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F3" w:rsidRDefault="00DA25C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1" locked="0" layoutInCell="1" allowOverlap="1">
                <wp:simplePos x="0" y="0"/>
                <wp:positionH relativeFrom="margin">
                  <wp:posOffset>-1639570</wp:posOffset>
                </wp:positionH>
                <wp:positionV relativeFrom="paragraph">
                  <wp:posOffset>1270</wp:posOffset>
                </wp:positionV>
                <wp:extent cx="741680" cy="426720"/>
                <wp:effectExtent l="4445" t="0" r="0" b="444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4F3" w:rsidRDefault="008F76DF">
                            <w:pPr>
                              <w:pStyle w:val="Zkladntext20"/>
                              <w:shd w:val="clear" w:color="auto" w:fill="auto"/>
                              <w:ind w:right="120" w:firstLine="0"/>
                            </w:pPr>
                            <w:r>
                              <w:rPr>
                                <w:rStyle w:val="Zkladntext2Exact0"/>
                                <w:spacing w:val="0"/>
                              </w:rPr>
                              <w:t xml:space="preserve">HRST, </w:t>
                            </w:r>
                            <w:proofErr w:type="spellStart"/>
                            <w:r>
                              <w:rPr>
                                <w:rStyle w:val="Zkladntext2Exact0"/>
                                <w:spacing w:val="0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rStyle w:val="Zkladntext2Exact0"/>
                                <w:spacing w:val="0"/>
                              </w:rPr>
                              <w:t xml:space="preserve"> Písnická 372/20 142 00 Praha 4 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9.1pt;margin-top:.1pt;width:58.4pt;height:33.6pt;z-index:-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0RrA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" filled="f" stroked="f">
                <v:textbox style="mso-fit-shape-to-text:t" inset="0,0,0,0">
                  <w:txbxContent>
                    <w:p w:rsidR="000204F3" w:rsidRDefault="008F76DF">
                      <w:pPr>
                        <w:pStyle w:val="Zkladntext20"/>
                        <w:shd w:val="clear" w:color="auto" w:fill="auto"/>
                        <w:ind w:right="120" w:firstLine="0"/>
                      </w:pPr>
                      <w:r>
                        <w:rPr>
                          <w:rStyle w:val="Zkladntext2Exact0"/>
                          <w:spacing w:val="0"/>
                        </w:rPr>
                        <w:t>HRST, s.r.o Písnická 372/20 142 00 Praha 4 Česká republika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204F3" w:rsidRDefault="008F76DF">
      <w:pPr>
        <w:pStyle w:val="Zkladntext20"/>
        <w:shd w:val="clear" w:color="auto" w:fill="auto"/>
        <w:ind w:right="20" w:firstLine="0"/>
      </w:pPr>
      <w:r>
        <w:rPr>
          <w:rStyle w:val="Zkladntext21"/>
        </w:rPr>
        <w:t>Tel.: +</w:t>
      </w:r>
      <w:r w:rsidR="00DA25CD">
        <w:rPr>
          <w:rStyle w:val="Zkladntext21"/>
        </w:rPr>
        <w:t>XXXXXXXXXXX</w:t>
      </w:r>
      <w:r>
        <w:rPr>
          <w:rStyle w:val="Zkladntext21"/>
        </w:rPr>
        <w:t xml:space="preserve"> Fax: +</w:t>
      </w:r>
      <w:r w:rsidR="00DA25CD">
        <w:rPr>
          <w:rStyle w:val="Zkladntext21"/>
        </w:rPr>
        <w:t xml:space="preserve">XXXXXXXXXXX </w:t>
      </w:r>
      <w:r>
        <w:rPr>
          <w:rStyle w:val="Zkladntext21"/>
        </w:rPr>
        <w:t xml:space="preserve">E-mail: </w:t>
      </w:r>
      <w:r w:rsidR="00DA25CD">
        <w:rPr>
          <w:rStyle w:val="Zkladntext21"/>
        </w:rPr>
        <w:t xml:space="preserve">XXXXXXXXXXX </w:t>
      </w:r>
      <w:r>
        <w:rPr>
          <w:rStyle w:val="Zkladntext21"/>
        </w:rPr>
        <w:t xml:space="preserve">Web: </w:t>
      </w:r>
      <w:hyperlink r:id="rId7" w:history="1">
        <w:r>
          <w:rPr>
            <w:rStyle w:val="Hypertextovodkaz"/>
            <w:lang w:val="en-US"/>
          </w:rPr>
          <w:t>www.hpst.cz</w:t>
        </w:r>
      </w:hyperlink>
    </w:p>
    <w:p w:rsidR="000204F3" w:rsidRDefault="008F76DF">
      <w:pPr>
        <w:pStyle w:val="Zkladntext20"/>
        <w:shd w:val="clear" w:color="auto" w:fill="auto"/>
        <w:ind w:right="60" w:firstLine="0"/>
        <w:sectPr w:rsidR="000204F3">
          <w:footerReference w:type="even" r:id="rId8"/>
          <w:footerReference w:type="default" r:id="rId9"/>
          <w:type w:val="continuous"/>
          <w:pgSz w:w="11909" w:h="16838"/>
          <w:pgMar w:top="1119" w:right="2971" w:bottom="2396" w:left="4809" w:header="0" w:footer="3" w:gutter="0"/>
          <w:cols w:num="2" w:space="1038"/>
          <w:noEndnote/>
          <w:docGrid w:linePitch="360"/>
        </w:sectPr>
      </w:pPr>
      <w:r>
        <w:rPr>
          <w:rStyle w:val="Zkladntext21"/>
        </w:rPr>
        <w:t xml:space="preserve">IC:25791079 DIČ: CZ25791079 </w:t>
      </w:r>
      <w:proofErr w:type="spellStart"/>
      <w:r>
        <w:rPr>
          <w:rStyle w:val="Zkladntext21"/>
        </w:rPr>
        <w:t>Citibank</w:t>
      </w:r>
      <w:proofErr w:type="spellEnd"/>
      <w:r>
        <w:rPr>
          <w:rStyle w:val="Zkladntext21"/>
        </w:rPr>
        <w:t xml:space="preserve"> a.s., Praha 6 </w:t>
      </w:r>
      <w:proofErr w:type="spellStart"/>
      <w:proofErr w:type="gramStart"/>
      <w:r>
        <w:rPr>
          <w:rStyle w:val="Zkladntext21"/>
        </w:rPr>
        <w:t>č.ú</w:t>
      </w:r>
      <w:proofErr w:type="spellEnd"/>
      <w:r>
        <w:rPr>
          <w:rStyle w:val="Zkladntext21"/>
        </w:rPr>
        <w:t>.:</w:t>
      </w:r>
      <w:proofErr w:type="gramEnd"/>
      <w:r>
        <w:rPr>
          <w:rStyle w:val="Zkladntext21"/>
        </w:rPr>
        <w:t xml:space="preserve"> </w:t>
      </w:r>
      <w:r w:rsidR="00DA25CD">
        <w:rPr>
          <w:rStyle w:val="Zkladntext21"/>
        </w:rPr>
        <w:t xml:space="preserve">XXXXXXXXXXX </w:t>
      </w: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before="15" w:after="15" w:line="240" w:lineRule="exact"/>
        <w:rPr>
          <w:sz w:val="19"/>
          <w:szCs w:val="19"/>
        </w:rPr>
      </w:pPr>
    </w:p>
    <w:p w:rsidR="000204F3" w:rsidRDefault="000204F3">
      <w:pPr>
        <w:rPr>
          <w:sz w:val="2"/>
          <w:szCs w:val="2"/>
        </w:rPr>
        <w:sectPr w:rsidR="000204F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204F3" w:rsidRDefault="008F76DF">
      <w:pPr>
        <w:pStyle w:val="Zkladntext20"/>
        <w:shd w:val="clear" w:color="auto" w:fill="auto"/>
        <w:spacing w:after="1386"/>
        <w:ind w:left="20" w:right="160" w:firstLine="0"/>
        <w:jc w:val="both"/>
      </w:pPr>
      <w:r>
        <w:rPr>
          <w:rStyle w:val="Zkladntext21"/>
        </w:rPr>
        <w:t>analytická instrumentace, spotřební materiál, PC, periferie, služby, poradenství, servis</w:t>
      </w:r>
    </w:p>
    <w:p w:rsidR="000204F3" w:rsidRDefault="008F76DF">
      <w:pPr>
        <w:pStyle w:val="Nadpis30"/>
        <w:keepNext/>
        <w:keepLines/>
        <w:shd w:val="clear" w:color="auto" w:fill="auto"/>
        <w:spacing w:before="0" w:after="67" w:line="160" w:lineRule="exact"/>
        <w:ind w:left="20"/>
      </w:pPr>
      <w:bookmarkStart w:id="0" w:name="bookmark0"/>
      <w:r>
        <w:rPr>
          <w:rStyle w:val="Nadpis3Malpsmenadkovn1pt"/>
        </w:rPr>
        <w:t>KUPN</w:t>
      </w:r>
      <w:r w:rsidR="00A438CE">
        <w:rPr>
          <w:rStyle w:val="Nadpis3Malpsmenadkovn1pt"/>
        </w:rPr>
        <w:t>Í</w:t>
      </w:r>
      <w:r>
        <w:rPr>
          <w:rStyle w:val="Nadpis3Malpsmenadkovn1pt"/>
        </w:rPr>
        <w:t xml:space="preserve"> smlouva</w:t>
      </w:r>
      <w:bookmarkEnd w:id="0"/>
    </w:p>
    <w:p w:rsidR="000204F3" w:rsidRDefault="008F76DF">
      <w:pPr>
        <w:pStyle w:val="Zkladntext7"/>
        <w:shd w:val="clear" w:color="auto" w:fill="auto"/>
        <w:tabs>
          <w:tab w:val="right" w:pos="3764"/>
        </w:tabs>
        <w:spacing w:before="0"/>
        <w:ind w:left="20" w:firstLine="0"/>
      </w:pPr>
      <w:r>
        <w:rPr>
          <w:rStyle w:val="Zkladntext1"/>
        </w:rPr>
        <w:t>HPST Č</w:t>
      </w:r>
      <w:r w:rsidR="00DA25CD">
        <w:rPr>
          <w:rStyle w:val="Zkladntext1"/>
        </w:rPr>
        <w:t>í</w:t>
      </w:r>
      <w:r>
        <w:rPr>
          <w:rStyle w:val="Zkladntext1"/>
        </w:rPr>
        <w:t>slo:</w:t>
      </w:r>
      <w:r>
        <w:rPr>
          <w:rStyle w:val="Zkladntext1"/>
        </w:rPr>
        <w:tab/>
        <w:t>SML-14535-M7R6_2</w:t>
      </w:r>
    </w:p>
    <w:p w:rsidR="000204F3" w:rsidRDefault="008F76DF">
      <w:pPr>
        <w:pStyle w:val="Zkladntext30"/>
        <w:numPr>
          <w:ilvl w:val="0"/>
          <w:numId w:val="1"/>
        </w:numPr>
        <w:shd w:val="clear" w:color="auto" w:fill="auto"/>
        <w:tabs>
          <w:tab w:val="left" w:pos="174"/>
        </w:tabs>
        <w:ind w:left="20"/>
      </w:pPr>
      <w:r>
        <w:rPr>
          <w:rStyle w:val="Zkladntext31"/>
          <w:b/>
          <w:bCs/>
        </w:rPr>
        <w:t>Smluvní strany</w:t>
      </w:r>
    </w:p>
    <w:p w:rsidR="000204F3" w:rsidRDefault="008F76DF">
      <w:pPr>
        <w:pStyle w:val="Zkladntext40"/>
        <w:shd w:val="clear" w:color="auto" w:fill="auto"/>
        <w:spacing w:line="120" w:lineRule="exact"/>
        <w:ind w:left="20"/>
        <w:sectPr w:rsidR="000204F3">
          <w:type w:val="continuous"/>
          <w:pgSz w:w="11909" w:h="16838"/>
          <w:pgMar w:top="1134" w:right="5145" w:bottom="2411" w:left="2212" w:header="0" w:footer="3" w:gutter="0"/>
          <w:cols w:space="720"/>
          <w:noEndnote/>
          <w:docGrid w:linePitch="360"/>
        </w:sectPr>
      </w:pPr>
      <w:r>
        <w:rPr>
          <w:rStyle w:val="Zkladntext4Malpsmena"/>
          <w:b/>
          <w:bCs/>
        </w:rPr>
        <w:t xml:space="preserve">1. </w:t>
      </w:r>
      <w:proofErr w:type="spellStart"/>
      <w:r>
        <w:rPr>
          <w:rStyle w:val="Zkladntext4Malpsmena"/>
          <w:b/>
          <w:bCs/>
        </w:rPr>
        <w:t>Kuduíící</w:t>
      </w:r>
      <w:proofErr w:type="spellEnd"/>
      <w:r>
        <w:rPr>
          <w:rStyle w:val="Zkladntext4Malpsmena"/>
          <w:b/>
          <w:bCs/>
        </w:rPr>
        <w:t>:</w:t>
      </w:r>
    </w:p>
    <w:p w:rsidR="000204F3" w:rsidRDefault="000204F3">
      <w:pPr>
        <w:spacing w:line="226" w:lineRule="exact"/>
        <w:rPr>
          <w:sz w:val="18"/>
          <w:szCs w:val="18"/>
        </w:rPr>
      </w:pPr>
    </w:p>
    <w:p w:rsidR="000204F3" w:rsidRDefault="000204F3">
      <w:pPr>
        <w:rPr>
          <w:sz w:val="2"/>
          <w:szCs w:val="2"/>
        </w:rPr>
        <w:sectPr w:rsidR="000204F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204F3" w:rsidRDefault="008F76DF">
      <w:pPr>
        <w:pStyle w:val="Zkladntext7"/>
        <w:shd w:val="clear" w:color="auto" w:fill="auto"/>
        <w:spacing w:before="0" w:after="205" w:line="211" w:lineRule="exact"/>
        <w:ind w:left="2020" w:right="180" w:firstLine="0"/>
      </w:pPr>
      <w:r>
        <w:rPr>
          <w:rStyle w:val="Zkladntext1"/>
        </w:rPr>
        <w:t xml:space="preserve">Česká republika - Státní zemědělská a potravinářská inspekce, jejímž jménem jedná Ing. Martin </w:t>
      </w:r>
      <w:proofErr w:type="spellStart"/>
      <w:r>
        <w:rPr>
          <w:rStyle w:val="Zkladntext1"/>
        </w:rPr>
        <w:t>Klanica</w:t>
      </w:r>
      <w:proofErr w:type="spellEnd"/>
      <w:r>
        <w:rPr>
          <w:rStyle w:val="Zkladntext1"/>
        </w:rPr>
        <w:t>, ústřední ředitel SZPI.</w:t>
      </w:r>
    </w:p>
    <w:p w:rsidR="000204F3" w:rsidRDefault="00DA25CD">
      <w:pPr>
        <w:pStyle w:val="Zkladntext7"/>
        <w:shd w:val="clear" w:color="auto" w:fill="auto"/>
        <w:spacing w:before="0" w:after="139" w:line="180" w:lineRule="exact"/>
        <w:ind w:firstLine="0"/>
      </w:pPr>
      <w:r>
        <w:rPr>
          <w:noProof/>
        </w:rPr>
        <mc:AlternateContent>
          <mc:Choice Requires="wps">
            <w:drawing>
              <wp:anchor distT="0" distB="280670" distL="63500" distR="288290" simplePos="0" relativeHeight="251655680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3175</wp:posOffset>
                </wp:positionV>
                <wp:extent cx="994410" cy="765810"/>
                <wp:effectExtent l="0" t="0" r="0" b="0"/>
                <wp:wrapSquare wrapText="bothSides"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4F3" w:rsidRDefault="008F76DF">
                            <w:pPr>
                              <w:pStyle w:val="Zkladntext7"/>
                              <w:shd w:val="clear" w:color="auto" w:fill="auto"/>
                              <w:spacing w:before="0" w:after="172"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Exact0"/>
                                <w:spacing w:val="0"/>
                              </w:rPr>
                              <w:t>Sídlo:</w:t>
                            </w:r>
                          </w:p>
                          <w:p w:rsidR="000204F3" w:rsidRDefault="008F76DF">
                            <w:pPr>
                              <w:pStyle w:val="Zkladntext7"/>
                              <w:shd w:val="clear" w:color="auto" w:fill="auto"/>
                              <w:spacing w:before="0" w:line="216" w:lineRule="exact"/>
                              <w:ind w:right="100" w:firstLine="0"/>
                              <w:jc w:val="left"/>
                            </w:pPr>
                            <w:r>
                              <w:rPr>
                                <w:rStyle w:val="ZkladntextExact0"/>
                                <w:spacing w:val="0"/>
                              </w:rPr>
                              <w:t xml:space="preserve">Peněžní ústav: Bankovní spojení: </w:t>
                            </w:r>
                            <w:r>
                              <w:rPr>
                                <w:rStyle w:val="ZkladntextMicrosoftSansSerifdkovn0ptExact"/>
                                <w:spacing w:val="0"/>
                              </w:rPr>
                              <w:t>IČ:</w:t>
                            </w:r>
                          </w:p>
                          <w:p w:rsidR="000204F3" w:rsidRDefault="008F76DF">
                            <w:pPr>
                              <w:pStyle w:val="Zkladntext7"/>
                              <w:shd w:val="clear" w:color="auto" w:fill="auto"/>
                              <w:spacing w:before="0" w:line="21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Exact0"/>
                                <w:spacing w:val="0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.5pt;margin-top:.25pt;width:78.3pt;height:60.3pt;z-index:-251660800;visibility:visible;mso-wrap-style:square;mso-width-percent:0;mso-height-percent:0;mso-wrap-distance-left:5pt;mso-wrap-distance-top:0;mso-wrap-distance-right:22.7pt;mso-wrap-distance-bottom:22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FhrA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" filled="f" stroked="f">
                <v:textbox style="mso-fit-shape-to-text:t" inset="0,0,0,0">
                  <w:txbxContent>
                    <w:p w:rsidR="000204F3" w:rsidRDefault="008F76DF">
                      <w:pPr>
                        <w:pStyle w:val="Zkladntext7"/>
                        <w:shd w:val="clear" w:color="auto" w:fill="auto"/>
                        <w:spacing w:before="0" w:after="172" w:line="170" w:lineRule="exact"/>
                        <w:ind w:firstLine="0"/>
                        <w:jc w:val="left"/>
                      </w:pPr>
                      <w:r>
                        <w:rPr>
                          <w:rStyle w:val="ZkladntextExact0"/>
                          <w:spacing w:val="0"/>
                        </w:rPr>
                        <w:t>Sídlo:</w:t>
                      </w:r>
                    </w:p>
                    <w:p w:rsidR="000204F3" w:rsidRDefault="008F76DF">
                      <w:pPr>
                        <w:pStyle w:val="Zkladntext7"/>
                        <w:shd w:val="clear" w:color="auto" w:fill="auto"/>
                        <w:spacing w:before="0" w:line="216" w:lineRule="exact"/>
                        <w:ind w:right="100" w:firstLine="0"/>
                        <w:jc w:val="left"/>
                      </w:pPr>
                      <w:r>
                        <w:rPr>
                          <w:rStyle w:val="ZkladntextExact0"/>
                          <w:spacing w:val="0"/>
                        </w:rPr>
                        <w:t xml:space="preserve">Peněžní ústav: Bankovní spojení: </w:t>
                      </w:r>
                      <w:r>
                        <w:rPr>
                          <w:rStyle w:val="ZkladntextMicrosoftSansSerifdkovn0ptExact"/>
                          <w:spacing w:val="0"/>
                        </w:rPr>
                        <w:t>IČ:</w:t>
                      </w:r>
                    </w:p>
                    <w:p w:rsidR="000204F3" w:rsidRDefault="008F76DF">
                      <w:pPr>
                        <w:pStyle w:val="Zkladntext7"/>
                        <w:shd w:val="clear" w:color="auto" w:fill="auto"/>
                        <w:spacing w:before="0" w:line="216" w:lineRule="exact"/>
                        <w:ind w:firstLine="0"/>
                        <w:jc w:val="left"/>
                      </w:pPr>
                      <w:r>
                        <w:rPr>
                          <w:rStyle w:val="ZkladntextExact0"/>
                          <w:spacing w:val="0"/>
                        </w:rPr>
                        <w:t>DIČ: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6DF">
        <w:rPr>
          <w:rStyle w:val="Zkladntext1"/>
        </w:rPr>
        <w:t>Květná 15, 603 00 Brno</w:t>
      </w:r>
    </w:p>
    <w:p w:rsidR="000204F3" w:rsidRDefault="008F76DF">
      <w:pPr>
        <w:pStyle w:val="Zkladntext7"/>
        <w:shd w:val="clear" w:color="auto" w:fill="auto"/>
        <w:spacing w:before="0" w:line="216" w:lineRule="exact"/>
        <w:ind w:firstLine="0"/>
      </w:pPr>
      <w:r>
        <w:rPr>
          <w:rStyle w:val="Zkladntext1"/>
        </w:rPr>
        <w:t>Česká národní banka, pobočka Brno - město</w:t>
      </w:r>
    </w:p>
    <w:p w:rsidR="000204F3" w:rsidRDefault="00DA25CD">
      <w:pPr>
        <w:pStyle w:val="Zkladntext7"/>
        <w:shd w:val="clear" w:color="auto" w:fill="auto"/>
        <w:spacing w:before="0" w:line="216" w:lineRule="exact"/>
        <w:ind w:firstLine="0"/>
      </w:pPr>
      <w:r>
        <w:rPr>
          <w:rStyle w:val="Zkladntext1"/>
        </w:rPr>
        <w:t>XXXXXXXX</w:t>
      </w:r>
    </w:p>
    <w:p w:rsidR="000204F3" w:rsidRDefault="008F76DF">
      <w:pPr>
        <w:pStyle w:val="Zkladntext7"/>
        <w:shd w:val="clear" w:color="auto" w:fill="auto"/>
        <w:spacing w:before="0" w:line="216" w:lineRule="exact"/>
        <w:ind w:firstLine="0"/>
      </w:pPr>
      <w:r>
        <w:rPr>
          <w:rStyle w:val="Zkladntext1"/>
        </w:rPr>
        <w:t>75014149</w:t>
      </w:r>
    </w:p>
    <w:p w:rsidR="000204F3" w:rsidRDefault="008F76DF">
      <w:pPr>
        <w:pStyle w:val="Zkladntext7"/>
        <w:shd w:val="clear" w:color="auto" w:fill="auto"/>
        <w:spacing w:before="0" w:after="176" w:line="216" w:lineRule="exact"/>
        <w:ind w:right="180" w:firstLine="0"/>
      </w:pPr>
      <w:r>
        <w:rPr>
          <w:rStyle w:val="Zkladntext1"/>
        </w:rPr>
        <w:t>CZ75014149, není plátce DPH - správní úřad, organizační složka státu</w:t>
      </w:r>
    </w:p>
    <w:p w:rsidR="000204F3" w:rsidRDefault="008F76DF">
      <w:pPr>
        <w:pStyle w:val="Zkladntext7"/>
        <w:shd w:val="clear" w:color="auto" w:fill="auto"/>
        <w:spacing w:before="0" w:after="213" w:line="221" w:lineRule="exact"/>
        <w:ind w:right="180" w:firstLine="0"/>
      </w:pPr>
      <w:r>
        <w:rPr>
          <w:rStyle w:val="Zkladntext1"/>
        </w:rPr>
        <w:t>Kontaktní poštovní adresa SZPI, inspektorátu v Praze, pro doručení předmětu plnění: Za Opravnou 300/6, 150 00 Praha 5 - Motol</w:t>
      </w:r>
    </w:p>
    <w:p w:rsidR="000204F3" w:rsidRDefault="008F76DF">
      <w:pPr>
        <w:pStyle w:val="Zkladntext7"/>
        <w:shd w:val="clear" w:color="auto" w:fill="auto"/>
        <w:spacing w:before="0" w:line="180" w:lineRule="exact"/>
        <w:ind w:firstLine="0"/>
        <w:sectPr w:rsidR="000204F3">
          <w:type w:val="continuous"/>
          <w:pgSz w:w="11909" w:h="16838"/>
          <w:pgMar w:top="1134" w:right="2155" w:bottom="2411" w:left="2208" w:header="0" w:footer="3" w:gutter="0"/>
          <w:cols w:space="720"/>
          <w:noEndnote/>
          <w:docGrid w:linePitch="360"/>
        </w:sectPr>
      </w:pPr>
      <w:r>
        <w:rPr>
          <w:rStyle w:val="Zkladntext1"/>
        </w:rPr>
        <w:t>SZPI je zřízená zákonem č. 146/2002 Sb., ve znění pozdějších předpisů</w:t>
      </w:r>
    </w:p>
    <w:p w:rsidR="000204F3" w:rsidRDefault="00DA25CD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31115</wp:posOffset>
                </wp:positionH>
                <wp:positionV relativeFrom="paragraph">
                  <wp:posOffset>211455</wp:posOffset>
                </wp:positionV>
                <wp:extent cx="958850" cy="401955"/>
                <wp:effectExtent l="0" t="2540" r="0" b="0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4F3" w:rsidRDefault="008F76DF" w:rsidP="00DA25CD">
                            <w:pPr>
                              <w:pStyle w:val="Zkladntext7"/>
                              <w:shd w:val="clear" w:color="auto" w:fill="auto"/>
                              <w:spacing w:before="0" w:line="211" w:lineRule="exact"/>
                              <w:ind w:right="120" w:firstLine="0"/>
                              <w:jc w:val="left"/>
                            </w:pPr>
                            <w:r>
                              <w:rPr>
                                <w:rStyle w:val="ZkladntextExact0"/>
                                <w:spacing w:val="0"/>
                              </w:rPr>
                              <w:t>HPST, s.r.o. Písnická 372/20 142 00 Praha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.45pt;margin-top:16.65pt;width:75.5pt;height:31.65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" filled="f" stroked="f">
                <v:textbox style="mso-fit-shape-to-text:t" inset="0,0,0,0">
                  <w:txbxContent>
                    <w:p w:rsidR="000204F3" w:rsidRDefault="008F76DF" w:rsidP="00DA25CD">
                      <w:pPr>
                        <w:pStyle w:val="Zkladntext7"/>
                        <w:shd w:val="clear" w:color="auto" w:fill="auto"/>
                        <w:spacing w:before="0" w:line="211" w:lineRule="exact"/>
                        <w:ind w:right="120" w:firstLine="0"/>
                        <w:jc w:val="left"/>
                      </w:pPr>
                      <w:r>
                        <w:rPr>
                          <w:rStyle w:val="ZkladntextExact0"/>
                          <w:spacing w:val="0"/>
                        </w:rPr>
                        <w:t>HPST, s.r.o. Písnická 372/20 142 00 Praha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04F3" w:rsidRDefault="000204F3">
      <w:pPr>
        <w:spacing w:line="635" w:lineRule="exact"/>
      </w:pPr>
    </w:p>
    <w:p w:rsidR="000204F3" w:rsidRDefault="000204F3">
      <w:pPr>
        <w:rPr>
          <w:sz w:val="2"/>
          <w:szCs w:val="2"/>
        </w:rPr>
        <w:sectPr w:rsidR="000204F3">
          <w:type w:val="continuous"/>
          <w:pgSz w:w="11909" w:h="16838"/>
          <w:pgMar w:top="965" w:right="2150" w:bottom="965" w:left="2150" w:header="0" w:footer="3" w:gutter="0"/>
          <w:cols w:space="720"/>
          <w:noEndnote/>
          <w:docGrid w:linePitch="360"/>
        </w:sectPr>
      </w:pPr>
    </w:p>
    <w:p w:rsidR="000204F3" w:rsidRDefault="008F76DF">
      <w:pPr>
        <w:pStyle w:val="Zkladntext7"/>
        <w:shd w:val="clear" w:color="auto" w:fill="auto"/>
        <w:spacing w:before="0" w:after="180" w:line="216" w:lineRule="exact"/>
        <w:ind w:right="200" w:firstLine="0"/>
      </w:pPr>
      <w:r>
        <w:rPr>
          <w:rStyle w:val="Zkladntext1"/>
        </w:rPr>
        <w:t>Zapsaná u Obch. Rejstříku vedeného Městským soudem v Praze, oddíl C, vložka 70568, dne 24. srpna 1999.</w:t>
      </w:r>
    </w:p>
    <w:p w:rsidR="00DA25CD" w:rsidRDefault="00DA25CD">
      <w:pPr>
        <w:pStyle w:val="Zkladntext7"/>
        <w:shd w:val="clear" w:color="auto" w:fill="auto"/>
        <w:spacing w:before="0" w:line="216" w:lineRule="exact"/>
        <w:ind w:right="2780" w:firstLine="0"/>
        <w:jc w:val="left"/>
        <w:rPr>
          <w:rStyle w:val="Zkladntext1"/>
        </w:rPr>
      </w:pPr>
      <w:r>
        <w:rPr>
          <w:noProof/>
        </w:rPr>
        <mc:AlternateContent>
          <mc:Choice Requires="wps">
            <w:drawing>
              <wp:anchor distT="164465" distB="0" distL="63500" distR="114935" simplePos="0" relativeHeight="2516567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6350</wp:posOffset>
                </wp:positionV>
                <wp:extent cx="1168400" cy="826770"/>
                <wp:effectExtent l="0" t="0" r="0" b="3175"/>
                <wp:wrapSquare wrapText="bothSides"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4F3" w:rsidRDefault="008F76DF">
                            <w:pPr>
                              <w:pStyle w:val="Zkladntext7"/>
                              <w:shd w:val="clear" w:color="auto" w:fill="auto"/>
                              <w:spacing w:before="0" w:after="116"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Exact0"/>
                                <w:spacing w:val="0"/>
                              </w:rPr>
                              <w:t>Zastoupená:</w:t>
                            </w:r>
                          </w:p>
                          <w:p w:rsidR="000204F3" w:rsidRDefault="008F76DF">
                            <w:pPr>
                              <w:pStyle w:val="Zkladntext7"/>
                              <w:shd w:val="clear" w:color="auto" w:fill="auto"/>
                              <w:spacing w:before="0" w:line="211" w:lineRule="exact"/>
                              <w:ind w:right="100" w:firstLine="0"/>
                              <w:jc w:val="left"/>
                            </w:pPr>
                            <w:r>
                              <w:rPr>
                                <w:rStyle w:val="ZkladntextExact0"/>
                                <w:spacing w:val="0"/>
                              </w:rPr>
                              <w:t>Bankovní spojení: IČO:</w:t>
                            </w:r>
                          </w:p>
                          <w:p w:rsidR="000204F3" w:rsidRDefault="008F76DF">
                            <w:pPr>
                              <w:pStyle w:val="Zkladntext7"/>
                              <w:shd w:val="clear" w:color="auto" w:fill="auto"/>
                              <w:spacing w:before="0" w:after="213" w:line="21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Exact0"/>
                                <w:spacing w:val="0"/>
                              </w:rPr>
                              <w:t>DIČ:</w:t>
                            </w:r>
                          </w:p>
                          <w:p w:rsidR="000204F3" w:rsidRDefault="008F76DF">
                            <w:pPr>
                              <w:pStyle w:val="Zkladntext3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  <w:spacing w:val="0"/>
                              </w:rPr>
                              <w:t xml:space="preserve">II. Zmocněné </w:t>
                            </w:r>
                            <w:proofErr w:type="spellStart"/>
                            <w:r>
                              <w:rPr>
                                <w:rStyle w:val="Zkladntext3Exact0"/>
                                <w:b/>
                                <w:bCs/>
                                <w:spacing w:val="0"/>
                              </w:rPr>
                              <w:t>osobv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.05pt;margin-top:.5pt;width:92pt;height:65.1pt;z-index:-251659776;visibility:visible;mso-wrap-style:square;mso-width-percent:0;mso-height-percent:0;mso-wrap-distance-left:5pt;mso-wrap-distance-top:12.95pt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xjsA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" filled="f" stroked="f">
                <v:textbox style="mso-fit-shape-to-text:t" inset="0,0,0,0">
                  <w:txbxContent>
                    <w:p w:rsidR="000204F3" w:rsidRDefault="008F76DF">
                      <w:pPr>
                        <w:pStyle w:val="Zkladntext7"/>
                        <w:shd w:val="clear" w:color="auto" w:fill="auto"/>
                        <w:spacing w:before="0" w:after="116" w:line="170" w:lineRule="exact"/>
                        <w:ind w:firstLine="0"/>
                        <w:jc w:val="left"/>
                      </w:pPr>
                      <w:r>
                        <w:rPr>
                          <w:rStyle w:val="ZkladntextExact0"/>
                          <w:spacing w:val="0"/>
                        </w:rPr>
                        <w:t>Zastoupená:</w:t>
                      </w:r>
                    </w:p>
                    <w:p w:rsidR="000204F3" w:rsidRDefault="008F76DF">
                      <w:pPr>
                        <w:pStyle w:val="Zkladntext7"/>
                        <w:shd w:val="clear" w:color="auto" w:fill="auto"/>
                        <w:spacing w:before="0" w:line="211" w:lineRule="exact"/>
                        <w:ind w:right="100" w:firstLine="0"/>
                        <w:jc w:val="left"/>
                      </w:pPr>
                      <w:r>
                        <w:rPr>
                          <w:rStyle w:val="ZkladntextExact0"/>
                          <w:spacing w:val="0"/>
                        </w:rPr>
                        <w:t>Bankovní spojení: IČO:</w:t>
                      </w:r>
                    </w:p>
                    <w:p w:rsidR="000204F3" w:rsidRDefault="008F76DF">
                      <w:pPr>
                        <w:pStyle w:val="Zkladntext7"/>
                        <w:shd w:val="clear" w:color="auto" w:fill="auto"/>
                        <w:spacing w:before="0" w:after="213" w:line="211" w:lineRule="exact"/>
                        <w:ind w:firstLine="0"/>
                        <w:jc w:val="left"/>
                      </w:pPr>
                      <w:r>
                        <w:rPr>
                          <w:rStyle w:val="ZkladntextExact0"/>
                          <w:spacing w:val="0"/>
                        </w:rPr>
                        <w:t>DIČ:</w:t>
                      </w:r>
                    </w:p>
                    <w:p w:rsidR="000204F3" w:rsidRDefault="008F76DF">
                      <w:pPr>
                        <w:pStyle w:val="Zkladntext3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3Exact0"/>
                          <w:b/>
                          <w:bCs/>
                          <w:spacing w:val="0"/>
                        </w:rPr>
                        <w:t>II. Zmocněné osobv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6DF">
        <w:rPr>
          <w:rStyle w:val="Zkladntext1"/>
        </w:rPr>
        <w:t xml:space="preserve">RNDr. Karlem Vranovským, CSc. jednatelem HPST, s.r.o. </w:t>
      </w:r>
    </w:p>
    <w:p w:rsidR="00DA25CD" w:rsidRDefault="008F76DF">
      <w:pPr>
        <w:pStyle w:val="Zkladntext7"/>
        <w:shd w:val="clear" w:color="auto" w:fill="auto"/>
        <w:spacing w:before="0" w:line="216" w:lineRule="exact"/>
        <w:ind w:right="2780" w:firstLine="0"/>
        <w:jc w:val="left"/>
        <w:rPr>
          <w:rStyle w:val="Zkladntext1"/>
        </w:rPr>
      </w:pPr>
      <w:r>
        <w:rPr>
          <w:rStyle w:val="Zkladntext1"/>
        </w:rPr>
        <w:t xml:space="preserve">č. účtu </w:t>
      </w:r>
      <w:r w:rsidR="00DA25CD">
        <w:rPr>
          <w:rStyle w:val="Zkladntext1"/>
        </w:rPr>
        <w:t>XXXXXXXX</w:t>
      </w:r>
    </w:p>
    <w:p w:rsidR="00DA25CD" w:rsidRDefault="008F76DF">
      <w:pPr>
        <w:pStyle w:val="Zkladntext7"/>
        <w:shd w:val="clear" w:color="auto" w:fill="auto"/>
        <w:spacing w:before="0" w:line="216" w:lineRule="exact"/>
        <w:ind w:right="2780" w:firstLine="0"/>
        <w:jc w:val="left"/>
        <w:rPr>
          <w:rStyle w:val="Zkladntext1"/>
        </w:rPr>
      </w:pPr>
      <w:r>
        <w:rPr>
          <w:rStyle w:val="Zkladntext1"/>
        </w:rPr>
        <w:t xml:space="preserve">25791079 </w:t>
      </w:r>
    </w:p>
    <w:p w:rsidR="000204F3" w:rsidRDefault="008F76DF">
      <w:pPr>
        <w:pStyle w:val="Zkladntext7"/>
        <w:shd w:val="clear" w:color="auto" w:fill="auto"/>
        <w:spacing w:before="0" w:line="216" w:lineRule="exact"/>
        <w:ind w:right="2780" w:firstLine="0"/>
        <w:jc w:val="left"/>
        <w:sectPr w:rsidR="000204F3">
          <w:type w:val="continuous"/>
          <w:pgSz w:w="11909" w:h="16838"/>
          <w:pgMar w:top="1134" w:right="2150" w:bottom="2411" w:left="2198" w:header="0" w:footer="3" w:gutter="0"/>
          <w:cols w:space="720"/>
          <w:noEndnote/>
          <w:docGrid w:linePitch="360"/>
        </w:sectPr>
      </w:pPr>
      <w:r>
        <w:rPr>
          <w:rStyle w:val="Zkladntext1"/>
        </w:rPr>
        <w:t>CZ25791079</w:t>
      </w:r>
    </w:p>
    <w:p w:rsidR="000204F3" w:rsidRDefault="000204F3">
      <w:pPr>
        <w:pStyle w:val="Zkladntext20"/>
        <w:shd w:val="clear" w:color="auto" w:fill="auto"/>
        <w:ind w:left="20" w:right="20" w:firstLine="0"/>
      </w:pPr>
    </w:p>
    <w:p w:rsidR="000204F3" w:rsidRDefault="000204F3">
      <w:pPr>
        <w:pStyle w:val="Zkladntext20"/>
        <w:shd w:val="clear" w:color="auto" w:fill="auto"/>
        <w:ind w:left="20" w:right="60" w:firstLine="0"/>
        <w:sectPr w:rsidR="000204F3">
          <w:pgSz w:w="11909" w:h="16838"/>
          <w:pgMar w:top="1112" w:right="2988" w:bottom="2163" w:left="4788" w:header="0" w:footer="3" w:gutter="0"/>
          <w:cols w:num="2" w:space="1037"/>
          <w:noEndnote/>
          <w:docGrid w:linePitch="360"/>
        </w:sect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before="30" w:after="30" w:line="240" w:lineRule="exact"/>
        <w:rPr>
          <w:sz w:val="19"/>
          <w:szCs w:val="19"/>
        </w:rPr>
      </w:pPr>
    </w:p>
    <w:p w:rsidR="000204F3" w:rsidRDefault="000204F3">
      <w:pPr>
        <w:rPr>
          <w:sz w:val="2"/>
          <w:szCs w:val="2"/>
        </w:rPr>
        <w:sectPr w:rsidR="000204F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204F3" w:rsidRDefault="008F76DF" w:rsidP="00DA25CD">
      <w:pPr>
        <w:pStyle w:val="Zkladntext7"/>
        <w:shd w:val="clear" w:color="auto" w:fill="auto"/>
        <w:spacing w:before="0" w:after="7" w:line="216" w:lineRule="exact"/>
        <w:ind w:right="260" w:firstLine="0"/>
        <w:jc w:val="left"/>
      </w:pPr>
      <w:r>
        <w:rPr>
          <w:rStyle w:val="Zkladntext1"/>
        </w:rPr>
        <w:t>Obě strany se zavazují v průběhu platnosti smlouvy spolupracovat při realizaci jejího předmětu plnění. K tomuto účelu určují osoby odpovědné za řešení a vyřizování záležitostí vyplývajících z této smlouvy:</w:t>
      </w:r>
    </w:p>
    <w:p w:rsidR="000204F3" w:rsidRDefault="008F76DF">
      <w:pPr>
        <w:pStyle w:val="Zkladntext7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432" w:lineRule="exact"/>
        <w:ind w:left="40" w:firstLine="0"/>
      </w:pPr>
      <w:r>
        <w:rPr>
          <w:rStyle w:val="Zkladntext22"/>
        </w:rPr>
        <w:t>Odpovědnými osobami kupujícíh</w:t>
      </w:r>
      <w:r w:rsidR="00DA25CD">
        <w:rPr>
          <w:rStyle w:val="Zkladntext22"/>
        </w:rPr>
        <w:t>o za realizaci předmětu plnění j</w:t>
      </w:r>
      <w:r>
        <w:rPr>
          <w:rStyle w:val="Zkladntext22"/>
        </w:rPr>
        <w:t>sou určeni:</w:t>
      </w:r>
    </w:p>
    <w:p w:rsidR="000204F3" w:rsidRDefault="00DA25CD">
      <w:pPr>
        <w:pStyle w:val="Zkladntext7"/>
        <w:shd w:val="clear" w:color="auto" w:fill="auto"/>
        <w:spacing w:before="0" w:line="432" w:lineRule="exact"/>
        <w:ind w:left="40" w:firstLine="0"/>
      </w:pPr>
      <w:r>
        <w:rPr>
          <w:rStyle w:val="Zkladntext1"/>
        </w:rPr>
        <w:t>XXXXXXXX</w:t>
      </w:r>
      <w:r w:rsidR="008F76DF">
        <w:rPr>
          <w:rStyle w:val="Zkladntext1"/>
        </w:rPr>
        <w:t xml:space="preserve">-e-mail: </w:t>
      </w:r>
      <w:r>
        <w:rPr>
          <w:rStyle w:val="Zkladntext1"/>
        </w:rPr>
        <w:t>XXXXXXXX</w:t>
      </w:r>
      <w:r w:rsidR="008F76DF">
        <w:rPr>
          <w:rStyle w:val="Zkladntext1"/>
          <w:lang w:val="en-US"/>
        </w:rPr>
        <w:t xml:space="preserve">, </w:t>
      </w:r>
      <w:r w:rsidR="008F76DF">
        <w:rPr>
          <w:rStyle w:val="Zkladntext1"/>
        </w:rPr>
        <w:t xml:space="preserve">mob.: </w:t>
      </w:r>
      <w:r>
        <w:rPr>
          <w:rStyle w:val="Zkladntext1"/>
        </w:rPr>
        <w:t>XXXXXXXX</w:t>
      </w:r>
    </w:p>
    <w:p w:rsidR="000204F3" w:rsidRDefault="008F76DF">
      <w:pPr>
        <w:pStyle w:val="Zkladntext7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432" w:lineRule="exact"/>
        <w:ind w:left="40" w:firstLine="0"/>
      </w:pPr>
      <w:r>
        <w:rPr>
          <w:rStyle w:val="Zkladntext22"/>
        </w:rPr>
        <w:t>Odpovědnými osobami prodávajícíh</w:t>
      </w:r>
      <w:r w:rsidR="00DA25CD">
        <w:rPr>
          <w:rStyle w:val="Zkladntext22"/>
        </w:rPr>
        <w:t>o za realizaci předmětu plnění j</w:t>
      </w:r>
      <w:r>
        <w:rPr>
          <w:rStyle w:val="Zkladntext22"/>
        </w:rPr>
        <w:t>sou určeni:</w:t>
      </w:r>
    </w:p>
    <w:p w:rsidR="000204F3" w:rsidRDefault="00DA25CD">
      <w:pPr>
        <w:pStyle w:val="Zkladntext7"/>
        <w:shd w:val="clear" w:color="auto" w:fill="auto"/>
        <w:spacing w:before="0" w:line="432" w:lineRule="exact"/>
        <w:ind w:left="40" w:firstLine="0"/>
      </w:pPr>
      <w:r>
        <w:rPr>
          <w:rStyle w:val="Zkladntext1"/>
        </w:rPr>
        <w:t>XXXXXXXX</w:t>
      </w:r>
      <w:r w:rsidR="008F76DF">
        <w:rPr>
          <w:rStyle w:val="Zkladntext1"/>
        </w:rPr>
        <w:t>, obchodní administrativa</w:t>
      </w:r>
    </w:p>
    <w:p w:rsidR="000204F3" w:rsidRDefault="008F76DF">
      <w:pPr>
        <w:pStyle w:val="Zkladntext7"/>
        <w:shd w:val="clear" w:color="auto" w:fill="auto"/>
        <w:spacing w:before="0" w:after="149" w:line="180" w:lineRule="exact"/>
        <w:ind w:left="40" w:firstLine="0"/>
      </w:pPr>
      <w:r>
        <w:rPr>
          <w:rStyle w:val="Zkladntext1"/>
        </w:rPr>
        <w:t xml:space="preserve">Telefon: </w:t>
      </w:r>
      <w:r w:rsidR="00DA25CD">
        <w:rPr>
          <w:rStyle w:val="Zkladntext1"/>
        </w:rPr>
        <w:t>XXXXXXXX</w:t>
      </w:r>
      <w:r>
        <w:rPr>
          <w:rStyle w:val="Zkladntext1"/>
        </w:rPr>
        <w:t xml:space="preserve">, Fax: </w:t>
      </w:r>
      <w:r w:rsidR="00DA25CD">
        <w:rPr>
          <w:rStyle w:val="Zkladntext1"/>
        </w:rPr>
        <w:t>XXXXXXXX</w:t>
      </w:r>
      <w:r>
        <w:rPr>
          <w:rStyle w:val="Zkladntext1"/>
        </w:rPr>
        <w:t xml:space="preserve">, e-mail: </w:t>
      </w:r>
      <w:r w:rsidR="00DA25CD">
        <w:rPr>
          <w:rStyle w:val="Zkladntext1"/>
        </w:rPr>
        <w:t>XXXXXXXX</w:t>
      </w:r>
    </w:p>
    <w:p w:rsidR="000204F3" w:rsidRDefault="008F76DF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115" w:line="180" w:lineRule="exact"/>
        <w:ind w:left="40"/>
      </w:pPr>
      <w:bookmarkStart w:id="1" w:name="bookmark1"/>
      <w:r>
        <w:rPr>
          <w:rStyle w:val="Nadpis51"/>
          <w:b/>
          <w:bCs/>
        </w:rPr>
        <w:t>Předmět smlouvy</w:t>
      </w:r>
      <w:bookmarkEnd w:id="1"/>
    </w:p>
    <w:p w:rsidR="000204F3" w:rsidRDefault="008F76DF">
      <w:pPr>
        <w:pStyle w:val="Zkladntext7"/>
        <w:shd w:val="clear" w:color="auto" w:fill="auto"/>
        <w:spacing w:before="0" w:after="180" w:line="216" w:lineRule="exact"/>
        <w:ind w:left="40" w:right="260" w:firstLine="0"/>
      </w:pPr>
      <w:r>
        <w:rPr>
          <w:rStyle w:val="Zkladntext1"/>
        </w:rPr>
        <w:t>Předmětem této smlouvy je dodávka specifikovaná v příloze 1 s podrobným rozpisem cen v rámci investiční akce „OSS SZPI - stroje a zařízení, vybavení laboratoří - agregace“ - Kapalinový chromatograf HPLC-FLD, DAD“ (dále jen „zboží“).</w:t>
      </w:r>
    </w:p>
    <w:p w:rsidR="000204F3" w:rsidRDefault="008F76DF">
      <w:pPr>
        <w:pStyle w:val="Zkladntext7"/>
        <w:shd w:val="clear" w:color="auto" w:fill="auto"/>
        <w:spacing w:before="0" w:after="7" w:line="216" w:lineRule="exact"/>
        <w:ind w:left="40" w:right="260" w:firstLine="0"/>
        <w:jc w:val="left"/>
      </w:pPr>
      <w:r>
        <w:rPr>
          <w:rStyle w:val="Zkladntext1"/>
        </w:rPr>
        <w:t xml:space="preserve">Specifikace předmětu plnění - příloha č. 1 - Prodejní nabídka NAB-14535-M7R6_2 ze dne </w:t>
      </w:r>
      <w:proofErr w:type="gramStart"/>
      <w:r>
        <w:rPr>
          <w:rStyle w:val="Zkladntext1"/>
        </w:rPr>
        <w:t>24.4.2017</w:t>
      </w:r>
      <w:proofErr w:type="gramEnd"/>
      <w:r>
        <w:rPr>
          <w:rStyle w:val="Zkladntext1"/>
        </w:rPr>
        <w:t>, která je nedílnou součástí této smlouvy.</w:t>
      </w:r>
    </w:p>
    <w:p w:rsidR="000204F3" w:rsidRDefault="008F76DF">
      <w:pPr>
        <w:pStyle w:val="Zkladntext7"/>
        <w:shd w:val="clear" w:color="auto" w:fill="auto"/>
        <w:spacing w:before="0" w:line="432" w:lineRule="exact"/>
        <w:ind w:left="40" w:firstLine="0"/>
      </w:pPr>
      <w:r>
        <w:rPr>
          <w:rStyle w:val="Zkladntext1"/>
        </w:rPr>
        <w:t xml:space="preserve">Platnost cen uvedených v nabídce je do </w:t>
      </w:r>
      <w:proofErr w:type="gramStart"/>
      <w:r>
        <w:rPr>
          <w:rStyle w:val="Zkladntext1"/>
        </w:rPr>
        <w:t>31.12.2017</w:t>
      </w:r>
      <w:proofErr w:type="gramEnd"/>
      <w:r>
        <w:rPr>
          <w:rStyle w:val="Zkladntext1"/>
        </w:rPr>
        <w:t>.</w:t>
      </w:r>
    </w:p>
    <w:p w:rsidR="000204F3" w:rsidRDefault="008F76DF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0" w:line="432" w:lineRule="exact"/>
        <w:ind w:left="40"/>
      </w:pPr>
      <w:bookmarkStart w:id="2" w:name="bookmark2"/>
      <w:r>
        <w:rPr>
          <w:rStyle w:val="Nadpis51"/>
          <w:b/>
          <w:bCs/>
        </w:rPr>
        <w:t>Doba a místo plnění</w:t>
      </w:r>
      <w:bookmarkEnd w:id="2"/>
    </w:p>
    <w:p w:rsidR="000204F3" w:rsidRDefault="008F76DF">
      <w:pPr>
        <w:pStyle w:val="Zkladntext7"/>
        <w:shd w:val="clear" w:color="auto" w:fill="auto"/>
        <w:spacing w:before="0" w:line="432" w:lineRule="exact"/>
        <w:ind w:left="40" w:firstLine="0"/>
      </w:pPr>
      <w:r>
        <w:rPr>
          <w:rStyle w:val="Zkladntext1"/>
        </w:rPr>
        <w:t>Zboží bude dodáno na adresu kupujícího:</w:t>
      </w:r>
    </w:p>
    <w:p w:rsidR="000204F3" w:rsidRDefault="008F76DF">
      <w:pPr>
        <w:pStyle w:val="Zkladntext7"/>
        <w:shd w:val="clear" w:color="auto" w:fill="auto"/>
        <w:spacing w:before="0" w:after="188" w:line="216" w:lineRule="exact"/>
        <w:ind w:left="40" w:right="3980" w:firstLine="0"/>
        <w:jc w:val="left"/>
      </w:pPr>
      <w:r>
        <w:rPr>
          <w:rStyle w:val="Zkladntext1"/>
        </w:rPr>
        <w:t>Státní zemědělská a potravinářská inspekce Za Opravnou 300/6 150 00, Praha 5 - Motol.</w:t>
      </w:r>
    </w:p>
    <w:p w:rsidR="000204F3" w:rsidRDefault="008F76DF">
      <w:pPr>
        <w:pStyle w:val="Zkladntext7"/>
        <w:shd w:val="clear" w:color="auto" w:fill="auto"/>
        <w:tabs>
          <w:tab w:val="left" w:pos="272"/>
        </w:tabs>
        <w:spacing w:before="0" w:after="176" w:line="206" w:lineRule="exact"/>
        <w:ind w:left="40" w:right="260" w:firstLine="0"/>
        <w:jc w:val="left"/>
      </w:pPr>
      <w:r>
        <w:rPr>
          <w:rStyle w:val="Zkladntext1"/>
        </w:rPr>
        <w:t>O</w:t>
      </w:r>
      <w:r>
        <w:rPr>
          <w:rStyle w:val="Zkladntext1"/>
        </w:rPr>
        <w:tab/>
        <w:t>datu dodání zboží bude prodávající informovat kupujícího nejméně 5 pracovních dnů předem.</w:t>
      </w:r>
    </w:p>
    <w:p w:rsidR="000204F3" w:rsidRDefault="008F76DF">
      <w:pPr>
        <w:pStyle w:val="Zkladntext7"/>
        <w:shd w:val="clear" w:color="auto" w:fill="auto"/>
        <w:spacing w:before="0" w:after="385" w:line="211" w:lineRule="exact"/>
        <w:ind w:left="40" w:right="260" w:firstLine="0"/>
        <w:jc w:val="left"/>
      </w:pPr>
      <w:r>
        <w:rPr>
          <w:rStyle w:val="Zkladntext1"/>
        </w:rPr>
        <w:t>Prodávající se zavazuje předat kupujícímu předmět plnění včetně všech jeho součástí dle přílohy č. 1 v termínu 4-5 týdnů po podpisu kupní smlouvy oběma smluvními stranami. Předmět plnění včetně všech jeho součástí je předán a dodávka zboží je řádně splněna podpisem instalačního - předávacího protokolu zástupci smluvních stran.</w:t>
      </w:r>
    </w:p>
    <w:p w:rsidR="000204F3" w:rsidRDefault="008F76DF">
      <w:pPr>
        <w:pStyle w:val="Zkladntext30"/>
        <w:numPr>
          <w:ilvl w:val="0"/>
          <w:numId w:val="3"/>
        </w:numPr>
        <w:shd w:val="clear" w:color="auto" w:fill="auto"/>
        <w:tabs>
          <w:tab w:val="left" w:pos="272"/>
        </w:tabs>
        <w:spacing w:line="180" w:lineRule="exact"/>
        <w:ind w:left="40"/>
        <w:sectPr w:rsidR="000204F3">
          <w:type w:val="continuous"/>
          <w:pgSz w:w="11909" w:h="16838"/>
          <w:pgMar w:top="1127" w:right="2109" w:bottom="2178" w:left="2133" w:header="0" w:footer="3" w:gutter="0"/>
          <w:cols w:space="720"/>
          <w:noEndnote/>
          <w:docGrid w:linePitch="360"/>
        </w:sectPr>
      </w:pPr>
      <w:r>
        <w:rPr>
          <w:rStyle w:val="Zkladntext31"/>
          <w:b/>
          <w:bCs/>
        </w:rPr>
        <w:t>Kupní cena</w:t>
      </w:r>
    </w:p>
    <w:p w:rsidR="000204F3" w:rsidRDefault="00DA25CD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8752" behindDoc="1" locked="0" layoutInCell="1" allowOverlap="1">
                <wp:simplePos x="0" y="0"/>
                <wp:positionH relativeFrom="margin">
                  <wp:posOffset>-1639570</wp:posOffset>
                </wp:positionH>
                <wp:positionV relativeFrom="paragraph">
                  <wp:posOffset>95250</wp:posOffset>
                </wp:positionV>
                <wp:extent cx="741680" cy="329565"/>
                <wp:effectExtent l="3810" t="0" r="0" b="0"/>
                <wp:wrapSquare wrapText="bothSides"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4F3" w:rsidRDefault="008F76DF">
                            <w:pPr>
                              <w:pStyle w:val="Zkladntext20"/>
                              <w:shd w:val="clear" w:color="auto" w:fill="auto"/>
                              <w:spacing w:line="173" w:lineRule="exact"/>
                              <w:ind w:right="120" w:firstLine="0"/>
                              <w:jc w:val="both"/>
                            </w:pPr>
                            <w:r>
                              <w:rPr>
                                <w:rStyle w:val="Zkladntext2Exact0"/>
                                <w:spacing w:val="0"/>
                              </w:rPr>
                              <w:t>Písnická 372/20 142 00 Praha 4 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129.1pt;margin-top:7.5pt;width:58.4pt;height:25.95pt;z-index:-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0AzrwIAALE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" filled="f" stroked="f">
                <v:textbox style="mso-fit-shape-to-text:t" inset="0,0,0,0">
                  <w:txbxContent>
                    <w:p w:rsidR="000204F3" w:rsidRDefault="008F76DF">
                      <w:pPr>
                        <w:pStyle w:val="Zkladntext20"/>
                        <w:shd w:val="clear" w:color="auto" w:fill="auto"/>
                        <w:spacing w:line="173" w:lineRule="exact"/>
                        <w:ind w:right="120" w:firstLine="0"/>
                        <w:jc w:val="both"/>
                      </w:pPr>
                      <w:r>
                        <w:rPr>
                          <w:rStyle w:val="Zkladntext2Exact0"/>
                          <w:spacing w:val="0"/>
                        </w:rPr>
                        <w:t>Písnická 372/20 142 00 Praha 4 Česká republika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204F3" w:rsidRDefault="000204F3">
      <w:pPr>
        <w:pStyle w:val="Zkladntext20"/>
        <w:shd w:val="clear" w:color="auto" w:fill="auto"/>
        <w:ind w:right="20" w:firstLine="0"/>
      </w:pPr>
    </w:p>
    <w:p w:rsidR="000204F3" w:rsidRDefault="000204F3">
      <w:pPr>
        <w:pStyle w:val="Zkladntext20"/>
        <w:shd w:val="clear" w:color="auto" w:fill="auto"/>
        <w:spacing w:line="173" w:lineRule="exact"/>
        <w:ind w:right="60" w:firstLine="0"/>
        <w:sectPr w:rsidR="000204F3"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1333" w:right="3063" w:bottom="1919" w:left="4733" w:header="0" w:footer="3" w:gutter="0"/>
          <w:cols w:num="2" w:space="1043"/>
          <w:noEndnote/>
          <w:titlePg/>
          <w:docGrid w:linePitch="360"/>
        </w:sect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before="111" w:after="111" w:line="240" w:lineRule="exact"/>
        <w:rPr>
          <w:sz w:val="19"/>
          <w:szCs w:val="19"/>
        </w:rPr>
      </w:pPr>
    </w:p>
    <w:p w:rsidR="000204F3" w:rsidRDefault="000204F3">
      <w:pPr>
        <w:rPr>
          <w:sz w:val="2"/>
          <w:szCs w:val="2"/>
        </w:rPr>
        <w:sectPr w:rsidR="000204F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204F3" w:rsidRDefault="008F76DF">
      <w:pPr>
        <w:pStyle w:val="Zkladntext20"/>
        <w:shd w:val="clear" w:color="auto" w:fill="auto"/>
        <w:spacing w:after="986" w:line="178" w:lineRule="exact"/>
        <w:ind w:left="20" w:right="260" w:firstLine="0"/>
      </w:pPr>
      <w:r>
        <w:rPr>
          <w:rStyle w:val="Zkladntext21"/>
        </w:rPr>
        <w:t>analytická instrumentace, spotřební materiál, PC, periferie, služby, poradenství, servis</w:t>
      </w:r>
    </w:p>
    <w:p w:rsidR="000204F3" w:rsidRDefault="008F76DF">
      <w:pPr>
        <w:pStyle w:val="Zkladntext7"/>
        <w:shd w:val="clear" w:color="auto" w:fill="auto"/>
        <w:spacing w:before="0" w:after="184" w:line="221" w:lineRule="exact"/>
        <w:ind w:left="20" w:right="260" w:firstLine="0"/>
        <w:jc w:val="left"/>
      </w:pPr>
      <w:r>
        <w:rPr>
          <w:rStyle w:val="Zkladntext1"/>
        </w:rPr>
        <w:t>Kupní cena předmětu plnění podle čl. III. je stanovena dohodou smluvních stran jako cena pevná a nejvýše přípustná, která zahrnuje veškeré náklady prodávajícího spojené s plněním předmětu smlouvy dle přílohy č. 1.</w:t>
      </w:r>
    </w:p>
    <w:p w:rsidR="000204F3" w:rsidRDefault="008F76DF">
      <w:pPr>
        <w:pStyle w:val="Zkladntext7"/>
        <w:shd w:val="clear" w:color="auto" w:fill="auto"/>
        <w:spacing w:before="0" w:after="629" w:line="216" w:lineRule="exact"/>
        <w:ind w:left="20" w:right="260" w:firstLine="0"/>
      </w:pPr>
      <w:r>
        <w:rPr>
          <w:rStyle w:val="Zkladntext1"/>
        </w:rPr>
        <w:t>Celková kupní cena předmětu plnění bez DPH činí 1 409 404,46 Kč, DPH 21% činí 295 974,94 Kč, kupní cena s DPH činí 1 705 379,40 Kč (slovy: jeden milion sedm set pět tisíc tři sta sedmdesát devět koruny české a čtyřicet haléřů včetně DPH).</w:t>
      </w:r>
    </w:p>
    <w:p w:rsidR="000204F3" w:rsidRDefault="008F76DF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61"/>
        </w:tabs>
        <w:spacing w:before="0" w:after="185" w:line="180" w:lineRule="exact"/>
        <w:ind w:left="20"/>
      </w:pPr>
      <w:bookmarkStart w:id="3" w:name="bookmark3"/>
      <w:r>
        <w:rPr>
          <w:rStyle w:val="Nadpis51"/>
          <w:b/>
          <w:bCs/>
        </w:rPr>
        <w:t>Platební podmínky</w:t>
      </w:r>
      <w:bookmarkEnd w:id="3"/>
    </w:p>
    <w:p w:rsidR="000204F3" w:rsidRDefault="008F76DF">
      <w:pPr>
        <w:pStyle w:val="Zkladntext7"/>
        <w:shd w:val="clear" w:color="auto" w:fill="auto"/>
        <w:spacing w:before="0" w:after="176" w:line="216" w:lineRule="exact"/>
        <w:ind w:left="20" w:right="260" w:firstLine="0"/>
        <w:jc w:val="left"/>
      </w:pPr>
      <w:r>
        <w:rPr>
          <w:rStyle w:val="Zkladntext1"/>
        </w:rPr>
        <w:t>Prodávajícímu vzniká právo účtovat (fakturovat) kupní cenu po převzetí zboží kupujícím předávacím protokolem (tj. po dodání, instalací, uvedení do provozu, odzkoušení funkčnosti a zaškolení zaměstnanců kupujícího).</w:t>
      </w:r>
    </w:p>
    <w:p w:rsidR="000204F3" w:rsidRDefault="008F76DF">
      <w:pPr>
        <w:pStyle w:val="Zkladntext7"/>
        <w:shd w:val="clear" w:color="auto" w:fill="auto"/>
        <w:spacing w:before="0" w:after="180" w:line="221" w:lineRule="exact"/>
        <w:ind w:left="20" w:right="260" w:firstLine="0"/>
      </w:pPr>
      <w:r>
        <w:rPr>
          <w:rStyle w:val="Zkladntext1"/>
        </w:rPr>
        <w:t>Prodávající doručí kupujícímu daňový doklad (fakturu) nejpozději do 10 dnů od převzetí (předání) předmětu kupní smlouvy kupujícím, tj. po podepsání instalačního - předávacího protokolu.</w:t>
      </w:r>
    </w:p>
    <w:p w:rsidR="000204F3" w:rsidRDefault="008F76DF">
      <w:pPr>
        <w:pStyle w:val="Zkladntext7"/>
        <w:shd w:val="clear" w:color="auto" w:fill="auto"/>
        <w:spacing w:before="0" w:after="184" w:line="221" w:lineRule="exact"/>
        <w:ind w:left="20" w:right="260" w:firstLine="0"/>
        <w:jc w:val="left"/>
      </w:pPr>
      <w:r>
        <w:rPr>
          <w:rStyle w:val="Zkladntext1"/>
        </w:rPr>
        <w:t>Kupující zaplatí kupní cenu na účet prodávajícího uvedený v bodě I. Smluvní strany, a to bezhotovostním bankovním převodem na základě doručeného daňového dokladu (faktury).</w:t>
      </w:r>
    </w:p>
    <w:p w:rsidR="000204F3" w:rsidRDefault="008F76DF">
      <w:pPr>
        <w:pStyle w:val="Zkladntext7"/>
        <w:shd w:val="clear" w:color="auto" w:fill="auto"/>
        <w:spacing w:before="0" w:after="180" w:line="216" w:lineRule="exact"/>
        <w:ind w:left="20" w:right="260" w:firstLine="0"/>
        <w:jc w:val="left"/>
      </w:pPr>
      <w:r>
        <w:rPr>
          <w:rStyle w:val="Zkladntext1"/>
        </w:rPr>
        <w:t>Splatnost daňového dokladu (faktury) je 21 dnů po jeho doručení do sídla kupujícího nebo do d</w:t>
      </w:r>
      <w:r w:rsidR="00DA25CD">
        <w:rPr>
          <w:rStyle w:val="Zkladntext1"/>
        </w:rPr>
        <w:t xml:space="preserve">atové schránky kupujícího: </w:t>
      </w:r>
      <w:proofErr w:type="spellStart"/>
      <w:r w:rsidR="00DA25CD">
        <w:rPr>
          <w:rStyle w:val="Zkladntext1"/>
        </w:rPr>
        <w:t>avrai</w:t>
      </w:r>
      <w:r w:rsidR="008010E3">
        <w:rPr>
          <w:rStyle w:val="Zkladntext1"/>
        </w:rPr>
        <w:t>qg</w:t>
      </w:r>
      <w:proofErr w:type="spellEnd"/>
      <w:r w:rsidR="008010E3">
        <w:rPr>
          <w:rStyle w:val="Zkladntext1"/>
        </w:rPr>
        <w:t>. Připadne-li</w:t>
      </w:r>
      <w:r>
        <w:rPr>
          <w:rStyle w:val="Zkladntext1"/>
        </w:rPr>
        <w:t xml:space="preserve"> termín sjednaný pro zaplacení kupní ceny na nebankovní den, budou smluvní strany považovat za termín sjednaný k výše uvedenému plnění nejbližší následující pracovní den.</w:t>
      </w:r>
    </w:p>
    <w:p w:rsidR="000204F3" w:rsidRDefault="008F76DF">
      <w:pPr>
        <w:pStyle w:val="Zkladntext7"/>
        <w:shd w:val="clear" w:color="auto" w:fill="auto"/>
        <w:spacing w:before="0" w:after="180" w:line="216" w:lineRule="exact"/>
        <w:ind w:left="20" w:right="260" w:firstLine="0"/>
        <w:jc w:val="left"/>
      </w:pPr>
      <w:r>
        <w:rPr>
          <w:rStyle w:val="Zkladntext1"/>
        </w:rPr>
        <w:t>Kupující je oprávněn vrátit v době splatnosti prodávajícímu neúplný nebo nesprávný daňový doklad včetně příloh k přepracování. V takovém případě se lhůta splatnosti vráceného daňového dokladu tímto ruší a nová lhůta začne plynout ode dne doručení opravného nebo nového daňového dokladu kupujícímu.</w:t>
      </w:r>
    </w:p>
    <w:p w:rsidR="000204F3" w:rsidRDefault="008F76DF">
      <w:pPr>
        <w:pStyle w:val="Zkladntext7"/>
        <w:shd w:val="clear" w:color="auto" w:fill="auto"/>
        <w:spacing w:before="0" w:after="209" w:line="216" w:lineRule="exact"/>
        <w:ind w:left="20" w:right="260" w:firstLine="0"/>
        <w:jc w:val="left"/>
      </w:pPr>
      <w:r>
        <w:rPr>
          <w:rStyle w:val="Zkladntext1"/>
        </w:rPr>
        <w:t>Daňový doklad (faktura) bude vystaven prodávajícím v souladu se zákonem č. 235/2004 Sb., o dani z přidané hodnoty, ve znění pozdějších předpisů, a v souladu s ostatními právními předpisy.</w:t>
      </w:r>
    </w:p>
    <w:p w:rsidR="000204F3" w:rsidRDefault="008F76DF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61"/>
        </w:tabs>
        <w:spacing w:before="0" w:line="180" w:lineRule="exact"/>
        <w:ind w:left="20"/>
      </w:pPr>
      <w:bookmarkStart w:id="4" w:name="bookmark4"/>
      <w:r>
        <w:rPr>
          <w:rStyle w:val="Nadpis51"/>
          <w:b/>
          <w:bCs/>
        </w:rPr>
        <w:t>Ostatní podmínky smlouvy</w:t>
      </w:r>
      <w:bookmarkEnd w:id="4"/>
    </w:p>
    <w:p w:rsidR="000204F3" w:rsidRDefault="008F76DF">
      <w:pPr>
        <w:pStyle w:val="Zkladntext7"/>
        <w:shd w:val="clear" w:color="auto" w:fill="auto"/>
        <w:spacing w:before="0" w:after="209" w:line="216" w:lineRule="exact"/>
        <w:ind w:left="20" w:right="260" w:firstLine="0"/>
        <w:jc w:val="left"/>
      </w:pPr>
      <w:r>
        <w:rPr>
          <w:rStyle w:val="Zkladntext1"/>
        </w:rPr>
        <w:t>Pokud není uvedeno jinak, řídí se podmínky této smlouvy Obchodními podmínkami HPST, s.r.o., které jsou nedílnou součástí této smlouvy v příloze č. 2.</w:t>
      </w:r>
    </w:p>
    <w:p w:rsidR="000204F3" w:rsidRDefault="008F76DF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61"/>
        </w:tabs>
        <w:spacing w:before="0" w:after="0" w:line="180" w:lineRule="exact"/>
        <w:ind w:left="20"/>
        <w:sectPr w:rsidR="000204F3">
          <w:type w:val="continuous"/>
          <w:pgSz w:w="11909" w:h="16838"/>
          <w:pgMar w:top="1348" w:right="2093" w:bottom="1934" w:left="2117" w:header="0" w:footer="3" w:gutter="0"/>
          <w:cols w:space="720"/>
          <w:noEndnote/>
          <w:docGrid w:linePitch="360"/>
        </w:sectPr>
      </w:pPr>
      <w:bookmarkStart w:id="5" w:name="bookmark5"/>
      <w:r>
        <w:rPr>
          <w:rStyle w:val="Nadpis51"/>
          <w:b/>
          <w:bCs/>
        </w:rPr>
        <w:t>Závěrečná ustanovení</w:t>
      </w:r>
      <w:bookmarkEnd w:id="5"/>
    </w:p>
    <w:p w:rsidR="000204F3" w:rsidRDefault="00DA25C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1" locked="0" layoutInCell="1" allowOverlap="1">
                <wp:simplePos x="0" y="0"/>
                <wp:positionH relativeFrom="margin">
                  <wp:posOffset>-1639570</wp:posOffset>
                </wp:positionH>
                <wp:positionV relativeFrom="paragraph">
                  <wp:posOffset>1270</wp:posOffset>
                </wp:positionV>
                <wp:extent cx="741680" cy="426720"/>
                <wp:effectExtent l="0" t="2540" r="0" b="0"/>
                <wp:wrapSquare wrapText="bothSides"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4F3" w:rsidRDefault="008F76DF">
                            <w:pPr>
                              <w:pStyle w:val="Zkladntext20"/>
                              <w:shd w:val="clear" w:color="auto" w:fill="auto"/>
                              <w:ind w:right="120" w:firstLine="0"/>
                            </w:pPr>
                            <w:r>
                              <w:rPr>
                                <w:rStyle w:val="Zkladntext2Exact0"/>
                                <w:spacing w:val="0"/>
                              </w:rPr>
                              <w:t xml:space="preserve">HPST, </w:t>
                            </w:r>
                            <w:proofErr w:type="spellStart"/>
                            <w:r>
                              <w:rPr>
                                <w:rStyle w:val="Zkladntext2Exact0"/>
                                <w:spacing w:val="0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rStyle w:val="Zkladntext2Exact0"/>
                                <w:spacing w:val="0"/>
                              </w:rPr>
                              <w:t xml:space="preserve"> Písnická 372/20 142 00 Praha 4 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129.1pt;margin-top:.1pt;width:58.4pt;height:33.6pt;z-index:-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" filled="f" stroked="f">
                <v:textbox style="mso-fit-shape-to-text:t" inset="0,0,0,0">
                  <w:txbxContent>
                    <w:p w:rsidR="000204F3" w:rsidRDefault="008F76DF">
                      <w:pPr>
                        <w:pStyle w:val="Zkladntext20"/>
                        <w:shd w:val="clear" w:color="auto" w:fill="auto"/>
                        <w:ind w:right="120" w:firstLine="0"/>
                      </w:pPr>
                      <w:r>
                        <w:rPr>
                          <w:rStyle w:val="Zkladntext2Exact0"/>
                          <w:spacing w:val="0"/>
                        </w:rPr>
                        <w:t>HPST, s.r.o Písnická 372/20 142 00 Praha 4 Česká republika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before="17" w:after="17" w:line="240" w:lineRule="exact"/>
        <w:rPr>
          <w:sz w:val="19"/>
          <w:szCs w:val="19"/>
        </w:rPr>
      </w:pPr>
    </w:p>
    <w:p w:rsidR="000204F3" w:rsidRDefault="000204F3">
      <w:pPr>
        <w:rPr>
          <w:sz w:val="2"/>
          <w:szCs w:val="2"/>
        </w:rPr>
        <w:sectPr w:rsidR="000204F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204F3" w:rsidRDefault="008F76DF">
      <w:pPr>
        <w:pStyle w:val="Zkladntext20"/>
        <w:shd w:val="clear" w:color="auto" w:fill="auto"/>
        <w:spacing w:after="1042"/>
        <w:ind w:left="20" w:right="220" w:firstLine="0"/>
      </w:pPr>
      <w:r>
        <w:rPr>
          <w:rStyle w:val="Zkladntext21"/>
        </w:rPr>
        <w:t>analytická instrumentace, spotřební materiál, PC, periferie, služby, poradenství, servis</w:t>
      </w:r>
    </w:p>
    <w:p w:rsidR="000204F3" w:rsidRDefault="008F76DF">
      <w:pPr>
        <w:pStyle w:val="Zkladntext7"/>
        <w:shd w:val="clear" w:color="auto" w:fill="auto"/>
        <w:spacing w:before="0" w:after="176" w:line="216" w:lineRule="exact"/>
        <w:ind w:left="20" w:right="220" w:firstLine="0"/>
        <w:jc w:val="left"/>
      </w:pPr>
      <w:r>
        <w:rPr>
          <w:rStyle w:val="Zkladntext1"/>
        </w:rPr>
        <w:t>Smluvní strany souhlasí s tím, že všechny přílohy této smlouvy jsou její nedílnou součástí. Tuto smlouvu lze měnit a doplňovat pouze formou písemných vzestupně číslovaných dodatků, podepsaných oprávněnými zástupci obou smluvních stran.</w:t>
      </w:r>
    </w:p>
    <w:p w:rsidR="000204F3" w:rsidRDefault="008F76DF">
      <w:pPr>
        <w:pStyle w:val="Zkladntext7"/>
        <w:shd w:val="clear" w:color="auto" w:fill="auto"/>
        <w:spacing w:before="0" w:after="213" w:line="221" w:lineRule="exact"/>
        <w:ind w:left="20" w:right="220" w:firstLine="0"/>
        <w:jc w:val="left"/>
      </w:pPr>
      <w:r>
        <w:rPr>
          <w:rStyle w:val="Zkladntext1"/>
        </w:rPr>
        <w:t>Tato kupní smlouva nabývá platnost a účinnost po podpisu oprávněných zástupců obou smluvních stran.</w:t>
      </w:r>
    </w:p>
    <w:p w:rsidR="000204F3" w:rsidRDefault="008F76DF">
      <w:pPr>
        <w:pStyle w:val="Zkladntext7"/>
        <w:shd w:val="clear" w:color="auto" w:fill="auto"/>
        <w:spacing w:before="0" w:after="144" w:line="180" w:lineRule="exact"/>
        <w:ind w:left="20" w:firstLine="0"/>
        <w:jc w:val="left"/>
      </w:pPr>
      <w:r>
        <w:rPr>
          <w:rStyle w:val="Zkladntext1"/>
        </w:rPr>
        <w:t>Tato smlouva se vyhotovuje ve třech vyhotoveních včetně všech příloh.</w:t>
      </w:r>
    </w:p>
    <w:p w:rsidR="000204F3" w:rsidRDefault="008F76DF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08"/>
        </w:tabs>
        <w:spacing w:before="0" w:after="115" w:line="180" w:lineRule="exact"/>
        <w:ind w:left="20"/>
      </w:pPr>
      <w:bookmarkStart w:id="6" w:name="bookmark6"/>
      <w:r>
        <w:rPr>
          <w:rStyle w:val="Nadpis51"/>
          <w:b/>
          <w:bCs/>
        </w:rPr>
        <w:t>Přehled příloh</w:t>
      </w:r>
      <w:bookmarkEnd w:id="6"/>
    </w:p>
    <w:p w:rsidR="000204F3" w:rsidRDefault="008F76DF">
      <w:pPr>
        <w:pStyle w:val="Zkladntext7"/>
        <w:shd w:val="clear" w:color="auto" w:fill="auto"/>
        <w:spacing w:before="0" w:after="180" w:line="216" w:lineRule="exact"/>
        <w:ind w:left="20" w:right="220" w:firstLine="0"/>
        <w:jc w:val="left"/>
      </w:pPr>
      <w:r>
        <w:rPr>
          <w:rStyle w:val="Zkladntext1"/>
        </w:rPr>
        <w:t>Příloha č. 1: Nabídka konfigurace a cenová informace Příloha č. 2: Obchodní podmínky HPST, s.r.o.</w:t>
      </w:r>
    </w:p>
    <w:p w:rsidR="000204F3" w:rsidRDefault="008F76DF">
      <w:pPr>
        <w:pStyle w:val="Zkladntext7"/>
        <w:shd w:val="clear" w:color="auto" w:fill="auto"/>
        <w:spacing w:before="0" w:after="209" w:line="216" w:lineRule="exact"/>
        <w:ind w:left="20" w:right="220" w:firstLine="0"/>
        <w:jc w:val="left"/>
      </w:pPr>
      <w:r>
        <w:rPr>
          <w:rStyle w:val="Zkladntext1"/>
        </w:rPr>
        <w:t>Oprávnění zástupci obou smluvních stran potvrzují platnost této kupní smlouvy svým podpisem.</w:t>
      </w:r>
    </w:p>
    <w:p w:rsidR="000204F3" w:rsidRDefault="008F76DF">
      <w:pPr>
        <w:pStyle w:val="Zkladntext7"/>
        <w:shd w:val="clear" w:color="auto" w:fill="auto"/>
        <w:tabs>
          <w:tab w:val="center" w:pos="2454"/>
        </w:tabs>
        <w:spacing w:before="0" w:line="180" w:lineRule="exact"/>
        <w:ind w:left="20" w:firstLine="0"/>
      </w:pPr>
      <w:r>
        <w:rPr>
          <w:rStyle w:val="Zkladntext1"/>
        </w:rPr>
        <w:t xml:space="preserve">Datum: </w:t>
      </w:r>
      <w:r>
        <w:rPr>
          <w:rStyle w:val="Zkladntext33"/>
        </w:rPr>
        <w:tab/>
      </w:r>
    </w:p>
    <w:p w:rsidR="000204F3" w:rsidRDefault="008F76DF">
      <w:pPr>
        <w:pStyle w:val="Zkladntext7"/>
        <w:shd w:val="clear" w:color="auto" w:fill="auto"/>
        <w:spacing w:before="0" w:after="1044" w:line="180" w:lineRule="exact"/>
        <w:ind w:left="4020" w:firstLine="0"/>
        <w:jc w:val="left"/>
      </w:pPr>
      <w:r>
        <w:rPr>
          <w:rStyle w:val="Zkladntext1"/>
        </w:rPr>
        <w:t xml:space="preserve">Datum: </w:t>
      </w:r>
    </w:p>
    <w:p w:rsidR="000204F3" w:rsidRDefault="00DA25CD">
      <w:pPr>
        <w:pStyle w:val="Zkladntext7"/>
        <w:shd w:val="clear" w:color="auto" w:fill="auto"/>
        <w:spacing w:before="0" w:line="180" w:lineRule="exact"/>
        <w:ind w:left="4020" w:firstLine="0"/>
        <w:jc w:val="left"/>
        <w:sectPr w:rsidR="000204F3">
          <w:type w:val="continuous"/>
          <w:pgSz w:w="11909" w:h="16838"/>
          <w:pgMar w:top="1127" w:right="1843" w:bottom="6028" w:left="240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3175</wp:posOffset>
                </wp:positionV>
                <wp:extent cx="513080" cy="107950"/>
                <wp:effectExtent l="3175" t="1270" r="0" b="0"/>
                <wp:wrapSquare wrapText="bothSides"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4F3" w:rsidRDefault="008F76DF">
                            <w:pPr>
                              <w:pStyle w:val="Zkladntext7"/>
                              <w:shd w:val="clear" w:color="auto" w:fill="auto"/>
                              <w:spacing w:before="0"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Exact0"/>
                                <w:spacing w:val="0"/>
                              </w:rPr>
                              <w:t>Kupující: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.25pt;margin-top:.25pt;width:40.4pt;height:8.5pt;z-index:-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T3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" filled="f" stroked="f">
                <v:textbox style="mso-fit-shape-to-text:t" inset="0,0,0,0">
                  <w:txbxContent>
                    <w:p w:rsidR="000204F3" w:rsidRDefault="008F76DF">
                      <w:pPr>
                        <w:pStyle w:val="Zkladntext7"/>
                        <w:shd w:val="clear" w:color="auto" w:fill="auto"/>
                        <w:spacing w:before="0" w:line="170" w:lineRule="exact"/>
                        <w:ind w:firstLine="0"/>
                        <w:jc w:val="left"/>
                      </w:pPr>
                      <w:r>
                        <w:rPr>
                          <w:rStyle w:val="ZkladntextExact0"/>
                          <w:spacing w:val="0"/>
                        </w:rPr>
                        <w:t>Kupující: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6DF">
        <w:rPr>
          <w:rStyle w:val="Zkladntext1"/>
        </w:rPr>
        <w:t>Prodávající:</w:t>
      </w:r>
    </w:p>
    <w:p w:rsidR="000204F3" w:rsidRDefault="00DA25CD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898525</wp:posOffset>
                </wp:positionV>
                <wp:extent cx="1005840" cy="274320"/>
                <wp:effectExtent l="0" t="1270" r="0" b="63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4F3" w:rsidRDefault="008F76DF">
                            <w:pPr>
                              <w:pStyle w:val="Titulekobrzku"/>
                              <w:shd w:val="clear" w:color="auto" w:fill="auto"/>
                              <w:spacing w:line="216" w:lineRule="exact"/>
                              <w:jc w:val="both"/>
                            </w:pPr>
                            <w:r>
                              <w:rPr>
                                <w:rStyle w:val="TitulekobrzkuExact0"/>
                                <w:spacing w:val="0"/>
                              </w:rPr>
                              <w:t xml:space="preserve">Ing. Martin </w:t>
                            </w:r>
                            <w:proofErr w:type="spellStart"/>
                            <w:r>
                              <w:rPr>
                                <w:rStyle w:val="TitulekobrzkuExact0"/>
                                <w:spacing w:val="0"/>
                              </w:rPr>
                              <w:t>Klanica</w:t>
                            </w:r>
                            <w:proofErr w:type="spellEnd"/>
                            <w:r>
                              <w:rPr>
                                <w:rStyle w:val="TitulekobrzkuExact0"/>
                                <w:spacing w:val="0"/>
                              </w:rPr>
                              <w:t>, ústřední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3" type="#_x0000_t202" style="position:absolute;margin-left:27.6pt;margin-top:70.75pt;width:79.2pt;height:21.6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2QqsQ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" filled="f" stroked="f">
                <v:textbox style="mso-fit-shape-to-text:t" inset="0,0,0,0">
                  <w:txbxContent>
                    <w:p w:rsidR="000204F3" w:rsidRDefault="008F76DF">
                      <w:pPr>
                        <w:pStyle w:val="Titulekobrzku"/>
                        <w:shd w:val="clear" w:color="auto" w:fill="auto"/>
                        <w:spacing w:line="216" w:lineRule="exact"/>
                        <w:jc w:val="both"/>
                      </w:pPr>
                      <w:r>
                        <w:rPr>
                          <w:rStyle w:val="TitulekobrzkuExact0"/>
                          <w:spacing w:val="0"/>
                        </w:rPr>
                        <w:t xml:space="preserve">Ing. Martin </w:t>
                      </w:r>
                      <w:proofErr w:type="spellStart"/>
                      <w:r>
                        <w:rPr>
                          <w:rStyle w:val="TitulekobrzkuExact0"/>
                          <w:spacing w:val="0"/>
                        </w:rPr>
                        <w:t>Klanica</w:t>
                      </w:r>
                      <w:proofErr w:type="spellEnd"/>
                      <w:r>
                        <w:rPr>
                          <w:rStyle w:val="TitulekobrzkuExact0"/>
                          <w:spacing w:val="0"/>
                        </w:rPr>
                        <w:t>, ústřední ředitel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04F3" w:rsidRDefault="000204F3">
      <w:pPr>
        <w:spacing w:line="360" w:lineRule="exact"/>
      </w:pPr>
    </w:p>
    <w:p w:rsidR="000204F3" w:rsidRDefault="000204F3">
      <w:pPr>
        <w:spacing w:line="360" w:lineRule="exact"/>
      </w:pPr>
    </w:p>
    <w:p w:rsidR="000204F3" w:rsidRDefault="000204F3">
      <w:pPr>
        <w:spacing w:line="360" w:lineRule="exact"/>
      </w:pPr>
    </w:p>
    <w:p w:rsidR="000204F3" w:rsidRDefault="000204F3">
      <w:pPr>
        <w:spacing w:line="371" w:lineRule="exact"/>
      </w:pPr>
    </w:p>
    <w:p w:rsidR="000204F3" w:rsidRDefault="000204F3">
      <w:pPr>
        <w:rPr>
          <w:sz w:val="2"/>
          <w:szCs w:val="2"/>
        </w:rPr>
        <w:sectPr w:rsidR="000204F3">
          <w:type w:val="continuous"/>
          <w:pgSz w:w="11909" w:h="16838"/>
          <w:pgMar w:top="963" w:right="1843" w:bottom="963" w:left="1843" w:header="0" w:footer="3" w:gutter="0"/>
          <w:cols w:space="720"/>
          <w:noEndnote/>
          <w:docGrid w:linePitch="360"/>
        </w:sectPr>
      </w:pPr>
    </w:p>
    <w:p w:rsidR="000204F3" w:rsidRDefault="008F76DF">
      <w:pPr>
        <w:pStyle w:val="Nadpis10"/>
        <w:keepNext/>
        <w:keepLines/>
        <w:shd w:val="clear" w:color="auto" w:fill="auto"/>
        <w:spacing w:line="400" w:lineRule="exact"/>
        <w:sectPr w:rsidR="000204F3">
          <w:pgSz w:w="11909" w:h="16838"/>
          <w:pgMar w:top="1664" w:right="6182" w:bottom="1501" w:left="1944" w:header="0" w:footer="3" w:gutter="0"/>
          <w:cols w:space="720"/>
          <w:noEndnote/>
          <w:docGrid w:linePitch="360"/>
        </w:sectPr>
      </w:pPr>
      <w:bookmarkStart w:id="7" w:name="bookmark7"/>
      <w:r>
        <w:rPr>
          <w:rStyle w:val="Nadpis11"/>
          <w:b/>
          <w:bCs/>
        </w:rPr>
        <w:lastRenderedPageBreak/>
        <w:t>Prodejní nabídka</w:t>
      </w:r>
      <w:bookmarkEnd w:id="7"/>
    </w:p>
    <w:p w:rsidR="000204F3" w:rsidRDefault="008F76DF">
      <w:pPr>
        <w:pStyle w:val="Nadpis40"/>
        <w:keepNext/>
        <w:keepLines/>
        <w:shd w:val="clear" w:color="auto" w:fill="auto"/>
        <w:spacing w:after="0" w:line="230" w:lineRule="exact"/>
        <w:ind w:left="20"/>
      </w:pPr>
      <w:bookmarkStart w:id="8" w:name="bookmark8"/>
      <w:r>
        <w:rPr>
          <w:rStyle w:val="Nadpis41"/>
          <w:b/>
          <w:bCs/>
        </w:rPr>
        <w:t>Dodavatel:</w:t>
      </w:r>
      <w:bookmarkEnd w:id="8"/>
    </w:p>
    <w:p w:rsidR="000204F3" w:rsidRDefault="008F76DF">
      <w:pPr>
        <w:pStyle w:val="Zkladntext7"/>
        <w:shd w:val="clear" w:color="auto" w:fill="auto"/>
        <w:spacing w:before="0" w:line="187" w:lineRule="exact"/>
        <w:ind w:left="20" w:firstLine="0"/>
        <w:jc w:val="left"/>
      </w:pPr>
      <w:r>
        <w:rPr>
          <w:rStyle w:val="Zkladntext1"/>
        </w:rPr>
        <w:t>HPST, s.r.o.</w:t>
      </w:r>
    </w:p>
    <w:p w:rsidR="000204F3" w:rsidRDefault="008F76DF">
      <w:pPr>
        <w:pStyle w:val="Zkladntext7"/>
        <w:shd w:val="clear" w:color="auto" w:fill="auto"/>
        <w:spacing w:before="0" w:line="187" w:lineRule="exact"/>
        <w:ind w:left="20" w:right="1100" w:firstLine="0"/>
        <w:jc w:val="left"/>
      </w:pPr>
      <w:r>
        <w:rPr>
          <w:rStyle w:val="Zkladntext1"/>
        </w:rPr>
        <w:t>Písnická 372/20b 142 00 Praha 4</w:t>
      </w:r>
    </w:p>
    <w:p w:rsidR="000204F3" w:rsidRDefault="008F76DF">
      <w:pPr>
        <w:pStyle w:val="Zkladntext7"/>
        <w:shd w:val="clear" w:color="auto" w:fill="auto"/>
        <w:spacing w:before="0" w:line="187" w:lineRule="exact"/>
        <w:ind w:left="20" w:firstLine="0"/>
        <w:jc w:val="left"/>
      </w:pPr>
      <w:r>
        <w:rPr>
          <w:rStyle w:val="Zkladntext1"/>
        </w:rPr>
        <w:t>Tel/Fax: +</w:t>
      </w:r>
      <w:r w:rsidR="00841286">
        <w:rPr>
          <w:rStyle w:val="Zkladntext1"/>
        </w:rPr>
        <w:t>XXXXXXXXXXX</w:t>
      </w:r>
      <w:r>
        <w:rPr>
          <w:rStyle w:val="Zkladntext1"/>
        </w:rPr>
        <w:t xml:space="preserve"> (DIČ) IČ: (CZ)25791079 </w:t>
      </w:r>
      <w:hyperlink r:id="rId14" w:history="1">
        <w:r w:rsidR="00841286">
          <w:rPr>
            <w:rStyle w:val="Hypertextovodkaz"/>
          </w:rPr>
          <w:t>XXXXXXXXX</w:t>
        </w:r>
      </w:hyperlink>
    </w:p>
    <w:p w:rsidR="000204F3" w:rsidRDefault="008F76DF">
      <w:pPr>
        <w:pStyle w:val="Zkladntext7"/>
        <w:shd w:val="clear" w:color="auto" w:fill="auto"/>
        <w:tabs>
          <w:tab w:val="left" w:pos="1119"/>
        </w:tabs>
        <w:spacing w:before="0" w:line="187" w:lineRule="exact"/>
        <w:ind w:left="20" w:firstLine="0"/>
        <w:jc w:val="left"/>
      </w:pPr>
      <w:r>
        <w:rPr>
          <w:rStyle w:val="ZkladntextTun"/>
        </w:rPr>
        <w:t xml:space="preserve">Nabídka </w:t>
      </w:r>
      <w:r>
        <w:rPr>
          <w:rStyle w:val="Zkladntext1"/>
        </w:rPr>
        <w:t xml:space="preserve">č.: NAB-14535-M7R6_2 </w:t>
      </w:r>
      <w:r>
        <w:rPr>
          <w:rStyle w:val="ZkladntextTun"/>
        </w:rPr>
        <w:t xml:space="preserve">Platnost do: </w:t>
      </w:r>
      <w:r>
        <w:rPr>
          <w:rStyle w:val="Zkladntext1"/>
        </w:rPr>
        <w:t xml:space="preserve">dle požadavku VŘ </w:t>
      </w:r>
      <w:r>
        <w:rPr>
          <w:rStyle w:val="ZkladntextTun"/>
        </w:rPr>
        <w:t>Měna:</w:t>
      </w:r>
      <w:r>
        <w:rPr>
          <w:rStyle w:val="ZkladntextTun"/>
        </w:rPr>
        <w:tab/>
      </w:r>
      <w:r>
        <w:rPr>
          <w:rStyle w:val="Zkladntext1"/>
        </w:rPr>
        <w:t>CZK</w:t>
      </w:r>
    </w:p>
    <w:p w:rsidR="000204F3" w:rsidRDefault="008F76DF">
      <w:pPr>
        <w:pStyle w:val="Zkladntext7"/>
        <w:shd w:val="clear" w:color="auto" w:fill="auto"/>
        <w:tabs>
          <w:tab w:val="left" w:pos="1119"/>
        </w:tabs>
        <w:spacing w:before="0" w:line="187" w:lineRule="exact"/>
        <w:ind w:left="20" w:firstLine="0"/>
        <w:jc w:val="left"/>
      </w:pPr>
      <w:r>
        <w:rPr>
          <w:rStyle w:val="ZkladntextTun"/>
        </w:rPr>
        <w:t xml:space="preserve">Vypracoval: </w:t>
      </w:r>
      <w:r w:rsidR="00841286">
        <w:rPr>
          <w:rStyle w:val="Zkladntext1"/>
        </w:rPr>
        <w:t>XXXXXX</w:t>
      </w:r>
      <w:r>
        <w:rPr>
          <w:rStyle w:val="Zkladntext1"/>
        </w:rPr>
        <w:t xml:space="preserve"> </w:t>
      </w:r>
      <w:r>
        <w:rPr>
          <w:rStyle w:val="ZkladntextTun"/>
        </w:rPr>
        <w:t>Tel:</w:t>
      </w:r>
      <w:r>
        <w:rPr>
          <w:rStyle w:val="ZkladntextTun"/>
        </w:rPr>
        <w:tab/>
      </w:r>
      <w:r>
        <w:rPr>
          <w:rStyle w:val="Zkladntext1"/>
        </w:rPr>
        <w:t>+</w:t>
      </w:r>
      <w:r w:rsidR="00841286">
        <w:rPr>
          <w:rStyle w:val="Zkladntext1"/>
        </w:rPr>
        <w:t>XXXXXXXX</w:t>
      </w:r>
    </w:p>
    <w:p w:rsidR="000204F3" w:rsidRDefault="008F76DF">
      <w:pPr>
        <w:pStyle w:val="Zkladntext30"/>
        <w:shd w:val="clear" w:color="auto" w:fill="auto"/>
        <w:spacing w:line="187" w:lineRule="exact"/>
        <w:ind w:left="20"/>
        <w:jc w:val="left"/>
        <w:sectPr w:rsidR="000204F3">
          <w:type w:val="continuous"/>
          <w:pgSz w:w="11909" w:h="16838"/>
          <w:pgMar w:top="1664" w:right="3101" w:bottom="1501" w:left="1901" w:header="0" w:footer="3" w:gutter="0"/>
          <w:cols w:num="2" w:space="720" w:equalWidth="0">
            <w:col w:w="2496" w:space="1646"/>
            <w:col w:w="2765"/>
          </w:cols>
          <w:noEndnote/>
          <w:docGrid w:linePitch="360"/>
        </w:sectPr>
      </w:pPr>
      <w:r>
        <w:rPr>
          <w:rStyle w:val="Zkladntext32"/>
          <w:b/>
          <w:bCs/>
        </w:rPr>
        <w:t>Email:</w:t>
      </w: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before="27" w:after="27" w:line="240" w:lineRule="exact"/>
        <w:rPr>
          <w:sz w:val="19"/>
          <w:szCs w:val="19"/>
        </w:rPr>
      </w:pPr>
    </w:p>
    <w:p w:rsidR="000204F3" w:rsidRDefault="000204F3">
      <w:pPr>
        <w:rPr>
          <w:sz w:val="2"/>
          <w:szCs w:val="2"/>
        </w:rPr>
        <w:sectPr w:rsidR="000204F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204F3" w:rsidRDefault="008F76DF">
      <w:pPr>
        <w:pStyle w:val="Nadpis40"/>
        <w:keepNext/>
        <w:keepLines/>
        <w:shd w:val="clear" w:color="auto" w:fill="auto"/>
        <w:spacing w:after="0" w:line="230" w:lineRule="exact"/>
        <w:ind w:left="40"/>
        <w:jc w:val="both"/>
      </w:pPr>
      <w:bookmarkStart w:id="9" w:name="bookmark9"/>
      <w:r>
        <w:rPr>
          <w:rStyle w:val="Nadpis41"/>
          <w:b/>
          <w:bCs/>
        </w:rPr>
        <w:t>Odběratel:</w:t>
      </w:r>
      <w:bookmarkEnd w:id="9"/>
    </w:p>
    <w:p w:rsidR="000204F3" w:rsidRDefault="008F76DF">
      <w:pPr>
        <w:pStyle w:val="Zkladntext7"/>
        <w:shd w:val="clear" w:color="auto" w:fill="auto"/>
        <w:tabs>
          <w:tab w:val="left" w:pos="4133"/>
          <w:tab w:val="right" w:pos="7348"/>
        </w:tabs>
        <w:spacing w:before="0" w:line="187" w:lineRule="exact"/>
        <w:ind w:left="40" w:firstLine="0"/>
      </w:pPr>
      <w:r>
        <w:rPr>
          <w:rStyle w:val="Zkladntext1"/>
        </w:rPr>
        <w:t>Státní zemědělská a potravinářská inspekce</w:t>
      </w:r>
      <w:r>
        <w:rPr>
          <w:rStyle w:val="Zkladntext1"/>
        </w:rPr>
        <w:tab/>
      </w:r>
      <w:r>
        <w:rPr>
          <w:rStyle w:val="ZkladntextTun"/>
        </w:rPr>
        <w:t>Kontakt:</w:t>
      </w:r>
      <w:r>
        <w:rPr>
          <w:rStyle w:val="ZkladntextTun"/>
        </w:rPr>
        <w:tab/>
      </w:r>
      <w:r w:rsidR="00841286">
        <w:rPr>
          <w:rStyle w:val="Zkladntext1"/>
        </w:rPr>
        <w:t>XXXXXXXXX</w:t>
      </w:r>
    </w:p>
    <w:p w:rsidR="000204F3" w:rsidRDefault="008F76DF">
      <w:pPr>
        <w:pStyle w:val="Zkladntext7"/>
        <w:shd w:val="clear" w:color="auto" w:fill="auto"/>
        <w:tabs>
          <w:tab w:val="left" w:pos="4133"/>
          <w:tab w:val="right" w:pos="7348"/>
        </w:tabs>
        <w:spacing w:before="0" w:line="187" w:lineRule="exact"/>
        <w:ind w:left="40" w:firstLine="0"/>
      </w:pPr>
      <w:r>
        <w:rPr>
          <w:rStyle w:val="Zkladntext1"/>
        </w:rPr>
        <w:t>Za opravnou 300/6</w:t>
      </w:r>
      <w:r>
        <w:rPr>
          <w:rStyle w:val="Zkladntext1"/>
        </w:rPr>
        <w:tab/>
      </w:r>
      <w:r>
        <w:rPr>
          <w:rStyle w:val="ZkladntextTun"/>
        </w:rPr>
        <w:t>Tel:</w:t>
      </w:r>
      <w:r>
        <w:rPr>
          <w:rStyle w:val="ZkladntextTun"/>
        </w:rPr>
        <w:tab/>
      </w:r>
      <w:r>
        <w:rPr>
          <w:rStyle w:val="Zkladntext1"/>
        </w:rPr>
        <w:t xml:space="preserve">+420 </w:t>
      </w:r>
      <w:r w:rsidR="00841286">
        <w:rPr>
          <w:rStyle w:val="Zkladntext1"/>
        </w:rPr>
        <w:t>XXXXXXXXX</w:t>
      </w:r>
    </w:p>
    <w:p w:rsidR="000204F3" w:rsidRDefault="008F76DF">
      <w:pPr>
        <w:pStyle w:val="Zkladntext7"/>
        <w:shd w:val="clear" w:color="auto" w:fill="auto"/>
        <w:tabs>
          <w:tab w:val="left" w:pos="4133"/>
          <w:tab w:val="right" w:pos="7348"/>
        </w:tabs>
        <w:spacing w:before="0" w:after="323" w:line="187" w:lineRule="exact"/>
        <w:ind w:left="40" w:firstLine="0"/>
      </w:pPr>
      <w:r>
        <w:rPr>
          <w:rStyle w:val="Zkladntext1"/>
        </w:rPr>
        <w:t>15000 Praha 5</w:t>
      </w:r>
      <w:r>
        <w:rPr>
          <w:rStyle w:val="Zkladntext1"/>
        </w:rPr>
        <w:tab/>
      </w:r>
      <w:r>
        <w:rPr>
          <w:rStyle w:val="ZkladntextTun"/>
        </w:rPr>
        <w:t>Email:</w:t>
      </w:r>
      <w:r>
        <w:rPr>
          <w:rStyle w:val="ZkladntextTun"/>
        </w:rPr>
        <w:tab/>
      </w:r>
      <w:hyperlink r:id="rId15" w:history="1">
        <w:r w:rsidR="00841286">
          <w:rPr>
            <w:rStyle w:val="Hypertextovodkaz"/>
            <w:lang w:val="en-US"/>
          </w:rPr>
          <w:t>XXXXXXXXXXXXXXXX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2414"/>
        <w:gridCol w:w="3720"/>
        <w:gridCol w:w="898"/>
      </w:tblGrid>
      <w:tr w:rsidR="000204F3">
        <w:trPr>
          <w:trHeight w:hRule="exact" w:val="293"/>
          <w:jc w:val="center"/>
        </w:trPr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0204F3" w:rsidRDefault="008F76DF">
            <w:pPr>
              <w:pStyle w:val="Zkladntext7"/>
              <w:framePr w:w="8016" w:wrap="notBeside" w:vAnchor="text" w:hAnchor="text" w:xAlign="center" w:y="1"/>
              <w:shd w:val="clear" w:color="auto" w:fill="auto"/>
              <w:spacing w:before="0" w:line="180" w:lineRule="exact"/>
              <w:ind w:left="20" w:firstLine="0"/>
              <w:jc w:val="left"/>
            </w:pPr>
            <w:r>
              <w:rPr>
                <w:rStyle w:val="ZkladntextTun0"/>
              </w:rPr>
              <w:t>Číslo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0204F3" w:rsidRDefault="008F76DF">
            <w:pPr>
              <w:pStyle w:val="Zkladntext7"/>
              <w:framePr w:w="8016" w:wrap="notBeside" w:vAnchor="text" w:hAnchor="text" w:xAlign="center" w:y="1"/>
              <w:shd w:val="clear" w:color="auto" w:fill="auto"/>
              <w:spacing w:before="0" w:line="180" w:lineRule="exact"/>
              <w:ind w:left="220" w:firstLine="0"/>
              <w:jc w:val="left"/>
            </w:pPr>
            <w:r>
              <w:rPr>
                <w:rStyle w:val="ZkladntextTun0"/>
              </w:rPr>
              <w:t>Popis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FFFFFF"/>
          </w:tcPr>
          <w:p w:rsidR="000204F3" w:rsidRDefault="008F76DF">
            <w:pPr>
              <w:pStyle w:val="Zkladntext7"/>
              <w:framePr w:w="8016" w:wrap="notBeside" w:vAnchor="text" w:hAnchor="text" w:xAlign="center" w:y="1"/>
              <w:shd w:val="clear" w:color="auto" w:fill="auto"/>
              <w:spacing w:before="0" w:line="180" w:lineRule="exact"/>
              <w:ind w:right="180" w:firstLine="0"/>
              <w:jc w:val="right"/>
            </w:pPr>
            <w:r>
              <w:rPr>
                <w:rStyle w:val="ZkladntextTun0"/>
              </w:rPr>
              <w:t>Množství Cena za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0204F3" w:rsidRDefault="008F76DF">
            <w:pPr>
              <w:pStyle w:val="Zkladntext7"/>
              <w:framePr w:w="8016" w:wrap="notBeside" w:vAnchor="text" w:hAnchor="text" w:xAlign="center" w:y="1"/>
              <w:shd w:val="clear" w:color="auto" w:fill="auto"/>
              <w:spacing w:before="0" w:line="180" w:lineRule="exact"/>
              <w:ind w:right="40" w:firstLine="0"/>
              <w:jc w:val="right"/>
            </w:pPr>
            <w:r>
              <w:rPr>
                <w:rStyle w:val="ZkladntextTun0"/>
              </w:rPr>
              <w:t>Cena za</w:t>
            </w:r>
          </w:p>
        </w:tc>
      </w:tr>
      <w:tr w:rsidR="000204F3">
        <w:trPr>
          <w:trHeight w:hRule="exact" w:val="230"/>
          <w:jc w:val="center"/>
        </w:trPr>
        <w:tc>
          <w:tcPr>
            <w:tcW w:w="984" w:type="dxa"/>
            <w:shd w:val="clear" w:color="auto" w:fill="FFFFFF"/>
          </w:tcPr>
          <w:p w:rsidR="000204F3" w:rsidRDefault="008F76DF">
            <w:pPr>
              <w:pStyle w:val="Zkladntext7"/>
              <w:framePr w:w="8016" w:wrap="notBeside" w:vAnchor="text" w:hAnchor="text" w:xAlign="center" w:y="1"/>
              <w:shd w:val="clear" w:color="auto" w:fill="auto"/>
              <w:spacing w:before="0" w:line="180" w:lineRule="exact"/>
              <w:ind w:left="20" w:firstLine="0"/>
              <w:jc w:val="left"/>
            </w:pPr>
            <w:r>
              <w:rPr>
                <w:rStyle w:val="ZkladntextTun0"/>
              </w:rPr>
              <w:t>produktu</w:t>
            </w:r>
          </w:p>
        </w:tc>
        <w:tc>
          <w:tcPr>
            <w:tcW w:w="2414" w:type="dxa"/>
            <w:shd w:val="clear" w:color="auto" w:fill="FFFFFF"/>
          </w:tcPr>
          <w:p w:rsidR="000204F3" w:rsidRDefault="000204F3">
            <w:pPr>
              <w:framePr w:w="8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</w:tcPr>
          <w:p w:rsidR="000204F3" w:rsidRDefault="008F76DF">
            <w:pPr>
              <w:pStyle w:val="Zkladntext7"/>
              <w:framePr w:w="8016" w:wrap="notBeside" w:vAnchor="text" w:hAnchor="text" w:xAlign="center" w:y="1"/>
              <w:shd w:val="clear" w:color="auto" w:fill="auto"/>
              <w:spacing w:before="0" w:line="180" w:lineRule="exact"/>
              <w:ind w:right="180" w:firstLine="0"/>
              <w:jc w:val="right"/>
            </w:pPr>
            <w:r>
              <w:rPr>
                <w:rStyle w:val="ZkladntextTun0"/>
              </w:rPr>
              <w:t>jednotku</w:t>
            </w:r>
          </w:p>
        </w:tc>
        <w:tc>
          <w:tcPr>
            <w:tcW w:w="898" w:type="dxa"/>
            <w:shd w:val="clear" w:color="auto" w:fill="FFFFFF"/>
          </w:tcPr>
          <w:p w:rsidR="000204F3" w:rsidRDefault="008F76DF">
            <w:pPr>
              <w:pStyle w:val="Zkladntext7"/>
              <w:framePr w:w="8016" w:wrap="notBeside" w:vAnchor="text" w:hAnchor="text" w:xAlign="center" w:y="1"/>
              <w:shd w:val="clear" w:color="auto" w:fill="auto"/>
              <w:spacing w:before="0" w:line="180" w:lineRule="exact"/>
              <w:ind w:right="40" w:firstLine="0"/>
              <w:jc w:val="right"/>
            </w:pPr>
            <w:r>
              <w:rPr>
                <w:rStyle w:val="ZkladntextTun0"/>
              </w:rPr>
              <w:t>řádek</w:t>
            </w:r>
          </w:p>
        </w:tc>
      </w:tr>
      <w:tr w:rsidR="000204F3">
        <w:trPr>
          <w:trHeight w:hRule="exact" w:val="197"/>
          <w:jc w:val="center"/>
        </w:trPr>
        <w:tc>
          <w:tcPr>
            <w:tcW w:w="984" w:type="dxa"/>
            <w:shd w:val="clear" w:color="auto" w:fill="FFFFFF"/>
          </w:tcPr>
          <w:p w:rsidR="000204F3" w:rsidRDefault="000204F3">
            <w:pPr>
              <w:framePr w:w="8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shd w:val="clear" w:color="auto" w:fill="FFFFFF"/>
          </w:tcPr>
          <w:p w:rsidR="000204F3" w:rsidRDefault="000204F3">
            <w:pPr>
              <w:framePr w:w="8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</w:tcPr>
          <w:p w:rsidR="000204F3" w:rsidRDefault="008F76DF">
            <w:pPr>
              <w:pStyle w:val="Zkladntext7"/>
              <w:framePr w:w="8016" w:wrap="notBeside" w:vAnchor="text" w:hAnchor="text" w:xAlign="center" w:y="1"/>
              <w:shd w:val="clear" w:color="auto" w:fill="auto"/>
              <w:spacing w:before="0" w:line="180" w:lineRule="exact"/>
              <w:ind w:right="180" w:firstLine="0"/>
              <w:jc w:val="right"/>
            </w:pPr>
            <w:r>
              <w:rPr>
                <w:rStyle w:val="ZkladntextTun0"/>
              </w:rPr>
              <w:t>bez DPH</w:t>
            </w:r>
          </w:p>
        </w:tc>
        <w:tc>
          <w:tcPr>
            <w:tcW w:w="898" w:type="dxa"/>
            <w:shd w:val="clear" w:color="auto" w:fill="FFFFFF"/>
          </w:tcPr>
          <w:p w:rsidR="000204F3" w:rsidRDefault="008F76DF">
            <w:pPr>
              <w:pStyle w:val="Zkladntext7"/>
              <w:framePr w:w="8016" w:wrap="notBeside" w:vAnchor="text" w:hAnchor="text" w:xAlign="center" w:y="1"/>
              <w:shd w:val="clear" w:color="auto" w:fill="auto"/>
              <w:spacing w:before="0" w:line="180" w:lineRule="exact"/>
              <w:ind w:right="40" w:firstLine="0"/>
              <w:jc w:val="right"/>
            </w:pPr>
            <w:r>
              <w:rPr>
                <w:rStyle w:val="ZkladntextTun0"/>
              </w:rPr>
              <w:t>bez DPH</w:t>
            </w:r>
          </w:p>
        </w:tc>
      </w:tr>
    </w:tbl>
    <w:p w:rsidR="000204F3" w:rsidRDefault="000204F3">
      <w:pPr>
        <w:rPr>
          <w:sz w:val="2"/>
          <w:szCs w:val="2"/>
        </w:rPr>
      </w:pPr>
    </w:p>
    <w:p w:rsidR="000204F3" w:rsidRDefault="008F76DF">
      <w:pPr>
        <w:pStyle w:val="Titulektabulky0"/>
        <w:framePr w:w="8030" w:wrap="notBeside" w:vAnchor="text" w:hAnchor="text" w:xAlign="center" w:y="1"/>
        <w:shd w:val="clear" w:color="auto" w:fill="auto"/>
      </w:pPr>
      <w:r>
        <w:rPr>
          <w:rStyle w:val="Titulektabulky1"/>
          <w:b/>
          <w:bCs/>
        </w:rPr>
        <w:t xml:space="preserve">1260 </w:t>
      </w:r>
      <w:r>
        <w:rPr>
          <w:rStyle w:val="Titulektabulky1"/>
          <w:b/>
          <w:bCs/>
          <w:lang w:val="en-US"/>
        </w:rPr>
        <w:t xml:space="preserve">Infinity </w:t>
      </w:r>
      <w:r>
        <w:rPr>
          <w:rStyle w:val="Titulektabulky1"/>
          <w:b/>
          <w:bCs/>
        </w:rPr>
        <w:t>II (600 bar)</w:t>
      </w:r>
      <w:r>
        <w:rPr>
          <w:rStyle w:val="Titulektabulky2"/>
          <w:b/>
          <w:bCs/>
        </w:rPr>
        <w:t xml:space="preserve"> </w:t>
      </w:r>
      <w:r>
        <w:rPr>
          <w:rStyle w:val="Titulektabulky1"/>
          <w:b/>
          <w:bCs/>
        </w:rPr>
        <w:t xml:space="preserve">Systém s </w:t>
      </w:r>
      <w:r>
        <w:rPr>
          <w:rStyle w:val="Titulektabulky1"/>
          <w:b/>
          <w:bCs/>
          <w:lang w:val="en-US"/>
        </w:rPr>
        <w:t xml:space="preserve">DAD </w:t>
      </w:r>
      <w:r>
        <w:rPr>
          <w:rStyle w:val="Titulektabulky1"/>
          <w:b/>
          <w:bCs/>
        </w:rPr>
        <w:t>a FLD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3912"/>
        <w:gridCol w:w="1109"/>
        <w:gridCol w:w="1037"/>
        <w:gridCol w:w="936"/>
      </w:tblGrid>
      <w:tr w:rsidR="000204F3">
        <w:trPr>
          <w:trHeight w:hRule="exact" w:val="211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G7111B</w:t>
            </w:r>
          </w:p>
        </w:tc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</w:rPr>
              <w:t xml:space="preserve">1260 </w:t>
            </w:r>
            <w:r>
              <w:rPr>
                <w:rStyle w:val="Zkladntext75pt"/>
                <w:lang w:val="en-US"/>
              </w:rPr>
              <w:t xml:space="preserve">Infinity </w:t>
            </w:r>
            <w:r>
              <w:rPr>
                <w:rStyle w:val="Zkladntext75pt"/>
              </w:rPr>
              <w:t xml:space="preserve">II </w:t>
            </w:r>
            <w:r>
              <w:rPr>
                <w:rStyle w:val="Zkladntext75pt"/>
                <w:lang w:val="en-US"/>
              </w:rPr>
              <w:t xml:space="preserve">Quaternary </w:t>
            </w:r>
            <w:r>
              <w:rPr>
                <w:rStyle w:val="Zkladntext75pt"/>
              </w:rPr>
              <w:t>Pump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  <w:lang w:val="en-US"/>
              </w:rPr>
              <w:t xml:space="preserve">1 </w:t>
            </w:r>
            <w:r>
              <w:rPr>
                <w:rStyle w:val="Zkladntext75pt"/>
              </w:rPr>
              <w:t>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325 458,39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325 458,39</w:t>
            </w:r>
          </w:p>
        </w:tc>
      </w:tr>
      <w:tr w:rsidR="000204F3">
        <w:trPr>
          <w:trHeight w:hRule="exact" w:val="22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G7111B#001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</w:rPr>
              <w:t xml:space="preserve">HPLC </w:t>
            </w:r>
            <w:proofErr w:type="spellStart"/>
            <w:r>
              <w:rPr>
                <w:rStyle w:val="Zkladntext75pt"/>
              </w:rPr>
              <w:t>System</w:t>
            </w:r>
            <w:proofErr w:type="spellEnd"/>
            <w:r>
              <w:rPr>
                <w:rStyle w:val="Zkladntext75pt"/>
              </w:rPr>
              <w:t xml:space="preserve"> </w:t>
            </w:r>
            <w:proofErr w:type="spellStart"/>
            <w:r>
              <w:rPr>
                <w:rStyle w:val="Zkladntext75pt"/>
              </w:rPr>
              <w:t>Tool</w:t>
            </w:r>
            <w:proofErr w:type="spellEnd"/>
            <w:r>
              <w:rPr>
                <w:rStyle w:val="Zkladntext75pt"/>
              </w:rPr>
              <w:t xml:space="preserve"> </w:t>
            </w:r>
            <w:proofErr w:type="spellStart"/>
            <w:r>
              <w:rPr>
                <w:rStyle w:val="Zkladntext75pt"/>
              </w:rPr>
              <w:t>Kit</w:t>
            </w:r>
            <w:proofErr w:type="spellEnd"/>
            <w:r>
              <w:rPr>
                <w:rStyle w:val="Zkladntext75pt"/>
              </w:rPr>
              <w:t xml:space="preserve"> 1260 </w:t>
            </w:r>
            <w:r>
              <w:rPr>
                <w:rStyle w:val="Zkladntext75pt"/>
                <w:lang w:val="en-US"/>
              </w:rPr>
              <w:t xml:space="preserve">Infinity </w:t>
            </w:r>
            <w:r>
              <w:rPr>
                <w:rStyle w:val="Zkladntext75pt"/>
              </w:rPr>
              <w:t>II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5 157,75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5157,75</w:t>
            </w:r>
          </w:p>
        </w:tc>
      </w:tr>
      <w:tr w:rsidR="000204F3">
        <w:trPr>
          <w:trHeight w:hRule="exact" w:val="22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G7111B#030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  <w:lang w:val="en-US"/>
              </w:rPr>
              <w:t>Active Seal Wash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18 864,41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18 864,41</w:t>
            </w:r>
          </w:p>
        </w:tc>
      </w:tr>
      <w:tr w:rsidR="000204F3">
        <w:trPr>
          <w:trHeight w:hRule="exact" w:val="22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G7111B#032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  <w:lang w:val="en-US"/>
              </w:rPr>
              <w:t>Active Inlet Valve (AIV)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11 451,14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11 451,14</w:t>
            </w:r>
          </w:p>
        </w:tc>
      </w:tr>
      <w:tr w:rsidR="000204F3">
        <w:trPr>
          <w:trHeight w:hRule="exact" w:val="221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G7111B#007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  <w:lang w:val="en-US"/>
              </w:rPr>
              <w:t>Max Uptime Kit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23 564,74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23 564,74</w:t>
            </w:r>
          </w:p>
        </w:tc>
      </w:tr>
      <w:tr w:rsidR="000204F3">
        <w:trPr>
          <w:trHeight w:hRule="exact" w:val="22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G7111B#094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proofErr w:type="spellStart"/>
            <w:r>
              <w:rPr>
                <w:rStyle w:val="Zkladntext75pt"/>
                <w:lang w:val="en-US"/>
              </w:rPr>
              <w:t>Poroshell</w:t>
            </w:r>
            <w:proofErr w:type="spellEnd"/>
            <w:r>
              <w:rPr>
                <w:rStyle w:val="Zkladntext75pt"/>
                <w:lang w:val="en-US"/>
              </w:rPr>
              <w:t xml:space="preserve"> 120 EC-C18 3.0x150mm, 2.7um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18,45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18,45</w:t>
            </w:r>
          </w:p>
        </w:tc>
      </w:tr>
      <w:tr w:rsidR="000204F3">
        <w:trPr>
          <w:trHeight w:hRule="exact" w:val="230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G7129A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  <w:lang w:val="en-US"/>
              </w:rPr>
              <w:t xml:space="preserve">1260 Infinity II </w:t>
            </w:r>
            <w:proofErr w:type="spellStart"/>
            <w:r>
              <w:rPr>
                <w:rStyle w:val="Zkladntext75pt"/>
                <w:lang w:val="en-US"/>
              </w:rPr>
              <w:t>Vlalsampler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218 486,46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218 486,46</w:t>
            </w:r>
          </w:p>
        </w:tc>
      </w:tr>
      <w:tr w:rsidR="000204F3">
        <w:trPr>
          <w:trHeight w:hRule="exact" w:val="221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G7116A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  <w:lang w:val="en-US"/>
              </w:rPr>
              <w:t>1260 Infinity II Multicolumn Thermostat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78 675,32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78 675,32</w:t>
            </w:r>
          </w:p>
        </w:tc>
      </w:tr>
      <w:tr w:rsidR="000204F3">
        <w:trPr>
          <w:trHeight w:hRule="exact" w:val="22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G7117C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  <w:lang w:val="en-US"/>
              </w:rPr>
              <w:t>1260 Infinity II Diode Array Detector HS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323 171,32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323 171,32</w:t>
            </w:r>
          </w:p>
        </w:tc>
      </w:tr>
      <w:tr w:rsidR="000204F3">
        <w:trPr>
          <w:trHeight w:hRule="exact" w:val="22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G7117C#031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  <w:lang w:val="en-US"/>
              </w:rPr>
              <w:t>Add 60 mm High Sensitivity flow cell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48 517,49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48 517,49</w:t>
            </w:r>
          </w:p>
        </w:tc>
      </w:tr>
      <w:tr w:rsidR="000204F3">
        <w:trPr>
          <w:trHeight w:hRule="exact" w:val="45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G7121A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235" w:lineRule="exact"/>
              <w:ind w:left="160" w:firstLine="0"/>
              <w:jc w:val="left"/>
            </w:pPr>
            <w:r>
              <w:rPr>
                <w:rStyle w:val="Zkladntext75pt"/>
                <w:lang w:val="en-US"/>
              </w:rPr>
              <w:t xml:space="preserve">1260 Infinity II Fluorescence Detector </w:t>
            </w:r>
            <w:r>
              <w:rPr>
                <w:rStyle w:val="Zkladntext62"/>
                <w:lang w:val="en-US"/>
              </w:rPr>
              <w:t xml:space="preserve">Data </w:t>
            </w:r>
            <w:r>
              <w:rPr>
                <w:rStyle w:val="Zkladntext62"/>
              </w:rPr>
              <w:t xml:space="preserve">Stanice </w:t>
            </w:r>
            <w:r>
              <w:rPr>
                <w:rStyle w:val="Zkladntext62"/>
                <w:lang w:val="en-US"/>
              </w:rPr>
              <w:t>a Software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232 177,35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232177,35</w:t>
            </w:r>
          </w:p>
        </w:tc>
      </w:tr>
      <w:tr w:rsidR="000204F3">
        <w:trPr>
          <w:trHeight w:hRule="exact" w:val="22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PC101HTBU</w:t>
            </w:r>
          </w:p>
        </w:tc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</w:tcPr>
          <w:p w:rsidR="000204F3" w:rsidRDefault="00A438CE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  <w:lang w:val="en-US"/>
              </w:rPr>
              <w:t>HP PC i</w:t>
            </w:r>
            <w:r w:rsidR="008F76DF">
              <w:rPr>
                <w:rStyle w:val="Zkladntext75pt"/>
                <w:lang w:val="en-US"/>
              </w:rPr>
              <w:t xml:space="preserve">5-6500, monitor 24, </w:t>
            </w:r>
            <w:proofErr w:type="spellStart"/>
            <w:r w:rsidR="008F76DF">
              <w:rPr>
                <w:rStyle w:val="Zkladntext75pt"/>
                <w:lang w:val="en-US"/>
              </w:rPr>
              <w:t>ms</w:t>
            </w:r>
            <w:proofErr w:type="spellEnd"/>
            <w:r w:rsidR="008F76DF">
              <w:rPr>
                <w:rStyle w:val="Zkladntext75pt"/>
                <w:lang w:val="en-US"/>
              </w:rPr>
              <w:t xml:space="preserve"> office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39 900,00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39 900,00</w:t>
            </w:r>
          </w:p>
        </w:tc>
      </w:tr>
      <w:tr w:rsidR="000204F3">
        <w:trPr>
          <w:trHeight w:hRule="exact" w:val="22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JK103HTBU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</w:rPr>
              <w:t xml:space="preserve">tiskárna </w:t>
            </w:r>
            <w:r>
              <w:rPr>
                <w:rStyle w:val="Zkladntext75pt"/>
                <w:lang w:val="en-US"/>
              </w:rPr>
              <w:t>HP LaserJet Pro M203dn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 xml:space="preserve">1 </w:t>
            </w:r>
            <w:r>
              <w:rPr>
                <w:rStyle w:val="Zkladntext75pt"/>
                <w:lang w:val="en-US"/>
              </w:rPr>
              <w:t>SB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3 500,00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3 500,00</w:t>
            </w:r>
          </w:p>
        </w:tc>
      </w:tr>
      <w:tr w:rsidR="000204F3">
        <w:trPr>
          <w:trHeight w:hRule="exact" w:val="22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M8311AA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proofErr w:type="spellStart"/>
            <w:r>
              <w:rPr>
                <w:rStyle w:val="Zkladntext75pt"/>
                <w:lang w:val="en-US"/>
              </w:rPr>
              <w:t>OpenLAB</w:t>
            </w:r>
            <w:proofErr w:type="spellEnd"/>
            <w:r>
              <w:rPr>
                <w:rStyle w:val="Zkladntext75pt"/>
                <w:lang w:val="en-US"/>
              </w:rPr>
              <w:t xml:space="preserve"> CDS </w:t>
            </w:r>
            <w:proofErr w:type="spellStart"/>
            <w:r>
              <w:rPr>
                <w:rStyle w:val="Zkladntext75pt"/>
                <w:lang w:val="en-US"/>
              </w:rPr>
              <w:t>ChemStation</w:t>
            </w:r>
            <w:proofErr w:type="spellEnd"/>
            <w:r>
              <w:rPr>
                <w:rStyle w:val="Zkladntext75pt"/>
                <w:lang w:val="en-US"/>
              </w:rPr>
              <w:t xml:space="preserve"> Workstation VL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50 526,74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50 526,74</w:t>
            </w:r>
          </w:p>
        </w:tc>
      </w:tr>
      <w:tr w:rsidR="000204F3">
        <w:trPr>
          <w:trHeight w:hRule="exact" w:val="46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M8360AA</w:t>
            </w:r>
          </w:p>
        </w:tc>
        <w:tc>
          <w:tcPr>
            <w:tcW w:w="3912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230" w:lineRule="exact"/>
              <w:ind w:left="160" w:firstLine="0"/>
              <w:jc w:val="left"/>
            </w:pPr>
            <w:proofErr w:type="spellStart"/>
            <w:r>
              <w:rPr>
                <w:rStyle w:val="Zkladntext75pt"/>
                <w:lang w:val="en-US"/>
              </w:rPr>
              <w:t>OpenLAB</w:t>
            </w:r>
            <w:proofErr w:type="spellEnd"/>
            <w:r>
              <w:rPr>
                <w:rStyle w:val="Zkladntext75pt"/>
                <w:lang w:val="en-US"/>
              </w:rPr>
              <w:t xml:space="preserve"> CDS 3D UV Add-on </w:t>
            </w:r>
            <w:r>
              <w:rPr>
                <w:rStyle w:val="Zkladntext62"/>
              </w:rPr>
              <w:t>Kontrola systému</w:t>
            </w:r>
          </w:p>
        </w:tc>
        <w:tc>
          <w:tcPr>
            <w:tcW w:w="1109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24 664,90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24 664,90</w:t>
            </w:r>
          </w:p>
        </w:tc>
      </w:tr>
      <w:tr w:rsidR="000204F3">
        <w:trPr>
          <w:trHeight w:hRule="exact" w:val="216"/>
          <w:jc w:val="center"/>
        </w:trPr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75pt"/>
              </w:rPr>
              <w:t>170100_021</w:t>
            </w:r>
          </w:p>
        </w:tc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75pt"/>
              </w:rPr>
              <w:t xml:space="preserve">Kontrola </w:t>
            </w:r>
            <w:r>
              <w:rPr>
                <w:rStyle w:val="Zkladntext75pt"/>
                <w:lang w:val="en-US"/>
              </w:rPr>
              <w:t xml:space="preserve">(U)HPLC </w:t>
            </w:r>
            <w:r>
              <w:rPr>
                <w:rStyle w:val="Zkladntext75pt"/>
              </w:rPr>
              <w:t>systému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1 KS</w:t>
            </w:r>
          </w:p>
        </w:tc>
        <w:tc>
          <w:tcPr>
            <w:tcW w:w="1037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140" w:firstLine="0"/>
              <w:jc w:val="right"/>
            </w:pPr>
            <w:r>
              <w:rPr>
                <w:rStyle w:val="Zkladntext75pt"/>
              </w:rPr>
              <w:t>5 270,00</w:t>
            </w:r>
          </w:p>
        </w:tc>
        <w:tc>
          <w:tcPr>
            <w:tcW w:w="936" w:type="dxa"/>
            <w:shd w:val="clear" w:color="auto" w:fill="FFFFFF"/>
          </w:tcPr>
          <w:p w:rsidR="000204F3" w:rsidRDefault="008F76DF">
            <w:pPr>
              <w:pStyle w:val="Zkladntext7"/>
              <w:framePr w:w="8030" w:wrap="notBeside" w:vAnchor="text" w:hAnchor="text" w:xAlign="center" w:y="1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5 270,00</w:t>
            </w:r>
          </w:p>
        </w:tc>
      </w:tr>
    </w:tbl>
    <w:p w:rsidR="000204F3" w:rsidRDefault="000204F3">
      <w:pPr>
        <w:rPr>
          <w:sz w:val="2"/>
          <w:szCs w:val="2"/>
        </w:rPr>
      </w:pPr>
    </w:p>
    <w:p w:rsidR="000204F3" w:rsidRDefault="008F76DF">
      <w:pPr>
        <w:pStyle w:val="Zkladntext30"/>
        <w:shd w:val="clear" w:color="auto" w:fill="auto"/>
        <w:tabs>
          <w:tab w:val="right" w:pos="8015"/>
        </w:tabs>
        <w:spacing w:before="171" w:line="254" w:lineRule="exact"/>
        <w:ind w:left="4800"/>
      </w:pPr>
      <w:r>
        <w:rPr>
          <w:rStyle w:val="Zkladntext32"/>
          <w:b/>
          <w:bCs/>
        </w:rPr>
        <w:t>Cena (bez DPH)</w:t>
      </w:r>
      <w:r>
        <w:rPr>
          <w:rStyle w:val="Zkladntext32"/>
          <w:b/>
          <w:bCs/>
        </w:rPr>
        <w:tab/>
        <w:t>1 409 404,46</w:t>
      </w:r>
    </w:p>
    <w:p w:rsidR="000204F3" w:rsidRDefault="008F76DF">
      <w:pPr>
        <w:pStyle w:val="Zkladntext30"/>
        <w:shd w:val="clear" w:color="auto" w:fill="auto"/>
        <w:tabs>
          <w:tab w:val="right" w:pos="7348"/>
          <w:tab w:val="right" w:pos="8015"/>
        </w:tabs>
        <w:spacing w:line="254" w:lineRule="exact"/>
        <w:ind w:left="5320"/>
      </w:pPr>
      <w:r>
        <w:rPr>
          <w:rStyle w:val="Zkladntext32"/>
          <w:b/>
          <w:bCs/>
        </w:rPr>
        <w:t>DPH (21%)</w:t>
      </w:r>
      <w:r>
        <w:rPr>
          <w:rStyle w:val="Zkladntext32"/>
          <w:b/>
          <w:bCs/>
        </w:rPr>
        <w:tab/>
        <w:t>295</w:t>
      </w:r>
      <w:r>
        <w:rPr>
          <w:rStyle w:val="Zkladntext32"/>
          <w:b/>
          <w:bCs/>
        </w:rPr>
        <w:tab/>
        <w:t>974,94</w:t>
      </w:r>
    </w:p>
    <w:p w:rsidR="000204F3" w:rsidRDefault="008F76DF">
      <w:pPr>
        <w:pStyle w:val="Zkladntext30"/>
        <w:shd w:val="clear" w:color="auto" w:fill="auto"/>
        <w:tabs>
          <w:tab w:val="right" w:pos="8015"/>
        </w:tabs>
        <w:spacing w:after="1219" w:line="254" w:lineRule="exact"/>
        <w:ind w:left="4800"/>
      </w:pPr>
      <w:r>
        <w:rPr>
          <w:rStyle w:val="Zkladntext32"/>
          <w:b/>
          <w:bCs/>
        </w:rPr>
        <w:t>Cena s DPH [CZK]</w:t>
      </w:r>
      <w:r>
        <w:rPr>
          <w:rStyle w:val="Zkladntext32"/>
          <w:b/>
          <w:bCs/>
        </w:rPr>
        <w:tab/>
        <w:t>1 705 379,40</w:t>
      </w:r>
    </w:p>
    <w:p w:rsidR="000204F3" w:rsidRDefault="008F76DF">
      <w:pPr>
        <w:pStyle w:val="Zkladntext20"/>
        <w:shd w:val="clear" w:color="auto" w:fill="auto"/>
        <w:spacing w:after="280" w:line="230" w:lineRule="exact"/>
        <w:ind w:left="40" w:right="220" w:firstLine="0"/>
      </w:pPr>
      <w:r>
        <w:rPr>
          <w:rStyle w:val="Zkladntext21"/>
        </w:rPr>
        <w:t xml:space="preserve">Firma HPST, s.r.o. je zapsána v Obchodním rejstříku vedeném Městským soudem v Praze, oddíl C, vložka 70568, dne 24. srpna 1999. Nedílnou a samostatnou součástí této nabídky jsou "Obchodní podmínky HPST", </w:t>
      </w:r>
      <w:hyperlink r:id="rId16" w:history="1">
        <w:r>
          <w:rPr>
            <w:rStyle w:val="Hypertextovodkaz"/>
            <w:lang w:val="en-US"/>
          </w:rPr>
          <w:t>http://www.hpst.cz/obchodnl-podminky</w:t>
        </w:r>
      </w:hyperlink>
    </w:p>
    <w:p w:rsidR="000204F3" w:rsidRDefault="008F76DF">
      <w:pPr>
        <w:pStyle w:val="Zkladntext7"/>
        <w:shd w:val="clear" w:color="auto" w:fill="auto"/>
        <w:spacing w:before="0" w:line="180" w:lineRule="exact"/>
        <w:ind w:left="40" w:firstLine="0"/>
        <w:sectPr w:rsidR="000204F3">
          <w:type w:val="continuous"/>
          <w:pgSz w:w="11909" w:h="16838"/>
          <w:pgMar w:top="1634" w:right="1843" w:bottom="1471" w:left="1853" w:header="0" w:footer="3" w:gutter="0"/>
          <w:cols w:space="720"/>
          <w:noEndnote/>
          <w:docGrid w:linePitch="360"/>
        </w:sectPr>
      </w:pPr>
      <w:r>
        <w:rPr>
          <w:rStyle w:val="Zkladntext1"/>
        </w:rPr>
        <w:t xml:space="preserve">Vypracoval/a </w:t>
      </w:r>
      <w:r w:rsidR="00841286">
        <w:rPr>
          <w:rStyle w:val="Zkladntext1"/>
        </w:rPr>
        <w:t>XXXXXXXXXXX</w:t>
      </w:r>
      <w:r>
        <w:rPr>
          <w:rStyle w:val="Zkladntext1"/>
        </w:rPr>
        <w:t>, dne 24.04.2017</w:t>
      </w:r>
    </w:p>
    <w:p w:rsidR="000204F3" w:rsidRDefault="000204F3">
      <w:pPr>
        <w:rPr>
          <w:sz w:val="2"/>
          <w:szCs w:val="2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line="240" w:lineRule="exact"/>
        <w:rPr>
          <w:sz w:val="19"/>
          <w:szCs w:val="19"/>
        </w:rPr>
      </w:pPr>
    </w:p>
    <w:p w:rsidR="000204F3" w:rsidRDefault="000204F3">
      <w:pPr>
        <w:spacing w:before="102" w:after="102" w:line="240" w:lineRule="exact"/>
        <w:rPr>
          <w:sz w:val="19"/>
          <w:szCs w:val="19"/>
        </w:rPr>
      </w:pPr>
    </w:p>
    <w:p w:rsidR="000204F3" w:rsidRDefault="000204F3">
      <w:pPr>
        <w:rPr>
          <w:sz w:val="2"/>
          <w:szCs w:val="2"/>
        </w:rPr>
        <w:sectPr w:rsidR="000204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204F3" w:rsidRDefault="000204F3">
      <w:pPr>
        <w:pStyle w:val="Zkladntext20"/>
        <w:shd w:val="clear" w:color="auto" w:fill="auto"/>
        <w:spacing w:after="1034" w:line="173" w:lineRule="exact"/>
        <w:ind w:left="20" w:right="20" w:firstLine="0"/>
        <w:jc w:val="both"/>
      </w:pPr>
    </w:p>
    <w:p w:rsidR="000204F3" w:rsidRDefault="008F76DF">
      <w:pPr>
        <w:pStyle w:val="Zkladntext120"/>
        <w:shd w:val="clear" w:color="auto" w:fill="auto"/>
        <w:spacing w:before="0" w:after="160" w:line="230" w:lineRule="exact"/>
        <w:ind w:left="380"/>
      </w:pPr>
      <w:bookmarkStart w:id="10" w:name="bookmark10"/>
      <w:r>
        <w:rPr>
          <w:rStyle w:val="Zkladntext121"/>
          <w:b/>
          <w:bCs/>
        </w:rPr>
        <w:t>Obchodní podmínky HPST, s. r. o.</w:t>
      </w:r>
      <w:bookmarkEnd w:id="10"/>
    </w:p>
    <w:p w:rsidR="000204F3" w:rsidRDefault="008F76DF">
      <w:pPr>
        <w:pStyle w:val="Zkladntext30"/>
        <w:shd w:val="clear" w:color="auto" w:fill="auto"/>
        <w:spacing w:after="180" w:line="240" w:lineRule="exact"/>
        <w:ind w:left="20" w:right="20"/>
      </w:pPr>
      <w:r>
        <w:rPr>
          <w:rStyle w:val="Zkladntext32"/>
          <w:b/>
          <w:bCs/>
        </w:rPr>
        <w:t xml:space="preserve">Veškeré požadované změny </w:t>
      </w:r>
      <w:r>
        <w:t xml:space="preserve">proti </w:t>
      </w:r>
      <w:r>
        <w:rPr>
          <w:rStyle w:val="Zkladntext32"/>
          <w:b/>
          <w:bCs/>
        </w:rPr>
        <w:t>standardním „Obchodním podmínkám HPST, s.r.o.“ prosím uvádějte přímo v objednávkách nebo ve smlouvách. Pokud v</w:t>
      </w:r>
      <w:r w:rsidR="007A7022">
        <w:rPr>
          <w:rStyle w:val="Zkladntext32"/>
          <w:b/>
          <w:bCs/>
        </w:rPr>
        <w:t>e smlouvě nebo v objednávce není</w:t>
      </w:r>
      <w:r>
        <w:rPr>
          <w:rStyle w:val="Zkladntext32"/>
          <w:b/>
          <w:bCs/>
        </w:rPr>
        <w:t xml:space="preserve"> uvedeno jinak, řídí se obchodní vztah mezi kupujícím (objednatelem) a HPST, s.r.o., těmito obchodními podmínkami.</w:t>
      </w:r>
    </w:p>
    <w:p w:rsidR="000204F3" w:rsidRDefault="008F76DF">
      <w:pPr>
        <w:pStyle w:val="Zkladntext7"/>
        <w:numPr>
          <w:ilvl w:val="0"/>
          <w:numId w:val="4"/>
        </w:numPr>
        <w:shd w:val="clear" w:color="auto" w:fill="auto"/>
        <w:tabs>
          <w:tab w:val="left" w:pos="409"/>
        </w:tabs>
        <w:spacing w:before="0" w:after="236" w:line="240" w:lineRule="exact"/>
        <w:ind w:left="380" w:right="20" w:hanging="360"/>
      </w:pPr>
      <w:r>
        <w:rPr>
          <w:rStyle w:val="ZkladntextTun1"/>
        </w:rPr>
        <w:t xml:space="preserve">Objednávka, kupní </w:t>
      </w:r>
      <w:r>
        <w:rPr>
          <w:rStyle w:val="ZkladntextTun"/>
        </w:rPr>
        <w:t xml:space="preserve">smlouva </w:t>
      </w:r>
      <w:r>
        <w:rPr>
          <w:rStyle w:val="Zkladntext1"/>
        </w:rPr>
        <w:t>- veškeré dodávky zbož</w:t>
      </w:r>
      <w:r w:rsidR="00841286">
        <w:rPr>
          <w:rStyle w:val="Zkladntext1"/>
        </w:rPr>
        <w:t>í</w:t>
      </w:r>
      <w:r>
        <w:rPr>
          <w:rStyle w:val="Zkladntext1"/>
        </w:rPr>
        <w:t xml:space="preserve"> a služby HPST, s.r.o. (dále jen HPST), jsou </w:t>
      </w:r>
      <w:r>
        <w:t xml:space="preserve">realizovány </w:t>
      </w:r>
      <w:r>
        <w:rPr>
          <w:rStyle w:val="Zkladntext1"/>
        </w:rPr>
        <w:t>na základě písemné objednávky nebo kupní smlouvy. Objednávky spotřebního materiálu a servisních služeb mohou být zasílány i faxem nebo elektronickou poštou. Objednávky přístrojů a kupní smlouvy přijímá HPST pouze jako písemné originály podepsané statutárními zástupci kupujících organizaci nebo jimi zplnomocněnými osobami. Závazné jsou objednávky a kupní smlouvy podepsané statutárním zástupcem HPST nebo faxové a elektronické objednávky zpětně potvrzené pracovníky HPST.</w:t>
      </w:r>
    </w:p>
    <w:p w:rsidR="000204F3" w:rsidRDefault="007A7022">
      <w:pPr>
        <w:pStyle w:val="Zkladntext7"/>
        <w:numPr>
          <w:ilvl w:val="0"/>
          <w:numId w:val="5"/>
        </w:numPr>
        <w:shd w:val="clear" w:color="auto" w:fill="auto"/>
        <w:tabs>
          <w:tab w:val="left" w:pos="656"/>
        </w:tabs>
        <w:spacing w:before="0" w:line="245" w:lineRule="exact"/>
        <w:ind w:left="660" w:right="20" w:hanging="300"/>
      </w:pPr>
      <w:r>
        <w:rPr>
          <w:rStyle w:val="Zkladntext1"/>
        </w:rPr>
        <w:t>Kupující</w:t>
      </w:r>
      <w:r w:rsidR="008F76DF">
        <w:rPr>
          <w:rStyle w:val="Zkladntext1"/>
        </w:rPr>
        <w:t xml:space="preserve"> může provádět změny ve svých objednávkách pouze písemnou formou a </w:t>
      </w:r>
      <w:r w:rsidR="008F76DF">
        <w:t xml:space="preserve">po </w:t>
      </w:r>
      <w:r w:rsidR="008F76DF">
        <w:rPr>
          <w:rStyle w:val="Zkladntext1"/>
        </w:rPr>
        <w:t>dohodě s HPST, kupující hradí veškeré dodatečné náklady spojené se změnou objednávky.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56"/>
        </w:tabs>
        <w:spacing w:before="0" w:line="240" w:lineRule="exact"/>
        <w:ind w:left="660" w:right="20" w:hanging="300"/>
      </w:pPr>
      <w:r>
        <w:rPr>
          <w:rStyle w:val="Zkladntext1"/>
        </w:rPr>
        <w:t>HPST vyrozumí kupujícího neprodleně o všech modelových změnách nebo inovacích produktů v průběhu realizace objednávky/kupní smlouvy kupujícího. Pokud tyto změny nevedou ke zhoršení parametrů zboží nebo k navýšení jeho konečné ceny, může je HPST provést bez písemného souhlasu kupujícího.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56"/>
        </w:tabs>
        <w:spacing w:before="0" w:after="180" w:line="240" w:lineRule="exact"/>
        <w:ind w:left="660" w:right="20" w:hanging="300"/>
      </w:pPr>
      <w:r>
        <w:rPr>
          <w:rStyle w:val="Zkladntext1"/>
        </w:rPr>
        <w:t>V ostatních případech může HPST provádět změny v objednávce pouze po dohodě a písemném potvrzení této dohody kupujícím.</w:t>
      </w:r>
    </w:p>
    <w:p w:rsidR="000204F3" w:rsidRDefault="008F76DF">
      <w:pPr>
        <w:pStyle w:val="Zkladntext7"/>
        <w:numPr>
          <w:ilvl w:val="0"/>
          <w:numId w:val="4"/>
        </w:numPr>
        <w:shd w:val="clear" w:color="auto" w:fill="auto"/>
        <w:tabs>
          <w:tab w:val="left" w:pos="409"/>
        </w:tabs>
        <w:spacing w:before="0" w:after="176" w:line="240" w:lineRule="exact"/>
        <w:ind w:left="380" w:right="20" w:hanging="360"/>
      </w:pPr>
      <w:r>
        <w:rPr>
          <w:rStyle w:val="Zkladntext1"/>
        </w:rPr>
        <w:t xml:space="preserve">Nabídky, </w:t>
      </w:r>
      <w:r>
        <w:rPr>
          <w:rStyle w:val="ZkladntextTun"/>
        </w:rPr>
        <w:t xml:space="preserve">ceny </w:t>
      </w:r>
      <w:r>
        <w:rPr>
          <w:rStyle w:val="Zkladntext1"/>
        </w:rPr>
        <w:t xml:space="preserve">- ceny zboží a služeb jsou uvedeny v nabídkách HPST. Pouze tyto cenové informace jsou závazné, Pokud </w:t>
      </w:r>
      <w:r>
        <w:t xml:space="preserve">není </w:t>
      </w:r>
      <w:r>
        <w:rPr>
          <w:rStyle w:val="Zkladntext1"/>
        </w:rPr>
        <w:t xml:space="preserve">uvedeno </w:t>
      </w:r>
      <w:r>
        <w:t xml:space="preserve">jinak, mají </w:t>
      </w:r>
      <w:r>
        <w:rPr>
          <w:rStyle w:val="Zkladntext1"/>
        </w:rPr>
        <w:t>nabídky platnost 30 dnů od jejich vystavení.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56"/>
        </w:tabs>
        <w:spacing w:before="0" w:line="245" w:lineRule="exact"/>
        <w:ind w:left="660" w:right="20" w:hanging="300"/>
      </w:pPr>
      <w:r>
        <w:rPr>
          <w:rStyle w:val="Zkladntext1"/>
        </w:rPr>
        <w:t xml:space="preserve">Ceny jsou vždy uváděny bez DPH, v </w:t>
      </w:r>
      <w:r>
        <w:t xml:space="preserve">případě potřeby je DPH v nabídce uváděno </w:t>
      </w:r>
      <w:r>
        <w:rPr>
          <w:rStyle w:val="Zkladntext1"/>
        </w:rPr>
        <w:t xml:space="preserve">jako samostatná položka. O DPH jsou ceny </w:t>
      </w:r>
      <w:r>
        <w:t xml:space="preserve">navýšeny při fakturaci podle zákonů </w:t>
      </w:r>
      <w:r>
        <w:rPr>
          <w:rStyle w:val="Zkladntext1"/>
        </w:rPr>
        <w:t>platných v den zdanitelného plněni.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56"/>
        </w:tabs>
        <w:spacing w:before="0" w:line="245" w:lineRule="exact"/>
        <w:ind w:left="660" w:right="20" w:hanging="300"/>
      </w:pPr>
      <w:r>
        <w:rPr>
          <w:rStyle w:val="Zkladntext1"/>
        </w:rPr>
        <w:t>Výsledná</w:t>
      </w:r>
      <w:r w:rsidR="00841286">
        <w:rPr>
          <w:rStyle w:val="Zkladntext1"/>
        </w:rPr>
        <w:t xml:space="preserve"> cena uvedená v nabídce na zboží</w:t>
      </w:r>
      <w:r>
        <w:rPr>
          <w:rStyle w:val="Zkladntext1"/>
        </w:rPr>
        <w:t xml:space="preserve"> je konečná a </w:t>
      </w:r>
      <w:r>
        <w:t xml:space="preserve">zahrnuje dopravu, </w:t>
      </w:r>
      <w:r>
        <w:rPr>
          <w:rStyle w:val="Zkladntext1"/>
        </w:rPr>
        <w:t>pojištění a další výdaje spojené s dovozem zboží na místo určení.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56"/>
        </w:tabs>
        <w:spacing w:before="0" w:line="245" w:lineRule="exact"/>
        <w:ind w:left="660" w:right="20" w:hanging="300"/>
      </w:pPr>
      <w:r>
        <w:rPr>
          <w:rStyle w:val="Zkladntext1"/>
        </w:rPr>
        <w:t>V některých případech jsou v cenách zahrnuty i servis</w:t>
      </w:r>
      <w:r w:rsidR="00841286">
        <w:rPr>
          <w:rStyle w:val="Zkladntext1"/>
        </w:rPr>
        <w:t xml:space="preserve">ní služby - instalace, </w:t>
      </w:r>
      <w:proofErr w:type="spellStart"/>
      <w:r w:rsidR="00841286">
        <w:rPr>
          <w:rStyle w:val="Zkladntext1"/>
        </w:rPr>
        <w:t>familiari</w:t>
      </w:r>
      <w:r>
        <w:rPr>
          <w:rStyle w:val="Zkladntext1"/>
        </w:rPr>
        <w:t>zace</w:t>
      </w:r>
      <w:proofErr w:type="spellEnd"/>
      <w:r>
        <w:rPr>
          <w:rStyle w:val="Zkladntext1"/>
        </w:rPr>
        <w:t>, školení atd</w:t>
      </w:r>
      <w:r w:rsidR="007A7022">
        <w:rPr>
          <w:rStyle w:val="Zkladntext1"/>
        </w:rPr>
        <w:t>.</w:t>
      </w:r>
      <w:bookmarkStart w:id="11" w:name="_GoBack"/>
      <w:bookmarkEnd w:id="11"/>
      <w:r>
        <w:rPr>
          <w:rStyle w:val="Zkladntext1"/>
        </w:rPr>
        <w:t xml:space="preserve"> bližší informace, pokud nejsou uvedeny v nabídce, podává obchodní zástupce HPST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56"/>
        </w:tabs>
        <w:spacing w:before="0" w:line="245" w:lineRule="exact"/>
        <w:ind w:left="660" w:hanging="300"/>
        <w:sectPr w:rsidR="000204F3">
          <w:type w:val="continuous"/>
          <w:pgSz w:w="11909" w:h="16838"/>
          <w:pgMar w:top="1518" w:right="2299" w:bottom="1936" w:left="2299" w:header="0" w:footer="3" w:gutter="0"/>
          <w:cols w:space="720"/>
          <w:noEndnote/>
          <w:docGrid w:linePitch="360"/>
        </w:sectPr>
      </w:pPr>
      <w:r>
        <w:t xml:space="preserve">Nabídky za HPST </w:t>
      </w:r>
      <w:r>
        <w:rPr>
          <w:rStyle w:val="Zkladntext1"/>
        </w:rPr>
        <w:t>podepisuje obchodní zástupce, který nabídku zpracovává.</w:t>
      </w:r>
    </w:p>
    <w:p w:rsidR="000204F3" w:rsidRDefault="000204F3">
      <w:pPr>
        <w:pStyle w:val="Zkladntext20"/>
        <w:shd w:val="clear" w:color="auto" w:fill="auto"/>
        <w:spacing w:line="158" w:lineRule="exact"/>
        <w:ind w:right="60" w:firstLine="0"/>
        <w:sectPr w:rsidR="000204F3">
          <w:pgSz w:w="11909" w:h="16838"/>
          <w:pgMar w:top="1542" w:right="3046" w:bottom="2411" w:left="4846" w:header="0" w:footer="3" w:gutter="0"/>
          <w:cols w:num="2" w:space="1001"/>
          <w:noEndnote/>
          <w:docGrid w:linePitch="360"/>
        </w:sectPr>
      </w:pPr>
    </w:p>
    <w:p w:rsidR="000204F3" w:rsidRDefault="000204F3">
      <w:pPr>
        <w:rPr>
          <w:sz w:val="2"/>
          <w:szCs w:val="2"/>
        </w:rPr>
        <w:sectPr w:rsidR="000204F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204F3" w:rsidRDefault="008F76DF">
      <w:pPr>
        <w:pStyle w:val="Zkladntext7"/>
        <w:numPr>
          <w:ilvl w:val="0"/>
          <w:numId w:val="4"/>
        </w:numPr>
        <w:shd w:val="clear" w:color="auto" w:fill="auto"/>
        <w:tabs>
          <w:tab w:val="left" w:pos="427"/>
        </w:tabs>
        <w:spacing w:before="0" w:after="176" w:line="240" w:lineRule="exact"/>
        <w:ind w:left="380" w:right="20"/>
      </w:pPr>
      <w:r>
        <w:rPr>
          <w:rStyle w:val="Zkladntext1"/>
        </w:rPr>
        <w:t xml:space="preserve">Dodávka zboží - zboží je dodáváno na místo určení a v termínu specifikovaném v objednávce nebo v kupní smlouvě, HPST zodpovídá za ztráty nebo poškození zboží až do doby jeho předání kupujícímu přepravcem. Převzetí zboží </w:t>
      </w:r>
      <w:proofErr w:type="gramStart"/>
      <w:r>
        <w:rPr>
          <w:rStyle w:val="Zkladntext1"/>
        </w:rPr>
        <w:t>stvrzuje</w:t>
      </w:r>
      <w:proofErr w:type="gramEnd"/>
      <w:r>
        <w:rPr>
          <w:rStyle w:val="Zkladntext1"/>
        </w:rPr>
        <w:t xml:space="preserve"> kupující svým podpisem přepravních dokumentů V této </w:t>
      </w:r>
      <w:r w:rsidR="00841286">
        <w:rPr>
          <w:rStyle w:val="Zkladntext1"/>
        </w:rPr>
        <w:t xml:space="preserve">fázi kupující </w:t>
      </w:r>
      <w:proofErr w:type="gramStart"/>
      <w:r w:rsidR="00841286">
        <w:rPr>
          <w:rStyle w:val="Zkladntext1"/>
        </w:rPr>
        <w:t>stvrzuje</w:t>
      </w:r>
      <w:proofErr w:type="gramEnd"/>
      <w:r w:rsidR="00841286">
        <w:rPr>
          <w:rStyle w:val="Zkladntext1"/>
        </w:rPr>
        <w:t>, že zásil</w:t>
      </w:r>
      <w:r>
        <w:rPr>
          <w:rStyle w:val="Zkladntext1"/>
        </w:rPr>
        <w:t>ka má přepravnímu dokumentu odpovídající počet baleni (krabic, palet atd.) a že zásilka není zřetelně poškozena.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726"/>
        </w:tabs>
        <w:spacing w:before="0" w:line="245" w:lineRule="exact"/>
        <w:ind w:left="680" w:right="20" w:hanging="300"/>
      </w:pPr>
      <w:r>
        <w:rPr>
          <w:rStyle w:val="Zkladntext1"/>
        </w:rPr>
        <w:t xml:space="preserve">V případě </w:t>
      </w:r>
      <w:r>
        <w:t xml:space="preserve">dodávky </w:t>
      </w:r>
      <w:r>
        <w:rPr>
          <w:rStyle w:val="Zkladntext1"/>
        </w:rPr>
        <w:t xml:space="preserve">spotřebního </w:t>
      </w:r>
      <w:r>
        <w:t xml:space="preserve">materiálu nebo zboží, které nevyžaduje instalaci servisním technikem HPST, kupující sám provádí detailní kontrolu jednotlivých položek zásilky a informuje okamžitě HPST </w:t>
      </w:r>
      <w:r>
        <w:rPr>
          <w:rStyle w:val="Zkladntext1"/>
        </w:rPr>
        <w:t xml:space="preserve">o </w:t>
      </w:r>
      <w:r>
        <w:t xml:space="preserve">případných závadách nebo </w:t>
      </w:r>
      <w:r>
        <w:rPr>
          <w:rStyle w:val="Zkladntext1"/>
        </w:rPr>
        <w:t xml:space="preserve">nedostatcích. V těchto </w:t>
      </w:r>
      <w:r>
        <w:t xml:space="preserve">případech HPST akceptuje eventuální reklamace nejdéle </w:t>
      </w:r>
      <w:r>
        <w:rPr>
          <w:rStyle w:val="Zkladntext1"/>
        </w:rPr>
        <w:t xml:space="preserve">do pěti pracovních dnů od </w:t>
      </w:r>
      <w:r>
        <w:t>převzetí zásilky kupujícím od dopravce.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726"/>
        </w:tabs>
        <w:spacing w:before="0" w:line="245" w:lineRule="exact"/>
        <w:ind w:left="680" w:right="20" w:hanging="300"/>
      </w:pPr>
      <w:r>
        <w:rPr>
          <w:rStyle w:val="Zkladntext1"/>
        </w:rPr>
        <w:t xml:space="preserve">V </w:t>
      </w:r>
      <w:r>
        <w:t xml:space="preserve">případě dodávky zboží, které vyžaduje instalaci servisním technikem HPST, </w:t>
      </w:r>
      <w:r>
        <w:rPr>
          <w:rStyle w:val="Zkladntext1"/>
        </w:rPr>
        <w:t>zůstává zásilka po převzetí kupujícím od dopravce nerozbalena. Detailní převzetí zboží provede s kupujícím servisní technik HPST a veškeré nedostatky a závady poznačí do instalačního protokolu HPST.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726"/>
        </w:tabs>
        <w:spacing w:before="0" w:line="245" w:lineRule="exact"/>
        <w:ind w:left="680" w:right="20" w:hanging="300"/>
      </w:pPr>
      <w:r>
        <w:t xml:space="preserve">Technická </w:t>
      </w:r>
      <w:r>
        <w:rPr>
          <w:rStyle w:val="Zkladntext1"/>
        </w:rPr>
        <w:t xml:space="preserve">dokumentace - uživatelské příručky </w:t>
      </w:r>
      <w:r>
        <w:t xml:space="preserve">- </w:t>
      </w:r>
      <w:r>
        <w:rPr>
          <w:rStyle w:val="Zkladntext1"/>
        </w:rPr>
        <w:t>jsou dodávány v anglickém a českém jazyce.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184" w:line="245" w:lineRule="exact"/>
        <w:ind w:left="680" w:right="20" w:hanging="300"/>
      </w:pPr>
      <w:r>
        <w:rPr>
          <w:rStyle w:val="Zkladntext1"/>
        </w:rPr>
        <w:t xml:space="preserve">Součástí dodávky přístrojů je prohlášení o shodě zařízení dle ustanovení zák. č. 22/1997 </w:t>
      </w:r>
      <w:r>
        <w:t>Sb.</w:t>
      </w:r>
    </w:p>
    <w:p w:rsidR="000204F3" w:rsidRDefault="008F76DF">
      <w:pPr>
        <w:pStyle w:val="Zkladntext7"/>
        <w:numPr>
          <w:ilvl w:val="0"/>
          <w:numId w:val="4"/>
        </w:numPr>
        <w:shd w:val="clear" w:color="auto" w:fill="auto"/>
        <w:tabs>
          <w:tab w:val="left" w:pos="427"/>
        </w:tabs>
        <w:spacing w:before="0" w:line="240" w:lineRule="exact"/>
        <w:ind w:left="380" w:right="20"/>
      </w:pPr>
      <w:r>
        <w:rPr>
          <w:rStyle w:val="Zkladntext1"/>
        </w:rPr>
        <w:t xml:space="preserve">Platby, obchodní informace - kupující obdrží písemné potvrzení objednávky, eventuálně potvrzenou kupní smlouvu. Se zásilkou obdrží detailní dodací </w:t>
      </w:r>
      <w:r w:rsidR="00841286">
        <w:rPr>
          <w:rStyle w:val="Zkladntext1"/>
        </w:rPr>
        <w:t>li</w:t>
      </w:r>
      <w:r>
        <w:rPr>
          <w:rStyle w:val="Zkladntext1"/>
        </w:rPr>
        <w:t>st s popisem a množstvím dodávaného zboží/služeb. HP</w:t>
      </w:r>
      <w:r w:rsidR="00841286">
        <w:rPr>
          <w:rStyle w:val="Zkladntext1"/>
        </w:rPr>
        <w:t>ST vystavuje faktury na zboží/sl</w:t>
      </w:r>
      <w:r>
        <w:rPr>
          <w:rStyle w:val="Zkladntext1"/>
        </w:rPr>
        <w:t>užby po dodání na místo určeni. Splatnost faktur, pokud není specifikováno jinak, je 14 dnů na spotřební materiál a servisní díly a služby, 21 dnů na analytické systémy a konfigurace. Faktury obsahují všechny náležitosti daňového dokladu dle zákona č. 235/2004 Sb., v platném znění. Kupující se stává vlastníkem zboží dnem jeho úplného zaplacení. Dokladem zaplacení je potvrzeni peněžního ústavu kupujícího</w:t>
      </w:r>
    </w:p>
    <w:p w:rsidR="000204F3" w:rsidRDefault="008F76DF">
      <w:pPr>
        <w:pStyle w:val="Zkladntext7"/>
        <w:shd w:val="clear" w:color="auto" w:fill="auto"/>
        <w:tabs>
          <w:tab w:val="left" w:pos="471"/>
          <w:tab w:val="left" w:pos="534"/>
        </w:tabs>
        <w:spacing w:before="0" w:after="180" w:line="240" w:lineRule="exact"/>
        <w:ind w:left="680" w:hanging="300"/>
      </w:pPr>
      <w:r>
        <w:rPr>
          <w:rStyle w:val="Zkladntext1"/>
        </w:rPr>
        <w:t>o</w:t>
      </w:r>
      <w:r>
        <w:rPr>
          <w:rStyle w:val="Zkladntext1"/>
        </w:rPr>
        <w:tab/>
        <w:t>uskutečnění bezhotovostního převodu na účet prodávajícího.</w:t>
      </w:r>
    </w:p>
    <w:p w:rsidR="000204F3" w:rsidRDefault="008F76DF">
      <w:pPr>
        <w:pStyle w:val="Zkladntext7"/>
        <w:numPr>
          <w:ilvl w:val="0"/>
          <w:numId w:val="4"/>
        </w:numPr>
        <w:shd w:val="clear" w:color="auto" w:fill="auto"/>
        <w:tabs>
          <w:tab w:val="left" w:pos="427"/>
        </w:tabs>
        <w:spacing w:before="0" w:line="240" w:lineRule="exact"/>
        <w:ind w:left="380" w:right="20"/>
        <w:sectPr w:rsidR="000204F3">
          <w:type w:val="continuous"/>
          <w:pgSz w:w="11909" w:h="16838"/>
          <w:pgMar w:top="1557" w:right="2292" w:bottom="2426" w:left="2306" w:header="0" w:footer="3" w:gutter="0"/>
          <w:cols w:space="720"/>
          <w:noEndnote/>
          <w:docGrid w:linePitch="360"/>
        </w:sectPr>
      </w:pPr>
      <w:r>
        <w:rPr>
          <w:rStyle w:val="Zkladntext1"/>
        </w:rPr>
        <w:t>Instalace přístrojů, školení, záruka - v případě, že součástí dodávky zboží je ¡instalace, provádí se na zákl</w:t>
      </w:r>
      <w:r w:rsidR="00841286">
        <w:rPr>
          <w:rStyle w:val="Zkladntext1"/>
        </w:rPr>
        <w:t>adě výzvy kupujícího, nejpozději</w:t>
      </w:r>
      <w:r>
        <w:rPr>
          <w:rStyle w:val="Zkladntext1"/>
        </w:rPr>
        <w:t xml:space="preserve"> však do 30 dnů po dodávce zboží. Záruka na přístroje </w:t>
      </w:r>
      <w:proofErr w:type="spellStart"/>
      <w:r>
        <w:rPr>
          <w:rStyle w:val="Zkladntext1"/>
        </w:rPr>
        <w:t>Agilent</w:t>
      </w:r>
      <w:proofErr w:type="spellEnd"/>
      <w:r>
        <w:rPr>
          <w:rStyle w:val="Zkladntext1"/>
        </w:rPr>
        <w:t xml:space="preserve"> Technologies a jejich doplňky je 24 měsíců od instalace, záruka na přístroje jiných výrobců se řídi záručními pravidly těchto výrobců a může být specifikována v průběhu nabídkového řízení. Pokud není uvedeno jinak, je záruka na přístroje jiných výrobců standardně 12 měsíců od instalace. Na potřební materiál a náhradní díly je záruka 3 měsíce po dodání. Záruka se vztahuje na závady způsobené vadou materiálu nebo výrobní vadou. Pokud není instala</w:t>
      </w:r>
      <w:r w:rsidR="00DA25CD">
        <w:rPr>
          <w:rStyle w:val="Zkladntext1"/>
        </w:rPr>
        <w:t>ce provedena do 30 dnů po dodání</w:t>
      </w:r>
      <w:r>
        <w:rPr>
          <w:rStyle w:val="Zkladntext1"/>
        </w:rPr>
        <w:t xml:space="preserve"> zboží, může kupující požádat o odklad - prodloužení záruky - po dohodě s pracovníky analytické divize HPST. V případě písemně neodůvodněného prodlení v instalací ze strany kupujícího začíná záruční </w:t>
      </w:r>
      <w:r>
        <w:t xml:space="preserve">lhůta </w:t>
      </w:r>
      <w:r>
        <w:rPr>
          <w:rStyle w:val="Zkladntext1"/>
        </w:rPr>
        <w:t xml:space="preserve">automaticky dnem dodání </w:t>
      </w:r>
      <w:r>
        <w:t xml:space="preserve">na </w:t>
      </w:r>
      <w:r>
        <w:rPr>
          <w:rStyle w:val="Zkladntext1"/>
        </w:rPr>
        <w:t>místo plnění.</w:t>
      </w:r>
    </w:p>
    <w:p w:rsidR="000204F3" w:rsidRDefault="000204F3">
      <w:pPr>
        <w:rPr>
          <w:sz w:val="2"/>
          <w:szCs w:val="2"/>
        </w:rPr>
        <w:sectPr w:rsidR="000204F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89"/>
        </w:tabs>
        <w:spacing w:before="0" w:line="240" w:lineRule="exact"/>
        <w:ind w:left="660" w:right="60" w:hanging="280"/>
      </w:pPr>
      <w:r>
        <w:t xml:space="preserve">Součástí instalace je prověřeni funkčnosti zařízeni a základní seznámení </w:t>
      </w:r>
      <w:r>
        <w:rPr>
          <w:rStyle w:val="Zkladntext1"/>
        </w:rPr>
        <w:t xml:space="preserve">s </w:t>
      </w:r>
      <w:r w:rsidR="00841286">
        <w:t>obsluhou (</w:t>
      </w:r>
      <w:proofErr w:type="spellStart"/>
      <w:r w:rsidR="00841286">
        <w:t>famil</w:t>
      </w:r>
      <w:r>
        <w:t>iarizace</w:t>
      </w:r>
      <w:proofErr w:type="spellEnd"/>
      <w:r>
        <w:t xml:space="preserve">). Náplň </w:t>
      </w:r>
      <w:proofErr w:type="spellStart"/>
      <w:r>
        <w:t>familiarizace</w:t>
      </w:r>
      <w:proofErr w:type="spellEnd"/>
      <w:r>
        <w:t xml:space="preserve"> se řídí osnovou HPST, která je součástí instalačního protokolu. Instalace a seznámení s obsluhou jsou stvrzovány oboustranným podpisem na instalačním protokolu.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89"/>
        </w:tabs>
        <w:spacing w:before="0" w:after="180" w:line="240" w:lineRule="exact"/>
        <w:ind w:left="660" w:right="60" w:hanging="280"/>
      </w:pPr>
      <w:r>
        <w:t xml:space="preserve">Pokud </w:t>
      </w:r>
      <w:r>
        <w:rPr>
          <w:rStyle w:val="Zkladntext1"/>
        </w:rPr>
        <w:t xml:space="preserve">je </w:t>
      </w:r>
      <w:r>
        <w:t xml:space="preserve">součástí dodávky </w:t>
      </w:r>
      <w:r>
        <w:rPr>
          <w:rStyle w:val="Zkladntext1"/>
        </w:rPr>
        <w:t xml:space="preserve">i </w:t>
      </w:r>
      <w:r>
        <w:t xml:space="preserve">školení obsluhy, dodává se formou skupinových školení v rámci kurzů, jejichž termíny vypisuje HPST v </w:t>
      </w:r>
      <w:r>
        <w:rPr>
          <w:rStyle w:val="Zkladntext1"/>
        </w:rPr>
        <w:t xml:space="preserve">průběhu </w:t>
      </w:r>
      <w:r>
        <w:t xml:space="preserve">roku. Kupující </w:t>
      </w:r>
      <w:r>
        <w:rPr>
          <w:rStyle w:val="Zkladntext1"/>
        </w:rPr>
        <w:t xml:space="preserve">je </w:t>
      </w:r>
      <w:r>
        <w:t>o těchto termínech informován servisem HPST.</w:t>
      </w:r>
    </w:p>
    <w:p w:rsidR="000204F3" w:rsidRDefault="008F76DF">
      <w:pPr>
        <w:pStyle w:val="Zkladntext7"/>
        <w:numPr>
          <w:ilvl w:val="0"/>
          <w:numId w:val="4"/>
        </w:numPr>
        <w:shd w:val="clear" w:color="auto" w:fill="auto"/>
        <w:tabs>
          <w:tab w:val="left" w:pos="360"/>
          <w:tab w:val="center" w:pos="2641"/>
          <w:tab w:val="right" w:pos="7347"/>
        </w:tabs>
        <w:spacing w:before="0" w:line="240" w:lineRule="exact"/>
        <w:ind w:firstLine="0"/>
      </w:pPr>
      <w:r>
        <w:rPr>
          <w:rStyle w:val="ZkladntextTun1"/>
        </w:rPr>
        <w:t xml:space="preserve">Záruční </w:t>
      </w:r>
      <w:r>
        <w:t>a</w:t>
      </w:r>
      <w:r>
        <w:tab/>
      </w:r>
      <w:r>
        <w:rPr>
          <w:rStyle w:val="ZkladntextTun1"/>
        </w:rPr>
        <w:t>pozáruční servis přístrojů</w:t>
      </w:r>
      <w:r>
        <w:rPr>
          <w:rStyle w:val="ZkladntextTun1"/>
        </w:rPr>
        <w:tab/>
      </w:r>
      <w:r>
        <w:t>- zabezpečuje HPST prostřednictvím</w:t>
      </w:r>
    </w:p>
    <w:p w:rsidR="000204F3" w:rsidRDefault="008F76DF">
      <w:pPr>
        <w:pStyle w:val="Zkladntext7"/>
        <w:shd w:val="clear" w:color="auto" w:fill="auto"/>
        <w:tabs>
          <w:tab w:val="center" w:pos="2641"/>
          <w:tab w:val="right" w:pos="7347"/>
        </w:tabs>
        <w:spacing w:before="0" w:line="240" w:lineRule="exact"/>
        <w:ind w:left="380" w:right="60" w:firstLine="0"/>
      </w:pPr>
      <w:r>
        <w:t xml:space="preserve">proškolených servisních techniků na základě požadavků kupujících. V průběhu záruční </w:t>
      </w:r>
      <w:r>
        <w:lastRenderedPageBreak/>
        <w:t xml:space="preserve">lhůty </w:t>
      </w:r>
      <w:proofErr w:type="gramStart"/>
      <w:r>
        <w:t>jsou</w:t>
      </w:r>
      <w:proofErr w:type="gramEnd"/>
      <w:r>
        <w:t xml:space="preserve"> závady řešeny expresním způsobem při zahájení řešení závady nejpozději </w:t>
      </w:r>
      <w:r>
        <w:rPr>
          <w:rStyle w:val="Zkladntext1"/>
        </w:rPr>
        <w:t xml:space="preserve">do </w:t>
      </w:r>
      <w:r>
        <w:t xml:space="preserve">48 </w:t>
      </w:r>
      <w:r>
        <w:rPr>
          <w:rStyle w:val="Zkladntext1"/>
        </w:rPr>
        <w:t xml:space="preserve">hod. </w:t>
      </w:r>
      <w:r>
        <w:t xml:space="preserve">Pozáruční závady </w:t>
      </w:r>
      <w:proofErr w:type="gramStart"/>
      <w:r>
        <w:t>mohou</w:t>
      </w:r>
      <w:proofErr w:type="gramEnd"/>
      <w:r>
        <w:t xml:space="preserve"> </w:t>
      </w:r>
      <w:r>
        <w:rPr>
          <w:rStyle w:val="Zkladntext1"/>
        </w:rPr>
        <w:t xml:space="preserve">být </w:t>
      </w:r>
      <w:r>
        <w:t xml:space="preserve">řešeny v rámci servisních smluv s HPST nebo formou individuálních objednávek. Servisní objednávky přijímá servisní oddělení HPST, s.r.o. Pro urychlení řešení závad u výrobků </w:t>
      </w:r>
      <w:proofErr w:type="spellStart"/>
      <w:r>
        <w:t>Agilent</w:t>
      </w:r>
      <w:proofErr w:type="spellEnd"/>
      <w:r>
        <w:t xml:space="preserve"> Technologies využívá servisní oddělení HPST evropské konzultační středisko </w:t>
      </w:r>
      <w:proofErr w:type="spellStart"/>
      <w:r>
        <w:t>Agilent</w:t>
      </w:r>
      <w:proofErr w:type="spellEnd"/>
      <w:r>
        <w:t xml:space="preserve"> Technologies a jeho expertní systém se znalostní databází. </w:t>
      </w:r>
      <w:r>
        <w:rPr>
          <w:rStyle w:val="Zkladntext1"/>
        </w:rPr>
        <w:t xml:space="preserve">V </w:t>
      </w:r>
      <w:r>
        <w:t>některých případech může být závada na základě doporučení</w:t>
      </w:r>
      <w:r>
        <w:tab/>
        <w:t>výrobce řešena výměnou</w:t>
      </w:r>
      <w:r>
        <w:tab/>
        <w:t>přístroje nebo jednotlivých modulů.</w:t>
      </w:r>
    </w:p>
    <w:p w:rsidR="000204F3" w:rsidRDefault="008F76DF">
      <w:pPr>
        <w:pStyle w:val="Zkladntext7"/>
        <w:shd w:val="clear" w:color="auto" w:fill="auto"/>
        <w:spacing w:before="0" w:after="180" w:line="240" w:lineRule="exact"/>
        <w:ind w:left="380" w:right="60" w:firstLine="0"/>
      </w:pPr>
      <w:r>
        <w:t xml:space="preserve">Pozáruční opravy jsou účtovány jako materiál spotřebovaný při servisním zásahu, čas strávený u zákazníka </w:t>
      </w:r>
      <w:r>
        <w:rPr>
          <w:rStyle w:val="Zkladntext1"/>
        </w:rPr>
        <w:t xml:space="preserve">a </w:t>
      </w:r>
      <w:r>
        <w:t xml:space="preserve">cestovní </w:t>
      </w:r>
      <w:r>
        <w:rPr>
          <w:rStyle w:val="Zkladntext1"/>
        </w:rPr>
        <w:t xml:space="preserve">zóna </w:t>
      </w:r>
      <w:r>
        <w:t>podle platného ceníku HPST.</w:t>
      </w:r>
    </w:p>
    <w:p w:rsidR="000204F3" w:rsidRDefault="008F76DF">
      <w:pPr>
        <w:pStyle w:val="Zkladntext7"/>
        <w:numPr>
          <w:ilvl w:val="0"/>
          <w:numId w:val="4"/>
        </w:numPr>
        <w:shd w:val="clear" w:color="auto" w:fill="auto"/>
        <w:tabs>
          <w:tab w:val="left" w:pos="360"/>
          <w:tab w:val="right" w:pos="7347"/>
        </w:tabs>
        <w:spacing w:before="0" w:line="240" w:lineRule="exact"/>
        <w:ind w:firstLine="0"/>
      </w:pPr>
      <w:r>
        <w:rPr>
          <w:rStyle w:val="Zkladntext1"/>
        </w:rPr>
        <w:t>Servisní smlouvy, preventivní prohlídky,</w:t>
      </w:r>
      <w:r>
        <w:rPr>
          <w:rStyle w:val="Zkladntext1"/>
        </w:rPr>
        <w:tab/>
        <w:t>kvalifikační služby - rámcové servisní</w:t>
      </w:r>
    </w:p>
    <w:p w:rsidR="000204F3" w:rsidRDefault="008F76DF">
      <w:pPr>
        <w:pStyle w:val="Zkladntext7"/>
        <w:shd w:val="clear" w:color="auto" w:fill="auto"/>
        <w:tabs>
          <w:tab w:val="center" w:pos="2641"/>
        </w:tabs>
        <w:spacing w:before="0" w:line="240" w:lineRule="exact"/>
        <w:ind w:left="660" w:hanging="280"/>
      </w:pPr>
      <w:r>
        <w:rPr>
          <w:rStyle w:val="Zkladntext1"/>
        </w:rPr>
        <w:t>smlouvy se</w:t>
      </w:r>
      <w:r>
        <w:rPr>
          <w:rStyle w:val="Zkladntext1"/>
        </w:rPr>
        <w:tab/>
        <w:t>uzavírají s kupujícím jak na provádění oprav po dobu trvání smlouvy, tak</w:t>
      </w:r>
    </w:p>
    <w:p w:rsidR="000204F3" w:rsidRDefault="008F76DF">
      <w:pPr>
        <w:pStyle w:val="Zkladntext7"/>
        <w:numPr>
          <w:ilvl w:val="0"/>
          <w:numId w:val="6"/>
        </w:numPr>
        <w:shd w:val="clear" w:color="auto" w:fill="auto"/>
        <w:tabs>
          <w:tab w:val="left" w:pos="689"/>
        </w:tabs>
        <w:spacing w:before="0" w:after="180" w:line="240" w:lineRule="exact"/>
        <w:ind w:left="380" w:right="60" w:firstLine="0"/>
      </w:pPr>
      <w:r>
        <w:rPr>
          <w:rStyle w:val="Zkladntext1"/>
        </w:rPr>
        <w:t>na preventivní prohlídky a kvalifikační s</w:t>
      </w:r>
      <w:r w:rsidR="00841286">
        <w:rPr>
          <w:rStyle w:val="Zkladntext1"/>
        </w:rPr>
        <w:t>lužby poskytované v tomto období</w:t>
      </w:r>
      <w:r>
        <w:rPr>
          <w:rStyle w:val="Zkladntext1"/>
        </w:rPr>
        <w:t xml:space="preserve"> (viz Rámcová smlouva o poskytování servisních služeb společností HPST, s.r.o., která je samostatným dokumentem HPST). Rámcová servisní smlouva definuje způsob spolupráce mezi zákazníky HPST a servisem HPST v oblasti poskytování a využívání servisních služeb HPS</w:t>
      </w:r>
      <w:r w:rsidR="00841286">
        <w:rPr>
          <w:rStyle w:val="Zkladntext1"/>
        </w:rPr>
        <w:t>T, včetně prodeje servisních díl</w:t>
      </w:r>
      <w:r>
        <w:rPr>
          <w:rStyle w:val="Zkladntext1"/>
        </w:rPr>
        <w:t>ů a spotřebního materiálu v rámci poskytování těchto služeb a je na vyžádání dostupná v obchodním i servisním oddělení HPST.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89"/>
        </w:tabs>
        <w:spacing w:before="0" w:line="240" w:lineRule="exact"/>
        <w:ind w:left="660" w:right="60" w:hanging="280"/>
      </w:pPr>
      <w:r>
        <w:t xml:space="preserve">Ceny </w:t>
      </w:r>
      <w:r>
        <w:rPr>
          <w:rStyle w:val="Zkladntext1"/>
        </w:rPr>
        <w:t xml:space="preserve">preventivních </w:t>
      </w:r>
      <w:r>
        <w:t xml:space="preserve">prohlídek </w:t>
      </w:r>
      <w:r>
        <w:rPr>
          <w:rStyle w:val="Zkladntext1"/>
        </w:rPr>
        <w:t xml:space="preserve">a </w:t>
      </w:r>
      <w:r>
        <w:t xml:space="preserve">kvalifikačních služeb zahrnují </w:t>
      </w:r>
      <w:r>
        <w:rPr>
          <w:rStyle w:val="Zkladntext1"/>
        </w:rPr>
        <w:t xml:space="preserve">i </w:t>
      </w:r>
      <w:r>
        <w:t>dopravu, vystavení protokolů a kvalifikační dokumentace. Ceny preventivních prohlídek a kvalifikačních služeb nezahrnuji náklady spojené s opravou při údržbě shledaných závad. Opravy závad jsou v tomto případě řešeny jako zvláštní placená oprava na základě individuální objednávky.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89"/>
        </w:tabs>
        <w:spacing w:before="0" w:line="240" w:lineRule="exact"/>
        <w:ind w:left="660" w:hanging="280"/>
      </w:pPr>
      <w:r>
        <w:t>Kvalifikační služby navazují vždy na preventivní údržbu, bez které je nelze dodat.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89"/>
        </w:tabs>
        <w:spacing w:before="0" w:line="240" w:lineRule="exact"/>
        <w:ind w:left="660" w:right="60" w:hanging="280"/>
      </w:pPr>
      <w:r>
        <w:t xml:space="preserve">Termín plnění - v případě servisní smlouvy je po </w:t>
      </w:r>
      <w:r>
        <w:rPr>
          <w:rStyle w:val="Zkladntext1"/>
        </w:rPr>
        <w:t xml:space="preserve">nahlášení </w:t>
      </w:r>
      <w:r>
        <w:t xml:space="preserve">závady zahájen servisní zásah do dvou dnů (48 hod.). V </w:t>
      </w:r>
      <w:r>
        <w:rPr>
          <w:rStyle w:val="Zkladntext1"/>
        </w:rPr>
        <w:t xml:space="preserve">případě </w:t>
      </w:r>
      <w:r>
        <w:t xml:space="preserve">preventivní údržby a kvalifikačních </w:t>
      </w:r>
      <w:r>
        <w:rPr>
          <w:rStyle w:val="Zkladntext1"/>
        </w:rPr>
        <w:t xml:space="preserve">služeb </w:t>
      </w:r>
      <w:r>
        <w:t xml:space="preserve">je činnost plánována společně s objednatelem tak, </w:t>
      </w:r>
      <w:r>
        <w:rPr>
          <w:rStyle w:val="Zkladntext1"/>
        </w:rPr>
        <w:t xml:space="preserve">aby </w:t>
      </w:r>
      <w:r>
        <w:t>vyhovovala objednatelem stanoveným lhůtám a termínům. Požadavky na termín kvalifikačních služeb předává objednatel HPST nejpozději 10 pracovních dnů před tímto termínem.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689"/>
        </w:tabs>
        <w:spacing w:before="0" w:line="240" w:lineRule="exact"/>
        <w:ind w:left="660" w:right="60" w:hanging="280"/>
        <w:sectPr w:rsidR="000204F3">
          <w:type w:val="continuous"/>
          <w:pgSz w:w="11909" w:h="16838"/>
          <w:pgMar w:top="1545" w:right="2266" w:bottom="2404" w:left="2304" w:header="0" w:footer="3" w:gutter="0"/>
          <w:cols w:space="720"/>
          <w:noEndnote/>
          <w:docGrid w:linePitch="360"/>
        </w:sectPr>
      </w:pPr>
      <w:r>
        <w:t xml:space="preserve">Servisní oddělení HPST, s.r.o., přijímá objednávky na servisní práce </w:t>
      </w:r>
      <w:r>
        <w:rPr>
          <w:rStyle w:val="Zkladntext1"/>
        </w:rPr>
        <w:t xml:space="preserve">v </w:t>
      </w:r>
      <w:r>
        <w:t xml:space="preserve">pracovní dny: pondělí-čtvrtek, 8:30-17:00 hod.; pátek, </w:t>
      </w:r>
      <w:r>
        <w:rPr>
          <w:rStyle w:val="Zkladntext1"/>
        </w:rPr>
        <w:t>8:30-15:00 hod.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747"/>
        </w:tabs>
        <w:spacing w:before="0" w:line="245" w:lineRule="exact"/>
        <w:ind w:left="720" w:right="20" w:hanging="300"/>
      </w:pPr>
      <w:r>
        <w:rPr>
          <w:rStyle w:val="Zkladntext1"/>
        </w:rPr>
        <w:lastRenderedPageBreak/>
        <w:t>Nahlášení závady, popř. požadavku na termín kvalifikačních služeb, provádí objednatel telefonicky na telefonním čísle 244 001 237 a následně písemné poštou, elektronickou poštou nebo faxem na čísle 244 001 235.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747"/>
        </w:tabs>
        <w:spacing w:before="0" w:line="240" w:lineRule="exact"/>
        <w:ind w:left="720" w:right="20" w:hanging="300"/>
      </w:pPr>
      <w:r>
        <w:rPr>
          <w:rStyle w:val="Zkladntext1"/>
        </w:rPr>
        <w:t>Servis HPST j</w:t>
      </w:r>
      <w:r w:rsidR="00841286">
        <w:rPr>
          <w:rStyle w:val="Zkladntext1"/>
        </w:rPr>
        <w:t>e oprávněn vydávat osvědčení</w:t>
      </w:r>
      <w:r>
        <w:rPr>
          <w:rStyle w:val="Zkladntext1"/>
        </w:rPr>
        <w:t xml:space="preserve"> o přístrojích pro potřeby auditů a kontrolních orgánů laboratoří v rámci regulovaného prostředí podle SOP </w:t>
      </w:r>
      <w:proofErr w:type="spellStart"/>
      <w:r>
        <w:rPr>
          <w:rStyle w:val="Zkladntext1"/>
        </w:rPr>
        <w:t>Agilent</w:t>
      </w:r>
      <w:proofErr w:type="spellEnd"/>
      <w:r>
        <w:rPr>
          <w:rStyle w:val="Zkladntext1"/>
        </w:rPr>
        <w:t xml:space="preserve"> Technologies, eventuálně jiných výrobců laboratorní techniky, která je součástí této smlouvy. Objednateli - zodpo</w:t>
      </w:r>
      <w:r w:rsidR="00841286">
        <w:rPr>
          <w:rStyle w:val="Zkladntext1"/>
        </w:rPr>
        <w:t>vědné osobě dle čl.</w:t>
      </w:r>
      <w:r>
        <w:rPr>
          <w:rStyle w:val="Zkladntext1"/>
        </w:rPr>
        <w:t xml:space="preserve"> II. 1. servisní smlouvy - je předáván originál certifikátu k provedené kvalifikační službě potvrzený odpovědným nebo pověřeným zástupcem odběratele a servisním technikem HPST, který kvalifikační službu provádí.</w:t>
      </w:r>
    </w:p>
    <w:p w:rsidR="000204F3" w:rsidRDefault="008F76DF">
      <w:pPr>
        <w:pStyle w:val="Zkladntext7"/>
        <w:numPr>
          <w:ilvl w:val="0"/>
          <w:numId w:val="5"/>
        </w:numPr>
        <w:shd w:val="clear" w:color="auto" w:fill="auto"/>
        <w:tabs>
          <w:tab w:val="left" w:pos="747"/>
        </w:tabs>
        <w:spacing w:before="0" w:after="180" w:line="240" w:lineRule="exact"/>
        <w:ind w:left="720" w:right="20" w:hanging="300"/>
      </w:pPr>
      <w:r>
        <w:rPr>
          <w:rStyle w:val="Zkladntext1"/>
        </w:rPr>
        <w:t>Servisní listy (CSO) - po splnění každého servisního zásahu je zodpovědné osobě dle čl. II. 1. servisní smlouvy zaslána kopie servisního listu potvrzeného odpovědným nebo pověřeným zástupcem objednatele a servisním technikem HPST, s. r. o.</w:t>
      </w:r>
    </w:p>
    <w:p w:rsidR="000204F3" w:rsidRDefault="008F76DF">
      <w:pPr>
        <w:pStyle w:val="Zkladntext7"/>
        <w:numPr>
          <w:ilvl w:val="0"/>
          <w:numId w:val="4"/>
        </w:numPr>
        <w:shd w:val="clear" w:color="auto" w:fill="auto"/>
        <w:tabs>
          <w:tab w:val="left" w:pos="441"/>
        </w:tabs>
        <w:spacing w:before="0" w:line="240" w:lineRule="exact"/>
        <w:ind w:left="420" w:right="20" w:hanging="360"/>
      </w:pPr>
      <w:r>
        <w:rPr>
          <w:rStyle w:val="ZkladntextTun"/>
        </w:rPr>
        <w:t xml:space="preserve">Sankce </w:t>
      </w:r>
      <w:r>
        <w:rPr>
          <w:rStyle w:val="Zkladntext1"/>
        </w:rPr>
        <w:t>- v případě prodlení kupujícího s úhradou faktury se sjednává úrok z prodlení ve výši 0,05 % z dlužné částky denně, nejvíce však 5 % z celkové ceny. Povinnost uhradit platbu je splněna připsáním fakturované částky na účet prodávajícího.</w:t>
      </w:r>
    </w:p>
    <w:p w:rsidR="000204F3" w:rsidRDefault="008F76DF">
      <w:pPr>
        <w:pStyle w:val="Zkladntext7"/>
        <w:numPr>
          <w:ilvl w:val="0"/>
          <w:numId w:val="7"/>
        </w:numPr>
        <w:shd w:val="clear" w:color="auto" w:fill="auto"/>
        <w:tabs>
          <w:tab w:val="left" w:pos="747"/>
          <w:tab w:val="left" w:pos="655"/>
        </w:tabs>
        <w:spacing w:before="0" w:after="180" w:line="240" w:lineRule="exact"/>
        <w:ind w:left="420" w:right="20" w:firstLine="0"/>
      </w:pPr>
      <w:r>
        <w:rPr>
          <w:rStyle w:val="Zkladntext1"/>
        </w:rPr>
        <w:t>případě prodlen</w:t>
      </w:r>
      <w:r w:rsidR="00841286">
        <w:rPr>
          <w:rStyle w:val="Zkladntext1"/>
        </w:rPr>
        <w:t>í</w:t>
      </w:r>
      <w:r>
        <w:rPr>
          <w:rStyle w:val="Zkladntext1"/>
        </w:rPr>
        <w:t xml:space="preserve"> prodávajícího s dodáním zboží dle předmětu smlouvy vzniká kupujícímu právo účtovat prodávajícímu smluvní pokutu ve výši 0,05 % za každý den zpožděn</w:t>
      </w:r>
      <w:r w:rsidR="00841286">
        <w:rPr>
          <w:rStyle w:val="Zkladntext1"/>
        </w:rPr>
        <w:t>í</w:t>
      </w:r>
      <w:r>
        <w:rPr>
          <w:rStyle w:val="Zkladntext1"/>
        </w:rPr>
        <w:t>, nejvíce však 5 % z celkové ceny.</w:t>
      </w:r>
    </w:p>
    <w:p w:rsidR="000204F3" w:rsidRDefault="008F76DF">
      <w:pPr>
        <w:pStyle w:val="Zkladntext7"/>
        <w:numPr>
          <w:ilvl w:val="0"/>
          <w:numId w:val="4"/>
        </w:numPr>
        <w:shd w:val="clear" w:color="auto" w:fill="auto"/>
        <w:tabs>
          <w:tab w:val="left" w:pos="441"/>
        </w:tabs>
        <w:spacing w:before="0" w:after="176" w:line="240" w:lineRule="exact"/>
        <w:ind w:left="420" w:right="20" w:hanging="360"/>
      </w:pPr>
      <w:r>
        <w:rPr>
          <w:rStyle w:val="ZkladntextTun"/>
        </w:rPr>
        <w:t xml:space="preserve">Vyšší moc </w:t>
      </w:r>
      <w:r>
        <w:rPr>
          <w:rStyle w:val="Zkladntext1"/>
        </w:rPr>
        <w:t xml:space="preserve">- Žádná ze smluvních stran nenese </w:t>
      </w:r>
      <w:r w:rsidR="00841286">
        <w:rPr>
          <w:rStyle w:val="Zkladntext1"/>
        </w:rPr>
        <w:t>odpovědnost za nesplnění smluvní</w:t>
      </w:r>
      <w:r>
        <w:rPr>
          <w:rStyle w:val="Zkladntext1"/>
        </w:rPr>
        <w:t xml:space="preserve">ch povinnosti v důsledku vyšší moci. Pro účely této smlouvy se za vyšší moc považují případy, které nejsou závislé na smluvních stranách a nemohou je ovlivnit. Pokud tato vyšší moc netrvá déle než šest </w:t>
      </w:r>
      <w:r>
        <w:rPr>
          <w:rStyle w:val="ZkladntextTun"/>
        </w:rPr>
        <w:t xml:space="preserve">(6) </w:t>
      </w:r>
      <w:r>
        <w:rPr>
          <w:rStyle w:val="Zkladntext1"/>
        </w:rPr>
        <w:t>měsíců, prodlužuje se plněn</w:t>
      </w:r>
      <w:r w:rsidR="00841286">
        <w:rPr>
          <w:rStyle w:val="Zkladntext1"/>
        </w:rPr>
        <w:t>í</w:t>
      </w:r>
      <w:r>
        <w:rPr>
          <w:rStyle w:val="Zkladntext1"/>
        </w:rPr>
        <w:t xml:space="preserve"> závazků </w:t>
      </w:r>
      <w:r>
        <w:rPr>
          <w:rStyle w:val="ZkladntextTun"/>
        </w:rPr>
        <w:t xml:space="preserve">o </w:t>
      </w:r>
      <w:r w:rsidR="00841286">
        <w:rPr>
          <w:rStyle w:val="Zkladntext1"/>
        </w:rPr>
        <w:t>dobu trvání této vyšší moci. V pří</w:t>
      </w:r>
      <w:r>
        <w:rPr>
          <w:rStyle w:val="Zkladntext1"/>
        </w:rPr>
        <w:t xml:space="preserve">padě trvání </w:t>
      </w:r>
      <w:r>
        <w:rPr>
          <w:rStyle w:val="ZkladntextTun"/>
        </w:rPr>
        <w:t xml:space="preserve">vyšší </w:t>
      </w:r>
      <w:r>
        <w:rPr>
          <w:rStyle w:val="Zkladntext1"/>
        </w:rPr>
        <w:t>moci déle než šest (6) měsíců, je nutné řešit vzniklou situaci vzájemnou dohodou mezi kupujícím a prodávajícím. Nastane-li situace vyšší moci, uvědomí prodávající okamžitě kupujícího písemně o takovém stavu a jeho příčině a rovněž o jeho skončení. Jestliže Kupující neuvede písemně jinak</w:t>
      </w:r>
      <w:r w:rsidR="00841286">
        <w:rPr>
          <w:rStyle w:val="Zkladntext1"/>
        </w:rPr>
        <w:t>, Prodávající pokračuje v plnění</w:t>
      </w:r>
      <w:r>
        <w:rPr>
          <w:rStyle w:val="Zkladntext1"/>
        </w:rPr>
        <w:t xml:space="preserve"> svých závazků podle smlouvy, doku</w:t>
      </w:r>
      <w:r w:rsidR="00841286">
        <w:rPr>
          <w:rStyle w:val="Zkladntext1"/>
        </w:rPr>
        <w:t>d je to rozumně praktické a musí</w:t>
      </w:r>
      <w:r>
        <w:rPr>
          <w:rStyle w:val="Zkladntext1"/>
        </w:rPr>
        <w:t xml:space="preserve"> hledat všechny rozumné alternativní prostředky pro plnění smlouvy, kterým nebrání událost vyšší moci.</w:t>
      </w:r>
    </w:p>
    <w:p w:rsidR="000204F3" w:rsidRDefault="008F76DF">
      <w:pPr>
        <w:pStyle w:val="Zkladntext7"/>
        <w:numPr>
          <w:ilvl w:val="0"/>
          <w:numId w:val="4"/>
        </w:numPr>
        <w:shd w:val="clear" w:color="auto" w:fill="auto"/>
        <w:tabs>
          <w:tab w:val="left" w:pos="441"/>
        </w:tabs>
        <w:spacing w:before="0" w:after="1132" w:line="245" w:lineRule="exact"/>
        <w:ind w:left="40" w:right="20" w:firstLine="0"/>
        <w:jc w:val="left"/>
      </w:pPr>
      <w:r>
        <w:rPr>
          <w:rStyle w:val="ZkladntextTun"/>
        </w:rPr>
        <w:t xml:space="preserve">Ostatní obchodní podmínky HPST </w:t>
      </w:r>
      <w:r>
        <w:rPr>
          <w:rStyle w:val="Zkladntext1"/>
        </w:rPr>
        <w:t>- Řídí se ustanoveními Občanského zákoníku České republiky č. 89/2012 Sb. v platném zněni v době předáni těchto podmínek kupujícímu.</w:t>
      </w:r>
    </w:p>
    <w:p w:rsidR="000204F3" w:rsidRDefault="008F76DF" w:rsidP="00841286">
      <w:pPr>
        <w:pStyle w:val="Zkladntext7"/>
        <w:numPr>
          <w:ilvl w:val="0"/>
          <w:numId w:val="7"/>
        </w:numPr>
        <w:shd w:val="clear" w:color="auto" w:fill="auto"/>
        <w:tabs>
          <w:tab w:val="left" w:pos="238"/>
        </w:tabs>
        <w:spacing w:before="0" w:line="370" w:lineRule="exact"/>
        <w:ind w:left="420" w:hanging="360"/>
        <w:jc w:val="center"/>
      </w:pPr>
      <w:r>
        <w:rPr>
          <w:rStyle w:val="Zkladntext1"/>
        </w:rPr>
        <w:t>Praze dne 1. ledna 2017</w:t>
      </w:r>
    </w:p>
    <w:sectPr w:rsidR="000204F3" w:rsidSect="00841286">
      <w:headerReference w:type="even" r:id="rId23"/>
      <w:headerReference w:type="default" r:id="rId24"/>
      <w:footerReference w:type="even" r:id="rId25"/>
      <w:footerReference w:type="default" r:id="rId26"/>
      <w:pgSz w:w="11909" w:h="16838"/>
      <w:pgMar w:top="2846" w:right="1452" w:bottom="2966" w:left="19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E4" w:rsidRDefault="00CC21E4">
      <w:r>
        <w:separator/>
      </w:r>
    </w:p>
  </w:endnote>
  <w:endnote w:type="continuationSeparator" w:id="0">
    <w:p w:rsidR="00CC21E4" w:rsidRDefault="00CC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DA25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1395730</wp:posOffset>
              </wp:positionH>
              <wp:positionV relativeFrom="page">
                <wp:posOffset>9992360</wp:posOffset>
              </wp:positionV>
              <wp:extent cx="3620770" cy="109220"/>
              <wp:effectExtent l="0" t="635" r="3175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077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4F3" w:rsidRDefault="008F76DF">
                          <w:pPr>
                            <w:pStyle w:val="ZhlavneboZpat0"/>
                            <w:shd w:val="clear" w:color="auto" w:fill="auto"/>
                            <w:tabs>
                              <w:tab w:val="right" w:pos="5702"/>
                            </w:tabs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"/>
                            </w:rPr>
                            <w:t>29.5.2017</w:t>
                          </w:r>
                          <w:proofErr w:type="gramEnd"/>
                          <w:r>
                            <w:rPr>
                              <w:rStyle w:val="ZhlavneboZpat1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7022" w:rsidRPr="007A7022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109.9pt;margin-top:786.8pt;width:285.1pt;height:8.6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sZrQIAAKs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" filled="f" stroked="f">
              <v:textbox style="mso-fit-shape-to-text:t" inset="0,0,0,0">
                <w:txbxContent>
                  <w:p w:rsidR="000204F3" w:rsidRDefault="008F76DF">
                    <w:pPr>
                      <w:pStyle w:val="ZhlavneboZpat0"/>
                      <w:shd w:val="clear" w:color="auto" w:fill="auto"/>
                      <w:tabs>
                        <w:tab w:val="right" w:pos="5702"/>
                      </w:tabs>
                      <w:spacing w:line="240" w:lineRule="auto"/>
                    </w:pPr>
                    <w:proofErr w:type="gramStart"/>
                    <w:r>
                      <w:rPr>
                        <w:rStyle w:val="ZhlavneboZpat1"/>
                      </w:rPr>
                      <w:t>29.5.2017</w:t>
                    </w:r>
                    <w:proofErr w:type="gramEnd"/>
                    <w:r>
                      <w:rPr>
                        <w:rStyle w:val="ZhlavneboZpat1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7022" w:rsidRPr="007A7022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0204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DA25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1395730</wp:posOffset>
              </wp:positionH>
              <wp:positionV relativeFrom="page">
                <wp:posOffset>9992360</wp:posOffset>
              </wp:positionV>
              <wp:extent cx="3620770" cy="109220"/>
              <wp:effectExtent l="0" t="635" r="3175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077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4F3" w:rsidRDefault="008F76DF">
                          <w:pPr>
                            <w:pStyle w:val="ZhlavneboZpat0"/>
                            <w:shd w:val="clear" w:color="auto" w:fill="auto"/>
                            <w:tabs>
                              <w:tab w:val="right" w:pos="5702"/>
                            </w:tabs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"/>
                            </w:rPr>
                            <w:t>29.5.2017</w:t>
                          </w:r>
                          <w:proofErr w:type="gramEnd"/>
                          <w:r>
                            <w:rPr>
                              <w:rStyle w:val="ZhlavneboZpat1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7022" w:rsidRPr="007A7022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09.9pt;margin-top:786.8pt;width:285.1pt;height:8.6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ZCsA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" filled="f" stroked="f">
              <v:textbox style="mso-fit-shape-to-text:t" inset="0,0,0,0">
                <w:txbxContent>
                  <w:p w:rsidR="000204F3" w:rsidRDefault="008F76DF">
                    <w:pPr>
                      <w:pStyle w:val="ZhlavneboZpat0"/>
                      <w:shd w:val="clear" w:color="auto" w:fill="auto"/>
                      <w:tabs>
                        <w:tab w:val="right" w:pos="5702"/>
                      </w:tabs>
                      <w:spacing w:line="240" w:lineRule="auto"/>
                    </w:pPr>
                    <w:proofErr w:type="gramStart"/>
                    <w:r>
                      <w:rPr>
                        <w:rStyle w:val="ZhlavneboZpat1"/>
                      </w:rPr>
                      <w:t>29.5.2017</w:t>
                    </w:r>
                    <w:proofErr w:type="gramEnd"/>
                    <w:r>
                      <w:rPr>
                        <w:rStyle w:val="ZhlavneboZpat1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7022" w:rsidRPr="007A7022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DA25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1395730</wp:posOffset>
              </wp:positionH>
              <wp:positionV relativeFrom="page">
                <wp:posOffset>9992360</wp:posOffset>
              </wp:positionV>
              <wp:extent cx="3620770" cy="109220"/>
              <wp:effectExtent l="0" t="635" r="3175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077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4F3" w:rsidRDefault="008F76DF">
                          <w:pPr>
                            <w:pStyle w:val="ZhlavneboZpat0"/>
                            <w:shd w:val="clear" w:color="auto" w:fill="auto"/>
                            <w:tabs>
                              <w:tab w:val="right" w:pos="5702"/>
                            </w:tabs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"/>
                            </w:rPr>
                            <w:t>29.5.2017</w:t>
                          </w:r>
                          <w:proofErr w:type="gramEnd"/>
                          <w:r>
                            <w:rPr>
                              <w:rStyle w:val="ZhlavneboZpat1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7022" w:rsidRPr="007A7022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09.9pt;margin-top:786.8pt;width:285.1pt;height:8.6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bIsQ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" filled="f" stroked="f">
              <v:textbox style="mso-fit-shape-to-text:t" inset="0,0,0,0">
                <w:txbxContent>
                  <w:p w:rsidR="000204F3" w:rsidRDefault="008F76DF">
                    <w:pPr>
                      <w:pStyle w:val="ZhlavneboZpat0"/>
                      <w:shd w:val="clear" w:color="auto" w:fill="auto"/>
                      <w:tabs>
                        <w:tab w:val="right" w:pos="5702"/>
                      </w:tabs>
                      <w:spacing w:line="240" w:lineRule="auto"/>
                    </w:pPr>
                    <w:proofErr w:type="gramStart"/>
                    <w:r>
                      <w:rPr>
                        <w:rStyle w:val="ZhlavneboZpat1"/>
                      </w:rPr>
                      <w:t>29.5.2017</w:t>
                    </w:r>
                    <w:proofErr w:type="gramEnd"/>
                    <w:r>
                      <w:rPr>
                        <w:rStyle w:val="ZhlavneboZpat1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7022" w:rsidRPr="007A7022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0204F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DA25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1353185</wp:posOffset>
              </wp:positionH>
              <wp:positionV relativeFrom="page">
                <wp:posOffset>9844405</wp:posOffset>
              </wp:positionV>
              <wp:extent cx="3633470" cy="109220"/>
              <wp:effectExtent l="635" t="0" r="444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4F3" w:rsidRDefault="008F76DF">
                          <w:pPr>
                            <w:pStyle w:val="ZhlavneboZpat0"/>
                            <w:shd w:val="clear" w:color="auto" w:fill="auto"/>
                            <w:tabs>
                              <w:tab w:val="right" w:pos="5722"/>
                            </w:tabs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"/>
                            </w:rPr>
                            <w:t>29.5.2017</w:t>
                          </w:r>
                          <w:proofErr w:type="gramEnd"/>
                          <w:r>
                            <w:rPr>
                              <w:rStyle w:val="ZhlavneboZpat1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7022" w:rsidRPr="007A7022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06.55pt;margin-top:775.15pt;width:286.1pt;height:8.6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IwsQ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" filled="f" stroked="f">
              <v:textbox style="mso-fit-shape-to-text:t" inset="0,0,0,0">
                <w:txbxContent>
                  <w:p w:rsidR="000204F3" w:rsidRDefault="008F76DF">
                    <w:pPr>
                      <w:pStyle w:val="ZhlavneboZpat0"/>
                      <w:shd w:val="clear" w:color="auto" w:fill="auto"/>
                      <w:tabs>
                        <w:tab w:val="right" w:pos="5722"/>
                      </w:tabs>
                      <w:spacing w:line="240" w:lineRule="auto"/>
                    </w:pPr>
                    <w:proofErr w:type="gramStart"/>
                    <w:r>
                      <w:rPr>
                        <w:rStyle w:val="ZhlavneboZpat1"/>
                      </w:rPr>
                      <w:t>29.5.2017</w:t>
                    </w:r>
                    <w:proofErr w:type="gramEnd"/>
                    <w:r>
                      <w:rPr>
                        <w:rStyle w:val="ZhlavneboZpat1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7022" w:rsidRPr="007A7022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DA25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9721215</wp:posOffset>
              </wp:positionV>
              <wp:extent cx="3498850" cy="109220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85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4F3" w:rsidRDefault="008F76DF">
                          <w:pPr>
                            <w:pStyle w:val="ZhlavneboZpat0"/>
                            <w:shd w:val="clear" w:color="auto" w:fill="auto"/>
                            <w:tabs>
                              <w:tab w:val="right" w:pos="5510"/>
                            </w:tabs>
                            <w:spacing w:line="240" w:lineRule="auto"/>
                          </w:pPr>
                          <w:r>
                            <w:rPr>
                              <w:rStyle w:val="ZhlavneboZpat3"/>
                            </w:rPr>
                            <w:t xml:space="preserve">1 </w:t>
                          </w:r>
                          <w:r>
                            <w:rPr>
                              <w:rStyle w:val="ZhlavneboZpat1"/>
                            </w:rPr>
                            <w:t>1.2017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7022" w:rsidRPr="007A7022">
                            <w:rPr>
                              <w:rStyle w:val="ZhlavneboZpat2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115.2pt;margin-top:765.45pt;width:275.5pt;height:8.6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0T/sQ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" filled="f" stroked="f">
              <v:textbox style="mso-fit-shape-to-text:t" inset="0,0,0,0">
                <w:txbxContent>
                  <w:p w:rsidR="000204F3" w:rsidRDefault="008F76DF">
                    <w:pPr>
                      <w:pStyle w:val="ZhlavneboZpat0"/>
                      <w:shd w:val="clear" w:color="auto" w:fill="auto"/>
                      <w:tabs>
                        <w:tab w:val="right" w:pos="5510"/>
                      </w:tabs>
                      <w:spacing w:line="240" w:lineRule="auto"/>
                    </w:pPr>
                    <w:r>
                      <w:rPr>
                        <w:rStyle w:val="ZhlavneboZpat3"/>
                      </w:rPr>
                      <w:t xml:space="preserve">1 </w:t>
                    </w:r>
                    <w:r>
                      <w:rPr>
                        <w:rStyle w:val="ZhlavneboZpat1"/>
                      </w:rPr>
                      <w:t>1.2017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7022" w:rsidRPr="007A7022">
                      <w:rPr>
                        <w:rStyle w:val="ZhlavneboZpat2"/>
                        <w:noProof/>
                      </w:rPr>
                      <w:t>8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DA25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9721215</wp:posOffset>
              </wp:positionV>
              <wp:extent cx="3498850" cy="10922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85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4F3" w:rsidRDefault="008F76DF">
                          <w:pPr>
                            <w:pStyle w:val="ZhlavneboZpat0"/>
                            <w:shd w:val="clear" w:color="auto" w:fill="auto"/>
                            <w:tabs>
                              <w:tab w:val="right" w:pos="5510"/>
                            </w:tabs>
                            <w:spacing w:line="240" w:lineRule="auto"/>
                          </w:pPr>
                          <w:r>
                            <w:rPr>
                              <w:rStyle w:val="ZhlavneboZpat3"/>
                            </w:rPr>
                            <w:t xml:space="preserve">1 </w:t>
                          </w:r>
                          <w:r>
                            <w:rPr>
                              <w:rStyle w:val="ZhlavneboZpat1"/>
                            </w:rPr>
                            <w:t>1.2017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7022" w:rsidRPr="007A7022">
                            <w:rPr>
                              <w:rStyle w:val="ZhlavneboZpat2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15.2pt;margin-top:765.45pt;width:275.5pt;height:8.6pt;z-index:-18874405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o4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" filled="f" stroked="f">
              <v:textbox style="mso-fit-shape-to-text:t" inset="0,0,0,0">
                <w:txbxContent>
                  <w:p w:rsidR="000204F3" w:rsidRDefault="008F76DF">
                    <w:pPr>
                      <w:pStyle w:val="ZhlavneboZpat0"/>
                      <w:shd w:val="clear" w:color="auto" w:fill="auto"/>
                      <w:tabs>
                        <w:tab w:val="right" w:pos="5510"/>
                      </w:tabs>
                      <w:spacing w:line="240" w:lineRule="auto"/>
                    </w:pPr>
                    <w:r>
                      <w:rPr>
                        <w:rStyle w:val="ZhlavneboZpat3"/>
                      </w:rPr>
                      <w:t xml:space="preserve">1 </w:t>
                    </w:r>
                    <w:r>
                      <w:rPr>
                        <w:rStyle w:val="ZhlavneboZpat1"/>
                      </w:rPr>
                      <w:t>1.2017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7022" w:rsidRPr="007A7022">
                      <w:rPr>
                        <w:rStyle w:val="ZhlavneboZpat2"/>
                        <w:noProof/>
                      </w:rPr>
                      <w:t>7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0204F3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DA25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1470660</wp:posOffset>
              </wp:positionH>
              <wp:positionV relativeFrom="page">
                <wp:posOffset>9723120</wp:posOffset>
              </wp:positionV>
              <wp:extent cx="3508375" cy="10922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837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4F3" w:rsidRDefault="008F76DF">
                          <w:pPr>
                            <w:pStyle w:val="ZhlavneboZpat0"/>
                            <w:shd w:val="clear" w:color="auto" w:fill="auto"/>
                            <w:tabs>
                              <w:tab w:val="right" w:pos="5525"/>
                            </w:tabs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1.1 2017</w:t>
                          </w:r>
                          <w:r>
                            <w:rPr>
                              <w:rStyle w:val="ZhlavneboZpat2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41286" w:rsidRPr="00841286">
                            <w:rPr>
                              <w:rStyle w:val="ZhlavneboZpat2"/>
                              <w:noProof/>
                            </w:rPr>
                            <w:t>10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115.8pt;margin-top:765.6pt;width:276.25pt;height:8.6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2qfsA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" filled="f" stroked="f">
              <v:textbox style="mso-fit-shape-to-text:t" inset="0,0,0,0">
                <w:txbxContent>
                  <w:p w:rsidR="000204F3" w:rsidRDefault="008F76DF">
                    <w:pPr>
                      <w:pStyle w:val="ZhlavneboZpat0"/>
                      <w:shd w:val="clear" w:color="auto" w:fill="auto"/>
                      <w:tabs>
                        <w:tab w:val="right" w:pos="5525"/>
                      </w:tabs>
                      <w:spacing w:line="240" w:lineRule="auto"/>
                    </w:pPr>
                    <w:r>
                      <w:rPr>
                        <w:rStyle w:val="ZhlavneboZpat2"/>
                      </w:rPr>
                      <w:t>1.1 2017</w:t>
                    </w:r>
                    <w:r>
                      <w:rPr>
                        <w:rStyle w:val="ZhlavneboZpat2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41286" w:rsidRPr="00841286">
                      <w:rPr>
                        <w:rStyle w:val="ZhlavneboZpat2"/>
                        <w:noProof/>
                      </w:rPr>
                      <w:t>10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E4" w:rsidRDefault="00CC21E4"/>
  </w:footnote>
  <w:footnote w:type="continuationSeparator" w:id="0">
    <w:p w:rsidR="00CC21E4" w:rsidRDefault="00CC21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DA25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1368425</wp:posOffset>
              </wp:positionH>
              <wp:positionV relativeFrom="page">
                <wp:posOffset>880745</wp:posOffset>
              </wp:positionV>
              <wp:extent cx="492760" cy="109220"/>
              <wp:effectExtent l="0" t="4445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4F3" w:rsidRDefault="008F76D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 xml:space="preserve">HPST, </w:t>
                          </w:r>
                          <w:proofErr w:type="spellStart"/>
                          <w:r>
                            <w:rPr>
                              <w:rStyle w:val="ZhlavneboZpat2"/>
                            </w:rPr>
                            <w:t>s.r.o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6" type="#_x0000_t202" style="position:absolute;margin-left:107.75pt;margin-top:69.35pt;width:38.8pt;height:8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" filled="f" stroked="f">
              <v:textbox style="mso-fit-shape-to-text:t" inset="0,0,0,0">
                <w:txbxContent>
                  <w:p w:rsidR="000204F3" w:rsidRDefault="008F76D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HPST, s.r.o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DA25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1483995</wp:posOffset>
              </wp:positionH>
              <wp:positionV relativeFrom="page">
                <wp:posOffset>1007110</wp:posOffset>
              </wp:positionV>
              <wp:extent cx="518795" cy="1092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79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4F3" w:rsidRDefault="008F76D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HPST, s.r.o.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8" type="#_x0000_t202" style="position:absolute;margin-left:116.85pt;margin-top:79.3pt;width:40.85pt;height:8.6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" filled="f" stroked="f">
              <v:textbox style="mso-fit-shape-to-text:t" inset="0,0,0,0">
                <w:txbxContent>
                  <w:p w:rsidR="000204F3" w:rsidRDefault="008F76D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HPST,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DA25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1483995</wp:posOffset>
              </wp:positionH>
              <wp:positionV relativeFrom="page">
                <wp:posOffset>1007110</wp:posOffset>
              </wp:positionV>
              <wp:extent cx="518795" cy="10922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79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4F3" w:rsidRDefault="008F76D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HPST, s.r.o.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9" type="#_x0000_t202" style="position:absolute;margin-left:116.85pt;margin-top:79.3pt;width:40.85pt;height:8.6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" filled="f" stroked="f">
              <v:textbox style="mso-fit-shape-to-text:t" inset="0,0,0,0">
                <w:txbxContent>
                  <w:p w:rsidR="000204F3" w:rsidRDefault="008F76D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HPST,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0204F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0204F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F3" w:rsidRDefault="000204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C395C"/>
    <w:multiLevelType w:val="multilevel"/>
    <w:tmpl w:val="68C0080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F54D72"/>
    <w:multiLevelType w:val="multilevel"/>
    <w:tmpl w:val="CD26C7B6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F553F1"/>
    <w:multiLevelType w:val="multilevel"/>
    <w:tmpl w:val="3CC6C8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21417C"/>
    <w:multiLevelType w:val="multilevel"/>
    <w:tmpl w:val="E7DC8676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630CED"/>
    <w:multiLevelType w:val="multilevel"/>
    <w:tmpl w:val="02943E16"/>
    <w:lvl w:ilvl="0">
      <w:start w:val="1"/>
      <w:numFmt w:val="low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B8131D"/>
    <w:multiLevelType w:val="multilevel"/>
    <w:tmpl w:val="DD5231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D825AB"/>
    <w:multiLevelType w:val="multilevel"/>
    <w:tmpl w:val="A67EA9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F3"/>
    <w:rsid w:val="000204F3"/>
    <w:rsid w:val="006738F2"/>
    <w:rsid w:val="007A7022"/>
    <w:rsid w:val="008010E3"/>
    <w:rsid w:val="00841286"/>
    <w:rsid w:val="008F76DF"/>
    <w:rsid w:val="00A438CE"/>
    <w:rsid w:val="00B5202D"/>
    <w:rsid w:val="00CC21E4"/>
    <w:rsid w:val="00CF1B51"/>
    <w:rsid w:val="00DA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F18B08-23AC-4BAB-A811-3AB9755D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1"/>
      <w:szCs w:val="11"/>
      <w:u w:val="none"/>
    </w:rPr>
  </w:style>
  <w:style w:type="character" w:customStyle="1" w:styleId="Zkladntext44ptNetunKurzvadkovn0ptExact">
    <w:name w:val="Základní text (4) + 4 pt;Ne tučné;Kurzíva;Řádkování 0 pt Exact"/>
    <w:basedOn w:val="Zkladntext4"/>
    <w:rPr>
      <w:rFonts w:ascii="Arial" w:eastAsia="Arial" w:hAnsi="Arial" w:cs="Arial"/>
      <w:b/>
      <w:bCs/>
      <w:i/>
      <w:iCs/>
      <w:smallCaps w:val="0"/>
      <w:strike w:val="0"/>
      <w:spacing w:val="-11"/>
      <w:sz w:val="8"/>
      <w:szCs w:val="8"/>
      <w:u w:val="none"/>
    </w:rPr>
  </w:style>
  <w:style w:type="character" w:customStyle="1" w:styleId="Zkladntext485ptNetunKurzvadkovn0ptMtko150Exact">
    <w:name w:val="Základní text (4) + 8;5 pt;Ne tučné;Kurzíva;Řádkování 0 pt;Měřítko 150% Exact"/>
    <w:basedOn w:val="Zkladntext4"/>
    <w:rPr>
      <w:rFonts w:ascii="Arial" w:eastAsia="Arial" w:hAnsi="Arial" w:cs="Arial"/>
      <w:b/>
      <w:bCs/>
      <w:i/>
      <w:iCs/>
      <w:smallCaps w:val="0"/>
      <w:strike w:val="0"/>
      <w:w w:val="150"/>
      <w:sz w:val="17"/>
      <w:szCs w:val="17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1"/>
      <w:szCs w:val="1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/>
      <w:iCs/>
      <w:smallCaps w:val="0"/>
      <w:strike w:val="0"/>
      <w:spacing w:val="-8"/>
      <w:sz w:val="10"/>
      <w:szCs w:val="10"/>
      <w:u w:val="none"/>
    </w:rPr>
  </w:style>
  <w:style w:type="character" w:customStyle="1" w:styleId="Zkladntext5Nekurzvadkovn0ptExact">
    <w:name w:val="Základní text (5) + Ne kurzíva;Řádkování 0 pt Exact"/>
    <w:basedOn w:val="Zkladn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8"/>
      <w:w w:val="100"/>
      <w:position w:val="0"/>
      <w:sz w:val="10"/>
      <w:szCs w:val="10"/>
      <w:u w:val="none"/>
      <w:lang w:val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Malpsmenadkovn1pt">
    <w:name w:val="Nadpis #3 + Malá písmena;Řádkování 1 pt"/>
    <w:basedOn w:val="Nadpis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6"/>
      <w:szCs w:val="16"/>
      <w:u w:val="none"/>
      <w:lang w:val="cs-CZ"/>
    </w:rPr>
  </w:style>
  <w:style w:type="character" w:customStyle="1" w:styleId="Zkladntext">
    <w:name w:val="Základní text_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Malpsmena">
    <w:name w:val="Základní text (4) + Malá písmena"/>
    <w:basedOn w:val="Zkladntext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single"/>
      <w:lang w:val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ZkladntextExact0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cs-CZ"/>
    </w:rPr>
  </w:style>
  <w:style w:type="character" w:customStyle="1" w:styleId="ZkladntextMicrosoftSansSerifdkovn0ptExact">
    <w:name w:val="Základní text + Microsoft Sans Serif;Řádkování 0 pt Exact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ZkladntextExact1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single"/>
      <w:lang w:val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single"/>
      <w:lang w:val="cs-CZ"/>
    </w:rPr>
  </w:style>
  <w:style w:type="character" w:customStyle="1" w:styleId="Zkladntext2MicrosoftSansSerifTundkovn0pt">
    <w:name w:val="Základní text (2) + Microsoft Sans Serif;Tučné;Řádkování 0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cs-CZ"/>
    </w:rPr>
  </w:style>
  <w:style w:type="character" w:customStyle="1" w:styleId="Zkladntext22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1">
    <w:name w:val="Nadpis #5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character" w:customStyle="1" w:styleId="Zkladntext32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hlavneboZpat2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Zkladntext7Exact">
    <w:name w:val="Základní text (7) Exact"/>
    <w:basedOn w:val="Standardnpsmoodstavce"/>
    <w:link w:val="Zkladntext7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7"/>
      <w:sz w:val="14"/>
      <w:szCs w:val="14"/>
      <w:u w:val="none"/>
    </w:rPr>
  </w:style>
  <w:style w:type="character" w:customStyle="1" w:styleId="Zkladntext7Exact0">
    <w:name w:val="Základní text (7) Exact"/>
    <w:basedOn w:val="Zkladntext7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7"/>
      <w:w w:val="100"/>
      <w:position w:val="0"/>
      <w:sz w:val="14"/>
      <w:szCs w:val="14"/>
      <w:u w:val="none"/>
      <w:lang w:val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/>
      <w:iCs/>
      <w:smallCaps w:val="0"/>
      <w:strike w:val="0"/>
      <w:spacing w:val="-7"/>
      <w:sz w:val="11"/>
      <w:szCs w:val="11"/>
      <w:u w:val="none"/>
    </w:rPr>
  </w:style>
  <w:style w:type="character" w:customStyle="1" w:styleId="Zkladntext8Nekurzvadkovn0ptExact">
    <w:name w:val="Základní text (8) + Ne kurzíva;Řádkování 0 pt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7"/>
      <w:w w:val="100"/>
      <w:position w:val="0"/>
      <w:sz w:val="11"/>
      <w:szCs w:val="11"/>
      <w:u w:val="none"/>
      <w:lang w:val="cs-CZ"/>
    </w:rPr>
  </w:style>
  <w:style w:type="character" w:customStyle="1" w:styleId="Nadpis52">
    <w:name w:val="Nadpis #5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/>
      <w:iCs/>
      <w:smallCaps w:val="0"/>
      <w:strike w:val="0"/>
      <w:spacing w:val="-7"/>
      <w:sz w:val="10"/>
      <w:szCs w:val="10"/>
      <w:u w:val="none"/>
    </w:rPr>
  </w:style>
  <w:style w:type="character" w:customStyle="1" w:styleId="Zkladntext9Nekurzvadkovn0ptExact">
    <w:name w:val="Základní text (9) + Ne kurzíva;Řádkování 0 pt Exact"/>
    <w:basedOn w:val="Zkladntext9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7"/>
      <w:w w:val="100"/>
      <w:position w:val="0"/>
      <w:sz w:val="10"/>
      <w:szCs w:val="10"/>
      <w:u w:val="none"/>
      <w:lang w:val="cs-CZ"/>
    </w:rPr>
  </w:style>
  <w:style w:type="character" w:customStyle="1" w:styleId="Zkladntext33">
    <w:name w:val="Základní text3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41">
    <w:name w:val="Základní text4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Zkladntext10Exact0">
    <w:name w:val="Základní text (10) Exact"/>
    <w:basedOn w:val="Zkladntext1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cs-CZ"/>
    </w:rPr>
  </w:style>
  <w:style w:type="character" w:customStyle="1" w:styleId="ZkladntextExact2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cs-CZ"/>
    </w:rPr>
  </w:style>
  <w:style w:type="character" w:customStyle="1" w:styleId="Zkladntext11Exact">
    <w:name w:val="Základní text (11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Exact0">
    <w:name w:val="Základní text (11) Exact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Arial10ptNetunKurzvadkovn0ptExact">
    <w:name w:val="Základní text (11) + Arial;10 pt;Ne tučné;Kurzíva;Řádkování 0 pt Exact"/>
    <w:basedOn w:val="Zkladntext11"/>
    <w:rPr>
      <w:rFonts w:ascii="Arial" w:eastAsia="Arial" w:hAnsi="Arial" w:cs="Arial"/>
      <w:b/>
      <w:bCs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Zkladntext11Arial10ptNetunKurzvaExact">
    <w:name w:val="Základní text (11) + Arial;10 pt;Ne tučné;Kurzíva Exact"/>
    <w:basedOn w:val="Zkladntext11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275ptExact">
    <w:name w:val="Základní text (2) + 7;5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cs-CZ"/>
    </w:rPr>
  </w:style>
  <w:style w:type="character" w:customStyle="1" w:styleId="Zkladntext2Exact1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lang w:val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41">
    <w:name w:val="Nadpis #4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50">
    <w:name w:val="Základní text5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Tun0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character" w:customStyle="1" w:styleId="Titulektabulky2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Zkladntext75pt">
    <w:name w:val="Základní text + 7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Zkladntext62">
    <w:name w:val="Základní text6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hlavneboZpat3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14"/>
      <w:szCs w:val="14"/>
      <w:u w:val="none"/>
    </w:rPr>
  </w:style>
  <w:style w:type="character" w:customStyle="1" w:styleId="Zkladntext13Exact0">
    <w:name w:val="Základní text (13) Exact"/>
    <w:basedOn w:val="Zkladntext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4"/>
      <w:szCs w:val="14"/>
      <w:u w:val="none"/>
      <w:lang w:val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Tun1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105pt">
    <w:name w:val="Základní text (14) + 10;5 pt"/>
    <w:basedOn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5Kurzvadkovn2pt">
    <w:name w:val="Základní text (15) + Kurzíva;Řádkování 2 pt"/>
    <w:basedOn w:val="Zkladntext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15"/>
      <w:szCs w:val="15"/>
      <w:u w:val="none"/>
      <w:lang w:val="cs-CZ"/>
    </w:rPr>
  </w:style>
  <w:style w:type="character" w:customStyle="1" w:styleId="Zkladntext151">
    <w:name w:val="Základní text (15)"/>
    <w:basedOn w:val="Zkladn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1">
    <w:name w:val="Obsah"/>
    <w:basedOn w:val="Obsah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/>
    </w:rPr>
  </w:style>
  <w:style w:type="character" w:customStyle="1" w:styleId="ObsahKurzvadkovn8pt">
    <w:name w:val="Obsah + Kurzíva;Řádkování 8 pt"/>
    <w:basedOn w:val="Obsah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70"/>
      <w:w w:val="100"/>
      <w:position w:val="0"/>
      <w:sz w:val="15"/>
      <w:szCs w:val="15"/>
      <w:u w:val="none"/>
      <w:lang w:val="cs-CZ"/>
    </w:rPr>
  </w:style>
  <w:style w:type="character" w:customStyle="1" w:styleId="Obsah2">
    <w:name w:val="Obsah"/>
    <w:basedOn w:val="Obsah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ObsahKurzvaMalpsmenadkovn8pt">
    <w:name w:val="Obsah + Kurzíva;Malá písmena;Řádkování 8 pt"/>
    <w:basedOn w:val="Obsah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70"/>
      <w:w w:val="100"/>
      <w:position w:val="0"/>
      <w:sz w:val="15"/>
      <w:szCs w:val="15"/>
      <w:u w:val="none"/>
      <w:lang w:val="cs-CZ"/>
    </w:rPr>
  </w:style>
  <w:style w:type="character" w:customStyle="1" w:styleId="Obsah20">
    <w:name w:val="Obsah (2)_"/>
    <w:basedOn w:val="Standardnpsmoodstavce"/>
    <w:link w:val="Obsah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Obsah3">
    <w:name w:val="Obsah"/>
    <w:basedOn w:val="Obsah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Zkladntext15Kurzvadkovn8pt">
    <w:name w:val="Základní text (15) + Kurzíva;Řádkování 8 pt"/>
    <w:basedOn w:val="Zkladntext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70"/>
      <w:w w:val="100"/>
      <w:position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Nadpis2TimesNewRoman75ptNekurzvadkovn0pt">
    <w:name w:val="Nadpis #2 + Times New Roman;7;5 pt;Ne kurzíva;Řádkování 0 pt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68" w:lineRule="exact"/>
      <w:ind w:hanging="360"/>
    </w:pPr>
    <w:rPr>
      <w:rFonts w:ascii="Arial" w:eastAsia="Arial" w:hAnsi="Arial" w:cs="Arial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i/>
      <w:iCs/>
      <w:spacing w:val="-8"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380" w:after="300" w:line="0" w:lineRule="atLeast"/>
      <w:jc w:val="both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7">
    <w:name w:val="Základní text7"/>
    <w:basedOn w:val="Normln"/>
    <w:link w:val="Zkladntext"/>
    <w:pPr>
      <w:shd w:val="clear" w:color="auto" w:fill="FFFFFF"/>
      <w:spacing w:before="300" w:line="461" w:lineRule="exact"/>
      <w:ind w:hanging="38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61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900" w:line="0" w:lineRule="atLeast"/>
    </w:pPr>
    <w:rPr>
      <w:rFonts w:ascii="Arial" w:eastAsia="Arial" w:hAnsi="Arial" w:cs="Arial"/>
      <w:i/>
      <w:iCs/>
      <w:spacing w:val="-10"/>
      <w:sz w:val="10"/>
      <w:szCs w:val="1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180" w:line="0" w:lineRule="atLeast"/>
      <w:jc w:val="both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Exact"/>
    <w:pPr>
      <w:shd w:val="clear" w:color="auto" w:fill="FFFFFF"/>
      <w:spacing w:after="60" w:line="0" w:lineRule="atLeast"/>
      <w:jc w:val="both"/>
    </w:pPr>
    <w:rPr>
      <w:rFonts w:ascii="Microsoft Sans Serif" w:eastAsia="Microsoft Sans Serif" w:hAnsi="Microsoft Sans Serif" w:cs="Microsoft Sans Serif"/>
      <w:b/>
      <w:bCs/>
      <w:spacing w:val="-7"/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i/>
      <w:iCs/>
      <w:spacing w:val="-7"/>
      <w:sz w:val="11"/>
      <w:szCs w:val="11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i/>
      <w:iCs/>
      <w:spacing w:val="-7"/>
      <w:sz w:val="10"/>
      <w:szCs w:val="1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2" w:lineRule="exact"/>
      <w:jc w:val="center"/>
    </w:pPr>
    <w:rPr>
      <w:rFonts w:ascii="Arial" w:eastAsia="Arial" w:hAnsi="Arial" w:cs="Arial"/>
      <w:spacing w:val="-3"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after="60" w:line="182" w:lineRule="exact"/>
      <w:ind w:hanging="340"/>
      <w:jc w:val="both"/>
    </w:pPr>
    <w:rPr>
      <w:rFonts w:ascii="Arial" w:eastAsia="Arial" w:hAnsi="Arial" w:cs="Arial"/>
      <w:spacing w:val="-3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6"/>
      <w:sz w:val="14"/>
      <w:szCs w:val="14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080" w:after="240" w:line="0" w:lineRule="atLeast"/>
      <w:ind w:hanging="3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120" w:line="245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Obsah21">
    <w:name w:val="Obsah (2)"/>
    <w:basedOn w:val="Normln"/>
    <w:link w:val="Obsah20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both"/>
      <w:outlineLvl w:val="1"/>
    </w:pPr>
    <w:rPr>
      <w:rFonts w:ascii="Arial" w:eastAsia="Arial" w:hAnsi="Arial" w:cs="Arial"/>
      <w:i/>
      <w:iCs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http://www.hpst.cz" TargetMode="Externa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yperlink" Target="http://www.hpst.cz/obchodnl-podminky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mailto:martin.kubik@szpi.gov.cz" TargetMode="Externa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info@hpst.cz" TargetMode="Externa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2622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KM_C258-20170609121226</vt:lpstr>
    </vt:vector>
  </TitlesOfParts>
  <Company/>
  <LinksUpToDate>false</LinksUpToDate>
  <CharactersWithSpaces>18060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KM_C258-20170609121226</dc:title>
  <dc:subject/>
  <dc:creator>Šárka Balková</dc:creator>
  <cp:keywords/>
  <cp:lastModifiedBy>Hlína Vojtěch, Mgr.</cp:lastModifiedBy>
  <cp:revision>3</cp:revision>
  <dcterms:created xsi:type="dcterms:W3CDTF">2017-06-12T05:04:00Z</dcterms:created>
  <dcterms:modified xsi:type="dcterms:W3CDTF">2017-06-15T08:50:00Z</dcterms:modified>
</cp:coreProperties>
</file>