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C1A63" w14:textId="77777777" w:rsidR="00B66FCF" w:rsidRPr="00080007" w:rsidRDefault="00B66FCF" w:rsidP="005337E9">
      <w:pPr>
        <w:autoSpaceDE w:val="0"/>
        <w:autoSpaceDN w:val="0"/>
        <w:adjustRightInd w:val="0"/>
        <w:spacing w:after="0" w:line="240" w:lineRule="auto"/>
        <w:jc w:val="center"/>
        <w:rPr>
          <w:b/>
          <w:spacing w:val="20"/>
          <w:lang w:val="en-GB"/>
        </w:rPr>
      </w:pPr>
      <w:bookmarkStart w:id="0" w:name="_Hlk516736105"/>
      <w:r w:rsidRPr="00080007">
        <w:rPr>
          <w:b/>
          <w:spacing w:val="20"/>
          <w:lang w:val="en-GB"/>
        </w:rPr>
        <w:t>ART EXHIBITION LOAN AGREEMENT</w:t>
      </w:r>
    </w:p>
    <w:p w14:paraId="498D0FAC" w14:textId="77777777" w:rsidR="00B66FCF" w:rsidRPr="00080007" w:rsidRDefault="00B66FCF" w:rsidP="005337E9">
      <w:pPr>
        <w:autoSpaceDE w:val="0"/>
        <w:autoSpaceDN w:val="0"/>
        <w:adjustRightInd w:val="0"/>
        <w:spacing w:after="0" w:line="240" w:lineRule="auto"/>
        <w:jc w:val="center"/>
        <w:rPr>
          <w:b/>
          <w:spacing w:val="20"/>
          <w:lang w:val="en-GB"/>
        </w:rPr>
      </w:pPr>
    </w:p>
    <w:p w14:paraId="3F8AC641" w14:textId="77777777" w:rsidR="00080007" w:rsidRDefault="00080007" w:rsidP="00813FD9">
      <w:pPr>
        <w:pStyle w:val="Zkladntext"/>
        <w:rPr>
          <w:rFonts w:ascii="Calibri" w:hAnsi="Calibri" w:cs="Calibri"/>
          <w:b/>
          <w:i w:val="0"/>
          <w:sz w:val="22"/>
          <w:szCs w:val="22"/>
          <w:lang w:val="en-GB"/>
        </w:rPr>
      </w:pPr>
    </w:p>
    <w:p w14:paraId="439F0CCE" w14:textId="2DEB8645" w:rsidR="00065802" w:rsidRPr="00080007" w:rsidRDefault="00B34F82" w:rsidP="00813FD9">
      <w:pPr>
        <w:pStyle w:val="Zkladntext"/>
        <w:rPr>
          <w:rFonts w:ascii="Calibri" w:hAnsi="Calibri" w:cs="Calibri"/>
          <w:b/>
          <w:bCs/>
          <w:i w:val="0"/>
          <w:iCs w:val="0"/>
          <w:sz w:val="22"/>
          <w:szCs w:val="22"/>
          <w:lang w:val="en-GB"/>
        </w:rPr>
      </w:pPr>
      <w:r w:rsidRPr="00080007">
        <w:rPr>
          <w:rFonts w:ascii="Calibri" w:hAnsi="Calibri" w:cs="Calibri"/>
          <w:b/>
          <w:i w:val="0"/>
          <w:sz w:val="22"/>
          <w:szCs w:val="22"/>
          <w:lang w:val="en-GB"/>
        </w:rPr>
        <w:t>CZECH PHILHARMONIC</w:t>
      </w:r>
    </w:p>
    <w:p w14:paraId="47BB1413" w14:textId="77777777" w:rsidR="00B66FCF" w:rsidRPr="00080007" w:rsidRDefault="00B66FCF" w:rsidP="005337E9">
      <w:pPr>
        <w:pStyle w:val="Zkladntext"/>
        <w:rPr>
          <w:rFonts w:ascii="Calibri" w:hAnsi="Calibri" w:cs="Calibri"/>
          <w:b/>
          <w:i w:val="0"/>
          <w:sz w:val="22"/>
          <w:szCs w:val="22"/>
          <w:lang w:val="en-GB"/>
        </w:rPr>
      </w:pPr>
      <w:r w:rsidRPr="00080007">
        <w:rPr>
          <w:rFonts w:ascii="Calibri" w:hAnsi="Calibri" w:cs="Calibri"/>
          <w:b/>
          <w:i w:val="0"/>
          <w:sz w:val="22"/>
          <w:szCs w:val="22"/>
          <w:lang w:val="en-GB"/>
        </w:rPr>
        <w:t>GALERIE RUDOLFINUM</w:t>
      </w:r>
    </w:p>
    <w:p w14:paraId="6EFE038D" w14:textId="77777777" w:rsidR="00B66FCF" w:rsidRPr="00080007" w:rsidRDefault="00B66FCF" w:rsidP="005337E9">
      <w:pPr>
        <w:pStyle w:val="Zkladntext"/>
        <w:rPr>
          <w:rFonts w:ascii="Calibri" w:hAnsi="Calibri" w:cs="Calibri"/>
          <w:i w:val="0"/>
          <w:sz w:val="22"/>
          <w:szCs w:val="22"/>
          <w:lang w:val="en-GB"/>
        </w:rPr>
      </w:pPr>
      <w:r w:rsidRPr="00080007">
        <w:rPr>
          <w:rFonts w:ascii="Calibri" w:hAnsi="Calibri" w:cs="Calibri"/>
          <w:i w:val="0"/>
          <w:sz w:val="22"/>
          <w:szCs w:val="22"/>
          <w:lang w:val="en-GB"/>
        </w:rPr>
        <w:t>A Czech allowance organization established by and existing under the Czech law,</w:t>
      </w:r>
    </w:p>
    <w:p w14:paraId="21DB3295" w14:textId="0DE9D86D" w:rsidR="00B66FCF" w:rsidRPr="00080007" w:rsidRDefault="00B66FCF" w:rsidP="005337E9">
      <w:pPr>
        <w:pStyle w:val="Zkladntext"/>
        <w:rPr>
          <w:rFonts w:ascii="Calibri" w:hAnsi="Calibri" w:cs="Calibri"/>
          <w:i w:val="0"/>
          <w:sz w:val="22"/>
          <w:szCs w:val="22"/>
          <w:lang w:val="en-GB"/>
        </w:rPr>
      </w:pPr>
      <w:r w:rsidRPr="00080007">
        <w:rPr>
          <w:rFonts w:ascii="Calibri" w:hAnsi="Calibri" w:cs="Calibri"/>
          <w:i w:val="0"/>
          <w:sz w:val="22"/>
          <w:szCs w:val="22"/>
          <w:lang w:val="en-GB"/>
        </w:rPr>
        <w:t xml:space="preserve">Having its head office located at </w:t>
      </w:r>
      <w:proofErr w:type="spellStart"/>
      <w:r w:rsidRPr="00080007">
        <w:rPr>
          <w:rFonts w:ascii="Calibri" w:hAnsi="Calibri" w:cs="Calibri"/>
          <w:i w:val="0"/>
          <w:sz w:val="22"/>
          <w:szCs w:val="22"/>
          <w:lang w:val="en-GB"/>
        </w:rPr>
        <w:t>Alšovo</w:t>
      </w:r>
      <w:proofErr w:type="spellEnd"/>
      <w:r w:rsidRPr="00080007">
        <w:rPr>
          <w:rFonts w:ascii="Calibri" w:hAnsi="Calibri" w:cs="Calibri"/>
          <w:i w:val="0"/>
          <w:sz w:val="22"/>
          <w:szCs w:val="22"/>
          <w:lang w:val="en-GB"/>
        </w:rPr>
        <w:t xml:space="preserve"> </w:t>
      </w:r>
      <w:proofErr w:type="spellStart"/>
      <w:r w:rsidRPr="00080007">
        <w:rPr>
          <w:rFonts w:ascii="Calibri" w:hAnsi="Calibri" w:cs="Calibri"/>
          <w:i w:val="0"/>
          <w:sz w:val="22"/>
          <w:szCs w:val="22"/>
          <w:lang w:val="en-GB"/>
        </w:rPr>
        <w:t>nábřeží</w:t>
      </w:r>
      <w:proofErr w:type="spellEnd"/>
      <w:r w:rsidRPr="00080007">
        <w:rPr>
          <w:rFonts w:ascii="Calibri" w:hAnsi="Calibri" w:cs="Calibri"/>
          <w:i w:val="0"/>
          <w:sz w:val="22"/>
          <w:szCs w:val="22"/>
          <w:lang w:val="en-GB"/>
        </w:rPr>
        <w:t xml:space="preserve"> 12, Praha 1, 110 </w:t>
      </w:r>
      <w:r w:rsidRPr="00080007">
        <w:rPr>
          <w:rFonts w:ascii="Calibri" w:hAnsi="Calibri" w:cs="Calibri"/>
          <w:i w:val="0"/>
          <w:iCs w:val="0"/>
          <w:sz w:val="22"/>
          <w:szCs w:val="22"/>
          <w:lang w:val="en-GB"/>
        </w:rPr>
        <w:t>0</w:t>
      </w:r>
      <w:r w:rsidR="00CF1DFE" w:rsidRPr="00080007">
        <w:rPr>
          <w:rFonts w:ascii="Calibri" w:hAnsi="Calibri" w:cs="Calibri"/>
          <w:i w:val="0"/>
          <w:iCs w:val="0"/>
          <w:sz w:val="22"/>
          <w:szCs w:val="22"/>
          <w:lang w:val="en-GB"/>
        </w:rPr>
        <w:t>0,</w:t>
      </w:r>
      <w:r w:rsidRPr="00080007">
        <w:rPr>
          <w:rFonts w:ascii="Calibri" w:hAnsi="Calibri" w:cs="Calibri"/>
          <w:i w:val="0"/>
          <w:sz w:val="22"/>
          <w:szCs w:val="22"/>
          <w:lang w:val="en-GB"/>
        </w:rPr>
        <w:t xml:space="preserve"> Czech Republic,</w:t>
      </w:r>
    </w:p>
    <w:p w14:paraId="7130496E" w14:textId="19C1B620" w:rsidR="00B66FCF" w:rsidRPr="00080007" w:rsidRDefault="00B66FCF" w:rsidP="005337E9">
      <w:pPr>
        <w:pStyle w:val="Zkladntext"/>
        <w:rPr>
          <w:rFonts w:ascii="Calibri" w:hAnsi="Calibri" w:cs="Calibri"/>
          <w:i w:val="0"/>
          <w:sz w:val="22"/>
          <w:szCs w:val="22"/>
          <w:lang w:val="en-GB"/>
        </w:rPr>
      </w:pPr>
      <w:r w:rsidRPr="00080007">
        <w:rPr>
          <w:rFonts w:ascii="Calibri" w:hAnsi="Calibri" w:cs="Calibri"/>
          <w:i w:val="0"/>
          <w:sz w:val="22"/>
          <w:szCs w:val="22"/>
          <w:lang w:val="en-GB"/>
        </w:rPr>
        <w:t xml:space="preserve">Represented by </w:t>
      </w:r>
      <w:proofErr w:type="spellStart"/>
      <w:r w:rsidR="00BD6CBD" w:rsidRPr="00BD6CBD">
        <w:rPr>
          <w:rFonts w:ascii="Calibri" w:hAnsi="Calibri" w:cs="Calibri"/>
          <w:i w:val="0"/>
          <w:iCs w:val="0"/>
          <w:sz w:val="22"/>
          <w:szCs w:val="22"/>
          <w:highlight w:val="black"/>
          <w:lang w:val="en-GB"/>
        </w:rPr>
        <w:t>xxxx</w:t>
      </w:r>
      <w:proofErr w:type="spellEnd"/>
      <w:r w:rsidR="00CF1DFE" w:rsidRPr="00080007">
        <w:rPr>
          <w:rFonts w:ascii="Calibri" w:hAnsi="Calibri" w:cs="Calibri"/>
          <w:i w:val="0"/>
          <w:iCs w:val="0"/>
          <w:sz w:val="22"/>
          <w:szCs w:val="22"/>
          <w:lang w:val="en-GB"/>
        </w:rPr>
        <w:t xml:space="preserve">, </w:t>
      </w:r>
      <w:r w:rsidR="00CF1DFE" w:rsidRPr="00080007">
        <w:rPr>
          <w:rFonts w:ascii="Calibri" w:hAnsi="Calibri" w:cs="Calibri"/>
          <w:i w:val="0"/>
          <w:sz w:val="22"/>
          <w:szCs w:val="22"/>
          <w:lang w:val="en-GB"/>
        </w:rPr>
        <w:t>Director</w:t>
      </w:r>
      <w:r w:rsidR="00CF1DFE" w:rsidRPr="00080007">
        <w:rPr>
          <w:rFonts w:ascii="Calibri" w:hAnsi="Calibri" w:cs="Calibri"/>
          <w:i w:val="0"/>
          <w:iCs w:val="0"/>
          <w:sz w:val="22"/>
          <w:szCs w:val="22"/>
          <w:lang w:val="en-GB"/>
        </w:rPr>
        <w:t xml:space="preserve"> of </w:t>
      </w:r>
      <w:r w:rsidR="00CF1DFE" w:rsidRPr="00080007">
        <w:rPr>
          <w:rFonts w:ascii="Calibri" w:hAnsi="Calibri" w:cs="Calibri"/>
          <w:i w:val="0"/>
          <w:sz w:val="22"/>
          <w:szCs w:val="22"/>
          <w:lang w:val="en-GB"/>
        </w:rPr>
        <w:t>Galerie Rudolfinum</w:t>
      </w:r>
    </w:p>
    <w:p w14:paraId="647DEFDA" w14:textId="5854C337" w:rsidR="00B66FCF" w:rsidRPr="00080007" w:rsidRDefault="00B66FCF" w:rsidP="00813FD9">
      <w:pPr>
        <w:pStyle w:val="Zkladntext"/>
        <w:rPr>
          <w:rFonts w:ascii="Calibri" w:hAnsi="Calibri" w:cs="Calibri"/>
          <w:i w:val="0"/>
          <w:iCs w:val="0"/>
          <w:sz w:val="22"/>
          <w:szCs w:val="22"/>
          <w:lang w:val="en-GB"/>
        </w:rPr>
      </w:pPr>
      <w:r w:rsidRPr="00080007">
        <w:rPr>
          <w:rFonts w:ascii="Calibri" w:hAnsi="Calibri" w:cs="Calibri"/>
          <w:i w:val="0"/>
          <w:sz w:val="22"/>
          <w:szCs w:val="22"/>
          <w:lang w:val="en-GB"/>
        </w:rPr>
        <w:t>Registration No.: 00023264</w:t>
      </w:r>
    </w:p>
    <w:p w14:paraId="4E6777CE" w14:textId="4E97E4E2" w:rsidR="00110BF3" w:rsidRPr="00080007" w:rsidRDefault="00110BF3" w:rsidP="009D4F04">
      <w:pPr>
        <w:pStyle w:val="Zkladntext"/>
        <w:rPr>
          <w:rFonts w:ascii="Calibri" w:hAnsi="Calibri" w:cs="Calibri"/>
          <w:i w:val="0"/>
          <w:sz w:val="22"/>
          <w:szCs w:val="22"/>
          <w:lang w:val="en-GB"/>
        </w:rPr>
      </w:pPr>
      <w:r w:rsidRPr="00080007">
        <w:rPr>
          <w:rFonts w:ascii="Calibri" w:hAnsi="Calibri" w:cs="Calibri"/>
          <w:i w:val="0"/>
          <w:sz w:val="22"/>
          <w:szCs w:val="22"/>
          <w:lang w:val="en-GB"/>
        </w:rPr>
        <w:t xml:space="preserve">VAT </w:t>
      </w:r>
      <w:r w:rsidRPr="00080007">
        <w:rPr>
          <w:rFonts w:ascii="Calibri" w:hAnsi="Calibri" w:cs="Calibri"/>
          <w:i w:val="0"/>
          <w:iCs w:val="0"/>
          <w:sz w:val="22"/>
          <w:szCs w:val="22"/>
          <w:lang w:val="en-GB"/>
        </w:rPr>
        <w:t>No</w:t>
      </w:r>
      <w:r w:rsidRPr="00080007">
        <w:rPr>
          <w:rFonts w:ascii="Calibri" w:hAnsi="Calibri" w:cs="Calibri"/>
          <w:i w:val="0"/>
          <w:sz w:val="22"/>
          <w:szCs w:val="22"/>
          <w:lang w:val="en-GB"/>
        </w:rPr>
        <w:t>.: CZ00023264</w:t>
      </w:r>
    </w:p>
    <w:p w14:paraId="726BEC1B" w14:textId="77777777" w:rsidR="00B66FCF" w:rsidRPr="00080007" w:rsidRDefault="00B66FCF" w:rsidP="00813FD9">
      <w:pPr>
        <w:pStyle w:val="Zkladntext"/>
        <w:rPr>
          <w:rFonts w:ascii="Calibri" w:hAnsi="Calibri" w:cs="Calibri"/>
          <w:i w:val="0"/>
          <w:iCs w:val="0"/>
          <w:sz w:val="22"/>
          <w:szCs w:val="22"/>
          <w:lang w:val="en-GB"/>
        </w:rPr>
      </w:pPr>
    </w:p>
    <w:p w14:paraId="314DB295" w14:textId="77777777" w:rsidR="00B66FCF" w:rsidRPr="00080007" w:rsidRDefault="00B66FCF" w:rsidP="005337E9">
      <w:pPr>
        <w:pStyle w:val="Zkladntext"/>
        <w:rPr>
          <w:rFonts w:ascii="Calibri" w:hAnsi="Calibri" w:cs="Calibri"/>
          <w:i w:val="0"/>
          <w:sz w:val="22"/>
          <w:szCs w:val="22"/>
          <w:lang w:val="en-GB"/>
        </w:rPr>
      </w:pPr>
      <w:r w:rsidRPr="00080007">
        <w:rPr>
          <w:rFonts w:ascii="Calibri" w:hAnsi="Calibri" w:cs="Calibri"/>
          <w:i w:val="0"/>
          <w:sz w:val="22"/>
          <w:szCs w:val="22"/>
          <w:lang w:val="en-GB"/>
        </w:rPr>
        <w:t>(Hereinafter referred to as the “</w:t>
      </w:r>
      <w:r w:rsidRPr="00080007">
        <w:rPr>
          <w:rFonts w:ascii="Calibri" w:hAnsi="Calibri" w:cs="Calibri"/>
          <w:b/>
          <w:i w:val="0"/>
          <w:sz w:val="22"/>
          <w:szCs w:val="22"/>
          <w:lang w:val="en-GB"/>
        </w:rPr>
        <w:t>Borrower</w:t>
      </w:r>
      <w:r w:rsidRPr="00080007">
        <w:rPr>
          <w:rFonts w:ascii="Calibri" w:hAnsi="Calibri" w:cs="Calibri"/>
          <w:i w:val="0"/>
          <w:sz w:val="22"/>
          <w:szCs w:val="22"/>
          <w:lang w:val="en-GB"/>
        </w:rPr>
        <w:t xml:space="preserve">”) </w:t>
      </w:r>
    </w:p>
    <w:p w14:paraId="0CC8D1D4" w14:textId="77777777" w:rsidR="00B66FCF" w:rsidRPr="00080007" w:rsidRDefault="00B66FCF" w:rsidP="005337E9">
      <w:pPr>
        <w:pStyle w:val="Zkladntext"/>
        <w:rPr>
          <w:rFonts w:ascii="Calibri" w:hAnsi="Calibri" w:cs="Calibri"/>
          <w:i w:val="0"/>
          <w:sz w:val="22"/>
          <w:szCs w:val="22"/>
          <w:lang w:val="en-GB"/>
        </w:rPr>
      </w:pPr>
    </w:p>
    <w:p w14:paraId="0F266160" w14:textId="77777777" w:rsidR="00B66FCF" w:rsidRPr="00080007" w:rsidRDefault="00B66FCF" w:rsidP="005337E9">
      <w:pPr>
        <w:jc w:val="both"/>
        <w:rPr>
          <w:b/>
          <w:lang w:val="en-GB"/>
        </w:rPr>
      </w:pPr>
      <w:r w:rsidRPr="00080007">
        <w:rPr>
          <w:b/>
          <w:lang w:val="en-GB"/>
        </w:rPr>
        <w:t>and</w:t>
      </w:r>
    </w:p>
    <w:p w14:paraId="4E724B8F" w14:textId="2FF68A40" w:rsidR="00DC7C6E" w:rsidRPr="00080007" w:rsidRDefault="00ED405E" w:rsidP="00DC7C6E">
      <w:pPr>
        <w:autoSpaceDE w:val="0"/>
        <w:autoSpaceDN w:val="0"/>
        <w:adjustRightInd w:val="0"/>
        <w:spacing w:after="0" w:line="240" w:lineRule="auto"/>
        <w:rPr>
          <w:b/>
          <w:lang w:val="en-GB"/>
        </w:rPr>
      </w:pPr>
      <w:r>
        <w:rPr>
          <w:b/>
          <w:lang w:val="en-GB"/>
        </w:rPr>
        <w:t>Esther Schipper GmbH</w:t>
      </w:r>
    </w:p>
    <w:p w14:paraId="11C982D2" w14:textId="6B643614" w:rsidR="00DC7C6E" w:rsidRPr="00080007" w:rsidRDefault="00DC7C6E" w:rsidP="00DC7C6E">
      <w:pPr>
        <w:autoSpaceDE w:val="0"/>
        <w:autoSpaceDN w:val="0"/>
        <w:adjustRightInd w:val="0"/>
        <w:spacing w:after="0" w:line="240" w:lineRule="auto"/>
        <w:rPr>
          <w:lang w:val="en-GB"/>
        </w:rPr>
      </w:pPr>
      <w:r w:rsidRPr="00080007">
        <w:rPr>
          <w:lang w:val="en-GB"/>
        </w:rPr>
        <w:t xml:space="preserve">Having its head office located at </w:t>
      </w:r>
      <w:r w:rsidR="00D57F3D">
        <w:rPr>
          <w:lang w:val="en-GB"/>
        </w:rPr>
        <w:t>Potsdamer Str. 87, 10785 Berlin, Germany</w:t>
      </w:r>
    </w:p>
    <w:p w14:paraId="7AAC6BE8" w14:textId="1A8CAEC6" w:rsidR="00DC7C6E" w:rsidRPr="00080007" w:rsidRDefault="00DC7C6E" w:rsidP="00DC7C6E">
      <w:pPr>
        <w:autoSpaceDE w:val="0"/>
        <w:autoSpaceDN w:val="0"/>
        <w:adjustRightInd w:val="0"/>
        <w:spacing w:after="0" w:line="240" w:lineRule="auto"/>
        <w:rPr>
          <w:lang w:val="en-GB"/>
        </w:rPr>
      </w:pPr>
      <w:r w:rsidRPr="00080007">
        <w:rPr>
          <w:lang w:val="en-GB"/>
        </w:rPr>
        <w:t>Represented by</w:t>
      </w:r>
      <w:r w:rsidR="00D57F3D">
        <w:rPr>
          <w:lang w:val="en-GB"/>
        </w:rPr>
        <w:t xml:space="preserve"> </w:t>
      </w:r>
      <w:proofErr w:type="spellStart"/>
      <w:r w:rsidR="00BD6CBD" w:rsidRPr="00BD6CBD">
        <w:rPr>
          <w:i/>
          <w:iCs/>
          <w:highlight w:val="black"/>
          <w:lang w:val="en-GB"/>
        </w:rPr>
        <w:t>xxxx</w:t>
      </w:r>
      <w:proofErr w:type="spellEnd"/>
      <w:r w:rsidR="00D57F3D">
        <w:rPr>
          <w:lang w:val="en-GB"/>
        </w:rPr>
        <w:t>, Managing Director</w:t>
      </w:r>
    </w:p>
    <w:p w14:paraId="43B49745" w14:textId="77777777" w:rsidR="00DC7C6E" w:rsidRPr="00080007" w:rsidRDefault="00DC7C6E" w:rsidP="00DC7C6E">
      <w:pPr>
        <w:autoSpaceDE w:val="0"/>
        <w:autoSpaceDN w:val="0"/>
        <w:adjustRightInd w:val="0"/>
        <w:spacing w:after="0" w:line="240" w:lineRule="auto"/>
        <w:rPr>
          <w:lang w:val="en-GB"/>
        </w:rPr>
      </w:pPr>
      <w:r w:rsidRPr="00080007">
        <w:rPr>
          <w:lang w:val="en-GB"/>
        </w:rPr>
        <w:t>Registration No.:</w:t>
      </w:r>
      <w:r w:rsidR="00742896" w:rsidRPr="00080007">
        <w:rPr>
          <w:lang w:val="en-GB"/>
        </w:rPr>
        <w:t xml:space="preserve"> </w:t>
      </w:r>
      <w:r w:rsidRPr="00080007">
        <w:rPr>
          <w:lang w:val="en-GB"/>
        </w:rPr>
        <w:t>_________________</w:t>
      </w:r>
    </w:p>
    <w:p w14:paraId="021C12CE" w14:textId="689B8236" w:rsidR="00DC7C6E" w:rsidRPr="00080007" w:rsidRDefault="00DC7C6E" w:rsidP="00DC7C6E">
      <w:pPr>
        <w:autoSpaceDE w:val="0"/>
        <w:autoSpaceDN w:val="0"/>
        <w:adjustRightInd w:val="0"/>
        <w:spacing w:after="0" w:line="240" w:lineRule="auto"/>
        <w:rPr>
          <w:lang w:val="en-GB"/>
        </w:rPr>
      </w:pPr>
      <w:r w:rsidRPr="00080007">
        <w:rPr>
          <w:lang w:val="en-GB"/>
        </w:rPr>
        <w:t xml:space="preserve">VAT No.: </w:t>
      </w:r>
      <w:r w:rsidR="003A7903" w:rsidRPr="003A7903">
        <w:rPr>
          <w:lang w:val="en-GB"/>
        </w:rPr>
        <w:t>DE 296 824 238</w:t>
      </w:r>
    </w:p>
    <w:p w14:paraId="0A0A090F" w14:textId="77777777" w:rsidR="00DC7C6E" w:rsidRPr="00080007" w:rsidRDefault="00DC7C6E" w:rsidP="00DC7C6E">
      <w:pPr>
        <w:autoSpaceDE w:val="0"/>
        <w:autoSpaceDN w:val="0"/>
        <w:adjustRightInd w:val="0"/>
        <w:spacing w:after="0" w:line="240" w:lineRule="auto"/>
        <w:rPr>
          <w:lang w:val="en-GB"/>
        </w:rPr>
      </w:pPr>
      <w:r w:rsidRPr="00B71AB8">
        <w:rPr>
          <w:lang w:val="en-GB"/>
        </w:rPr>
        <w:t>Entry in the Commercial Register:</w:t>
      </w:r>
      <w:r w:rsidRPr="00080007">
        <w:rPr>
          <w:lang w:val="en-GB"/>
        </w:rPr>
        <w:t xml:space="preserve"> _________________</w:t>
      </w:r>
    </w:p>
    <w:p w14:paraId="3E0A3BF9" w14:textId="77777777" w:rsidR="00B66FCF" w:rsidRPr="00080007" w:rsidRDefault="00B66FCF" w:rsidP="00E4321C">
      <w:pPr>
        <w:autoSpaceDE w:val="0"/>
        <w:autoSpaceDN w:val="0"/>
        <w:adjustRightInd w:val="0"/>
        <w:spacing w:after="0" w:line="240" w:lineRule="auto"/>
        <w:rPr>
          <w:lang w:val="en-GB"/>
        </w:rPr>
      </w:pPr>
    </w:p>
    <w:p w14:paraId="29ABA0C8" w14:textId="77777777" w:rsidR="006A08EE" w:rsidRPr="00080007" w:rsidRDefault="00B66FCF" w:rsidP="005337E9">
      <w:pPr>
        <w:autoSpaceDE w:val="0"/>
        <w:autoSpaceDN w:val="0"/>
        <w:adjustRightInd w:val="0"/>
        <w:spacing w:after="0" w:line="240" w:lineRule="auto"/>
        <w:rPr>
          <w:lang w:val="en-GB"/>
        </w:rPr>
      </w:pPr>
      <w:r w:rsidRPr="00080007">
        <w:rPr>
          <w:lang w:val="en-GB"/>
        </w:rPr>
        <w:t>(Hereinafter referred to as the “</w:t>
      </w:r>
      <w:r w:rsidRPr="00080007">
        <w:rPr>
          <w:b/>
          <w:lang w:val="en-GB"/>
        </w:rPr>
        <w:t>Lender</w:t>
      </w:r>
      <w:r w:rsidRPr="00080007">
        <w:rPr>
          <w:lang w:val="en-GB"/>
        </w:rPr>
        <w:t>”</w:t>
      </w:r>
      <w:r w:rsidR="00742896" w:rsidRPr="00080007">
        <w:rPr>
          <w:lang w:val="en-GB"/>
        </w:rPr>
        <w:t>)</w:t>
      </w:r>
    </w:p>
    <w:p w14:paraId="6FF9FCA0" w14:textId="1FFC3BCC" w:rsidR="00F232F2" w:rsidRPr="00080007" w:rsidRDefault="00B66FCF" w:rsidP="005337E9">
      <w:pPr>
        <w:autoSpaceDE w:val="0"/>
        <w:autoSpaceDN w:val="0"/>
        <w:adjustRightInd w:val="0"/>
        <w:spacing w:after="0" w:line="240" w:lineRule="auto"/>
        <w:jc w:val="both"/>
        <w:rPr>
          <w:lang w:val="en-GB"/>
        </w:rPr>
      </w:pPr>
      <w:r w:rsidRPr="00080007">
        <w:rPr>
          <w:lang w:val="en-GB"/>
        </w:rPr>
        <w:t xml:space="preserve">Borrower and Lender shall collectively be known herein as </w:t>
      </w:r>
      <w:r w:rsidRPr="00870A67">
        <w:rPr>
          <w:iCs/>
          <w:lang w:val="en-GB"/>
        </w:rPr>
        <w:t>the</w:t>
      </w:r>
      <w:r w:rsidRPr="00080007">
        <w:rPr>
          <w:i/>
          <w:lang w:val="en-GB"/>
        </w:rPr>
        <w:t xml:space="preserve"> </w:t>
      </w:r>
      <w:r w:rsidR="00A35830" w:rsidRPr="00080007">
        <w:rPr>
          <w:lang w:val="en-GB"/>
        </w:rPr>
        <w:t>“</w:t>
      </w:r>
      <w:r w:rsidRPr="00080007">
        <w:rPr>
          <w:b/>
          <w:lang w:val="en-GB"/>
        </w:rPr>
        <w:t>Parties</w:t>
      </w:r>
      <w:r w:rsidR="00A35830" w:rsidRPr="00080007">
        <w:rPr>
          <w:lang w:val="en-GB"/>
        </w:rPr>
        <w:t>”. In determining</w:t>
      </w:r>
      <w:r w:rsidR="000B00BB" w:rsidRPr="00080007">
        <w:rPr>
          <w:lang w:val="en-GB"/>
        </w:rPr>
        <w:t xml:space="preserve"> the </w:t>
      </w:r>
      <w:r w:rsidR="00A35830" w:rsidRPr="00080007">
        <w:rPr>
          <w:lang w:val="en-GB"/>
        </w:rPr>
        <w:t>rights</w:t>
      </w:r>
      <w:r w:rsidR="000B00BB" w:rsidRPr="00080007">
        <w:rPr>
          <w:lang w:val="en-GB"/>
        </w:rPr>
        <w:t xml:space="preserve"> and </w:t>
      </w:r>
      <w:r w:rsidR="00A35830" w:rsidRPr="00080007">
        <w:rPr>
          <w:lang w:val="en-GB"/>
        </w:rPr>
        <w:t>duties</w:t>
      </w:r>
      <w:r w:rsidR="00742896" w:rsidRPr="00080007">
        <w:rPr>
          <w:lang w:val="en-GB"/>
        </w:rPr>
        <w:t xml:space="preserve"> of </w:t>
      </w:r>
      <w:r w:rsidR="00A35830" w:rsidRPr="00080007">
        <w:rPr>
          <w:lang w:val="en-GB"/>
        </w:rPr>
        <w:t>the Parties under</w:t>
      </w:r>
      <w:r w:rsidR="006A08EE" w:rsidRPr="00080007">
        <w:rPr>
          <w:lang w:val="en-GB"/>
        </w:rPr>
        <w:t xml:space="preserve"> this Agreement</w:t>
      </w:r>
      <w:r w:rsidR="00A35830" w:rsidRPr="00080007">
        <w:rPr>
          <w:lang w:val="en-GB"/>
        </w:rPr>
        <w:t xml:space="preserve">, the entire document </w:t>
      </w:r>
      <w:proofErr w:type="gramStart"/>
      <w:r w:rsidR="00A35830" w:rsidRPr="00080007">
        <w:rPr>
          <w:lang w:val="en-GB"/>
        </w:rPr>
        <w:t>must be read</w:t>
      </w:r>
      <w:proofErr w:type="gramEnd"/>
      <w:r w:rsidR="00A35830" w:rsidRPr="00080007">
        <w:rPr>
          <w:lang w:val="en-GB"/>
        </w:rPr>
        <w:t xml:space="preserve"> as a whole.</w:t>
      </w:r>
    </w:p>
    <w:p w14:paraId="3D3068E7" w14:textId="77777777" w:rsidR="00A35830" w:rsidRPr="00080007" w:rsidRDefault="00A35830" w:rsidP="006D0FE1">
      <w:pPr>
        <w:pStyle w:val="Bezmezer"/>
        <w:spacing w:line="276" w:lineRule="auto"/>
        <w:ind w:left="426"/>
        <w:jc w:val="both"/>
        <w:rPr>
          <w:lang w:val="en-GB"/>
        </w:rPr>
      </w:pPr>
    </w:p>
    <w:p w14:paraId="05354634" w14:textId="77777777" w:rsidR="00A35830" w:rsidRPr="00080007" w:rsidRDefault="00A35830" w:rsidP="009E6460">
      <w:pPr>
        <w:pStyle w:val="Bezmezer"/>
        <w:spacing w:line="276" w:lineRule="auto"/>
        <w:jc w:val="both"/>
        <w:rPr>
          <w:lang w:val="en-GB"/>
        </w:rPr>
      </w:pPr>
      <w:r w:rsidRPr="00080007">
        <w:rPr>
          <w:lang w:val="en-GB"/>
        </w:rPr>
        <w:t>The Borrower and Lender hereby set forth their rights and duties to one another under this Agreement and agree to be legal bound as follows:</w:t>
      </w:r>
    </w:p>
    <w:p w14:paraId="645D71A5" w14:textId="77777777" w:rsidR="00B66FCF" w:rsidRPr="00080007" w:rsidRDefault="00B66FCF" w:rsidP="005337E9">
      <w:pPr>
        <w:autoSpaceDE w:val="0"/>
        <w:autoSpaceDN w:val="0"/>
        <w:adjustRightInd w:val="0"/>
        <w:spacing w:after="0" w:line="240" w:lineRule="auto"/>
        <w:rPr>
          <w:lang w:val="en-GB"/>
        </w:rPr>
      </w:pPr>
    </w:p>
    <w:p w14:paraId="6FDDB9F4" w14:textId="77777777" w:rsidR="00B66FCF" w:rsidRPr="00080007" w:rsidRDefault="00B66FCF" w:rsidP="005337E9">
      <w:pPr>
        <w:autoSpaceDE w:val="0"/>
        <w:autoSpaceDN w:val="0"/>
        <w:adjustRightInd w:val="0"/>
        <w:spacing w:after="0" w:line="240" w:lineRule="auto"/>
        <w:jc w:val="both"/>
        <w:rPr>
          <w:lang w:val="en-GB"/>
        </w:rPr>
      </w:pPr>
    </w:p>
    <w:p w14:paraId="2833BEE0" w14:textId="77777777" w:rsidR="00B66FCF" w:rsidRPr="00080007" w:rsidRDefault="00B66FCF" w:rsidP="005337E9">
      <w:pPr>
        <w:autoSpaceDE w:val="0"/>
        <w:autoSpaceDN w:val="0"/>
        <w:adjustRightInd w:val="0"/>
        <w:spacing w:after="0" w:line="240" w:lineRule="auto"/>
        <w:jc w:val="center"/>
        <w:rPr>
          <w:b/>
          <w:lang w:val="en-GB"/>
        </w:rPr>
      </w:pPr>
      <w:r w:rsidRPr="00080007">
        <w:rPr>
          <w:b/>
          <w:lang w:val="en-GB"/>
        </w:rPr>
        <w:t>I.</w:t>
      </w:r>
    </w:p>
    <w:p w14:paraId="642E6D51" w14:textId="77777777" w:rsidR="00B66FCF" w:rsidRPr="00080007" w:rsidRDefault="00B66FCF" w:rsidP="005337E9">
      <w:pPr>
        <w:jc w:val="center"/>
        <w:rPr>
          <w:b/>
          <w:lang w:val="en-GB"/>
        </w:rPr>
      </w:pPr>
      <w:r w:rsidRPr="00080007">
        <w:rPr>
          <w:b/>
          <w:lang w:val="en-GB"/>
        </w:rPr>
        <w:t>Subject Matter and Purpose of the Loan</w:t>
      </w:r>
    </w:p>
    <w:p w14:paraId="38CD86E0" w14:textId="7631E79C" w:rsidR="00E50E36" w:rsidRPr="00080007" w:rsidRDefault="00B66FCF" w:rsidP="00E50E36">
      <w:pPr>
        <w:pStyle w:val="Odstavecseseznamem"/>
        <w:numPr>
          <w:ilvl w:val="0"/>
          <w:numId w:val="12"/>
        </w:numPr>
        <w:ind w:left="284" w:hanging="284"/>
        <w:jc w:val="both"/>
        <w:rPr>
          <w:lang w:val="en-GB"/>
        </w:rPr>
      </w:pPr>
      <w:r w:rsidRPr="00080007">
        <w:rPr>
          <w:lang w:val="en-GB"/>
        </w:rPr>
        <w:t xml:space="preserve">The Lender hereby agrees to lend </w:t>
      </w:r>
      <w:r w:rsidR="00A35830" w:rsidRPr="00080007">
        <w:rPr>
          <w:lang w:val="en-GB"/>
        </w:rPr>
        <w:t>to the Borrower for the purposes</w:t>
      </w:r>
      <w:r w:rsidR="00140D13" w:rsidRPr="00080007">
        <w:rPr>
          <w:lang w:val="en-GB"/>
        </w:rPr>
        <w:t xml:space="preserve"> of </w:t>
      </w:r>
      <w:r w:rsidR="00A35830" w:rsidRPr="00080007">
        <w:rPr>
          <w:lang w:val="en-GB"/>
        </w:rPr>
        <w:t>exhibition and Borrower agrees to exhibit those items (</w:t>
      </w:r>
      <w:r w:rsidR="00897C4A" w:rsidRPr="00080007">
        <w:rPr>
          <w:lang w:val="en-GB"/>
        </w:rPr>
        <w:t>Loaned Works</w:t>
      </w:r>
      <w:r w:rsidR="00A35830" w:rsidRPr="00080007">
        <w:rPr>
          <w:lang w:val="en-GB"/>
        </w:rPr>
        <w:t>) as are described in Appendix 1 attached to this Agreement (hereinafter referred to as the “</w:t>
      </w:r>
      <w:r w:rsidR="00897C4A" w:rsidRPr="00080007">
        <w:rPr>
          <w:b/>
          <w:lang w:val="en-GB"/>
        </w:rPr>
        <w:t>Loaned Works</w:t>
      </w:r>
      <w:r w:rsidRPr="00080007">
        <w:rPr>
          <w:lang w:val="en-GB"/>
        </w:rPr>
        <w:t>”).</w:t>
      </w:r>
    </w:p>
    <w:p w14:paraId="534F8290" w14:textId="4434865F" w:rsidR="00E50E36" w:rsidRPr="00080007" w:rsidRDefault="00B66FCF" w:rsidP="00E50E36">
      <w:pPr>
        <w:pStyle w:val="Odstavecseseznamem"/>
        <w:numPr>
          <w:ilvl w:val="0"/>
          <w:numId w:val="12"/>
        </w:numPr>
        <w:ind w:left="284" w:hanging="284"/>
        <w:jc w:val="both"/>
        <w:rPr>
          <w:lang w:val="en-GB"/>
        </w:rPr>
      </w:pPr>
      <w:r w:rsidRPr="00080007">
        <w:rPr>
          <w:lang w:val="en-GB"/>
        </w:rPr>
        <w:t xml:space="preserve">Total </w:t>
      </w:r>
      <w:r w:rsidR="00A35830" w:rsidRPr="00080007">
        <w:rPr>
          <w:b/>
          <w:lang w:val="en-GB"/>
        </w:rPr>
        <w:t xml:space="preserve">insurance </w:t>
      </w:r>
      <w:r w:rsidRPr="00080007">
        <w:rPr>
          <w:b/>
          <w:lang w:val="en-GB"/>
        </w:rPr>
        <w:t xml:space="preserve">value of the </w:t>
      </w:r>
      <w:r w:rsidR="00F9327C" w:rsidRPr="00080007">
        <w:rPr>
          <w:b/>
          <w:lang w:val="en-GB"/>
        </w:rPr>
        <w:t>L</w:t>
      </w:r>
      <w:r w:rsidR="00A35830" w:rsidRPr="00080007">
        <w:rPr>
          <w:b/>
          <w:lang w:val="en-GB"/>
        </w:rPr>
        <w:t>oaned Work</w:t>
      </w:r>
      <w:r w:rsidRPr="00080007">
        <w:rPr>
          <w:lang w:val="en-GB"/>
        </w:rPr>
        <w:t xml:space="preserve"> is</w:t>
      </w:r>
      <w:r w:rsidR="00C57658">
        <w:rPr>
          <w:lang w:val="en-GB"/>
        </w:rPr>
        <w:t xml:space="preserve"> </w:t>
      </w:r>
      <w:proofErr w:type="spellStart"/>
      <w:r w:rsidR="00BD6CBD" w:rsidRPr="00BD6CBD">
        <w:rPr>
          <w:i/>
          <w:iCs/>
          <w:highlight w:val="black"/>
          <w:lang w:val="en-GB"/>
        </w:rPr>
        <w:t>xxxx</w:t>
      </w:r>
      <w:proofErr w:type="spellEnd"/>
      <w:r w:rsidR="00BD6CBD" w:rsidRPr="00080007">
        <w:rPr>
          <w:lang w:val="en-GB"/>
        </w:rPr>
        <w:t xml:space="preserve"> </w:t>
      </w:r>
      <w:r w:rsidRPr="00080007">
        <w:rPr>
          <w:lang w:val="en-GB"/>
        </w:rPr>
        <w:t>EUR.</w:t>
      </w:r>
    </w:p>
    <w:p w14:paraId="6FE137D0" w14:textId="583F8613" w:rsidR="00E50E36" w:rsidRPr="00080007" w:rsidRDefault="00B66FCF" w:rsidP="00E50E36">
      <w:pPr>
        <w:pStyle w:val="Odstavecseseznamem"/>
        <w:numPr>
          <w:ilvl w:val="0"/>
          <w:numId w:val="12"/>
        </w:numPr>
        <w:ind w:left="284" w:hanging="284"/>
        <w:jc w:val="both"/>
        <w:rPr>
          <w:lang w:val="en-GB"/>
        </w:rPr>
      </w:pPr>
      <w:r w:rsidRPr="00080007">
        <w:rPr>
          <w:lang w:val="en-GB"/>
        </w:rPr>
        <w:t xml:space="preserve">The </w:t>
      </w:r>
      <w:r w:rsidR="00897C4A" w:rsidRPr="00080007">
        <w:rPr>
          <w:lang w:val="en-GB"/>
        </w:rPr>
        <w:t>Loaned Works</w:t>
      </w:r>
      <w:r w:rsidRPr="00080007">
        <w:rPr>
          <w:lang w:val="en-GB"/>
        </w:rPr>
        <w:t xml:space="preserve"> will be exhibited by the Borrower at the following location </w:t>
      </w:r>
      <w:r w:rsidR="003D788B" w:rsidRPr="00080007">
        <w:rPr>
          <w:lang w:val="en-GB"/>
        </w:rPr>
        <w:t xml:space="preserve">Galerie </w:t>
      </w:r>
      <w:proofErr w:type="spellStart"/>
      <w:r w:rsidR="003D788B" w:rsidRPr="00080007">
        <w:rPr>
          <w:lang w:val="en-GB"/>
        </w:rPr>
        <w:t>Rudolfinum</w:t>
      </w:r>
      <w:proofErr w:type="spellEnd"/>
      <w:r w:rsidR="003D788B" w:rsidRPr="00080007">
        <w:rPr>
          <w:lang w:val="en-GB"/>
        </w:rPr>
        <w:t xml:space="preserve">, </w:t>
      </w:r>
      <w:proofErr w:type="spellStart"/>
      <w:r w:rsidR="003D788B" w:rsidRPr="00080007">
        <w:rPr>
          <w:lang w:val="en-GB"/>
        </w:rPr>
        <w:t>Alšovo</w:t>
      </w:r>
      <w:proofErr w:type="spellEnd"/>
      <w:r w:rsidR="003D788B" w:rsidRPr="00080007">
        <w:rPr>
          <w:lang w:val="en-GB"/>
        </w:rPr>
        <w:t xml:space="preserve"> </w:t>
      </w:r>
      <w:proofErr w:type="spellStart"/>
      <w:r w:rsidR="003D788B" w:rsidRPr="00080007">
        <w:rPr>
          <w:lang w:val="en-GB"/>
        </w:rPr>
        <w:t>nábřeží</w:t>
      </w:r>
      <w:proofErr w:type="spellEnd"/>
      <w:r w:rsidR="003D788B" w:rsidRPr="00080007">
        <w:rPr>
          <w:lang w:val="en-GB"/>
        </w:rPr>
        <w:t xml:space="preserve"> 12, 110 </w:t>
      </w:r>
      <w:r w:rsidR="00F9327C" w:rsidRPr="00080007">
        <w:rPr>
          <w:lang w:val="en-GB"/>
        </w:rPr>
        <w:t>0</w:t>
      </w:r>
      <w:r w:rsidR="00A4480C" w:rsidRPr="00080007">
        <w:rPr>
          <w:lang w:val="en-GB"/>
        </w:rPr>
        <w:t>0</w:t>
      </w:r>
      <w:r w:rsidR="00F9327C" w:rsidRPr="00080007">
        <w:rPr>
          <w:lang w:val="en-GB"/>
        </w:rPr>
        <w:t xml:space="preserve"> </w:t>
      </w:r>
      <w:r w:rsidR="003D788B" w:rsidRPr="00080007">
        <w:rPr>
          <w:lang w:val="en-GB"/>
        </w:rPr>
        <w:t>Praha 1</w:t>
      </w:r>
      <w:r w:rsidR="00CB2802" w:rsidRPr="00080007">
        <w:rPr>
          <w:lang w:val="en-GB"/>
        </w:rPr>
        <w:t>, CZ</w:t>
      </w:r>
      <w:r w:rsidR="006861BA" w:rsidRPr="00080007">
        <w:rPr>
          <w:lang w:val="en-GB"/>
        </w:rPr>
        <w:t xml:space="preserve"> </w:t>
      </w:r>
      <w:r w:rsidRPr="00080007">
        <w:rPr>
          <w:lang w:val="en-GB"/>
        </w:rPr>
        <w:t>(the “</w:t>
      </w:r>
      <w:r w:rsidR="00CB2802" w:rsidRPr="00080007">
        <w:rPr>
          <w:b/>
          <w:lang w:val="en-GB"/>
        </w:rPr>
        <w:t>Exhibition Venue</w:t>
      </w:r>
      <w:r w:rsidRPr="00080007">
        <w:rPr>
          <w:lang w:val="en-GB"/>
        </w:rPr>
        <w:t xml:space="preserve">”). </w:t>
      </w:r>
    </w:p>
    <w:p w14:paraId="6B225E17" w14:textId="4C726F05" w:rsidR="00E50E36" w:rsidRPr="00080007" w:rsidRDefault="00B66FCF" w:rsidP="00E50E36">
      <w:pPr>
        <w:pStyle w:val="Odstavecseseznamem"/>
        <w:numPr>
          <w:ilvl w:val="0"/>
          <w:numId w:val="12"/>
        </w:numPr>
        <w:ind w:left="284" w:hanging="284"/>
        <w:jc w:val="both"/>
        <w:rPr>
          <w:lang w:val="en-GB"/>
        </w:rPr>
      </w:pPr>
      <w:r w:rsidRPr="00080007">
        <w:rPr>
          <w:b/>
          <w:lang w:val="en-GB"/>
        </w:rPr>
        <w:t xml:space="preserve">The </w:t>
      </w:r>
      <w:r w:rsidR="00897C4A" w:rsidRPr="00080007">
        <w:rPr>
          <w:b/>
          <w:lang w:val="en-GB"/>
        </w:rPr>
        <w:t>Loaned Works</w:t>
      </w:r>
      <w:r w:rsidRPr="00080007">
        <w:rPr>
          <w:b/>
          <w:lang w:val="en-GB"/>
        </w:rPr>
        <w:t xml:space="preserve"> will be exhibited in </w:t>
      </w:r>
      <w:r w:rsidR="00F9327C" w:rsidRPr="00080007">
        <w:rPr>
          <w:b/>
          <w:lang w:val="en-GB"/>
        </w:rPr>
        <w:t>the</w:t>
      </w:r>
      <w:r w:rsidRPr="00080007">
        <w:rPr>
          <w:b/>
          <w:lang w:val="en-GB"/>
        </w:rPr>
        <w:t xml:space="preserve"> exhibition</w:t>
      </w:r>
      <w:r w:rsidR="006861BA" w:rsidRPr="00080007">
        <w:rPr>
          <w:b/>
          <w:lang w:val="en-GB"/>
        </w:rPr>
        <w:t xml:space="preserve"> </w:t>
      </w:r>
      <w:r w:rsidR="00A4480C" w:rsidRPr="00080007">
        <w:rPr>
          <w:b/>
          <w:lang w:val="en-GB"/>
        </w:rPr>
        <w:t xml:space="preserve">called </w:t>
      </w:r>
      <w:r w:rsidR="00136DCE" w:rsidRPr="00080007">
        <w:rPr>
          <w:b/>
          <w:i/>
          <w:lang w:val="en-GB"/>
        </w:rPr>
        <w:t>Making the Dawn</w:t>
      </w:r>
      <w:r w:rsidR="00E956B6" w:rsidRPr="00080007">
        <w:rPr>
          <w:b/>
          <w:lang w:val="en-GB"/>
        </w:rPr>
        <w:t xml:space="preserve"> </w:t>
      </w:r>
      <w:r w:rsidR="006861BA" w:rsidRPr="00080007">
        <w:rPr>
          <w:lang w:val="en-GB"/>
        </w:rPr>
        <w:t>(hereinafter refer</w:t>
      </w:r>
      <w:r w:rsidR="00014640" w:rsidRPr="00080007">
        <w:rPr>
          <w:lang w:val="en-GB"/>
        </w:rPr>
        <w:t>r</w:t>
      </w:r>
      <w:r w:rsidR="006861BA" w:rsidRPr="00080007">
        <w:rPr>
          <w:lang w:val="en-GB"/>
        </w:rPr>
        <w:t xml:space="preserve">ed to as </w:t>
      </w:r>
      <w:r w:rsidR="00014640" w:rsidRPr="00080007">
        <w:rPr>
          <w:lang w:val="en-GB"/>
        </w:rPr>
        <w:t>„</w:t>
      </w:r>
      <w:r w:rsidR="00E50E36" w:rsidRPr="00080007">
        <w:rPr>
          <w:b/>
          <w:lang w:val="en-GB"/>
        </w:rPr>
        <w:t>E</w:t>
      </w:r>
      <w:r w:rsidR="00014640" w:rsidRPr="00080007">
        <w:rPr>
          <w:b/>
          <w:lang w:val="en-GB"/>
        </w:rPr>
        <w:t>xhibition</w:t>
      </w:r>
      <w:r w:rsidR="00014640" w:rsidRPr="00080007">
        <w:rPr>
          <w:lang w:val="en-GB"/>
        </w:rPr>
        <w:t>“)</w:t>
      </w:r>
      <w:r w:rsidRPr="00080007">
        <w:rPr>
          <w:lang w:val="en-GB"/>
        </w:rPr>
        <w:t>.</w:t>
      </w:r>
    </w:p>
    <w:p w14:paraId="12004FFF" w14:textId="71DE3308" w:rsidR="00140D13" w:rsidRPr="00080007" w:rsidRDefault="00B66FCF" w:rsidP="00E50E36">
      <w:pPr>
        <w:pStyle w:val="Odstavecseseznamem"/>
        <w:numPr>
          <w:ilvl w:val="0"/>
          <w:numId w:val="12"/>
        </w:numPr>
        <w:ind w:left="284" w:hanging="284"/>
        <w:jc w:val="both"/>
        <w:rPr>
          <w:lang w:val="en-GB"/>
        </w:rPr>
      </w:pPr>
      <w:r w:rsidRPr="00080007">
        <w:rPr>
          <w:lang w:val="en-GB"/>
        </w:rPr>
        <w:t xml:space="preserve">The Borrower may use the </w:t>
      </w:r>
      <w:r w:rsidR="00897C4A" w:rsidRPr="00080007">
        <w:rPr>
          <w:lang w:val="en-GB"/>
        </w:rPr>
        <w:t>Loaned Works</w:t>
      </w:r>
      <w:r w:rsidR="00A35830" w:rsidRPr="00080007">
        <w:rPr>
          <w:lang w:val="en-GB"/>
        </w:rPr>
        <w:t xml:space="preserve"> </w:t>
      </w:r>
      <w:r w:rsidRPr="00080007">
        <w:rPr>
          <w:lang w:val="en-GB"/>
        </w:rPr>
        <w:t>purely for the aforementioned purpose, and the Borrower must not permit their use by any third party.</w:t>
      </w:r>
    </w:p>
    <w:p w14:paraId="574225B3" w14:textId="232778D1" w:rsidR="00B66FCF" w:rsidRPr="00080007" w:rsidRDefault="00B66FCF" w:rsidP="00E50E36">
      <w:pPr>
        <w:autoSpaceDE w:val="0"/>
        <w:autoSpaceDN w:val="0"/>
        <w:adjustRightInd w:val="0"/>
        <w:spacing w:after="0" w:line="240" w:lineRule="auto"/>
        <w:rPr>
          <w:lang w:val="en-GB"/>
        </w:rPr>
      </w:pPr>
    </w:p>
    <w:p w14:paraId="1FAD2B48" w14:textId="77777777" w:rsidR="00B66FCF" w:rsidRPr="00080007" w:rsidRDefault="00B66FCF" w:rsidP="005337E9">
      <w:pPr>
        <w:pStyle w:val="Odstavecseseznamem"/>
        <w:autoSpaceDE w:val="0"/>
        <w:autoSpaceDN w:val="0"/>
        <w:adjustRightInd w:val="0"/>
        <w:spacing w:after="0" w:line="240" w:lineRule="auto"/>
        <w:rPr>
          <w:lang w:val="en-GB"/>
        </w:rPr>
      </w:pPr>
    </w:p>
    <w:p w14:paraId="5162282C" w14:textId="77777777" w:rsidR="00B66FCF" w:rsidRPr="00080007" w:rsidRDefault="00B66FCF" w:rsidP="005337E9">
      <w:pPr>
        <w:autoSpaceDE w:val="0"/>
        <w:autoSpaceDN w:val="0"/>
        <w:adjustRightInd w:val="0"/>
        <w:spacing w:after="0" w:line="240" w:lineRule="auto"/>
        <w:jc w:val="center"/>
        <w:rPr>
          <w:b/>
          <w:lang w:val="en-GB"/>
        </w:rPr>
      </w:pPr>
      <w:r w:rsidRPr="00080007">
        <w:rPr>
          <w:b/>
          <w:lang w:val="en-GB"/>
        </w:rPr>
        <w:t>II.</w:t>
      </w:r>
    </w:p>
    <w:p w14:paraId="3DABF09C" w14:textId="77777777" w:rsidR="00B66FCF" w:rsidRPr="00080007" w:rsidRDefault="00B66FCF" w:rsidP="005337E9">
      <w:pPr>
        <w:autoSpaceDE w:val="0"/>
        <w:autoSpaceDN w:val="0"/>
        <w:adjustRightInd w:val="0"/>
        <w:spacing w:after="0" w:line="240" w:lineRule="auto"/>
        <w:jc w:val="center"/>
        <w:rPr>
          <w:b/>
          <w:lang w:val="en-GB"/>
        </w:rPr>
      </w:pPr>
      <w:r w:rsidRPr="00080007">
        <w:rPr>
          <w:b/>
          <w:lang w:val="en-GB"/>
        </w:rPr>
        <w:lastRenderedPageBreak/>
        <w:t>Loan Period</w:t>
      </w:r>
    </w:p>
    <w:p w14:paraId="1CF46BC9" w14:textId="77777777" w:rsidR="00B66FCF" w:rsidRPr="00080007" w:rsidRDefault="00B66FCF" w:rsidP="00086486">
      <w:pPr>
        <w:pStyle w:val="Odstavecseseznamem"/>
        <w:autoSpaceDE w:val="0"/>
        <w:autoSpaceDN w:val="0"/>
        <w:adjustRightInd w:val="0"/>
        <w:spacing w:after="0" w:line="240" w:lineRule="auto"/>
        <w:ind w:left="0"/>
        <w:jc w:val="both"/>
        <w:rPr>
          <w:lang w:val="en-GB"/>
        </w:rPr>
      </w:pPr>
    </w:p>
    <w:p w14:paraId="334D64D4" w14:textId="41B1809F" w:rsidR="00E50E36" w:rsidRPr="00080007" w:rsidRDefault="00086486" w:rsidP="00E50E36">
      <w:pPr>
        <w:numPr>
          <w:ilvl w:val="0"/>
          <w:numId w:val="11"/>
        </w:numPr>
        <w:ind w:left="284" w:hanging="284"/>
        <w:jc w:val="both"/>
        <w:rPr>
          <w:b/>
          <w:lang w:val="en-GB"/>
        </w:rPr>
      </w:pPr>
      <w:r w:rsidRPr="00080007">
        <w:rPr>
          <w:lang w:val="en-GB"/>
        </w:rPr>
        <w:t xml:space="preserve">Loan is for the period of: </w:t>
      </w:r>
      <w:r w:rsidR="00B6619C" w:rsidRPr="00B6619C">
        <w:rPr>
          <w:b/>
          <w:lang w:val="en-GB"/>
        </w:rPr>
        <w:t>Oct 1, 2023</w:t>
      </w:r>
      <w:r w:rsidR="00136DCE" w:rsidRPr="00B6619C">
        <w:rPr>
          <w:b/>
          <w:lang w:val="en-GB"/>
        </w:rPr>
        <w:t xml:space="preserve"> </w:t>
      </w:r>
      <w:r w:rsidR="005337E9" w:rsidRPr="00B6619C">
        <w:rPr>
          <w:b/>
          <w:lang w:val="en-GB"/>
        </w:rPr>
        <w:t>until</w:t>
      </w:r>
      <w:r w:rsidRPr="00B6619C">
        <w:rPr>
          <w:b/>
          <w:lang w:val="en-GB"/>
        </w:rPr>
        <w:t xml:space="preserve"> </w:t>
      </w:r>
      <w:r w:rsidR="00B6619C" w:rsidRPr="00B6619C">
        <w:rPr>
          <w:b/>
          <w:lang w:val="en-GB"/>
        </w:rPr>
        <w:t>Jan 31, 2024</w:t>
      </w:r>
      <w:r w:rsidR="00897C4A" w:rsidRPr="00B6619C">
        <w:rPr>
          <w:b/>
          <w:lang w:val="en-GB"/>
        </w:rPr>
        <w:t xml:space="preserve"> the latest for E</w:t>
      </w:r>
      <w:r w:rsidRPr="00B6619C">
        <w:rPr>
          <w:b/>
          <w:lang w:val="en-GB"/>
        </w:rPr>
        <w:t xml:space="preserve">xhibition from </w:t>
      </w:r>
      <w:r w:rsidR="007564F8" w:rsidRPr="00B6619C">
        <w:rPr>
          <w:b/>
          <w:lang w:val="en-GB"/>
        </w:rPr>
        <w:t xml:space="preserve">Oct </w:t>
      </w:r>
      <w:r w:rsidR="00C34760" w:rsidRPr="00B6619C">
        <w:rPr>
          <w:b/>
          <w:lang w:val="en-GB"/>
        </w:rPr>
        <w:t>19</w:t>
      </w:r>
      <w:r w:rsidR="00136DCE" w:rsidRPr="00B6619C">
        <w:rPr>
          <w:b/>
          <w:lang w:val="en-GB"/>
        </w:rPr>
        <w:t>, 2023</w:t>
      </w:r>
      <w:r w:rsidR="007564F8" w:rsidRPr="00B6619C">
        <w:rPr>
          <w:b/>
          <w:lang w:val="en-GB"/>
        </w:rPr>
        <w:t xml:space="preserve"> </w:t>
      </w:r>
      <w:r w:rsidRPr="00B6619C">
        <w:rPr>
          <w:b/>
          <w:lang w:val="en-GB"/>
        </w:rPr>
        <w:t xml:space="preserve">until </w:t>
      </w:r>
      <w:r w:rsidR="00136DCE" w:rsidRPr="00B6619C">
        <w:rPr>
          <w:b/>
          <w:lang w:val="en-GB"/>
        </w:rPr>
        <w:t>Jan 7, 2024</w:t>
      </w:r>
      <w:r w:rsidR="007564F8" w:rsidRPr="00B6619C">
        <w:rPr>
          <w:b/>
          <w:lang w:val="en-GB"/>
        </w:rPr>
        <w:t>.</w:t>
      </w:r>
    </w:p>
    <w:p w14:paraId="2F08C09F" w14:textId="4A5ED7B3" w:rsidR="00E50E36" w:rsidRPr="00080007" w:rsidRDefault="00B66FCF" w:rsidP="00E50E36">
      <w:pPr>
        <w:numPr>
          <w:ilvl w:val="0"/>
          <w:numId w:val="11"/>
        </w:numPr>
        <w:ind w:left="284" w:hanging="284"/>
        <w:jc w:val="both"/>
        <w:rPr>
          <w:b/>
          <w:lang w:val="en-GB"/>
        </w:rPr>
      </w:pPr>
      <w:r w:rsidRPr="00080007">
        <w:rPr>
          <w:lang w:val="en-GB"/>
        </w:rPr>
        <w:t xml:space="preserve">The </w:t>
      </w:r>
      <w:r w:rsidR="00897C4A" w:rsidRPr="00080007">
        <w:rPr>
          <w:lang w:val="en-GB"/>
        </w:rPr>
        <w:t>Loaned Works</w:t>
      </w:r>
      <w:r w:rsidRPr="00080007">
        <w:rPr>
          <w:lang w:val="en-GB"/>
        </w:rPr>
        <w:t xml:space="preserve"> shall be returned to the Lender by the date specified under Paragraph 1</w:t>
      </w:r>
      <w:r w:rsidR="003D788B" w:rsidRPr="00080007">
        <w:rPr>
          <w:lang w:val="en-GB"/>
        </w:rPr>
        <w:t xml:space="preserve"> this Article</w:t>
      </w:r>
      <w:r w:rsidRPr="00080007">
        <w:rPr>
          <w:lang w:val="en-GB"/>
        </w:rPr>
        <w:t>. If the Borrower wishes to extend the loan period, the request shall be submitted in writing a minimum of</w:t>
      </w:r>
      <w:r w:rsidR="00897C4A" w:rsidRPr="00080007">
        <w:rPr>
          <w:lang w:val="en-GB"/>
        </w:rPr>
        <w:t xml:space="preserve"> </w:t>
      </w:r>
      <w:r w:rsidR="00C1126F" w:rsidRPr="00080007">
        <w:rPr>
          <w:lang w:val="en-GB"/>
        </w:rPr>
        <w:t xml:space="preserve">4 </w:t>
      </w:r>
      <w:r w:rsidRPr="00080007">
        <w:rPr>
          <w:lang w:val="en-GB"/>
        </w:rPr>
        <w:t xml:space="preserve">weeks prior to the agreed return date. It is exclusively up to the Lender, however, </w:t>
      </w:r>
      <w:proofErr w:type="gramStart"/>
      <w:r w:rsidRPr="00080007">
        <w:rPr>
          <w:lang w:val="en-GB"/>
        </w:rPr>
        <w:t>whether or not</w:t>
      </w:r>
      <w:proofErr w:type="gramEnd"/>
      <w:r w:rsidRPr="00080007">
        <w:rPr>
          <w:lang w:val="en-GB"/>
        </w:rPr>
        <w:t xml:space="preserve"> to agree with the loan period extension.</w:t>
      </w:r>
    </w:p>
    <w:p w14:paraId="38408ADB" w14:textId="10B072A2" w:rsidR="00B66FCF" w:rsidRPr="00080007" w:rsidRDefault="00B66FCF" w:rsidP="00E50E36">
      <w:pPr>
        <w:numPr>
          <w:ilvl w:val="0"/>
          <w:numId w:val="11"/>
        </w:numPr>
        <w:ind w:left="284" w:hanging="284"/>
        <w:jc w:val="both"/>
        <w:rPr>
          <w:b/>
          <w:lang w:val="en-GB"/>
        </w:rPr>
      </w:pPr>
      <w:r w:rsidRPr="00080007">
        <w:rPr>
          <w:lang w:val="en-GB"/>
        </w:rPr>
        <w:t xml:space="preserve">The Lender has the right to the request the untimely return of the </w:t>
      </w:r>
      <w:r w:rsidR="00897C4A" w:rsidRPr="00080007">
        <w:rPr>
          <w:lang w:val="en-GB"/>
        </w:rPr>
        <w:t>Loaned Works</w:t>
      </w:r>
      <w:r w:rsidRPr="00080007">
        <w:rPr>
          <w:lang w:val="en-GB"/>
        </w:rPr>
        <w:t xml:space="preserve"> for serious reasons. These reasons are constituted by the failure to accomplish the conditions of this </w:t>
      </w:r>
      <w:r w:rsidR="00851892" w:rsidRPr="00080007">
        <w:rPr>
          <w:lang w:val="en-GB"/>
        </w:rPr>
        <w:t>A</w:t>
      </w:r>
      <w:r w:rsidRPr="00080007">
        <w:rPr>
          <w:lang w:val="en-GB"/>
        </w:rPr>
        <w:t xml:space="preserve">greement. The Borrower does not have the right, whatever the circumstances, to retain borrowed </w:t>
      </w:r>
      <w:r w:rsidR="00733973" w:rsidRPr="00080007">
        <w:rPr>
          <w:lang w:val="en-GB"/>
        </w:rPr>
        <w:t>works</w:t>
      </w:r>
      <w:r w:rsidRPr="00080007">
        <w:rPr>
          <w:lang w:val="en-GB"/>
        </w:rPr>
        <w:t xml:space="preserve"> when the return is requested.</w:t>
      </w:r>
    </w:p>
    <w:p w14:paraId="1F1BB32D" w14:textId="77777777" w:rsidR="00B66FCF" w:rsidRPr="00080007" w:rsidRDefault="00B66FCF" w:rsidP="00086486">
      <w:pPr>
        <w:pStyle w:val="Odstavecseseznamem"/>
        <w:autoSpaceDE w:val="0"/>
        <w:autoSpaceDN w:val="0"/>
        <w:adjustRightInd w:val="0"/>
        <w:spacing w:after="0" w:line="240" w:lineRule="auto"/>
        <w:jc w:val="both"/>
        <w:rPr>
          <w:lang w:val="en-GB"/>
        </w:rPr>
      </w:pPr>
    </w:p>
    <w:p w14:paraId="04B580FF" w14:textId="77777777" w:rsidR="00B66FCF" w:rsidRPr="00080007" w:rsidRDefault="00B66FCF" w:rsidP="00E4321C">
      <w:pPr>
        <w:autoSpaceDE w:val="0"/>
        <w:autoSpaceDN w:val="0"/>
        <w:adjustRightInd w:val="0"/>
        <w:spacing w:after="0" w:line="240" w:lineRule="auto"/>
        <w:rPr>
          <w:lang w:val="en-GB"/>
        </w:rPr>
      </w:pPr>
    </w:p>
    <w:p w14:paraId="42225A3A" w14:textId="77777777" w:rsidR="00B66FCF" w:rsidRPr="00080007" w:rsidRDefault="00B66FCF" w:rsidP="00086486">
      <w:pPr>
        <w:pStyle w:val="Bezmezer"/>
        <w:spacing w:line="276" w:lineRule="auto"/>
        <w:ind w:left="426"/>
        <w:jc w:val="center"/>
        <w:rPr>
          <w:b/>
          <w:lang w:val="en-GB"/>
        </w:rPr>
      </w:pPr>
      <w:r w:rsidRPr="00080007">
        <w:rPr>
          <w:b/>
          <w:lang w:val="en-GB"/>
        </w:rPr>
        <w:t>III.</w:t>
      </w:r>
    </w:p>
    <w:p w14:paraId="3AEC47A0" w14:textId="60EA811A" w:rsidR="00B66FCF" w:rsidRPr="00080007" w:rsidRDefault="00B66FCF" w:rsidP="00086486">
      <w:pPr>
        <w:pStyle w:val="Bezmezer"/>
        <w:spacing w:line="276" w:lineRule="auto"/>
        <w:ind w:left="426"/>
        <w:jc w:val="center"/>
        <w:rPr>
          <w:b/>
          <w:lang w:val="en-GB"/>
        </w:rPr>
      </w:pPr>
      <w:r w:rsidRPr="00080007">
        <w:rPr>
          <w:b/>
          <w:lang w:val="en-GB"/>
        </w:rPr>
        <w:t xml:space="preserve">Delivery and Return of </w:t>
      </w:r>
      <w:r w:rsidR="00897C4A" w:rsidRPr="00080007">
        <w:rPr>
          <w:b/>
          <w:lang w:val="en-GB"/>
        </w:rPr>
        <w:t>Loaned Works</w:t>
      </w:r>
    </w:p>
    <w:p w14:paraId="158495D3" w14:textId="77777777" w:rsidR="00B66FCF" w:rsidRPr="00080007" w:rsidRDefault="00B66FCF" w:rsidP="00086486">
      <w:pPr>
        <w:pStyle w:val="Bezmezer"/>
        <w:spacing w:line="276" w:lineRule="auto"/>
        <w:ind w:left="426"/>
        <w:jc w:val="both"/>
        <w:rPr>
          <w:lang w:val="en-GB"/>
        </w:rPr>
      </w:pPr>
    </w:p>
    <w:p w14:paraId="1A748B2F" w14:textId="18329854" w:rsidR="00B66FCF" w:rsidRPr="00080007" w:rsidRDefault="00B66FCF" w:rsidP="00E50E36">
      <w:pPr>
        <w:pStyle w:val="Odstavecseseznamem"/>
        <w:numPr>
          <w:ilvl w:val="0"/>
          <w:numId w:val="14"/>
        </w:numPr>
        <w:autoSpaceDE w:val="0"/>
        <w:autoSpaceDN w:val="0"/>
        <w:adjustRightInd w:val="0"/>
        <w:spacing w:after="0" w:line="240" w:lineRule="auto"/>
        <w:ind w:left="284" w:hanging="284"/>
        <w:jc w:val="both"/>
        <w:rPr>
          <w:lang w:val="en-GB"/>
        </w:rPr>
      </w:pPr>
      <w:r w:rsidRPr="00080007">
        <w:rPr>
          <w:lang w:val="en-GB"/>
        </w:rPr>
        <w:t>The Borrower shall b</w:t>
      </w:r>
      <w:r w:rsidR="00897C4A" w:rsidRPr="00080007">
        <w:rPr>
          <w:lang w:val="en-GB"/>
        </w:rPr>
        <w:t>e responsible for shipping the Loaned Works</w:t>
      </w:r>
      <w:r w:rsidRPr="00080007">
        <w:rPr>
          <w:lang w:val="en-GB"/>
        </w:rPr>
        <w:t xml:space="preserve"> </w:t>
      </w:r>
      <w:r w:rsidR="00897C4A" w:rsidRPr="00080007">
        <w:rPr>
          <w:lang w:val="en-GB"/>
        </w:rPr>
        <w:t>from the Lender’s place to the Exhibition Venue and returning the Loaned Works</w:t>
      </w:r>
      <w:r w:rsidRPr="00080007">
        <w:rPr>
          <w:lang w:val="en-GB"/>
        </w:rPr>
        <w:t xml:space="preserve"> to the Lender, at the addresses and time set out below or as may be agreed to by the Parties. </w:t>
      </w:r>
    </w:p>
    <w:p w14:paraId="040C4127" w14:textId="77777777" w:rsidR="00B66FCF" w:rsidRPr="00080007" w:rsidRDefault="00B66FCF" w:rsidP="005337E9">
      <w:pPr>
        <w:autoSpaceDE w:val="0"/>
        <w:autoSpaceDN w:val="0"/>
        <w:adjustRightInd w:val="0"/>
        <w:spacing w:after="0" w:line="240" w:lineRule="auto"/>
        <w:rPr>
          <w:lang w:val="en-GB"/>
        </w:rPr>
      </w:pPr>
    </w:p>
    <w:p w14:paraId="5ED8C1FB" w14:textId="4463E4C5" w:rsidR="00A35830" w:rsidRPr="00080007" w:rsidRDefault="00A35830" w:rsidP="006D0FE1">
      <w:pPr>
        <w:pStyle w:val="Prosttext"/>
        <w:spacing w:line="276" w:lineRule="auto"/>
        <w:ind w:left="360"/>
        <w:jc w:val="both"/>
        <w:rPr>
          <w:rFonts w:ascii="Calibri" w:hAnsi="Calibri" w:cs="Calibri"/>
          <w:sz w:val="22"/>
          <w:szCs w:val="22"/>
          <w:lang w:val="en-GB"/>
        </w:rPr>
      </w:pPr>
      <w:r w:rsidRPr="00080007">
        <w:rPr>
          <w:rFonts w:ascii="Calibri" w:hAnsi="Calibri" w:cs="Calibri"/>
          <w:b/>
          <w:sz w:val="22"/>
          <w:szCs w:val="22"/>
          <w:lang w:val="en-GB"/>
        </w:rPr>
        <w:t>Contact person (Borrower):</w:t>
      </w:r>
      <w:r w:rsidRPr="00080007">
        <w:rPr>
          <w:rFonts w:ascii="Calibri" w:hAnsi="Calibri" w:cs="Calibri"/>
          <w:sz w:val="22"/>
          <w:szCs w:val="22"/>
          <w:lang w:val="en-GB"/>
        </w:rPr>
        <w:t xml:space="preserve"> </w:t>
      </w:r>
      <w:proofErr w:type="spellStart"/>
      <w:r w:rsidR="00BD6CBD" w:rsidRPr="00BD6CBD">
        <w:rPr>
          <w:rFonts w:ascii="Calibri" w:hAnsi="Calibri" w:cs="Calibri"/>
          <w:i/>
          <w:iCs/>
          <w:sz w:val="22"/>
          <w:szCs w:val="22"/>
          <w:highlight w:val="black"/>
          <w:lang w:val="en-GB"/>
        </w:rPr>
        <w:t>xxxx</w:t>
      </w:r>
      <w:proofErr w:type="spellEnd"/>
    </w:p>
    <w:p w14:paraId="3C969333" w14:textId="4ED90B6C" w:rsidR="00863237" w:rsidRPr="00080007" w:rsidRDefault="00A35830" w:rsidP="00A745D2">
      <w:pPr>
        <w:pStyle w:val="Bezmezer"/>
        <w:ind w:left="357"/>
        <w:jc w:val="both"/>
        <w:rPr>
          <w:lang w:val="en-GB"/>
        </w:rPr>
      </w:pPr>
      <w:r w:rsidRPr="00BA0026">
        <w:rPr>
          <w:b/>
          <w:lang w:val="en-GB"/>
        </w:rPr>
        <w:t>Contact person (Lender</w:t>
      </w:r>
      <w:r w:rsidR="00914BF6" w:rsidRPr="00BA0026">
        <w:rPr>
          <w:b/>
          <w:lang w:val="en-GB"/>
        </w:rPr>
        <w:t>):</w:t>
      </w:r>
      <w:r w:rsidR="00914BF6" w:rsidRPr="00BA0026">
        <w:rPr>
          <w:lang w:val="en-GB"/>
        </w:rPr>
        <w:t xml:space="preserve"> </w:t>
      </w:r>
      <w:proofErr w:type="spellStart"/>
      <w:r w:rsidR="00BD6CBD" w:rsidRPr="00BD6CBD">
        <w:rPr>
          <w:i/>
          <w:iCs/>
          <w:highlight w:val="black"/>
          <w:lang w:val="en-GB"/>
        </w:rPr>
        <w:t>xxxx</w:t>
      </w:r>
      <w:proofErr w:type="spellEnd"/>
    </w:p>
    <w:p w14:paraId="7799DD45" w14:textId="77777777" w:rsidR="002838CA" w:rsidRPr="00080007" w:rsidRDefault="002838CA" w:rsidP="00863237">
      <w:pPr>
        <w:pStyle w:val="Bezmezer"/>
        <w:ind w:left="360"/>
        <w:jc w:val="both"/>
        <w:rPr>
          <w:b/>
          <w:lang w:val="en-GB"/>
        </w:rPr>
      </w:pPr>
    </w:p>
    <w:p w14:paraId="4FE70820" w14:textId="127CABF4" w:rsidR="00B66FCF" w:rsidRDefault="00B66FCF" w:rsidP="00BD6CBD">
      <w:pPr>
        <w:pStyle w:val="Bezmezer"/>
        <w:ind w:firstLine="357"/>
        <w:jc w:val="both"/>
        <w:rPr>
          <w:i/>
          <w:iCs/>
          <w:highlight w:val="black"/>
          <w:lang w:val="en-GB"/>
        </w:rPr>
      </w:pPr>
      <w:r w:rsidRPr="00274EAA">
        <w:rPr>
          <w:b/>
          <w:lang w:val="en-GB"/>
        </w:rPr>
        <w:t>Pick</w:t>
      </w:r>
      <w:r w:rsidR="00863237" w:rsidRPr="00274EAA">
        <w:rPr>
          <w:b/>
          <w:lang w:val="en-GB"/>
        </w:rPr>
        <w:t>-</w:t>
      </w:r>
      <w:r w:rsidRPr="00274EAA">
        <w:rPr>
          <w:b/>
          <w:lang w:val="en-GB"/>
        </w:rPr>
        <w:t>up address:</w:t>
      </w:r>
      <w:r w:rsidRPr="00274EAA">
        <w:rPr>
          <w:lang w:val="en-GB"/>
        </w:rPr>
        <w:t xml:space="preserve"> </w:t>
      </w:r>
      <w:proofErr w:type="spellStart"/>
      <w:r w:rsidR="00BD6CBD" w:rsidRPr="00BD6CBD">
        <w:rPr>
          <w:i/>
          <w:iCs/>
          <w:highlight w:val="black"/>
          <w:lang w:val="en-GB"/>
        </w:rPr>
        <w:t>xxxx</w:t>
      </w:r>
      <w:proofErr w:type="spellEnd"/>
    </w:p>
    <w:p w14:paraId="53DD613E" w14:textId="6EE86ACD" w:rsidR="00BD6CBD" w:rsidRDefault="00BD6CBD" w:rsidP="00BD6CBD">
      <w:pPr>
        <w:pStyle w:val="Bezmezer"/>
        <w:ind w:firstLine="357"/>
        <w:jc w:val="both"/>
        <w:rPr>
          <w:i/>
          <w:iCs/>
          <w:highlight w:val="black"/>
          <w:lang w:val="en-GB"/>
        </w:rPr>
      </w:pPr>
    </w:p>
    <w:p w14:paraId="65562E29" w14:textId="77777777" w:rsidR="00BD6CBD" w:rsidRPr="00080007" w:rsidRDefault="00BD6CBD" w:rsidP="00BD6CBD">
      <w:pPr>
        <w:pStyle w:val="Bezmezer"/>
        <w:ind w:firstLine="357"/>
        <w:jc w:val="both"/>
        <w:rPr>
          <w:b/>
          <w:highlight w:val="yellow"/>
          <w:lang w:val="en-GB"/>
        </w:rPr>
      </w:pPr>
    </w:p>
    <w:p w14:paraId="0B1ABDC4" w14:textId="0082371F" w:rsidR="00B66FCF" w:rsidRDefault="00B66FCF" w:rsidP="00BD6CBD">
      <w:pPr>
        <w:pStyle w:val="Bezmezer"/>
        <w:ind w:firstLine="357"/>
        <w:jc w:val="both"/>
        <w:rPr>
          <w:i/>
          <w:iCs/>
          <w:lang w:val="en-GB"/>
        </w:rPr>
      </w:pPr>
      <w:r w:rsidRPr="00274EAA">
        <w:rPr>
          <w:b/>
          <w:lang w:val="en-GB"/>
        </w:rPr>
        <w:t>Return address:</w:t>
      </w:r>
      <w:r w:rsidRPr="00274EAA">
        <w:rPr>
          <w:lang w:val="en-GB"/>
        </w:rPr>
        <w:t xml:space="preserve"> </w:t>
      </w:r>
      <w:proofErr w:type="spellStart"/>
      <w:r w:rsidR="00BD6CBD" w:rsidRPr="00BD6CBD">
        <w:rPr>
          <w:i/>
          <w:iCs/>
          <w:highlight w:val="black"/>
          <w:lang w:val="en-GB"/>
        </w:rPr>
        <w:t>xxxx</w:t>
      </w:r>
      <w:proofErr w:type="spellEnd"/>
    </w:p>
    <w:p w14:paraId="1E895251" w14:textId="1527ADCB" w:rsidR="00BD6CBD" w:rsidRDefault="00BD6CBD" w:rsidP="00BD6CBD">
      <w:pPr>
        <w:pStyle w:val="Bezmezer"/>
        <w:ind w:firstLine="357"/>
        <w:jc w:val="both"/>
        <w:rPr>
          <w:i/>
          <w:iCs/>
          <w:lang w:val="en-GB"/>
        </w:rPr>
      </w:pPr>
    </w:p>
    <w:p w14:paraId="2E4304D9" w14:textId="77777777" w:rsidR="00BD6CBD" w:rsidRPr="00080007" w:rsidRDefault="00BD6CBD" w:rsidP="00BD6CBD">
      <w:pPr>
        <w:pStyle w:val="Bezmezer"/>
        <w:ind w:firstLine="357"/>
        <w:jc w:val="both"/>
        <w:rPr>
          <w:lang w:val="en-GB"/>
        </w:rPr>
      </w:pPr>
    </w:p>
    <w:p w14:paraId="3B062EF9" w14:textId="780CA937" w:rsidR="00E50E36" w:rsidRPr="00080007" w:rsidRDefault="00B66FCF" w:rsidP="00E50E36">
      <w:pPr>
        <w:pStyle w:val="Odstavecseseznamem"/>
        <w:numPr>
          <w:ilvl w:val="0"/>
          <w:numId w:val="14"/>
        </w:numPr>
        <w:autoSpaceDE w:val="0"/>
        <w:autoSpaceDN w:val="0"/>
        <w:adjustRightInd w:val="0"/>
        <w:spacing w:after="0" w:line="240" w:lineRule="auto"/>
        <w:ind w:left="284" w:hanging="284"/>
        <w:jc w:val="both"/>
        <w:rPr>
          <w:lang w:val="en-GB"/>
        </w:rPr>
      </w:pPr>
      <w:r w:rsidRPr="00080007">
        <w:rPr>
          <w:lang w:val="en-GB"/>
        </w:rPr>
        <w:t xml:space="preserve">The Borrower shall pay </w:t>
      </w:r>
      <w:r w:rsidR="00897C4A" w:rsidRPr="00080007">
        <w:rPr>
          <w:lang w:val="en-GB"/>
        </w:rPr>
        <w:t>all costs incurred to ship the Loaned Works</w:t>
      </w:r>
      <w:r w:rsidRPr="00080007">
        <w:rPr>
          <w:lang w:val="en-GB"/>
        </w:rPr>
        <w:t xml:space="preserve">. </w:t>
      </w:r>
    </w:p>
    <w:p w14:paraId="2E624BC1" w14:textId="77777777" w:rsidR="00E50E36" w:rsidRPr="00080007" w:rsidRDefault="00E50E36" w:rsidP="00E50E36">
      <w:pPr>
        <w:pStyle w:val="Odstavecseseznamem"/>
        <w:autoSpaceDE w:val="0"/>
        <w:autoSpaceDN w:val="0"/>
        <w:adjustRightInd w:val="0"/>
        <w:spacing w:after="0" w:line="240" w:lineRule="auto"/>
        <w:ind w:left="284"/>
        <w:jc w:val="both"/>
        <w:rPr>
          <w:lang w:val="en-GB"/>
        </w:rPr>
      </w:pPr>
    </w:p>
    <w:p w14:paraId="7C8A6317" w14:textId="2DA55C0E" w:rsidR="00E50E36" w:rsidRPr="00080007" w:rsidRDefault="00B66FCF" w:rsidP="00E50E36">
      <w:pPr>
        <w:pStyle w:val="Odstavecseseznamem"/>
        <w:numPr>
          <w:ilvl w:val="0"/>
          <w:numId w:val="14"/>
        </w:numPr>
        <w:autoSpaceDE w:val="0"/>
        <w:autoSpaceDN w:val="0"/>
        <w:adjustRightInd w:val="0"/>
        <w:spacing w:after="0" w:line="240" w:lineRule="auto"/>
        <w:ind w:left="284" w:hanging="284"/>
        <w:jc w:val="both"/>
        <w:rPr>
          <w:lang w:val="en-GB"/>
        </w:rPr>
      </w:pPr>
      <w:r w:rsidRPr="00080007">
        <w:rPr>
          <w:lang w:val="en-GB"/>
        </w:rPr>
        <w:t xml:space="preserve">The Borrower shall provide the Lender with a condition report within five (5) days of delivery of the </w:t>
      </w:r>
      <w:r w:rsidR="00897C4A" w:rsidRPr="00080007">
        <w:rPr>
          <w:lang w:val="en-GB"/>
        </w:rPr>
        <w:t>Loaned Works</w:t>
      </w:r>
      <w:r w:rsidRPr="00080007">
        <w:rPr>
          <w:lang w:val="en-GB"/>
        </w:rPr>
        <w:t xml:space="preserve"> to the </w:t>
      </w:r>
      <w:r w:rsidR="00897C4A" w:rsidRPr="00080007">
        <w:rPr>
          <w:lang w:val="en-GB"/>
        </w:rPr>
        <w:t>E</w:t>
      </w:r>
      <w:r w:rsidR="006B172A" w:rsidRPr="00080007">
        <w:rPr>
          <w:lang w:val="en-GB"/>
        </w:rPr>
        <w:t xml:space="preserve">xhibition </w:t>
      </w:r>
      <w:r w:rsidR="00897C4A" w:rsidRPr="00080007">
        <w:rPr>
          <w:lang w:val="en-GB"/>
        </w:rPr>
        <w:t>V</w:t>
      </w:r>
      <w:r w:rsidRPr="00080007">
        <w:rPr>
          <w:lang w:val="en-GB"/>
        </w:rPr>
        <w:t xml:space="preserve">enue. </w:t>
      </w:r>
    </w:p>
    <w:p w14:paraId="1BEBD00D" w14:textId="6EB21F81" w:rsidR="00E50E36" w:rsidRPr="00080007" w:rsidRDefault="00E50E36" w:rsidP="00E50E36">
      <w:pPr>
        <w:autoSpaceDE w:val="0"/>
        <w:autoSpaceDN w:val="0"/>
        <w:adjustRightInd w:val="0"/>
        <w:spacing w:after="0" w:line="240" w:lineRule="auto"/>
        <w:jc w:val="both"/>
        <w:rPr>
          <w:lang w:val="en-GB"/>
        </w:rPr>
      </w:pPr>
    </w:p>
    <w:p w14:paraId="5B2A3D76" w14:textId="3D68B858" w:rsidR="00E50E36" w:rsidRPr="00080007" w:rsidRDefault="00B66FCF" w:rsidP="00E50E36">
      <w:pPr>
        <w:pStyle w:val="Odstavecseseznamem"/>
        <w:numPr>
          <w:ilvl w:val="0"/>
          <w:numId w:val="14"/>
        </w:numPr>
        <w:autoSpaceDE w:val="0"/>
        <w:autoSpaceDN w:val="0"/>
        <w:adjustRightInd w:val="0"/>
        <w:spacing w:after="0" w:line="240" w:lineRule="auto"/>
        <w:ind w:left="284" w:hanging="284"/>
        <w:jc w:val="both"/>
        <w:rPr>
          <w:lang w:val="en-GB"/>
        </w:rPr>
      </w:pPr>
      <w:r w:rsidRPr="00080007">
        <w:rPr>
          <w:lang w:val="en-GB"/>
        </w:rPr>
        <w:t xml:space="preserve">The Borrower shall be responsible and liable for returning the </w:t>
      </w:r>
      <w:r w:rsidR="00897C4A" w:rsidRPr="00080007">
        <w:rPr>
          <w:lang w:val="en-GB"/>
        </w:rPr>
        <w:t>Loaned Works</w:t>
      </w:r>
      <w:r w:rsidRPr="00080007">
        <w:rPr>
          <w:lang w:val="en-GB"/>
        </w:rPr>
        <w:t xml:space="preserve"> in the same condition as when picked up from the Lender</w:t>
      </w:r>
      <w:bookmarkStart w:id="1" w:name="_Hlk516747982"/>
      <w:r w:rsidR="001F066F" w:rsidRPr="00080007">
        <w:rPr>
          <w:lang w:val="en-GB"/>
        </w:rPr>
        <w:t xml:space="preserve"> (up to the insurance value each of the </w:t>
      </w:r>
      <w:r w:rsidR="00897C4A" w:rsidRPr="00080007">
        <w:rPr>
          <w:lang w:val="en-GB"/>
        </w:rPr>
        <w:t>Loaned Works</w:t>
      </w:r>
      <w:r w:rsidR="001F066F" w:rsidRPr="00080007">
        <w:rPr>
          <w:lang w:val="en-GB"/>
        </w:rPr>
        <w:t xml:space="preserve"> set out in Appendix 1</w:t>
      </w:r>
      <w:bookmarkEnd w:id="1"/>
      <w:r w:rsidR="001F066F" w:rsidRPr="00080007">
        <w:rPr>
          <w:lang w:val="en-GB"/>
        </w:rPr>
        <w:t xml:space="preserve"> - see </w:t>
      </w:r>
      <w:r w:rsidR="00A9577B" w:rsidRPr="00080007">
        <w:rPr>
          <w:lang w:val="en-GB"/>
        </w:rPr>
        <w:t>A</w:t>
      </w:r>
      <w:r w:rsidR="001F066F" w:rsidRPr="00080007">
        <w:rPr>
          <w:lang w:val="en-GB"/>
        </w:rPr>
        <w:t xml:space="preserve">rticle </w:t>
      </w:r>
      <w:r w:rsidR="00930B06" w:rsidRPr="00080007">
        <w:rPr>
          <w:lang w:val="en-GB"/>
        </w:rPr>
        <w:t>IV this Agreement</w:t>
      </w:r>
      <w:r w:rsidR="001F066F" w:rsidRPr="00080007">
        <w:rPr>
          <w:lang w:val="en-GB"/>
        </w:rPr>
        <w:t>)</w:t>
      </w:r>
      <w:r w:rsidRPr="00080007">
        <w:rPr>
          <w:lang w:val="en-GB"/>
        </w:rPr>
        <w:t xml:space="preserve">. The Borrower shall handle the </w:t>
      </w:r>
      <w:r w:rsidR="00897C4A" w:rsidRPr="00080007">
        <w:rPr>
          <w:lang w:val="en-GB"/>
        </w:rPr>
        <w:t>Loaned Works</w:t>
      </w:r>
      <w:r w:rsidRPr="00080007">
        <w:rPr>
          <w:lang w:val="en-GB"/>
        </w:rPr>
        <w:t xml:space="preserve"> within the duration of the loan period with extra care and shall take all the necessary measures to prevent any damage, destruction or loss. The entire premises where the </w:t>
      </w:r>
      <w:r w:rsidR="00897C4A" w:rsidRPr="00080007">
        <w:rPr>
          <w:lang w:val="en-GB"/>
        </w:rPr>
        <w:t>Loaned Works</w:t>
      </w:r>
      <w:r w:rsidRPr="00080007">
        <w:rPr>
          <w:lang w:val="en-GB"/>
        </w:rPr>
        <w:t xml:space="preserve"> will be displayed must be secured with an electric security system and shall be guarded 24 hours a day.</w:t>
      </w:r>
    </w:p>
    <w:p w14:paraId="7E84CCC0" w14:textId="77777777" w:rsidR="00E50E36" w:rsidRPr="00A2351C" w:rsidRDefault="00E50E36" w:rsidP="00A2351C">
      <w:pPr>
        <w:rPr>
          <w:lang w:val="en-GB"/>
        </w:rPr>
      </w:pPr>
    </w:p>
    <w:p w14:paraId="6E6792E2" w14:textId="3719605E" w:rsidR="00E50E36" w:rsidRPr="00080007" w:rsidRDefault="00897C4A" w:rsidP="00E50E36">
      <w:pPr>
        <w:pStyle w:val="Odstavecseseznamem"/>
        <w:numPr>
          <w:ilvl w:val="0"/>
          <w:numId w:val="14"/>
        </w:numPr>
        <w:autoSpaceDE w:val="0"/>
        <w:autoSpaceDN w:val="0"/>
        <w:adjustRightInd w:val="0"/>
        <w:spacing w:after="0" w:line="240" w:lineRule="auto"/>
        <w:ind w:left="284" w:hanging="284"/>
        <w:jc w:val="both"/>
        <w:rPr>
          <w:lang w:val="en-GB"/>
        </w:rPr>
      </w:pPr>
      <w:r w:rsidRPr="00080007">
        <w:rPr>
          <w:lang w:val="en-GB"/>
        </w:rPr>
        <w:t>The E</w:t>
      </w:r>
      <w:r w:rsidR="00B66FCF" w:rsidRPr="00080007">
        <w:rPr>
          <w:lang w:val="en-GB"/>
        </w:rPr>
        <w:t xml:space="preserve">xhibition venue shall be prepared and cleaned up prior to the unpacking of the </w:t>
      </w:r>
      <w:r w:rsidRPr="00080007">
        <w:rPr>
          <w:lang w:val="en-GB"/>
        </w:rPr>
        <w:t>Loaned Works</w:t>
      </w:r>
      <w:r w:rsidR="00B66FCF" w:rsidRPr="00080007">
        <w:rPr>
          <w:lang w:val="en-GB"/>
        </w:rPr>
        <w:t xml:space="preserve"> so that the </w:t>
      </w:r>
      <w:r w:rsidRPr="00080007">
        <w:rPr>
          <w:lang w:val="en-GB"/>
        </w:rPr>
        <w:t>Loaned Works</w:t>
      </w:r>
      <w:r w:rsidR="00B66FCF" w:rsidRPr="00080007">
        <w:rPr>
          <w:lang w:val="en-GB"/>
        </w:rPr>
        <w:t xml:space="preserve"> may be installed in the places reserved for them. In the exceptional events that it is not be possible to meet prescribed conditions, the Borrower shall provide suitable depository storeroom for temporary storage of the </w:t>
      </w:r>
      <w:r w:rsidRPr="00080007">
        <w:rPr>
          <w:lang w:val="en-GB"/>
        </w:rPr>
        <w:t>Loaned Works</w:t>
      </w:r>
      <w:r w:rsidR="00B66FCF" w:rsidRPr="00080007">
        <w:rPr>
          <w:lang w:val="en-GB"/>
        </w:rPr>
        <w:t>.</w:t>
      </w:r>
    </w:p>
    <w:p w14:paraId="167AE622" w14:textId="77777777" w:rsidR="00E50E36" w:rsidRPr="00080007" w:rsidRDefault="00E50E36" w:rsidP="00E50E36">
      <w:pPr>
        <w:pStyle w:val="Odstavecseseznamem"/>
        <w:rPr>
          <w:lang w:val="en-GB"/>
        </w:rPr>
      </w:pPr>
    </w:p>
    <w:p w14:paraId="0B278037" w14:textId="6BC0F34D" w:rsidR="00B66FCF" w:rsidRPr="00080007" w:rsidRDefault="00897C4A" w:rsidP="00E50E36">
      <w:pPr>
        <w:pStyle w:val="Odstavecseseznamem"/>
        <w:numPr>
          <w:ilvl w:val="0"/>
          <w:numId w:val="14"/>
        </w:numPr>
        <w:autoSpaceDE w:val="0"/>
        <w:autoSpaceDN w:val="0"/>
        <w:adjustRightInd w:val="0"/>
        <w:spacing w:after="0" w:line="240" w:lineRule="auto"/>
        <w:ind w:left="284" w:hanging="284"/>
        <w:jc w:val="both"/>
        <w:rPr>
          <w:lang w:val="en-GB"/>
        </w:rPr>
      </w:pPr>
      <w:r w:rsidRPr="00080007">
        <w:rPr>
          <w:lang w:val="en-GB"/>
        </w:rPr>
        <w:t>The E</w:t>
      </w:r>
      <w:r w:rsidR="00B66FCF" w:rsidRPr="00080007">
        <w:rPr>
          <w:lang w:val="en-GB"/>
        </w:rPr>
        <w:t>xhibit</w:t>
      </w:r>
      <w:r w:rsidR="00A22B3A">
        <w:rPr>
          <w:lang w:val="en-GB"/>
        </w:rPr>
        <w:t>i</w:t>
      </w:r>
      <w:r w:rsidR="00B66FCF" w:rsidRPr="00080007">
        <w:rPr>
          <w:lang w:val="en-GB"/>
        </w:rPr>
        <w:t>on venue shall be equipped with these stable climate conditions:</w:t>
      </w:r>
    </w:p>
    <w:p w14:paraId="056E7E33" w14:textId="554B8CEC" w:rsidR="00B66FCF" w:rsidRPr="00080007" w:rsidRDefault="00B66FCF" w:rsidP="00086486">
      <w:pPr>
        <w:pStyle w:val="Odstavecseseznamem"/>
        <w:autoSpaceDE w:val="0"/>
        <w:autoSpaceDN w:val="0"/>
        <w:adjustRightInd w:val="0"/>
        <w:spacing w:after="0" w:line="240" w:lineRule="auto"/>
        <w:jc w:val="both"/>
        <w:rPr>
          <w:lang w:val="en-GB"/>
        </w:rPr>
      </w:pPr>
      <w:r w:rsidRPr="00080007">
        <w:rPr>
          <w:lang w:val="en-GB"/>
        </w:rPr>
        <w:t xml:space="preserve">temperature: </w:t>
      </w:r>
      <w:r w:rsidR="007A734D" w:rsidRPr="00080007">
        <w:rPr>
          <w:lang w:val="en-GB"/>
        </w:rPr>
        <w:t>18-</w:t>
      </w:r>
      <w:r w:rsidR="00A745D2" w:rsidRPr="00080007">
        <w:rPr>
          <w:lang w:val="en-GB"/>
        </w:rPr>
        <w:t xml:space="preserve">22 degrees Celsius (+/- </w:t>
      </w:r>
      <w:r w:rsidR="007A734D" w:rsidRPr="00080007">
        <w:rPr>
          <w:lang w:val="en-GB"/>
        </w:rPr>
        <w:t>5</w:t>
      </w:r>
      <w:r w:rsidR="00A745D2" w:rsidRPr="00080007">
        <w:rPr>
          <w:lang w:val="en-GB"/>
        </w:rPr>
        <w:t xml:space="preserve"> % peaks)</w:t>
      </w:r>
    </w:p>
    <w:p w14:paraId="7AEC1130" w14:textId="30932754" w:rsidR="00B66FCF" w:rsidRPr="00080007" w:rsidRDefault="00B66FCF" w:rsidP="00086486">
      <w:pPr>
        <w:pStyle w:val="Odstavecseseznamem"/>
        <w:autoSpaceDE w:val="0"/>
        <w:autoSpaceDN w:val="0"/>
        <w:adjustRightInd w:val="0"/>
        <w:spacing w:after="0" w:line="240" w:lineRule="auto"/>
        <w:jc w:val="both"/>
        <w:rPr>
          <w:lang w:val="en-GB"/>
        </w:rPr>
      </w:pPr>
      <w:r w:rsidRPr="00080007">
        <w:rPr>
          <w:lang w:val="en-GB"/>
        </w:rPr>
        <w:t>humidity:</w:t>
      </w:r>
      <w:r w:rsidR="00897C4A" w:rsidRPr="00080007">
        <w:rPr>
          <w:lang w:val="en-GB"/>
        </w:rPr>
        <w:t xml:space="preserve"> </w:t>
      </w:r>
      <w:r w:rsidR="00A745D2" w:rsidRPr="00080007">
        <w:rPr>
          <w:lang w:val="en-GB"/>
        </w:rPr>
        <w:t>40-</w:t>
      </w:r>
      <w:r w:rsidR="007A734D" w:rsidRPr="00080007">
        <w:rPr>
          <w:lang w:val="en-GB"/>
        </w:rPr>
        <w:t>50</w:t>
      </w:r>
      <w:r w:rsidR="00A745D2" w:rsidRPr="00080007">
        <w:rPr>
          <w:lang w:val="en-GB"/>
        </w:rPr>
        <w:t xml:space="preserve"> % (+/- </w:t>
      </w:r>
      <w:r w:rsidR="007A734D" w:rsidRPr="00080007">
        <w:rPr>
          <w:lang w:val="en-GB"/>
        </w:rPr>
        <w:t>5</w:t>
      </w:r>
      <w:r w:rsidR="00A745D2" w:rsidRPr="00080007">
        <w:rPr>
          <w:lang w:val="en-GB"/>
        </w:rPr>
        <w:t xml:space="preserve"> % peaks) </w:t>
      </w:r>
    </w:p>
    <w:p w14:paraId="4D5C5426" w14:textId="16D48BB2" w:rsidR="004F5D05" w:rsidRPr="00080007" w:rsidRDefault="00897C4A" w:rsidP="00086486">
      <w:pPr>
        <w:pStyle w:val="Odstavecseseznamem"/>
        <w:autoSpaceDE w:val="0"/>
        <w:autoSpaceDN w:val="0"/>
        <w:adjustRightInd w:val="0"/>
        <w:spacing w:after="0" w:line="240" w:lineRule="auto"/>
        <w:jc w:val="both"/>
        <w:rPr>
          <w:lang w:val="en-GB"/>
        </w:rPr>
      </w:pPr>
      <w:r w:rsidRPr="00080007">
        <w:rPr>
          <w:lang w:val="en-GB"/>
        </w:rPr>
        <w:t>light level in the Exhibition V</w:t>
      </w:r>
      <w:r w:rsidR="00B66FCF" w:rsidRPr="00080007">
        <w:rPr>
          <w:lang w:val="en-GB"/>
        </w:rPr>
        <w:t>enue:</w:t>
      </w:r>
      <w:r w:rsidRPr="00080007">
        <w:rPr>
          <w:lang w:val="en-GB"/>
        </w:rPr>
        <w:t xml:space="preserve"> </w:t>
      </w:r>
      <w:r w:rsidR="00A745D2" w:rsidRPr="00080007">
        <w:rPr>
          <w:lang w:val="en-GB"/>
        </w:rPr>
        <w:t>from 50 lux (according to lender’s request)</w:t>
      </w:r>
    </w:p>
    <w:p w14:paraId="6A151D6E" w14:textId="77777777" w:rsidR="004F5D05" w:rsidRPr="00080007" w:rsidRDefault="004F5D05" w:rsidP="005337E9">
      <w:pPr>
        <w:pStyle w:val="Odstavecseseznamem"/>
        <w:autoSpaceDE w:val="0"/>
        <w:autoSpaceDN w:val="0"/>
        <w:adjustRightInd w:val="0"/>
        <w:spacing w:after="0" w:line="240" w:lineRule="auto"/>
        <w:ind w:left="2160"/>
        <w:jc w:val="both"/>
        <w:rPr>
          <w:lang w:val="en-GB"/>
        </w:rPr>
      </w:pPr>
    </w:p>
    <w:p w14:paraId="4716E6D1" w14:textId="4093B286" w:rsidR="00673BB6" w:rsidRPr="00080007" w:rsidRDefault="00B66FCF" w:rsidP="00E50E36">
      <w:pPr>
        <w:pStyle w:val="Odstavecseseznamem"/>
        <w:numPr>
          <w:ilvl w:val="0"/>
          <w:numId w:val="14"/>
        </w:numPr>
        <w:autoSpaceDE w:val="0"/>
        <w:autoSpaceDN w:val="0"/>
        <w:adjustRightInd w:val="0"/>
        <w:spacing w:after="0" w:line="240" w:lineRule="auto"/>
        <w:ind w:left="284" w:hanging="284"/>
        <w:jc w:val="both"/>
        <w:rPr>
          <w:lang w:val="en-GB"/>
        </w:rPr>
      </w:pPr>
      <w:r w:rsidRPr="00080007">
        <w:rPr>
          <w:lang w:val="en-GB"/>
        </w:rPr>
        <w:t>The Lender reserves the right to verify the conditions specified in this Article.</w:t>
      </w:r>
    </w:p>
    <w:p w14:paraId="5CA81721" w14:textId="77777777" w:rsidR="00B66FCF" w:rsidRPr="00080007" w:rsidRDefault="00B66FCF" w:rsidP="005337E9">
      <w:pPr>
        <w:autoSpaceDE w:val="0"/>
        <w:autoSpaceDN w:val="0"/>
        <w:adjustRightInd w:val="0"/>
        <w:spacing w:after="0" w:line="240" w:lineRule="auto"/>
        <w:rPr>
          <w:lang w:val="en-GB"/>
        </w:rPr>
      </w:pPr>
    </w:p>
    <w:p w14:paraId="378C434D" w14:textId="77777777" w:rsidR="00B66FCF" w:rsidRPr="00080007" w:rsidRDefault="00B66FCF" w:rsidP="00086486">
      <w:pPr>
        <w:pStyle w:val="Bezmezer"/>
        <w:spacing w:line="276" w:lineRule="auto"/>
        <w:ind w:left="426"/>
        <w:jc w:val="center"/>
        <w:rPr>
          <w:b/>
          <w:lang w:val="en-GB"/>
        </w:rPr>
      </w:pPr>
      <w:r w:rsidRPr="00080007">
        <w:rPr>
          <w:b/>
          <w:lang w:val="en-GB"/>
        </w:rPr>
        <w:t>IV.</w:t>
      </w:r>
    </w:p>
    <w:p w14:paraId="1AFEB38C" w14:textId="32ECEDCB" w:rsidR="00B66FCF" w:rsidRPr="00080007" w:rsidRDefault="00B66FCF" w:rsidP="00086486">
      <w:pPr>
        <w:pStyle w:val="Bezmezer"/>
        <w:spacing w:line="276" w:lineRule="auto"/>
        <w:ind w:left="426"/>
        <w:jc w:val="center"/>
        <w:rPr>
          <w:b/>
          <w:lang w:val="en-GB"/>
        </w:rPr>
      </w:pPr>
      <w:r w:rsidRPr="00080007">
        <w:rPr>
          <w:b/>
          <w:lang w:val="en-GB"/>
        </w:rPr>
        <w:t>Insurance and Risk of Loss</w:t>
      </w:r>
    </w:p>
    <w:p w14:paraId="383ABBC8" w14:textId="77777777" w:rsidR="00B66FCF" w:rsidRPr="00080007" w:rsidRDefault="00B66FCF" w:rsidP="00086486">
      <w:pPr>
        <w:pStyle w:val="Bezmezer"/>
        <w:spacing w:line="276" w:lineRule="auto"/>
        <w:ind w:left="284"/>
        <w:jc w:val="both"/>
        <w:rPr>
          <w:b/>
          <w:lang w:val="en-GB"/>
        </w:rPr>
      </w:pPr>
    </w:p>
    <w:p w14:paraId="3AFA2ECF" w14:textId="61F99CC2" w:rsidR="00E50E36" w:rsidRPr="00080007" w:rsidRDefault="00B66FCF" w:rsidP="00E50E36">
      <w:pPr>
        <w:numPr>
          <w:ilvl w:val="0"/>
          <w:numId w:val="25"/>
        </w:numPr>
        <w:ind w:left="284" w:hanging="284"/>
        <w:jc w:val="both"/>
        <w:rPr>
          <w:lang w:val="en-GB"/>
        </w:rPr>
      </w:pPr>
      <w:r w:rsidRPr="00080007">
        <w:rPr>
          <w:lang w:val="en-GB"/>
        </w:rPr>
        <w:t xml:space="preserve">The Borrower shall be responsible for </w:t>
      </w:r>
      <w:r w:rsidR="00A35830" w:rsidRPr="00080007">
        <w:rPr>
          <w:lang w:val="en-GB"/>
        </w:rPr>
        <w:t xml:space="preserve">and </w:t>
      </w:r>
      <w:r w:rsidRPr="00080007">
        <w:rPr>
          <w:lang w:val="en-GB"/>
        </w:rPr>
        <w:t xml:space="preserve">indemnify the Lender for all risk of loss or damage to the </w:t>
      </w:r>
      <w:r w:rsidR="00897C4A" w:rsidRPr="00080007">
        <w:rPr>
          <w:lang w:val="en-GB"/>
        </w:rPr>
        <w:t>Loaned Works</w:t>
      </w:r>
      <w:r w:rsidRPr="00080007">
        <w:rPr>
          <w:lang w:val="en-GB"/>
        </w:rPr>
        <w:t xml:space="preserve"> from the time the </w:t>
      </w:r>
      <w:r w:rsidR="00897C4A" w:rsidRPr="00080007">
        <w:rPr>
          <w:lang w:val="en-GB"/>
        </w:rPr>
        <w:t>Loaned Works</w:t>
      </w:r>
      <w:r w:rsidRPr="00080007">
        <w:rPr>
          <w:lang w:val="en-GB"/>
        </w:rPr>
        <w:t xml:space="preserve"> </w:t>
      </w:r>
      <w:proofErr w:type="gramStart"/>
      <w:r w:rsidRPr="00080007">
        <w:rPr>
          <w:lang w:val="en-GB"/>
        </w:rPr>
        <w:t>are picked up</w:t>
      </w:r>
      <w:proofErr w:type="gramEnd"/>
      <w:r w:rsidRPr="00080007">
        <w:rPr>
          <w:lang w:val="en-GB"/>
        </w:rPr>
        <w:t xml:space="preserve"> at the </w:t>
      </w:r>
      <w:r w:rsidR="009E6460" w:rsidRPr="00080007">
        <w:rPr>
          <w:lang w:val="en-GB"/>
        </w:rPr>
        <w:t>Pick-up address</w:t>
      </w:r>
      <w:r w:rsidRPr="00080007">
        <w:rPr>
          <w:lang w:val="en-GB"/>
        </w:rPr>
        <w:t xml:space="preserve"> by the Borrower until the time the </w:t>
      </w:r>
      <w:r w:rsidR="00897C4A" w:rsidRPr="00080007">
        <w:rPr>
          <w:lang w:val="en-GB"/>
        </w:rPr>
        <w:t>Loaned Works</w:t>
      </w:r>
      <w:r w:rsidRPr="00080007">
        <w:rPr>
          <w:lang w:val="en-GB"/>
        </w:rPr>
        <w:t xml:space="preserve"> are </w:t>
      </w:r>
      <w:r w:rsidR="00465923" w:rsidRPr="00080007">
        <w:rPr>
          <w:lang w:val="en-GB"/>
        </w:rPr>
        <w:t>handed-over</w:t>
      </w:r>
      <w:r w:rsidR="001F066F" w:rsidRPr="00080007">
        <w:rPr>
          <w:lang w:val="en-GB"/>
        </w:rPr>
        <w:t xml:space="preserve"> to the </w:t>
      </w:r>
      <w:r w:rsidR="009E6460" w:rsidRPr="00080007">
        <w:rPr>
          <w:lang w:val="en-GB"/>
        </w:rPr>
        <w:t>Return address</w:t>
      </w:r>
      <w:r w:rsidR="00A35830" w:rsidRPr="00080007">
        <w:rPr>
          <w:lang w:val="en-GB"/>
        </w:rPr>
        <w:t>.</w:t>
      </w:r>
      <w:r w:rsidRPr="00080007">
        <w:rPr>
          <w:lang w:val="en-GB"/>
        </w:rPr>
        <w:t xml:space="preserve"> The Borrower agrees to pay the Lender the</w:t>
      </w:r>
      <w:r w:rsidR="0070754A" w:rsidRPr="00080007">
        <w:rPr>
          <w:lang w:val="en-GB"/>
        </w:rPr>
        <w:t xml:space="preserve"> max</w:t>
      </w:r>
      <w:r w:rsidR="009E6460" w:rsidRPr="00080007">
        <w:rPr>
          <w:lang w:val="en-GB"/>
        </w:rPr>
        <w:t>.</w:t>
      </w:r>
      <w:r w:rsidR="0070754A" w:rsidRPr="00080007">
        <w:rPr>
          <w:lang w:val="en-GB"/>
        </w:rPr>
        <w:t xml:space="preserve"> insurance</w:t>
      </w:r>
      <w:r w:rsidRPr="00080007">
        <w:rPr>
          <w:lang w:val="en-GB"/>
        </w:rPr>
        <w:t xml:space="preserve"> valuation of each loaned </w:t>
      </w:r>
      <w:r w:rsidR="00A35830" w:rsidRPr="00080007">
        <w:rPr>
          <w:lang w:val="en-GB"/>
        </w:rPr>
        <w:t>work</w:t>
      </w:r>
      <w:r w:rsidRPr="00080007">
        <w:rPr>
          <w:lang w:val="en-GB"/>
        </w:rPr>
        <w:t xml:space="preserve"> lost, stolen, damaged or destroyed as such </w:t>
      </w:r>
      <w:r w:rsidR="0070754A" w:rsidRPr="00080007">
        <w:rPr>
          <w:lang w:val="en-GB"/>
        </w:rPr>
        <w:t xml:space="preserve">insurance </w:t>
      </w:r>
      <w:r w:rsidRPr="00080007">
        <w:rPr>
          <w:lang w:val="en-GB"/>
        </w:rPr>
        <w:t xml:space="preserve">value is specified in Appendix 1 attached to this Agreement. </w:t>
      </w:r>
    </w:p>
    <w:p w14:paraId="043C1944" w14:textId="6E8141A9" w:rsidR="00086486" w:rsidRPr="000B611A" w:rsidRDefault="00B66FCF" w:rsidP="000B611A">
      <w:pPr>
        <w:numPr>
          <w:ilvl w:val="0"/>
          <w:numId w:val="25"/>
        </w:numPr>
        <w:ind w:left="284" w:hanging="284"/>
        <w:jc w:val="both"/>
        <w:rPr>
          <w:lang w:val="en-GB"/>
        </w:rPr>
      </w:pPr>
      <w:r w:rsidRPr="00080007">
        <w:rPr>
          <w:lang w:val="en-GB"/>
        </w:rPr>
        <w:t xml:space="preserve">The Borrower shall obtain all-risks insurance coverage to be in effect from the time the </w:t>
      </w:r>
      <w:r w:rsidR="00897C4A" w:rsidRPr="00080007">
        <w:rPr>
          <w:lang w:val="en-GB"/>
        </w:rPr>
        <w:t>Loaned Works</w:t>
      </w:r>
      <w:r w:rsidRPr="00080007">
        <w:rPr>
          <w:lang w:val="en-GB"/>
        </w:rPr>
        <w:t xml:space="preserve"> leave the </w:t>
      </w:r>
      <w:r w:rsidR="009E6460" w:rsidRPr="00080007">
        <w:rPr>
          <w:lang w:val="en-GB"/>
        </w:rPr>
        <w:t xml:space="preserve">Pick-up address </w:t>
      </w:r>
      <w:r w:rsidRPr="00080007">
        <w:rPr>
          <w:lang w:val="en-GB"/>
        </w:rPr>
        <w:t xml:space="preserve">until the time the </w:t>
      </w:r>
      <w:r w:rsidR="00897C4A" w:rsidRPr="00080007">
        <w:rPr>
          <w:lang w:val="en-GB"/>
        </w:rPr>
        <w:t>Loaned Works</w:t>
      </w:r>
      <w:r w:rsidRPr="00080007">
        <w:rPr>
          <w:lang w:val="en-GB"/>
        </w:rPr>
        <w:t xml:space="preserve"> are returned to the </w:t>
      </w:r>
      <w:r w:rsidR="009E6460" w:rsidRPr="00080007">
        <w:rPr>
          <w:lang w:val="en-GB"/>
        </w:rPr>
        <w:t>Return address.</w:t>
      </w:r>
      <w:r w:rsidRPr="00080007">
        <w:rPr>
          <w:lang w:val="en-GB"/>
        </w:rPr>
        <w:t xml:space="preserve"> The insurance shall be in an amount not less than the total insurance value of all </w:t>
      </w:r>
      <w:r w:rsidR="00897C4A" w:rsidRPr="00080007">
        <w:rPr>
          <w:lang w:val="en-GB"/>
        </w:rPr>
        <w:t>Loaned Works</w:t>
      </w:r>
      <w:r w:rsidRPr="00080007">
        <w:rPr>
          <w:lang w:val="en-GB"/>
        </w:rPr>
        <w:t xml:space="preserve"> described in Appendix 1 attached to this Agreement</w:t>
      </w:r>
      <w:r w:rsidR="00930B06" w:rsidRPr="00080007">
        <w:rPr>
          <w:lang w:val="en-GB"/>
        </w:rPr>
        <w:t xml:space="preserve"> (see insurance value of each of </w:t>
      </w:r>
      <w:r w:rsidR="00897C4A" w:rsidRPr="00080007">
        <w:rPr>
          <w:lang w:val="en-GB"/>
        </w:rPr>
        <w:t>Loaned Works</w:t>
      </w:r>
      <w:r w:rsidR="00930B06" w:rsidRPr="00080007">
        <w:rPr>
          <w:lang w:val="en-GB"/>
        </w:rPr>
        <w:t>)</w:t>
      </w:r>
      <w:r w:rsidRPr="00080007">
        <w:rPr>
          <w:lang w:val="en-GB"/>
        </w:rPr>
        <w:t xml:space="preserve">. At the request of the Lender, or upon any change to the insurance policy, the Borrower shall provide the Lender with a copy of the insurance policy. </w:t>
      </w:r>
    </w:p>
    <w:p w14:paraId="738B2AED" w14:textId="77777777" w:rsidR="00B66FCF" w:rsidRPr="00080007" w:rsidRDefault="00B66FCF" w:rsidP="005337E9">
      <w:pPr>
        <w:autoSpaceDE w:val="0"/>
        <w:autoSpaceDN w:val="0"/>
        <w:adjustRightInd w:val="0"/>
        <w:spacing w:after="0" w:line="240" w:lineRule="auto"/>
        <w:jc w:val="both"/>
        <w:rPr>
          <w:lang w:val="en-GB"/>
        </w:rPr>
      </w:pPr>
    </w:p>
    <w:p w14:paraId="3CFAAEEC" w14:textId="77777777" w:rsidR="00B66FCF" w:rsidRPr="00080007" w:rsidRDefault="00B66FCF" w:rsidP="005337E9">
      <w:pPr>
        <w:autoSpaceDE w:val="0"/>
        <w:autoSpaceDN w:val="0"/>
        <w:adjustRightInd w:val="0"/>
        <w:spacing w:after="0" w:line="240" w:lineRule="auto"/>
        <w:jc w:val="center"/>
        <w:rPr>
          <w:b/>
          <w:lang w:val="en-GB"/>
        </w:rPr>
      </w:pPr>
      <w:r w:rsidRPr="00080007">
        <w:rPr>
          <w:b/>
          <w:lang w:val="en-GB"/>
        </w:rPr>
        <w:t>V.</w:t>
      </w:r>
    </w:p>
    <w:p w14:paraId="78157211" w14:textId="3BE06714" w:rsidR="00B66FCF" w:rsidRPr="00080007" w:rsidRDefault="00B66FCF" w:rsidP="005337E9">
      <w:pPr>
        <w:autoSpaceDE w:val="0"/>
        <w:autoSpaceDN w:val="0"/>
        <w:adjustRightInd w:val="0"/>
        <w:spacing w:after="0" w:line="240" w:lineRule="auto"/>
        <w:jc w:val="center"/>
        <w:rPr>
          <w:b/>
          <w:lang w:val="en-GB"/>
        </w:rPr>
      </w:pPr>
      <w:r w:rsidRPr="00080007">
        <w:rPr>
          <w:b/>
          <w:lang w:val="en-GB"/>
        </w:rPr>
        <w:t xml:space="preserve">Damage to </w:t>
      </w:r>
      <w:r w:rsidR="00897C4A" w:rsidRPr="00080007">
        <w:rPr>
          <w:b/>
          <w:lang w:val="en-GB"/>
        </w:rPr>
        <w:t>Loaned Works</w:t>
      </w:r>
    </w:p>
    <w:p w14:paraId="69C5EA50" w14:textId="77777777" w:rsidR="00B66FCF" w:rsidRPr="00080007" w:rsidRDefault="00B66FCF" w:rsidP="005337E9">
      <w:pPr>
        <w:autoSpaceDE w:val="0"/>
        <w:autoSpaceDN w:val="0"/>
        <w:adjustRightInd w:val="0"/>
        <w:spacing w:after="0" w:line="240" w:lineRule="auto"/>
        <w:jc w:val="both"/>
        <w:rPr>
          <w:lang w:val="en-GB"/>
        </w:rPr>
      </w:pPr>
    </w:p>
    <w:p w14:paraId="0BBCD69C" w14:textId="543E7AB8" w:rsidR="00E50E36" w:rsidRPr="00080007" w:rsidRDefault="00B66FCF" w:rsidP="00E50E36">
      <w:pPr>
        <w:pStyle w:val="Odstavecseseznamem"/>
        <w:numPr>
          <w:ilvl w:val="0"/>
          <w:numId w:val="16"/>
        </w:numPr>
        <w:autoSpaceDE w:val="0"/>
        <w:autoSpaceDN w:val="0"/>
        <w:adjustRightInd w:val="0"/>
        <w:spacing w:after="0" w:line="240" w:lineRule="auto"/>
        <w:ind w:left="284" w:hanging="284"/>
        <w:jc w:val="both"/>
        <w:rPr>
          <w:lang w:val="en-GB"/>
        </w:rPr>
      </w:pPr>
      <w:r w:rsidRPr="00080007">
        <w:rPr>
          <w:lang w:val="en-GB"/>
        </w:rPr>
        <w:t xml:space="preserve">The Borrower shall be responsible for the cost and repair of any </w:t>
      </w:r>
      <w:r w:rsidR="00897C4A" w:rsidRPr="00080007">
        <w:rPr>
          <w:lang w:val="en-GB"/>
        </w:rPr>
        <w:t>Loaned Works</w:t>
      </w:r>
      <w:r w:rsidRPr="00080007">
        <w:rPr>
          <w:lang w:val="en-GB"/>
        </w:rPr>
        <w:t xml:space="preserve"> which are damaged while in the care and possession of the Borrower. The Borrower agrees to immediately inform the Lender of any such damage and shall not repair any damage without the Lender’s consent. </w:t>
      </w:r>
    </w:p>
    <w:p w14:paraId="1B4B65CB" w14:textId="77777777" w:rsidR="00E50E36" w:rsidRPr="00080007" w:rsidRDefault="00E50E36" w:rsidP="00E50E36">
      <w:pPr>
        <w:pStyle w:val="Odstavecseseznamem"/>
        <w:autoSpaceDE w:val="0"/>
        <w:autoSpaceDN w:val="0"/>
        <w:adjustRightInd w:val="0"/>
        <w:spacing w:after="0" w:line="240" w:lineRule="auto"/>
        <w:ind w:left="284"/>
        <w:jc w:val="both"/>
        <w:rPr>
          <w:lang w:val="en-GB"/>
        </w:rPr>
      </w:pPr>
    </w:p>
    <w:p w14:paraId="466FE39B" w14:textId="1FF4C1D5" w:rsidR="00B66FCF" w:rsidRPr="00080007" w:rsidRDefault="00B66FCF" w:rsidP="00E50E36">
      <w:pPr>
        <w:pStyle w:val="Odstavecseseznamem"/>
        <w:numPr>
          <w:ilvl w:val="0"/>
          <w:numId w:val="16"/>
        </w:numPr>
        <w:autoSpaceDE w:val="0"/>
        <w:autoSpaceDN w:val="0"/>
        <w:adjustRightInd w:val="0"/>
        <w:spacing w:after="0" w:line="240" w:lineRule="auto"/>
        <w:ind w:left="284" w:hanging="284"/>
        <w:jc w:val="both"/>
        <w:rPr>
          <w:lang w:val="en-GB"/>
        </w:rPr>
      </w:pPr>
      <w:r w:rsidRPr="00080007">
        <w:rPr>
          <w:lang w:val="en-GB"/>
        </w:rPr>
        <w:t xml:space="preserve">The Borrower shall not be required to pay for repairs in an amount that exceeds the </w:t>
      </w:r>
      <w:r w:rsidR="00930B06" w:rsidRPr="00080007">
        <w:rPr>
          <w:lang w:val="en-GB"/>
        </w:rPr>
        <w:t xml:space="preserve">insurance </w:t>
      </w:r>
      <w:r w:rsidRPr="00080007">
        <w:rPr>
          <w:lang w:val="en-GB"/>
        </w:rPr>
        <w:t xml:space="preserve">value of the loaned </w:t>
      </w:r>
      <w:r w:rsidR="00A35830" w:rsidRPr="00080007">
        <w:rPr>
          <w:lang w:val="en-GB"/>
        </w:rPr>
        <w:t>work</w:t>
      </w:r>
      <w:r w:rsidRPr="00080007">
        <w:rPr>
          <w:lang w:val="en-GB"/>
        </w:rPr>
        <w:t xml:space="preserve"> as described in</w:t>
      </w:r>
      <w:r w:rsidR="00930B06" w:rsidRPr="00080007">
        <w:rPr>
          <w:lang w:val="en-GB"/>
        </w:rPr>
        <w:t xml:space="preserve"> </w:t>
      </w:r>
      <w:r w:rsidRPr="00080007">
        <w:rPr>
          <w:lang w:val="en-GB"/>
        </w:rPr>
        <w:t xml:space="preserve">Appendix 1 attached to this Agreement. If the repair cost is greater than the </w:t>
      </w:r>
      <w:r w:rsidR="0089171C" w:rsidRPr="00080007">
        <w:rPr>
          <w:lang w:val="en-GB"/>
        </w:rPr>
        <w:t xml:space="preserve">insurance </w:t>
      </w:r>
      <w:r w:rsidRPr="00080007">
        <w:rPr>
          <w:lang w:val="en-GB"/>
        </w:rPr>
        <w:t xml:space="preserve">value of the loaned </w:t>
      </w:r>
      <w:r w:rsidR="00A35830" w:rsidRPr="00080007">
        <w:rPr>
          <w:lang w:val="en-GB"/>
        </w:rPr>
        <w:t>work</w:t>
      </w:r>
      <w:r w:rsidRPr="00080007">
        <w:rPr>
          <w:lang w:val="en-GB"/>
        </w:rPr>
        <w:t xml:space="preserve">, then Borrower’s liability shall be limited to the </w:t>
      </w:r>
      <w:r w:rsidR="00930B06" w:rsidRPr="00080007">
        <w:rPr>
          <w:lang w:val="en-GB"/>
        </w:rPr>
        <w:t xml:space="preserve">insurance </w:t>
      </w:r>
      <w:r w:rsidRPr="00080007">
        <w:rPr>
          <w:lang w:val="en-GB"/>
        </w:rPr>
        <w:t xml:space="preserve">value of the loaned </w:t>
      </w:r>
      <w:r w:rsidR="00A35830" w:rsidRPr="00080007">
        <w:rPr>
          <w:lang w:val="en-GB"/>
        </w:rPr>
        <w:t xml:space="preserve">work. </w:t>
      </w:r>
    </w:p>
    <w:p w14:paraId="4D7B94AA" w14:textId="77777777" w:rsidR="00B66FCF" w:rsidRPr="00080007" w:rsidRDefault="00B66FCF" w:rsidP="00086486">
      <w:pPr>
        <w:autoSpaceDE w:val="0"/>
        <w:autoSpaceDN w:val="0"/>
        <w:adjustRightInd w:val="0"/>
        <w:spacing w:after="0" w:line="240" w:lineRule="auto"/>
        <w:jc w:val="both"/>
        <w:rPr>
          <w:lang w:val="en-GB"/>
        </w:rPr>
      </w:pPr>
    </w:p>
    <w:p w14:paraId="1903120E" w14:textId="77777777" w:rsidR="00B66FCF" w:rsidRPr="00080007" w:rsidRDefault="00B66FCF" w:rsidP="005337E9">
      <w:pPr>
        <w:autoSpaceDE w:val="0"/>
        <w:autoSpaceDN w:val="0"/>
        <w:adjustRightInd w:val="0"/>
        <w:spacing w:after="0" w:line="240" w:lineRule="auto"/>
        <w:jc w:val="center"/>
        <w:rPr>
          <w:b/>
          <w:lang w:val="en-GB"/>
        </w:rPr>
      </w:pPr>
      <w:r w:rsidRPr="00080007">
        <w:rPr>
          <w:b/>
          <w:lang w:val="en-GB"/>
        </w:rPr>
        <w:t>VI.</w:t>
      </w:r>
    </w:p>
    <w:p w14:paraId="25D863D3" w14:textId="77777777" w:rsidR="00B66FCF" w:rsidRPr="00080007" w:rsidRDefault="00B66FCF" w:rsidP="005337E9">
      <w:pPr>
        <w:autoSpaceDE w:val="0"/>
        <w:autoSpaceDN w:val="0"/>
        <w:adjustRightInd w:val="0"/>
        <w:spacing w:after="0" w:line="240" w:lineRule="auto"/>
        <w:jc w:val="center"/>
        <w:rPr>
          <w:b/>
          <w:lang w:val="en-GB"/>
        </w:rPr>
      </w:pPr>
      <w:r w:rsidRPr="00080007">
        <w:rPr>
          <w:b/>
          <w:lang w:val="en-GB"/>
        </w:rPr>
        <w:t>Installation and Removal</w:t>
      </w:r>
    </w:p>
    <w:p w14:paraId="797A6D17" w14:textId="77777777" w:rsidR="00B66FCF" w:rsidRPr="00080007" w:rsidRDefault="00B66FCF" w:rsidP="005337E9">
      <w:pPr>
        <w:autoSpaceDE w:val="0"/>
        <w:autoSpaceDN w:val="0"/>
        <w:adjustRightInd w:val="0"/>
        <w:spacing w:after="0" w:line="240" w:lineRule="auto"/>
        <w:jc w:val="both"/>
        <w:rPr>
          <w:lang w:val="en-GB"/>
        </w:rPr>
      </w:pPr>
    </w:p>
    <w:p w14:paraId="172888BC" w14:textId="4476CBD0" w:rsidR="00E50E36" w:rsidRPr="00080007" w:rsidRDefault="00B66FCF" w:rsidP="00E50E36">
      <w:pPr>
        <w:pStyle w:val="Odstavecseseznamem"/>
        <w:numPr>
          <w:ilvl w:val="0"/>
          <w:numId w:val="17"/>
        </w:numPr>
        <w:autoSpaceDE w:val="0"/>
        <w:autoSpaceDN w:val="0"/>
        <w:adjustRightInd w:val="0"/>
        <w:spacing w:after="0" w:line="240" w:lineRule="auto"/>
        <w:ind w:left="284" w:hanging="284"/>
        <w:jc w:val="both"/>
        <w:rPr>
          <w:lang w:val="en-GB"/>
        </w:rPr>
      </w:pPr>
      <w:r w:rsidRPr="00080007">
        <w:rPr>
          <w:lang w:val="en-GB"/>
        </w:rPr>
        <w:t xml:space="preserve">The Borrower shall be responsible for the installation and removal of the </w:t>
      </w:r>
      <w:r w:rsidR="00897C4A" w:rsidRPr="00080007">
        <w:rPr>
          <w:lang w:val="en-GB"/>
        </w:rPr>
        <w:t>Loaned Works</w:t>
      </w:r>
      <w:r w:rsidRPr="00080007">
        <w:rPr>
          <w:lang w:val="en-GB"/>
        </w:rPr>
        <w:t xml:space="preserve"> at the </w:t>
      </w:r>
      <w:r w:rsidR="00897C4A" w:rsidRPr="00080007">
        <w:rPr>
          <w:lang w:val="en-GB"/>
        </w:rPr>
        <w:t>E</w:t>
      </w:r>
      <w:r w:rsidR="00F56685" w:rsidRPr="00080007">
        <w:rPr>
          <w:lang w:val="en-GB"/>
        </w:rPr>
        <w:t xml:space="preserve">xhibition </w:t>
      </w:r>
      <w:r w:rsidR="00897C4A" w:rsidRPr="00080007">
        <w:rPr>
          <w:lang w:val="en-GB"/>
        </w:rPr>
        <w:t>V</w:t>
      </w:r>
      <w:r w:rsidRPr="00080007">
        <w:rPr>
          <w:lang w:val="en-GB"/>
        </w:rPr>
        <w:t xml:space="preserve">enue. </w:t>
      </w:r>
    </w:p>
    <w:p w14:paraId="67125310" w14:textId="77777777" w:rsidR="00E50E36" w:rsidRPr="00080007" w:rsidRDefault="00E50E36" w:rsidP="00E50E36">
      <w:pPr>
        <w:pStyle w:val="Odstavecseseznamem"/>
        <w:autoSpaceDE w:val="0"/>
        <w:autoSpaceDN w:val="0"/>
        <w:adjustRightInd w:val="0"/>
        <w:spacing w:after="0" w:line="240" w:lineRule="auto"/>
        <w:ind w:left="284"/>
        <w:jc w:val="both"/>
        <w:rPr>
          <w:lang w:val="en-GB"/>
        </w:rPr>
      </w:pPr>
    </w:p>
    <w:p w14:paraId="68706120" w14:textId="53B701F1" w:rsidR="00E50E36" w:rsidRPr="00080007" w:rsidRDefault="00B66FCF" w:rsidP="00E50E36">
      <w:pPr>
        <w:pStyle w:val="Odstavecseseznamem"/>
        <w:numPr>
          <w:ilvl w:val="0"/>
          <w:numId w:val="17"/>
        </w:numPr>
        <w:autoSpaceDE w:val="0"/>
        <w:autoSpaceDN w:val="0"/>
        <w:adjustRightInd w:val="0"/>
        <w:spacing w:after="0" w:line="240" w:lineRule="auto"/>
        <w:ind w:left="284" w:hanging="284"/>
        <w:jc w:val="both"/>
        <w:rPr>
          <w:lang w:val="en-GB"/>
        </w:rPr>
      </w:pPr>
      <w:r w:rsidRPr="00080007">
        <w:rPr>
          <w:lang w:val="en-GB"/>
        </w:rPr>
        <w:t xml:space="preserve">The Lender shall supply each loaned </w:t>
      </w:r>
      <w:r w:rsidR="00A35830" w:rsidRPr="00080007">
        <w:rPr>
          <w:lang w:val="en-GB"/>
        </w:rPr>
        <w:t>work</w:t>
      </w:r>
      <w:r w:rsidRPr="00080007">
        <w:rPr>
          <w:lang w:val="en-GB"/>
        </w:rPr>
        <w:t xml:space="preserve"> to the Borrower in a condition ready for display unless special installation, framing or mounting of the work is required at the</w:t>
      </w:r>
      <w:r w:rsidR="00F56685" w:rsidRPr="00080007">
        <w:rPr>
          <w:lang w:val="en-GB"/>
        </w:rPr>
        <w:t xml:space="preserve"> </w:t>
      </w:r>
      <w:r w:rsidR="00897C4A" w:rsidRPr="00080007">
        <w:rPr>
          <w:lang w:val="en-GB"/>
        </w:rPr>
        <w:t>E</w:t>
      </w:r>
      <w:r w:rsidR="00F56685" w:rsidRPr="00080007">
        <w:rPr>
          <w:lang w:val="en-GB"/>
        </w:rPr>
        <w:t>xhibition</w:t>
      </w:r>
      <w:r w:rsidR="00897C4A" w:rsidRPr="00080007">
        <w:rPr>
          <w:lang w:val="en-GB"/>
        </w:rPr>
        <w:t xml:space="preserve"> V</w:t>
      </w:r>
      <w:r w:rsidRPr="00080007">
        <w:rPr>
          <w:lang w:val="en-GB"/>
        </w:rPr>
        <w:t xml:space="preserve">enue. </w:t>
      </w:r>
    </w:p>
    <w:p w14:paraId="178B25A0" w14:textId="77777777" w:rsidR="00E50E36" w:rsidRPr="00080007" w:rsidRDefault="00E50E36" w:rsidP="00E50E36">
      <w:pPr>
        <w:pStyle w:val="Odstavecseseznamem"/>
        <w:autoSpaceDE w:val="0"/>
        <w:autoSpaceDN w:val="0"/>
        <w:adjustRightInd w:val="0"/>
        <w:spacing w:after="0" w:line="240" w:lineRule="auto"/>
        <w:ind w:left="284"/>
        <w:jc w:val="both"/>
        <w:rPr>
          <w:lang w:val="en-GB"/>
        </w:rPr>
      </w:pPr>
    </w:p>
    <w:p w14:paraId="3BD2BD7F" w14:textId="3F8BFB2A" w:rsidR="00B66FCF" w:rsidRPr="00080007" w:rsidRDefault="00B66FCF" w:rsidP="00E50E36">
      <w:pPr>
        <w:pStyle w:val="Odstavecseseznamem"/>
        <w:numPr>
          <w:ilvl w:val="0"/>
          <w:numId w:val="17"/>
        </w:numPr>
        <w:autoSpaceDE w:val="0"/>
        <w:autoSpaceDN w:val="0"/>
        <w:adjustRightInd w:val="0"/>
        <w:spacing w:after="0" w:line="240" w:lineRule="auto"/>
        <w:ind w:left="284" w:hanging="284"/>
        <w:jc w:val="both"/>
        <w:rPr>
          <w:lang w:val="en-GB"/>
        </w:rPr>
      </w:pPr>
      <w:r w:rsidRPr="00080007">
        <w:rPr>
          <w:lang w:val="en-GB"/>
        </w:rPr>
        <w:t xml:space="preserve">The Lender shall have the right to inspect the </w:t>
      </w:r>
      <w:r w:rsidR="00897C4A" w:rsidRPr="00080007">
        <w:rPr>
          <w:lang w:val="en-GB"/>
        </w:rPr>
        <w:t>Loaned Works</w:t>
      </w:r>
      <w:r w:rsidRPr="00080007">
        <w:rPr>
          <w:lang w:val="en-GB"/>
        </w:rPr>
        <w:t xml:space="preserve"> upon giving reasonable notice to the Borrower while the </w:t>
      </w:r>
      <w:r w:rsidR="00897C4A" w:rsidRPr="00080007">
        <w:rPr>
          <w:lang w:val="en-GB"/>
        </w:rPr>
        <w:t>Loaned Works</w:t>
      </w:r>
      <w:r w:rsidRPr="00080007">
        <w:rPr>
          <w:lang w:val="en-GB"/>
        </w:rPr>
        <w:t xml:space="preserve"> are in the possession of the Borrower. </w:t>
      </w:r>
    </w:p>
    <w:p w14:paraId="1EBC880E" w14:textId="77777777" w:rsidR="00B66FCF" w:rsidRPr="00080007" w:rsidRDefault="00B66FCF" w:rsidP="005337E9">
      <w:pPr>
        <w:autoSpaceDE w:val="0"/>
        <w:autoSpaceDN w:val="0"/>
        <w:adjustRightInd w:val="0"/>
        <w:spacing w:after="0" w:line="240" w:lineRule="auto"/>
        <w:rPr>
          <w:lang w:val="en-GB"/>
        </w:rPr>
      </w:pPr>
    </w:p>
    <w:p w14:paraId="41BC4F89" w14:textId="77777777" w:rsidR="00B66FCF" w:rsidRPr="00080007" w:rsidRDefault="00B66FCF" w:rsidP="005337E9">
      <w:pPr>
        <w:autoSpaceDE w:val="0"/>
        <w:autoSpaceDN w:val="0"/>
        <w:adjustRightInd w:val="0"/>
        <w:spacing w:after="0" w:line="240" w:lineRule="auto"/>
        <w:jc w:val="center"/>
        <w:rPr>
          <w:b/>
          <w:lang w:val="en-GB"/>
        </w:rPr>
      </w:pPr>
      <w:r w:rsidRPr="00080007">
        <w:rPr>
          <w:b/>
          <w:lang w:val="en-GB"/>
        </w:rPr>
        <w:lastRenderedPageBreak/>
        <w:t>VII.</w:t>
      </w:r>
    </w:p>
    <w:p w14:paraId="70441B6D" w14:textId="77777777" w:rsidR="00B66FCF" w:rsidRPr="00080007" w:rsidRDefault="00B66FCF" w:rsidP="005337E9">
      <w:pPr>
        <w:autoSpaceDE w:val="0"/>
        <w:autoSpaceDN w:val="0"/>
        <w:adjustRightInd w:val="0"/>
        <w:spacing w:after="0" w:line="240" w:lineRule="auto"/>
        <w:jc w:val="center"/>
        <w:rPr>
          <w:b/>
          <w:lang w:val="en-GB"/>
        </w:rPr>
      </w:pPr>
      <w:r w:rsidRPr="00080007">
        <w:rPr>
          <w:b/>
          <w:lang w:val="en-GB"/>
        </w:rPr>
        <w:t>Publicity and other conditions</w:t>
      </w:r>
    </w:p>
    <w:p w14:paraId="7FDD0A92" w14:textId="77777777" w:rsidR="00E05EDD" w:rsidRPr="00080007" w:rsidRDefault="00E05EDD" w:rsidP="005337E9">
      <w:pPr>
        <w:autoSpaceDE w:val="0"/>
        <w:autoSpaceDN w:val="0"/>
        <w:adjustRightInd w:val="0"/>
        <w:spacing w:after="0" w:line="240" w:lineRule="auto"/>
        <w:jc w:val="center"/>
        <w:rPr>
          <w:b/>
          <w:lang w:val="en-GB"/>
        </w:rPr>
      </w:pPr>
    </w:p>
    <w:p w14:paraId="23E358A3" w14:textId="475E9B6C" w:rsidR="00E50E36" w:rsidRPr="00080007" w:rsidRDefault="00B66FCF" w:rsidP="00E50E36">
      <w:pPr>
        <w:pStyle w:val="Odstavecseseznamem"/>
        <w:numPr>
          <w:ilvl w:val="0"/>
          <w:numId w:val="18"/>
        </w:numPr>
        <w:autoSpaceDE w:val="0"/>
        <w:autoSpaceDN w:val="0"/>
        <w:adjustRightInd w:val="0"/>
        <w:spacing w:after="0" w:line="240" w:lineRule="auto"/>
        <w:ind w:left="284" w:hanging="284"/>
        <w:jc w:val="both"/>
        <w:rPr>
          <w:lang w:val="en-GB"/>
        </w:rPr>
      </w:pPr>
      <w:r w:rsidRPr="00080007">
        <w:rPr>
          <w:lang w:val="en-GB"/>
        </w:rPr>
        <w:t xml:space="preserve">The Borrower shall not sell the </w:t>
      </w:r>
      <w:r w:rsidR="00897C4A" w:rsidRPr="00080007">
        <w:rPr>
          <w:lang w:val="en-GB"/>
        </w:rPr>
        <w:t>Loaned Works</w:t>
      </w:r>
      <w:r w:rsidRPr="00080007">
        <w:rPr>
          <w:lang w:val="en-GB"/>
        </w:rPr>
        <w:t xml:space="preserve"> on the Lender’s behalf during the Term of this Agreement, unless </w:t>
      </w:r>
      <w:proofErr w:type="gramStart"/>
      <w:r w:rsidRPr="00080007">
        <w:rPr>
          <w:lang w:val="en-GB"/>
        </w:rPr>
        <w:t>alternative arrangements are agreed to by both Parties in writing</w:t>
      </w:r>
      <w:proofErr w:type="gramEnd"/>
      <w:r w:rsidRPr="00080007">
        <w:rPr>
          <w:lang w:val="en-GB"/>
        </w:rPr>
        <w:t xml:space="preserve">. </w:t>
      </w:r>
    </w:p>
    <w:p w14:paraId="33292177" w14:textId="77777777" w:rsidR="00E50E36" w:rsidRPr="00080007" w:rsidRDefault="00E50E36" w:rsidP="00E50E36">
      <w:pPr>
        <w:pStyle w:val="Odstavecseseznamem"/>
        <w:autoSpaceDE w:val="0"/>
        <w:autoSpaceDN w:val="0"/>
        <w:adjustRightInd w:val="0"/>
        <w:spacing w:after="0" w:line="240" w:lineRule="auto"/>
        <w:ind w:left="284"/>
        <w:jc w:val="both"/>
        <w:rPr>
          <w:lang w:val="en-GB"/>
        </w:rPr>
      </w:pPr>
    </w:p>
    <w:p w14:paraId="19DEB9DA" w14:textId="62D7B0BB" w:rsidR="00623133" w:rsidRDefault="00B66FCF" w:rsidP="00623133">
      <w:pPr>
        <w:pStyle w:val="Odstavecseseznamem"/>
        <w:numPr>
          <w:ilvl w:val="0"/>
          <w:numId w:val="18"/>
        </w:numPr>
        <w:autoSpaceDE w:val="0"/>
        <w:autoSpaceDN w:val="0"/>
        <w:adjustRightInd w:val="0"/>
        <w:spacing w:after="0" w:line="240" w:lineRule="auto"/>
        <w:ind w:left="284" w:hanging="284"/>
        <w:jc w:val="both"/>
        <w:rPr>
          <w:lang w:val="en-GB"/>
        </w:rPr>
      </w:pPr>
      <w:r w:rsidRPr="00080007">
        <w:rPr>
          <w:lang w:val="en-GB"/>
        </w:rPr>
        <w:t xml:space="preserve">The </w:t>
      </w:r>
      <w:r w:rsidRPr="00364462">
        <w:rPr>
          <w:lang w:val="en-GB"/>
        </w:rPr>
        <w:t>Borrower may</w:t>
      </w:r>
      <w:r w:rsidRPr="00080007">
        <w:rPr>
          <w:lang w:val="en-GB"/>
        </w:rPr>
        <w:t xml:space="preserve"> of the </w:t>
      </w:r>
      <w:r w:rsidR="00897C4A" w:rsidRPr="00080007">
        <w:rPr>
          <w:lang w:val="en-GB"/>
        </w:rPr>
        <w:t>Loaned Works</w:t>
      </w:r>
      <w:r w:rsidRPr="00080007">
        <w:rPr>
          <w:lang w:val="en-GB"/>
        </w:rPr>
        <w:t xml:space="preserve"> for the purposes described in </w:t>
      </w:r>
      <w:r w:rsidR="00AC13D3" w:rsidRPr="00080007">
        <w:rPr>
          <w:lang w:val="en-GB"/>
        </w:rPr>
        <w:t>Paragraph</w:t>
      </w:r>
      <w:r w:rsidR="00E956B6" w:rsidRPr="00080007">
        <w:rPr>
          <w:lang w:val="en-GB"/>
        </w:rPr>
        <w:t xml:space="preserve"> </w:t>
      </w:r>
      <w:r w:rsidRPr="00080007">
        <w:rPr>
          <w:lang w:val="en-GB"/>
        </w:rPr>
        <w:t xml:space="preserve">3 below. </w:t>
      </w:r>
    </w:p>
    <w:p w14:paraId="3B34BC66" w14:textId="77777777" w:rsidR="00623133" w:rsidRPr="00623133" w:rsidRDefault="00623133" w:rsidP="00623133">
      <w:pPr>
        <w:autoSpaceDE w:val="0"/>
        <w:autoSpaceDN w:val="0"/>
        <w:adjustRightInd w:val="0"/>
        <w:spacing w:after="0" w:line="240" w:lineRule="auto"/>
        <w:jc w:val="both"/>
        <w:rPr>
          <w:lang w:val="en-GB"/>
        </w:rPr>
      </w:pPr>
    </w:p>
    <w:p w14:paraId="0276927F" w14:textId="7E8B3933" w:rsidR="00623133" w:rsidRPr="00080007" w:rsidRDefault="00623133" w:rsidP="00E50E36">
      <w:pPr>
        <w:pStyle w:val="Odstavecseseznamem"/>
        <w:numPr>
          <w:ilvl w:val="0"/>
          <w:numId w:val="18"/>
        </w:numPr>
        <w:autoSpaceDE w:val="0"/>
        <w:autoSpaceDN w:val="0"/>
        <w:adjustRightInd w:val="0"/>
        <w:spacing w:after="0" w:line="240" w:lineRule="auto"/>
        <w:ind w:left="284" w:hanging="284"/>
        <w:jc w:val="both"/>
        <w:rPr>
          <w:lang w:val="en-GB"/>
        </w:rPr>
      </w:pPr>
      <w:r>
        <w:rPr>
          <w:lang w:val="en-GB"/>
        </w:rPr>
        <w:t xml:space="preserve">Any </w:t>
      </w:r>
      <w:r w:rsidRPr="00623133">
        <w:rPr>
          <w:lang w:val="en-GB"/>
        </w:rPr>
        <w:t xml:space="preserve">photographic or video documentation of the work produced by the Borrower and intended for reproduction in printed as well as digital media must be shared for review and approval with the Lender before publishing. Please send all reproduction requests to </w:t>
      </w:r>
      <w:proofErr w:type="spellStart"/>
      <w:r w:rsidR="00BD6CBD" w:rsidRPr="00BD6CBD">
        <w:rPr>
          <w:i/>
          <w:iCs/>
          <w:highlight w:val="black"/>
          <w:lang w:val="en-GB"/>
        </w:rPr>
        <w:t>xxxx</w:t>
      </w:r>
      <w:proofErr w:type="spellEnd"/>
      <w:r w:rsidRPr="00623133">
        <w:rPr>
          <w:lang w:val="en-GB"/>
        </w:rPr>
        <w:t xml:space="preserve"> for clearance and detailed information on image courtesy and credits.</w:t>
      </w:r>
    </w:p>
    <w:p w14:paraId="286A1C26" w14:textId="07B0736D" w:rsidR="00E50E36" w:rsidRPr="00080007" w:rsidRDefault="00E50E36" w:rsidP="00E50E36">
      <w:pPr>
        <w:autoSpaceDE w:val="0"/>
        <w:autoSpaceDN w:val="0"/>
        <w:adjustRightInd w:val="0"/>
        <w:spacing w:after="0" w:line="240" w:lineRule="auto"/>
        <w:jc w:val="both"/>
        <w:rPr>
          <w:lang w:val="en-GB"/>
        </w:rPr>
      </w:pPr>
    </w:p>
    <w:p w14:paraId="4291412F" w14:textId="78C4FD34" w:rsidR="00B66FCF" w:rsidRPr="00080007" w:rsidRDefault="00B66FCF" w:rsidP="00E50E36">
      <w:pPr>
        <w:pStyle w:val="Odstavecseseznamem"/>
        <w:numPr>
          <w:ilvl w:val="0"/>
          <w:numId w:val="18"/>
        </w:numPr>
        <w:autoSpaceDE w:val="0"/>
        <w:autoSpaceDN w:val="0"/>
        <w:adjustRightInd w:val="0"/>
        <w:spacing w:after="0" w:line="240" w:lineRule="auto"/>
        <w:ind w:left="284" w:hanging="284"/>
        <w:jc w:val="both"/>
        <w:rPr>
          <w:lang w:val="en-GB"/>
        </w:rPr>
      </w:pPr>
      <w:r w:rsidRPr="00080007">
        <w:rPr>
          <w:lang w:val="en-GB"/>
        </w:rPr>
        <w:t xml:space="preserve">Subject to all of the provisions of </w:t>
      </w:r>
      <w:r w:rsidR="00AC13D3" w:rsidRPr="00080007">
        <w:rPr>
          <w:lang w:val="en-GB"/>
        </w:rPr>
        <w:t>Paragraph</w:t>
      </w:r>
      <w:r w:rsidR="00623133">
        <w:rPr>
          <w:lang w:val="en-GB"/>
        </w:rPr>
        <w:t xml:space="preserve"> </w:t>
      </w:r>
      <w:r w:rsidRPr="00080007">
        <w:rPr>
          <w:lang w:val="en-GB"/>
        </w:rPr>
        <w:t>2 of this A</w:t>
      </w:r>
      <w:r w:rsidR="00AC13D3" w:rsidRPr="00080007">
        <w:rPr>
          <w:lang w:val="en-GB"/>
        </w:rPr>
        <w:t>rticle</w:t>
      </w:r>
      <w:r w:rsidRPr="00080007">
        <w:rPr>
          <w:lang w:val="en-GB"/>
        </w:rPr>
        <w:t>,</w:t>
      </w:r>
      <w:r w:rsidR="00623133">
        <w:rPr>
          <w:lang w:val="en-GB"/>
        </w:rPr>
        <w:t xml:space="preserve"> including the </w:t>
      </w:r>
      <w:r w:rsidR="00812018">
        <w:rPr>
          <w:lang w:val="en-GB"/>
        </w:rPr>
        <w:t xml:space="preserve">Lender’s </w:t>
      </w:r>
      <w:r w:rsidR="00623133">
        <w:rPr>
          <w:lang w:val="en-GB"/>
        </w:rPr>
        <w:t>approval of the photographs,</w:t>
      </w:r>
      <w:r w:rsidRPr="00080007">
        <w:rPr>
          <w:lang w:val="en-GB"/>
        </w:rPr>
        <w:t xml:space="preserve"> the Lender grants the Borrower an exclusive, non-transferable, personal license to use</w:t>
      </w:r>
      <w:r w:rsidR="00623133">
        <w:rPr>
          <w:lang w:val="en-GB"/>
        </w:rPr>
        <w:t xml:space="preserve"> the approved</w:t>
      </w:r>
      <w:r w:rsidRPr="00080007">
        <w:rPr>
          <w:lang w:val="en-GB"/>
        </w:rPr>
        <w:t xml:space="preserve"> photographs taken by the Borrower of the </w:t>
      </w:r>
      <w:r w:rsidR="00897C4A" w:rsidRPr="00080007">
        <w:rPr>
          <w:lang w:val="en-GB"/>
        </w:rPr>
        <w:t>Loaned Works</w:t>
      </w:r>
      <w:r w:rsidRPr="00080007">
        <w:rPr>
          <w:lang w:val="en-GB"/>
        </w:rPr>
        <w:t xml:space="preserve"> for reproduction in: </w:t>
      </w:r>
    </w:p>
    <w:p w14:paraId="597E745A" w14:textId="77777777" w:rsidR="00B66FCF" w:rsidRPr="00080007" w:rsidRDefault="00B66FCF" w:rsidP="009D4F04">
      <w:pPr>
        <w:autoSpaceDE w:val="0"/>
        <w:autoSpaceDN w:val="0"/>
        <w:adjustRightInd w:val="0"/>
        <w:spacing w:after="0" w:line="240" w:lineRule="auto"/>
        <w:ind w:left="426"/>
        <w:jc w:val="both"/>
        <w:rPr>
          <w:lang w:val="en-GB"/>
        </w:rPr>
      </w:pPr>
    </w:p>
    <w:p w14:paraId="63427716" w14:textId="77777777" w:rsidR="00B66FCF" w:rsidRPr="00080007" w:rsidRDefault="00B66FCF" w:rsidP="00E50E36">
      <w:pPr>
        <w:pStyle w:val="Odstavecseseznamem"/>
        <w:numPr>
          <w:ilvl w:val="0"/>
          <w:numId w:val="43"/>
        </w:numPr>
        <w:autoSpaceDE w:val="0"/>
        <w:autoSpaceDN w:val="0"/>
        <w:adjustRightInd w:val="0"/>
        <w:spacing w:after="0" w:line="240" w:lineRule="auto"/>
        <w:jc w:val="both"/>
        <w:rPr>
          <w:lang w:val="en-GB"/>
        </w:rPr>
      </w:pPr>
      <w:r w:rsidRPr="00080007">
        <w:rPr>
          <w:lang w:val="en-GB"/>
        </w:rPr>
        <w:t xml:space="preserve">an exhibition catalogue; </w:t>
      </w:r>
    </w:p>
    <w:p w14:paraId="07DF7165" w14:textId="77777777" w:rsidR="00B66FCF" w:rsidRPr="00080007" w:rsidRDefault="00B66FCF" w:rsidP="00E50E36">
      <w:pPr>
        <w:pStyle w:val="Odstavecseseznamem"/>
        <w:numPr>
          <w:ilvl w:val="0"/>
          <w:numId w:val="43"/>
        </w:numPr>
        <w:autoSpaceDE w:val="0"/>
        <w:autoSpaceDN w:val="0"/>
        <w:adjustRightInd w:val="0"/>
        <w:spacing w:after="0" w:line="240" w:lineRule="auto"/>
        <w:jc w:val="both"/>
        <w:rPr>
          <w:lang w:val="en-GB"/>
        </w:rPr>
      </w:pPr>
      <w:r w:rsidRPr="00080007">
        <w:rPr>
          <w:lang w:val="en-GB"/>
        </w:rPr>
        <w:t xml:space="preserve">promotional materials including posters, invitations, press releases; </w:t>
      </w:r>
    </w:p>
    <w:p w14:paraId="220DE079" w14:textId="77777777" w:rsidR="00B66FCF" w:rsidRPr="00080007" w:rsidRDefault="00B66FCF" w:rsidP="00E50E36">
      <w:pPr>
        <w:pStyle w:val="Odstavecseseznamem"/>
        <w:numPr>
          <w:ilvl w:val="0"/>
          <w:numId w:val="43"/>
        </w:numPr>
        <w:autoSpaceDE w:val="0"/>
        <w:autoSpaceDN w:val="0"/>
        <w:adjustRightInd w:val="0"/>
        <w:spacing w:after="0" w:line="240" w:lineRule="auto"/>
        <w:jc w:val="both"/>
        <w:rPr>
          <w:lang w:val="en-GB"/>
        </w:rPr>
      </w:pPr>
      <w:r w:rsidRPr="00080007">
        <w:rPr>
          <w:lang w:val="en-GB"/>
        </w:rPr>
        <w:t xml:space="preserve">critical reviews of the exhibition; and </w:t>
      </w:r>
    </w:p>
    <w:p w14:paraId="09693EF4" w14:textId="77777777" w:rsidR="00B66FCF" w:rsidRPr="00080007" w:rsidRDefault="00B66FCF" w:rsidP="00E50E36">
      <w:pPr>
        <w:pStyle w:val="Odstavecseseznamem"/>
        <w:numPr>
          <w:ilvl w:val="0"/>
          <w:numId w:val="43"/>
        </w:numPr>
        <w:autoSpaceDE w:val="0"/>
        <w:autoSpaceDN w:val="0"/>
        <w:adjustRightInd w:val="0"/>
        <w:spacing w:after="0" w:line="240" w:lineRule="auto"/>
        <w:jc w:val="both"/>
        <w:rPr>
          <w:lang w:val="en-GB"/>
        </w:rPr>
      </w:pPr>
      <w:r w:rsidRPr="00080007">
        <w:rPr>
          <w:lang w:val="en-GB"/>
        </w:rPr>
        <w:t xml:space="preserve">archival storage relating to the history of the Borrower’s exhibitions. </w:t>
      </w:r>
    </w:p>
    <w:p w14:paraId="25A0C493" w14:textId="77777777" w:rsidR="00B66FCF" w:rsidRPr="00080007" w:rsidRDefault="00B66FCF" w:rsidP="009D4F04">
      <w:pPr>
        <w:autoSpaceDE w:val="0"/>
        <w:autoSpaceDN w:val="0"/>
        <w:adjustRightInd w:val="0"/>
        <w:spacing w:after="0" w:line="240" w:lineRule="auto"/>
        <w:ind w:left="426"/>
        <w:jc w:val="both"/>
        <w:rPr>
          <w:lang w:val="en-GB"/>
        </w:rPr>
      </w:pPr>
    </w:p>
    <w:p w14:paraId="1053E017" w14:textId="7052B9A2" w:rsidR="00BC03A6" w:rsidRDefault="005948EB" w:rsidP="00BC03A6">
      <w:pPr>
        <w:pStyle w:val="Odstavecseseznamem"/>
        <w:numPr>
          <w:ilvl w:val="0"/>
          <w:numId w:val="18"/>
        </w:numPr>
        <w:autoSpaceDE w:val="0"/>
        <w:autoSpaceDN w:val="0"/>
        <w:adjustRightInd w:val="0"/>
        <w:spacing w:after="0" w:line="240" w:lineRule="auto"/>
        <w:ind w:left="284" w:hanging="284"/>
        <w:jc w:val="both"/>
        <w:rPr>
          <w:lang w:val="en-GB"/>
        </w:rPr>
      </w:pPr>
      <w:r w:rsidRPr="00080007">
        <w:rPr>
          <w:lang w:val="en-GB"/>
        </w:rPr>
        <w:t>The Lender agrees th</w:t>
      </w:r>
      <w:r w:rsidR="00897C4A" w:rsidRPr="00080007">
        <w:rPr>
          <w:lang w:val="en-GB"/>
        </w:rPr>
        <w:t>at the e</w:t>
      </w:r>
      <w:r w:rsidRPr="00080007">
        <w:rPr>
          <w:lang w:val="en-GB"/>
        </w:rPr>
        <w:t xml:space="preserve">xhibition catalogue </w:t>
      </w:r>
      <w:proofErr w:type="gramStart"/>
      <w:r w:rsidRPr="00080007">
        <w:rPr>
          <w:lang w:val="en-GB"/>
        </w:rPr>
        <w:t xml:space="preserve">shall be created and published in a </w:t>
      </w:r>
      <w:r w:rsidR="00A745D2" w:rsidRPr="00080007">
        <w:rPr>
          <w:lang w:val="en-GB"/>
        </w:rPr>
        <w:t>printed</w:t>
      </w:r>
      <w:r w:rsidRPr="00080007">
        <w:rPr>
          <w:lang w:val="en-GB"/>
        </w:rPr>
        <w:t xml:space="preserve"> format and/or in a digital form as </w:t>
      </w:r>
      <w:r w:rsidR="00631211" w:rsidRPr="00080007">
        <w:rPr>
          <w:lang w:val="en-GB"/>
        </w:rPr>
        <w:t>a</w:t>
      </w:r>
      <w:r w:rsidR="00A745D2" w:rsidRPr="00080007">
        <w:rPr>
          <w:lang w:val="en-GB"/>
        </w:rPr>
        <w:t>n</w:t>
      </w:r>
      <w:r w:rsidRPr="00080007">
        <w:rPr>
          <w:lang w:val="en-GB"/>
        </w:rPr>
        <w:t xml:space="preserve"> e-book, digital book, e-edition or any digital form readable on computers, smartphones, tablets o</w:t>
      </w:r>
      <w:r w:rsidR="00A448E4" w:rsidRPr="00080007">
        <w:rPr>
          <w:lang w:val="en-GB"/>
        </w:rPr>
        <w:t>r any other electronic devices</w:t>
      </w:r>
      <w:proofErr w:type="gramEnd"/>
      <w:r w:rsidR="00A448E4" w:rsidRPr="00080007">
        <w:rPr>
          <w:lang w:val="en-GB"/>
        </w:rPr>
        <w:t>.</w:t>
      </w:r>
    </w:p>
    <w:p w14:paraId="4B07F2B2" w14:textId="42461A64" w:rsidR="00BC03A6" w:rsidRPr="00BC03A6" w:rsidRDefault="00BC03A6" w:rsidP="00BC03A6">
      <w:pPr>
        <w:pStyle w:val="Odstavecseseznamem"/>
        <w:autoSpaceDE w:val="0"/>
        <w:autoSpaceDN w:val="0"/>
        <w:adjustRightInd w:val="0"/>
        <w:spacing w:after="0" w:line="240" w:lineRule="auto"/>
        <w:ind w:left="284"/>
        <w:jc w:val="both"/>
        <w:rPr>
          <w:lang w:val="en-GB"/>
        </w:rPr>
      </w:pPr>
      <w:r>
        <w:rPr>
          <w:lang w:val="en-GB"/>
        </w:rPr>
        <w:t>Please note the layout of the cataloguing showing the Loaned Works will need to be shared with the Lender for review and approval.</w:t>
      </w:r>
    </w:p>
    <w:p w14:paraId="1852C886" w14:textId="77777777" w:rsidR="005948EB" w:rsidRPr="00080007" w:rsidRDefault="005948EB" w:rsidP="009D4F04">
      <w:pPr>
        <w:pStyle w:val="Odstavecseseznamem"/>
        <w:autoSpaceDE w:val="0"/>
        <w:autoSpaceDN w:val="0"/>
        <w:adjustRightInd w:val="0"/>
        <w:spacing w:after="0" w:line="240" w:lineRule="auto"/>
        <w:jc w:val="both"/>
        <w:rPr>
          <w:lang w:val="en-GB"/>
        </w:rPr>
      </w:pPr>
    </w:p>
    <w:p w14:paraId="3AE36F2F" w14:textId="7B5D155A" w:rsidR="00B66FCF" w:rsidRPr="00080007" w:rsidRDefault="00B66FCF" w:rsidP="00E50E36">
      <w:pPr>
        <w:pStyle w:val="Odstavecseseznamem"/>
        <w:numPr>
          <w:ilvl w:val="0"/>
          <w:numId w:val="18"/>
        </w:numPr>
        <w:autoSpaceDE w:val="0"/>
        <w:autoSpaceDN w:val="0"/>
        <w:adjustRightInd w:val="0"/>
        <w:spacing w:after="0" w:line="240" w:lineRule="auto"/>
        <w:ind w:left="284" w:hanging="284"/>
        <w:jc w:val="both"/>
        <w:rPr>
          <w:lang w:val="en-GB"/>
        </w:rPr>
      </w:pPr>
      <w:r w:rsidRPr="00080007">
        <w:rPr>
          <w:lang w:val="en-GB"/>
        </w:rPr>
        <w:t xml:space="preserve">The Borrower acknowledges that any photographs or other reproductions of the </w:t>
      </w:r>
      <w:r w:rsidR="00897C4A" w:rsidRPr="00080007">
        <w:rPr>
          <w:lang w:val="en-GB"/>
        </w:rPr>
        <w:t>Loaned Works</w:t>
      </w:r>
      <w:r w:rsidRPr="00080007">
        <w:rPr>
          <w:lang w:val="en-GB"/>
        </w:rPr>
        <w:t xml:space="preserve"> that the Borrower is permitted to t</w:t>
      </w:r>
      <w:r w:rsidR="00897C4A" w:rsidRPr="00080007">
        <w:rPr>
          <w:lang w:val="en-GB"/>
        </w:rPr>
        <w:t>ake are for the purpose of the E</w:t>
      </w:r>
      <w:r w:rsidRPr="00080007">
        <w:rPr>
          <w:lang w:val="en-GB"/>
        </w:rPr>
        <w:t>xhibition only</w:t>
      </w:r>
      <w:r w:rsidR="00A448E4" w:rsidRPr="00080007">
        <w:rPr>
          <w:lang w:val="en-GB"/>
        </w:rPr>
        <w:t xml:space="preserve"> (including the exhibition catalogue</w:t>
      </w:r>
      <w:r w:rsidR="00623603" w:rsidRPr="00080007">
        <w:rPr>
          <w:lang w:val="en-GB"/>
        </w:rPr>
        <w:t xml:space="preserve"> as mentioned above</w:t>
      </w:r>
      <w:r w:rsidR="00A448E4" w:rsidRPr="00080007">
        <w:rPr>
          <w:lang w:val="en-GB"/>
        </w:rPr>
        <w:t>)</w:t>
      </w:r>
      <w:r w:rsidRPr="00080007">
        <w:rPr>
          <w:lang w:val="en-GB"/>
        </w:rPr>
        <w:t xml:space="preserve">. The Borrower agrees that it shall make no other use of the photographs without first obtaining the prior written consent of the Lender. </w:t>
      </w:r>
    </w:p>
    <w:p w14:paraId="422D21E2" w14:textId="77777777" w:rsidR="00B66FCF" w:rsidRPr="00080007" w:rsidRDefault="00B66FCF" w:rsidP="00E50E36">
      <w:pPr>
        <w:autoSpaceDE w:val="0"/>
        <w:autoSpaceDN w:val="0"/>
        <w:adjustRightInd w:val="0"/>
        <w:spacing w:after="0" w:line="240" w:lineRule="auto"/>
        <w:ind w:left="284" w:hanging="284"/>
        <w:jc w:val="both"/>
        <w:rPr>
          <w:lang w:val="en-GB"/>
        </w:rPr>
      </w:pPr>
    </w:p>
    <w:p w14:paraId="5879C3B3" w14:textId="7709C277" w:rsidR="00B66FCF" w:rsidRPr="00080007" w:rsidRDefault="00B66FCF" w:rsidP="00E50E36">
      <w:pPr>
        <w:pStyle w:val="Odstavecseseznamem"/>
        <w:numPr>
          <w:ilvl w:val="0"/>
          <w:numId w:val="18"/>
        </w:numPr>
        <w:autoSpaceDE w:val="0"/>
        <w:autoSpaceDN w:val="0"/>
        <w:adjustRightInd w:val="0"/>
        <w:spacing w:after="0" w:line="240" w:lineRule="auto"/>
        <w:ind w:left="284" w:hanging="284"/>
        <w:jc w:val="both"/>
        <w:rPr>
          <w:lang w:val="en-GB"/>
        </w:rPr>
      </w:pPr>
      <w:r w:rsidRPr="00080007">
        <w:rPr>
          <w:lang w:val="en-GB"/>
        </w:rPr>
        <w:t xml:space="preserve">The Borrower acknowledges that the </w:t>
      </w:r>
      <w:r w:rsidR="00897C4A" w:rsidRPr="00080007">
        <w:rPr>
          <w:lang w:val="en-GB"/>
        </w:rPr>
        <w:t>Loaned Works</w:t>
      </w:r>
      <w:r w:rsidRPr="00080007">
        <w:rPr>
          <w:lang w:val="en-GB"/>
        </w:rPr>
        <w:t xml:space="preserve"> on loan under this Agreement are on loan solely for the purpose of </w:t>
      </w:r>
      <w:r w:rsidR="00897C4A" w:rsidRPr="00080007">
        <w:rPr>
          <w:lang w:val="en-GB"/>
        </w:rPr>
        <w:t>E</w:t>
      </w:r>
      <w:r w:rsidRPr="00080007">
        <w:rPr>
          <w:lang w:val="en-GB"/>
        </w:rPr>
        <w:t xml:space="preserve">xhibition at the </w:t>
      </w:r>
      <w:r w:rsidR="00897C4A" w:rsidRPr="00080007">
        <w:rPr>
          <w:lang w:val="en-GB"/>
        </w:rPr>
        <w:t>E</w:t>
      </w:r>
      <w:r w:rsidR="006B172A" w:rsidRPr="00080007">
        <w:rPr>
          <w:lang w:val="en-GB"/>
        </w:rPr>
        <w:t xml:space="preserve">xhibition </w:t>
      </w:r>
      <w:r w:rsidR="00897C4A" w:rsidRPr="00080007">
        <w:rPr>
          <w:lang w:val="en-GB"/>
        </w:rPr>
        <w:t>V</w:t>
      </w:r>
      <w:r w:rsidRPr="00080007">
        <w:rPr>
          <w:lang w:val="en-GB"/>
        </w:rPr>
        <w:t xml:space="preserve">enue. The Borrower agrees that it shall make no other use of the </w:t>
      </w:r>
      <w:r w:rsidR="00897C4A" w:rsidRPr="00080007">
        <w:rPr>
          <w:lang w:val="en-GB"/>
        </w:rPr>
        <w:t>Loaned Works</w:t>
      </w:r>
      <w:r w:rsidRPr="00080007">
        <w:rPr>
          <w:lang w:val="en-GB"/>
        </w:rPr>
        <w:t xml:space="preserve"> without first obtaining the prior written consent of the Lender. </w:t>
      </w:r>
    </w:p>
    <w:p w14:paraId="525599BF" w14:textId="77777777" w:rsidR="00B66FCF" w:rsidRPr="00080007" w:rsidRDefault="00B66FCF" w:rsidP="00E50E36">
      <w:pPr>
        <w:autoSpaceDE w:val="0"/>
        <w:autoSpaceDN w:val="0"/>
        <w:adjustRightInd w:val="0"/>
        <w:spacing w:after="0" w:line="240" w:lineRule="auto"/>
        <w:ind w:left="284" w:hanging="284"/>
        <w:jc w:val="both"/>
        <w:rPr>
          <w:lang w:val="en-GB"/>
        </w:rPr>
      </w:pPr>
    </w:p>
    <w:p w14:paraId="1BDA6E94" w14:textId="7EA63406" w:rsidR="00694F2A" w:rsidRPr="00080007" w:rsidRDefault="00B66FCF" w:rsidP="00694F2A">
      <w:pPr>
        <w:pStyle w:val="Odstavecseseznamem"/>
        <w:numPr>
          <w:ilvl w:val="0"/>
          <w:numId w:val="18"/>
        </w:numPr>
        <w:autoSpaceDE w:val="0"/>
        <w:autoSpaceDN w:val="0"/>
        <w:adjustRightInd w:val="0"/>
        <w:spacing w:after="0" w:line="240" w:lineRule="auto"/>
        <w:ind w:left="284" w:hanging="284"/>
        <w:jc w:val="both"/>
        <w:rPr>
          <w:lang w:val="en-GB"/>
        </w:rPr>
      </w:pPr>
      <w:r w:rsidRPr="00080007">
        <w:rPr>
          <w:lang w:val="en-GB"/>
        </w:rPr>
        <w:t xml:space="preserve">Except for purposes of delivery to and return from the </w:t>
      </w:r>
      <w:r w:rsidR="00897C4A" w:rsidRPr="00080007">
        <w:rPr>
          <w:lang w:val="en-GB"/>
        </w:rPr>
        <w:t>E</w:t>
      </w:r>
      <w:r w:rsidR="00AC13D3" w:rsidRPr="00080007">
        <w:rPr>
          <w:lang w:val="en-GB"/>
        </w:rPr>
        <w:t xml:space="preserve">xhibition </w:t>
      </w:r>
      <w:r w:rsidR="00897C4A" w:rsidRPr="00080007">
        <w:rPr>
          <w:lang w:val="en-GB"/>
        </w:rPr>
        <w:t>V</w:t>
      </w:r>
      <w:r w:rsidRPr="00080007">
        <w:rPr>
          <w:lang w:val="en-GB"/>
        </w:rPr>
        <w:t>enue, t</w:t>
      </w:r>
      <w:r w:rsidR="00897C4A" w:rsidRPr="00080007">
        <w:rPr>
          <w:lang w:val="en-GB"/>
        </w:rPr>
        <w:t>he Borrower shall not move the Loaned Works</w:t>
      </w:r>
      <w:r w:rsidRPr="00080007">
        <w:rPr>
          <w:lang w:val="en-GB"/>
        </w:rPr>
        <w:t xml:space="preserve"> from the </w:t>
      </w:r>
      <w:r w:rsidR="00897C4A" w:rsidRPr="00080007">
        <w:rPr>
          <w:lang w:val="en-GB"/>
        </w:rPr>
        <w:t>E</w:t>
      </w:r>
      <w:r w:rsidR="00AC13D3" w:rsidRPr="00080007">
        <w:rPr>
          <w:lang w:val="en-GB"/>
        </w:rPr>
        <w:t>xhibition v</w:t>
      </w:r>
      <w:r w:rsidRPr="00080007">
        <w:rPr>
          <w:lang w:val="en-GB"/>
        </w:rPr>
        <w:t>enue without the prior</w:t>
      </w:r>
      <w:r w:rsidR="00070477" w:rsidRPr="00080007">
        <w:rPr>
          <w:lang w:val="en-GB"/>
        </w:rPr>
        <w:t xml:space="preserve"> written consent of the Lender.</w:t>
      </w:r>
    </w:p>
    <w:p w14:paraId="4926C6C9" w14:textId="14DCCD86" w:rsidR="00694F2A" w:rsidRPr="00080007" w:rsidRDefault="00694F2A" w:rsidP="00694F2A">
      <w:pPr>
        <w:autoSpaceDE w:val="0"/>
        <w:autoSpaceDN w:val="0"/>
        <w:adjustRightInd w:val="0"/>
        <w:spacing w:after="0" w:line="240" w:lineRule="auto"/>
        <w:jc w:val="both"/>
        <w:rPr>
          <w:lang w:val="en-GB"/>
        </w:rPr>
      </w:pPr>
    </w:p>
    <w:p w14:paraId="4A7CA17F" w14:textId="2E580764" w:rsidR="00EE3A68" w:rsidRPr="00080007" w:rsidRDefault="00EE3A68" w:rsidP="00694F2A">
      <w:pPr>
        <w:pStyle w:val="Odstavecseseznamem"/>
        <w:numPr>
          <w:ilvl w:val="0"/>
          <w:numId w:val="18"/>
        </w:numPr>
        <w:autoSpaceDE w:val="0"/>
        <w:autoSpaceDN w:val="0"/>
        <w:adjustRightInd w:val="0"/>
        <w:spacing w:after="0" w:line="240" w:lineRule="auto"/>
        <w:ind w:left="284" w:hanging="284"/>
        <w:jc w:val="both"/>
        <w:rPr>
          <w:lang w:val="en-GB"/>
        </w:rPr>
      </w:pPr>
      <w:r w:rsidRPr="00080007">
        <w:rPr>
          <w:lang w:val="en-GB"/>
        </w:rPr>
        <w:t>The Borrower will provide to the Lender one copy from each printed exhibition promotional material (invitation, leaflet, catalogue, etc.).</w:t>
      </w:r>
    </w:p>
    <w:p w14:paraId="1E46C441" w14:textId="55963043" w:rsidR="00B66FCF" w:rsidRPr="00080007" w:rsidRDefault="00B66FCF" w:rsidP="005337E9">
      <w:pPr>
        <w:autoSpaceDE w:val="0"/>
        <w:autoSpaceDN w:val="0"/>
        <w:adjustRightInd w:val="0"/>
        <w:spacing w:after="0" w:line="240" w:lineRule="auto"/>
        <w:jc w:val="both"/>
        <w:rPr>
          <w:color w:val="FF0000"/>
          <w:lang w:val="en-GB"/>
        </w:rPr>
      </w:pPr>
    </w:p>
    <w:p w14:paraId="1BE3BA25" w14:textId="77777777" w:rsidR="00B66FCF" w:rsidRPr="00080007" w:rsidRDefault="00B66FCF" w:rsidP="00111444">
      <w:pPr>
        <w:autoSpaceDE w:val="0"/>
        <w:autoSpaceDN w:val="0"/>
        <w:adjustRightInd w:val="0"/>
        <w:spacing w:after="0" w:line="240" w:lineRule="auto"/>
        <w:jc w:val="both"/>
        <w:rPr>
          <w:lang w:val="en-GB"/>
        </w:rPr>
      </w:pPr>
    </w:p>
    <w:p w14:paraId="0A68F0B1" w14:textId="77777777" w:rsidR="00B66FCF" w:rsidRPr="00080007" w:rsidRDefault="00B66FCF" w:rsidP="005337E9">
      <w:pPr>
        <w:autoSpaceDE w:val="0"/>
        <w:autoSpaceDN w:val="0"/>
        <w:adjustRightInd w:val="0"/>
        <w:spacing w:after="0" w:line="240" w:lineRule="auto"/>
        <w:jc w:val="center"/>
        <w:rPr>
          <w:b/>
          <w:lang w:val="en-GB"/>
        </w:rPr>
      </w:pPr>
    </w:p>
    <w:p w14:paraId="76E66235" w14:textId="77777777" w:rsidR="00B66FCF" w:rsidRPr="00080007" w:rsidRDefault="00B66FCF" w:rsidP="005337E9">
      <w:pPr>
        <w:autoSpaceDE w:val="0"/>
        <w:autoSpaceDN w:val="0"/>
        <w:adjustRightInd w:val="0"/>
        <w:spacing w:after="0" w:line="240" w:lineRule="auto"/>
        <w:jc w:val="center"/>
        <w:rPr>
          <w:b/>
          <w:lang w:val="en-GB"/>
        </w:rPr>
      </w:pPr>
      <w:r w:rsidRPr="00080007">
        <w:rPr>
          <w:b/>
          <w:lang w:val="en-GB"/>
        </w:rPr>
        <w:t>VIII.</w:t>
      </w:r>
    </w:p>
    <w:p w14:paraId="7F527606" w14:textId="77777777" w:rsidR="00B66FCF" w:rsidRPr="00080007" w:rsidRDefault="00B66FCF" w:rsidP="005337E9">
      <w:pPr>
        <w:autoSpaceDE w:val="0"/>
        <w:autoSpaceDN w:val="0"/>
        <w:adjustRightInd w:val="0"/>
        <w:spacing w:after="0" w:line="240" w:lineRule="auto"/>
        <w:jc w:val="center"/>
        <w:rPr>
          <w:b/>
          <w:lang w:val="en-GB"/>
        </w:rPr>
      </w:pPr>
      <w:r w:rsidRPr="00080007">
        <w:rPr>
          <w:b/>
          <w:lang w:val="en-GB"/>
        </w:rPr>
        <w:t>Warranty</w:t>
      </w:r>
    </w:p>
    <w:p w14:paraId="1986BE3E" w14:textId="77777777" w:rsidR="00B66FCF" w:rsidRPr="00080007" w:rsidRDefault="00B66FCF" w:rsidP="005337E9">
      <w:pPr>
        <w:autoSpaceDE w:val="0"/>
        <w:autoSpaceDN w:val="0"/>
        <w:adjustRightInd w:val="0"/>
        <w:spacing w:after="0" w:line="240" w:lineRule="auto"/>
        <w:jc w:val="both"/>
        <w:rPr>
          <w:lang w:val="en-GB"/>
        </w:rPr>
      </w:pPr>
    </w:p>
    <w:p w14:paraId="613CFFF4" w14:textId="77777777" w:rsidR="00B66FCF" w:rsidRPr="00080007" w:rsidRDefault="00B66FCF" w:rsidP="00E50E36">
      <w:pPr>
        <w:pStyle w:val="Odstavecseseznamem"/>
        <w:numPr>
          <w:ilvl w:val="0"/>
          <w:numId w:val="19"/>
        </w:numPr>
        <w:autoSpaceDE w:val="0"/>
        <w:autoSpaceDN w:val="0"/>
        <w:adjustRightInd w:val="0"/>
        <w:spacing w:after="0" w:line="240" w:lineRule="auto"/>
        <w:ind w:left="284" w:hanging="284"/>
        <w:jc w:val="both"/>
        <w:rPr>
          <w:lang w:val="en-GB"/>
        </w:rPr>
      </w:pPr>
      <w:r w:rsidRPr="00080007">
        <w:rPr>
          <w:lang w:val="en-GB"/>
        </w:rPr>
        <w:t xml:space="preserve">The Lender represents and warrants that: </w:t>
      </w:r>
    </w:p>
    <w:p w14:paraId="7C340CA7" w14:textId="77777777" w:rsidR="00B66FCF" w:rsidRPr="00080007" w:rsidRDefault="00B66FCF" w:rsidP="005337E9">
      <w:pPr>
        <w:autoSpaceDE w:val="0"/>
        <w:autoSpaceDN w:val="0"/>
        <w:adjustRightInd w:val="0"/>
        <w:spacing w:after="0" w:line="240" w:lineRule="auto"/>
        <w:jc w:val="both"/>
        <w:rPr>
          <w:lang w:val="en-GB"/>
        </w:rPr>
      </w:pPr>
    </w:p>
    <w:p w14:paraId="73D65AC6" w14:textId="5E2B8DB9" w:rsidR="00B66FCF" w:rsidRPr="00080007" w:rsidRDefault="00B66FCF" w:rsidP="00E50E36">
      <w:pPr>
        <w:pStyle w:val="Odstavecseseznamem"/>
        <w:numPr>
          <w:ilvl w:val="0"/>
          <w:numId w:val="44"/>
        </w:numPr>
        <w:autoSpaceDE w:val="0"/>
        <w:autoSpaceDN w:val="0"/>
        <w:adjustRightInd w:val="0"/>
        <w:spacing w:before="120" w:after="0" w:line="240" w:lineRule="auto"/>
        <w:jc w:val="both"/>
        <w:rPr>
          <w:lang w:val="en-GB"/>
        </w:rPr>
      </w:pPr>
      <w:r w:rsidRPr="00080007">
        <w:rPr>
          <w:lang w:val="en-GB"/>
        </w:rPr>
        <w:lastRenderedPageBreak/>
        <w:t xml:space="preserve">the Lender is the sole owner of the </w:t>
      </w:r>
      <w:r w:rsidR="00897C4A" w:rsidRPr="00080007">
        <w:rPr>
          <w:lang w:val="en-GB"/>
        </w:rPr>
        <w:t>Loaned Works</w:t>
      </w:r>
      <w:r w:rsidR="00EE6923" w:rsidRPr="00080007">
        <w:rPr>
          <w:lang w:val="en-GB"/>
        </w:rPr>
        <w:t xml:space="preserve"> or is authorized to commit this kind of Loan Agreement</w:t>
      </w:r>
      <w:r w:rsidR="00A35830" w:rsidRPr="00080007">
        <w:rPr>
          <w:lang w:val="en-GB"/>
        </w:rPr>
        <w:t>;</w:t>
      </w:r>
      <w:r w:rsidR="00897C4A" w:rsidRPr="00080007">
        <w:rPr>
          <w:lang w:val="en-GB"/>
        </w:rPr>
        <w:t xml:space="preserve"> </w:t>
      </w:r>
    </w:p>
    <w:p w14:paraId="016564BB" w14:textId="70D33A46" w:rsidR="00B66FCF" w:rsidRPr="00080007" w:rsidRDefault="00B66FCF" w:rsidP="00E50E36">
      <w:pPr>
        <w:pStyle w:val="Odstavecseseznamem"/>
        <w:numPr>
          <w:ilvl w:val="0"/>
          <w:numId w:val="44"/>
        </w:numPr>
        <w:autoSpaceDE w:val="0"/>
        <w:autoSpaceDN w:val="0"/>
        <w:adjustRightInd w:val="0"/>
        <w:spacing w:before="120" w:after="0" w:line="240" w:lineRule="auto"/>
        <w:jc w:val="both"/>
        <w:rPr>
          <w:lang w:val="en-GB"/>
        </w:rPr>
      </w:pPr>
      <w:r w:rsidRPr="00080007">
        <w:rPr>
          <w:lang w:val="en-GB"/>
        </w:rPr>
        <w:t xml:space="preserve">the </w:t>
      </w:r>
      <w:r w:rsidR="00897C4A" w:rsidRPr="00080007">
        <w:rPr>
          <w:lang w:val="en-GB"/>
        </w:rPr>
        <w:t>Loaned Works</w:t>
      </w:r>
      <w:r w:rsidRPr="00080007">
        <w:rPr>
          <w:lang w:val="en-GB"/>
        </w:rPr>
        <w:t xml:space="preserve"> are original and do not infringe any existing Intellectual Property Rights of a third party; </w:t>
      </w:r>
    </w:p>
    <w:p w14:paraId="29D604B8" w14:textId="16A079D4" w:rsidR="00B66FCF" w:rsidRPr="00080007" w:rsidRDefault="00B66FCF" w:rsidP="00E50E36">
      <w:pPr>
        <w:pStyle w:val="Odstavecseseznamem"/>
        <w:numPr>
          <w:ilvl w:val="0"/>
          <w:numId w:val="44"/>
        </w:numPr>
        <w:autoSpaceDE w:val="0"/>
        <w:autoSpaceDN w:val="0"/>
        <w:adjustRightInd w:val="0"/>
        <w:spacing w:before="120" w:after="0" w:line="240" w:lineRule="auto"/>
        <w:jc w:val="both"/>
        <w:rPr>
          <w:lang w:val="en-GB"/>
        </w:rPr>
      </w:pPr>
      <w:r w:rsidRPr="00080007">
        <w:rPr>
          <w:lang w:val="en-GB"/>
        </w:rPr>
        <w:t xml:space="preserve">the Lender has full power and authority to grant the rights to the Borrower; and </w:t>
      </w:r>
    </w:p>
    <w:p w14:paraId="127FD5D3" w14:textId="21610963" w:rsidR="00B66FCF" w:rsidRPr="00080007" w:rsidRDefault="00B66FCF" w:rsidP="00E50E36">
      <w:pPr>
        <w:pStyle w:val="Odstavecseseznamem"/>
        <w:numPr>
          <w:ilvl w:val="0"/>
          <w:numId w:val="44"/>
        </w:numPr>
        <w:autoSpaceDE w:val="0"/>
        <w:autoSpaceDN w:val="0"/>
        <w:adjustRightInd w:val="0"/>
        <w:spacing w:before="120" w:after="0" w:line="240" w:lineRule="auto"/>
        <w:jc w:val="both"/>
        <w:rPr>
          <w:lang w:val="en-GB"/>
        </w:rPr>
      </w:pPr>
      <w:proofErr w:type="gramStart"/>
      <w:r w:rsidRPr="00080007">
        <w:rPr>
          <w:lang w:val="en-GB"/>
        </w:rPr>
        <w:t>the</w:t>
      </w:r>
      <w:proofErr w:type="gramEnd"/>
      <w:r w:rsidRPr="00080007">
        <w:rPr>
          <w:lang w:val="en-GB"/>
        </w:rPr>
        <w:t xml:space="preserve"> Lender has not previously assigned, pledged or otherwise encumbered the rights granted under this Agreement, except as may be described below: </w:t>
      </w:r>
      <w:r w:rsidRPr="00530B6C">
        <w:rPr>
          <w:lang w:val="en-GB"/>
        </w:rPr>
        <w:t>…………………………………………………………………………………...</w:t>
      </w:r>
    </w:p>
    <w:p w14:paraId="4D3AA980" w14:textId="77777777" w:rsidR="00B66FCF" w:rsidRPr="00080007" w:rsidRDefault="00B66FCF" w:rsidP="005337E9">
      <w:pPr>
        <w:autoSpaceDE w:val="0"/>
        <w:autoSpaceDN w:val="0"/>
        <w:adjustRightInd w:val="0"/>
        <w:spacing w:after="0" w:line="240" w:lineRule="auto"/>
        <w:jc w:val="center"/>
        <w:rPr>
          <w:b/>
          <w:lang w:val="en-GB"/>
        </w:rPr>
      </w:pPr>
    </w:p>
    <w:p w14:paraId="5E856B47" w14:textId="77777777" w:rsidR="00B66FCF" w:rsidRPr="00080007" w:rsidRDefault="00B66FCF" w:rsidP="005337E9">
      <w:pPr>
        <w:autoSpaceDE w:val="0"/>
        <w:autoSpaceDN w:val="0"/>
        <w:adjustRightInd w:val="0"/>
        <w:spacing w:after="0" w:line="240" w:lineRule="auto"/>
        <w:jc w:val="center"/>
        <w:rPr>
          <w:b/>
          <w:lang w:val="en-GB"/>
        </w:rPr>
      </w:pPr>
    </w:p>
    <w:p w14:paraId="3F7167CC" w14:textId="77777777" w:rsidR="00B66FCF" w:rsidRPr="00080007" w:rsidRDefault="00B66FCF" w:rsidP="005337E9">
      <w:pPr>
        <w:autoSpaceDE w:val="0"/>
        <w:autoSpaceDN w:val="0"/>
        <w:adjustRightInd w:val="0"/>
        <w:spacing w:after="0" w:line="240" w:lineRule="auto"/>
        <w:jc w:val="center"/>
        <w:rPr>
          <w:lang w:val="en-GB"/>
        </w:rPr>
      </w:pPr>
      <w:r w:rsidRPr="00080007">
        <w:rPr>
          <w:b/>
          <w:lang w:val="en-GB"/>
        </w:rPr>
        <w:t>IX.</w:t>
      </w:r>
    </w:p>
    <w:p w14:paraId="7CA7D140" w14:textId="77777777" w:rsidR="00B66FCF" w:rsidRPr="00080007" w:rsidRDefault="00B66FCF" w:rsidP="005337E9">
      <w:pPr>
        <w:autoSpaceDE w:val="0"/>
        <w:autoSpaceDN w:val="0"/>
        <w:adjustRightInd w:val="0"/>
        <w:spacing w:after="0" w:line="240" w:lineRule="auto"/>
        <w:jc w:val="center"/>
        <w:rPr>
          <w:b/>
          <w:lang w:val="en-GB"/>
        </w:rPr>
      </w:pPr>
      <w:proofErr w:type="spellStart"/>
      <w:r w:rsidRPr="00080007">
        <w:rPr>
          <w:b/>
          <w:bCs/>
          <w:lang w:val="en-GB"/>
        </w:rPr>
        <w:t>Assignement</w:t>
      </w:r>
      <w:proofErr w:type="spellEnd"/>
      <w:r w:rsidRPr="00080007">
        <w:rPr>
          <w:b/>
          <w:lang w:val="en-GB"/>
        </w:rPr>
        <w:t xml:space="preserve"> and notices</w:t>
      </w:r>
    </w:p>
    <w:p w14:paraId="4D1383C7" w14:textId="77777777" w:rsidR="00B66FCF" w:rsidRPr="00080007" w:rsidRDefault="00B66FCF" w:rsidP="005337E9">
      <w:pPr>
        <w:autoSpaceDE w:val="0"/>
        <w:autoSpaceDN w:val="0"/>
        <w:adjustRightInd w:val="0"/>
        <w:spacing w:after="0" w:line="240" w:lineRule="auto"/>
        <w:rPr>
          <w:b/>
          <w:lang w:val="en-GB"/>
        </w:rPr>
      </w:pPr>
    </w:p>
    <w:p w14:paraId="00B34921" w14:textId="77777777" w:rsidR="00B66FCF" w:rsidRPr="00080007" w:rsidRDefault="00B66FCF" w:rsidP="00E50E36">
      <w:pPr>
        <w:pStyle w:val="Odstavecseseznamem"/>
        <w:numPr>
          <w:ilvl w:val="0"/>
          <w:numId w:val="4"/>
        </w:numPr>
        <w:autoSpaceDE w:val="0"/>
        <w:autoSpaceDN w:val="0"/>
        <w:adjustRightInd w:val="0"/>
        <w:spacing w:after="0" w:line="240" w:lineRule="auto"/>
        <w:ind w:left="284" w:hanging="284"/>
        <w:jc w:val="both"/>
        <w:rPr>
          <w:lang w:val="en-GB"/>
        </w:rPr>
      </w:pPr>
      <w:r w:rsidRPr="00080007">
        <w:rPr>
          <w:lang w:val="en-GB"/>
        </w:rPr>
        <w:t xml:space="preserve">This Agreement is not assignable by either party. </w:t>
      </w:r>
    </w:p>
    <w:p w14:paraId="790936AD" w14:textId="77777777" w:rsidR="00B66FCF" w:rsidRPr="00080007" w:rsidRDefault="00B66FCF" w:rsidP="00E50E36">
      <w:pPr>
        <w:autoSpaceDE w:val="0"/>
        <w:autoSpaceDN w:val="0"/>
        <w:adjustRightInd w:val="0"/>
        <w:spacing w:after="0" w:line="240" w:lineRule="auto"/>
        <w:ind w:left="284" w:hanging="284"/>
        <w:jc w:val="both"/>
        <w:rPr>
          <w:lang w:val="en-GB"/>
        </w:rPr>
      </w:pPr>
    </w:p>
    <w:p w14:paraId="718373D2" w14:textId="77777777" w:rsidR="00B66FCF" w:rsidRPr="00080007" w:rsidRDefault="00B66FCF" w:rsidP="00E50E36">
      <w:pPr>
        <w:pStyle w:val="Odstavecseseznamem"/>
        <w:numPr>
          <w:ilvl w:val="0"/>
          <w:numId w:val="4"/>
        </w:numPr>
        <w:autoSpaceDE w:val="0"/>
        <w:autoSpaceDN w:val="0"/>
        <w:adjustRightInd w:val="0"/>
        <w:spacing w:after="0" w:line="240" w:lineRule="auto"/>
        <w:ind w:left="284" w:hanging="284"/>
        <w:jc w:val="both"/>
        <w:rPr>
          <w:lang w:val="en-GB"/>
        </w:rPr>
      </w:pPr>
      <w:r w:rsidRPr="00080007">
        <w:rPr>
          <w:lang w:val="en-GB"/>
        </w:rPr>
        <w:t>Any notices or other communications required hereunder shall be in writing.</w:t>
      </w:r>
    </w:p>
    <w:p w14:paraId="5AFF3719" w14:textId="77777777" w:rsidR="00B66FCF" w:rsidRPr="00080007" w:rsidRDefault="00B66FCF" w:rsidP="005337E9">
      <w:pPr>
        <w:autoSpaceDE w:val="0"/>
        <w:autoSpaceDN w:val="0"/>
        <w:adjustRightInd w:val="0"/>
        <w:spacing w:after="0" w:line="240" w:lineRule="auto"/>
        <w:rPr>
          <w:lang w:val="en-GB"/>
        </w:rPr>
      </w:pPr>
    </w:p>
    <w:p w14:paraId="0BF1A502" w14:textId="346E848E" w:rsidR="00B66FCF" w:rsidRPr="00080007" w:rsidRDefault="00B66FCF" w:rsidP="00E4321C">
      <w:pPr>
        <w:autoSpaceDE w:val="0"/>
        <w:autoSpaceDN w:val="0"/>
        <w:adjustRightInd w:val="0"/>
        <w:spacing w:after="0" w:line="240" w:lineRule="auto"/>
        <w:rPr>
          <w:lang w:val="en-GB"/>
        </w:rPr>
      </w:pPr>
    </w:p>
    <w:p w14:paraId="5053F8EB" w14:textId="77777777" w:rsidR="00B66FCF" w:rsidRPr="00080007" w:rsidRDefault="00B66FCF" w:rsidP="005337E9">
      <w:pPr>
        <w:autoSpaceDE w:val="0"/>
        <w:autoSpaceDN w:val="0"/>
        <w:adjustRightInd w:val="0"/>
        <w:spacing w:after="0" w:line="240" w:lineRule="auto"/>
        <w:jc w:val="center"/>
        <w:rPr>
          <w:b/>
          <w:lang w:val="en-GB"/>
        </w:rPr>
      </w:pPr>
      <w:r w:rsidRPr="00080007">
        <w:rPr>
          <w:b/>
          <w:bCs/>
          <w:lang w:val="en-GB"/>
        </w:rPr>
        <w:t>X</w:t>
      </w:r>
      <w:r w:rsidRPr="00080007">
        <w:rPr>
          <w:b/>
          <w:lang w:val="en-GB"/>
        </w:rPr>
        <w:t>.</w:t>
      </w:r>
    </w:p>
    <w:p w14:paraId="40813C3E" w14:textId="77777777" w:rsidR="00B66FCF" w:rsidRPr="00080007" w:rsidRDefault="00B66FCF" w:rsidP="005337E9">
      <w:pPr>
        <w:autoSpaceDE w:val="0"/>
        <w:autoSpaceDN w:val="0"/>
        <w:adjustRightInd w:val="0"/>
        <w:spacing w:after="0" w:line="240" w:lineRule="auto"/>
        <w:jc w:val="center"/>
        <w:rPr>
          <w:b/>
          <w:lang w:val="en-GB"/>
        </w:rPr>
      </w:pPr>
      <w:r w:rsidRPr="00080007">
        <w:rPr>
          <w:b/>
          <w:lang w:val="en-GB"/>
        </w:rPr>
        <w:t>General Terms</w:t>
      </w:r>
    </w:p>
    <w:p w14:paraId="38F0ED71" w14:textId="77777777" w:rsidR="00B66FCF" w:rsidRPr="00080007" w:rsidRDefault="00B66FCF" w:rsidP="005337E9">
      <w:pPr>
        <w:autoSpaceDE w:val="0"/>
        <w:autoSpaceDN w:val="0"/>
        <w:adjustRightInd w:val="0"/>
        <w:spacing w:after="0" w:line="240" w:lineRule="auto"/>
        <w:rPr>
          <w:lang w:val="en-GB"/>
        </w:rPr>
      </w:pPr>
    </w:p>
    <w:p w14:paraId="0DD1D681" w14:textId="3BA11EA4" w:rsidR="00B66FCF" w:rsidRPr="00080007" w:rsidRDefault="00B66FCF" w:rsidP="00E50E36">
      <w:pPr>
        <w:pStyle w:val="Odstavecseseznamem"/>
        <w:numPr>
          <w:ilvl w:val="0"/>
          <w:numId w:val="5"/>
        </w:numPr>
        <w:ind w:left="284" w:hanging="284"/>
        <w:jc w:val="both"/>
        <w:rPr>
          <w:lang w:val="en-GB"/>
        </w:rPr>
      </w:pPr>
      <w:r w:rsidRPr="00080007">
        <w:rPr>
          <w:lang w:val="en-GB"/>
        </w:rPr>
        <w:t>This Agreement, including the attachments ment</w:t>
      </w:r>
      <w:r w:rsidR="006D10AA" w:rsidRPr="00080007">
        <w:rPr>
          <w:lang w:val="en-GB"/>
        </w:rPr>
        <w:t>i</w:t>
      </w:r>
      <w:r w:rsidRPr="00080007">
        <w:rPr>
          <w:lang w:val="en-GB"/>
        </w:rPr>
        <w:t>on in the body as incorporated by reference sets forth the entire agreement between the Parties with regard to the subject matter her</w:t>
      </w:r>
      <w:r w:rsidR="006D10AA" w:rsidRPr="00080007">
        <w:rPr>
          <w:lang w:val="en-GB"/>
        </w:rPr>
        <w:t>e</w:t>
      </w:r>
      <w:r w:rsidRPr="00080007">
        <w:rPr>
          <w:lang w:val="en-GB"/>
        </w:rPr>
        <w:t>of. All p</w:t>
      </w:r>
      <w:r w:rsidR="006D10AA" w:rsidRPr="00080007">
        <w:rPr>
          <w:lang w:val="en-GB"/>
        </w:rPr>
        <w:t>r</w:t>
      </w:r>
      <w:r w:rsidRPr="00080007">
        <w:rPr>
          <w:lang w:val="en-GB"/>
        </w:rPr>
        <w:t xml:space="preserve">ior agreements, representations and </w:t>
      </w:r>
      <w:r w:rsidR="001503E6" w:rsidRPr="00080007">
        <w:rPr>
          <w:lang w:val="en-GB"/>
        </w:rPr>
        <w:t>warranties, express or impl</w:t>
      </w:r>
      <w:r w:rsidRPr="00080007">
        <w:rPr>
          <w:lang w:val="en-GB"/>
        </w:rPr>
        <w:t xml:space="preserve">ied, oral or written, with respect to the subject matter hereof, </w:t>
      </w:r>
      <w:proofErr w:type="gramStart"/>
      <w:r w:rsidRPr="00080007">
        <w:rPr>
          <w:lang w:val="en-GB"/>
        </w:rPr>
        <w:t>are hereby superseded</w:t>
      </w:r>
      <w:proofErr w:type="gramEnd"/>
      <w:r w:rsidRPr="00080007">
        <w:rPr>
          <w:lang w:val="en-GB"/>
        </w:rPr>
        <w:t xml:space="preserve"> by this </w:t>
      </w:r>
      <w:r w:rsidR="006D10AA" w:rsidRPr="00080007">
        <w:rPr>
          <w:lang w:val="en-GB"/>
        </w:rPr>
        <w:t>A</w:t>
      </w:r>
      <w:r w:rsidRPr="00080007">
        <w:rPr>
          <w:lang w:val="en-GB"/>
        </w:rPr>
        <w:t xml:space="preserve">greement. This is an integrated </w:t>
      </w:r>
      <w:r w:rsidR="006D10AA" w:rsidRPr="00080007">
        <w:rPr>
          <w:lang w:val="en-GB"/>
        </w:rPr>
        <w:t>A</w:t>
      </w:r>
      <w:r w:rsidRPr="00080007">
        <w:rPr>
          <w:lang w:val="en-GB"/>
        </w:rPr>
        <w:t>greement.</w:t>
      </w:r>
    </w:p>
    <w:p w14:paraId="461ECD28" w14:textId="77777777" w:rsidR="00B66FCF" w:rsidRPr="00080007" w:rsidRDefault="00B66FCF" w:rsidP="00E50E36">
      <w:pPr>
        <w:pStyle w:val="Odstavecseseznamem"/>
        <w:numPr>
          <w:ilvl w:val="0"/>
          <w:numId w:val="5"/>
        </w:numPr>
        <w:ind w:left="284" w:hanging="284"/>
        <w:jc w:val="both"/>
        <w:rPr>
          <w:lang w:val="en-GB"/>
        </w:rPr>
      </w:pPr>
      <w:r w:rsidRPr="00080007">
        <w:rPr>
          <w:lang w:val="en-GB"/>
        </w:rPr>
        <w:t xml:space="preserve">In the event any provision of this Agreement </w:t>
      </w:r>
      <w:proofErr w:type="gramStart"/>
      <w:r w:rsidRPr="00080007">
        <w:rPr>
          <w:lang w:val="en-GB"/>
        </w:rPr>
        <w:t>is</w:t>
      </w:r>
      <w:proofErr w:type="gramEnd"/>
      <w:r w:rsidRPr="00080007">
        <w:rPr>
          <w:lang w:val="en-GB"/>
        </w:rPr>
        <w:t xml:space="preserve"> deem to be void, invalid, or unenforceable, that provision shall be served from the remainder of this Agreement so as not to cause the invalidity or unenforceability of the remainder of this Agreement. All remaining provisions of this Agreement shall continue in full force and effect. If any provision shall be deemed invalid due to its scope of breadth, such provision shall be deemed valid to the extent of the scope and breadth permitted by law.</w:t>
      </w:r>
    </w:p>
    <w:p w14:paraId="26B15D83" w14:textId="02C506B5" w:rsidR="00B66FCF" w:rsidRPr="00080007" w:rsidRDefault="00B66FCF" w:rsidP="00E50E36">
      <w:pPr>
        <w:pStyle w:val="Odstavecseseznamem"/>
        <w:numPr>
          <w:ilvl w:val="0"/>
          <w:numId w:val="5"/>
        </w:numPr>
        <w:ind w:left="284" w:hanging="284"/>
        <w:jc w:val="both"/>
        <w:rPr>
          <w:lang w:val="en-GB"/>
        </w:rPr>
      </w:pPr>
      <w:r w:rsidRPr="00080007">
        <w:rPr>
          <w:lang w:val="en-GB"/>
        </w:rPr>
        <w:t xml:space="preserve">Except as otherwise in this document, this </w:t>
      </w:r>
      <w:r w:rsidR="006D10AA" w:rsidRPr="00080007">
        <w:rPr>
          <w:lang w:val="en-GB"/>
        </w:rPr>
        <w:t>A</w:t>
      </w:r>
      <w:r w:rsidRPr="00080007">
        <w:rPr>
          <w:lang w:val="en-GB"/>
        </w:rPr>
        <w:t>greement may be modified, superseded, or voided only upon the written and signed agreement of th</w:t>
      </w:r>
      <w:r w:rsidR="006D10AA" w:rsidRPr="00080007">
        <w:rPr>
          <w:lang w:val="en-GB"/>
        </w:rPr>
        <w:t>e</w:t>
      </w:r>
      <w:r w:rsidRPr="00080007">
        <w:rPr>
          <w:lang w:val="en-GB"/>
        </w:rPr>
        <w:t xml:space="preserve"> </w:t>
      </w:r>
      <w:r w:rsidR="006D10AA" w:rsidRPr="00080007">
        <w:rPr>
          <w:lang w:val="en-GB"/>
        </w:rPr>
        <w:t>P</w:t>
      </w:r>
      <w:r w:rsidRPr="00080007">
        <w:rPr>
          <w:lang w:val="en-GB"/>
        </w:rPr>
        <w:t>arties. Further, the physical destruction or loss of this document shall not be construed as a modification or termination of the agreement contained herein.</w:t>
      </w:r>
    </w:p>
    <w:p w14:paraId="7D5D263B" w14:textId="057EF0AC" w:rsidR="00B66FCF" w:rsidRPr="00080007" w:rsidRDefault="00B66FCF" w:rsidP="00E50E36">
      <w:pPr>
        <w:pStyle w:val="Odstavecseseznamem"/>
        <w:numPr>
          <w:ilvl w:val="0"/>
          <w:numId w:val="5"/>
        </w:numPr>
        <w:ind w:left="284" w:hanging="284"/>
        <w:jc w:val="both"/>
        <w:rPr>
          <w:lang w:val="en-GB"/>
        </w:rPr>
      </w:pPr>
      <w:r w:rsidRPr="00080007">
        <w:rPr>
          <w:lang w:val="en-GB"/>
        </w:rPr>
        <w:t xml:space="preserve">Any difference, controversy, or dispute arising between the </w:t>
      </w:r>
      <w:r w:rsidR="006D10AA" w:rsidRPr="00080007">
        <w:rPr>
          <w:lang w:val="en-GB"/>
        </w:rPr>
        <w:t>P</w:t>
      </w:r>
      <w:r w:rsidRPr="00080007">
        <w:rPr>
          <w:lang w:val="en-GB"/>
        </w:rPr>
        <w:t>arties hereto regarding this Agreement shall be discussed in a friendly manner and settled in good faith by the parties to this Agreement as soon as possible.</w:t>
      </w:r>
    </w:p>
    <w:p w14:paraId="799095BF" w14:textId="77777777" w:rsidR="00B66FCF" w:rsidRPr="00080007" w:rsidRDefault="00B66FCF" w:rsidP="00E50E36">
      <w:pPr>
        <w:pStyle w:val="Odstavecseseznamem"/>
        <w:numPr>
          <w:ilvl w:val="0"/>
          <w:numId w:val="5"/>
        </w:numPr>
        <w:ind w:left="284" w:hanging="284"/>
        <w:jc w:val="both"/>
        <w:rPr>
          <w:lang w:val="en-GB"/>
        </w:rPr>
      </w:pPr>
      <w:r w:rsidRPr="00080007">
        <w:rPr>
          <w:lang w:val="en-GB"/>
        </w:rPr>
        <w:t>Headings and subheadings are for convenience only and shall not be deemed to be a part of this Agreement.</w:t>
      </w:r>
    </w:p>
    <w:p w14:paraId="3ACDCB61" w14:textId="77777777" w:rsidR="00B66FCF" w:rsidRPr="00080007" w:rsidRDefault="00B66FCF" w:rsidP="00E50E36">
      <w:pPr>
        <w:pStyle w:val="Odstavecseseznamem"/>
        <w:numPr>
          <w:ilvl w:val="0"/>
          <w:numId w:val="5"/>
        </w:numPr>
        <w:ind w:left="284" w:hanging="284"/>
        <w:jc w:val="both"/>
        <w:rPr>
          <w:lang w:val="en-GB"/>
        </w:rPr>
      </w:pPr>
      <w:r w:rsidRPr="00080007">
        <w:rPr>
          <w:lang w:val="en-GB"/>
        </w:rPr>
        <w:t>This Agreement shall be prepared in English and the English text shall be official text of this Agreement.</w:t>
      </w:r>
    </w:p>
    <w:p w14:paraId="04001FFC" w14:textId="6C83FD96" w:rsidR="00B66FCF" w:rsidRPr="00740E91" w:rsidRDefault="006D10AA" w:rsidP="008B3748">
      <w:pPr>
        <w:pStyle w:val="Odstavecseseznamem"/>
        <w:numPr>
          <w:ilvl w:val="0"/>
          <w:numId w:val="5"/>
        </w:numPr>
        <w:autoSpaceDE w:val="0"/>
        <w:autoSpaceDN w:val="0"/>
        <w:adjustRightInd w:val="0"/>
        <w:spacing w:after="0" w:line="240" w:lineRule="auto"/>
        <w:ind w:left="284" w:hanging="284"/>
        <w:jc w:val="both"/>
        <w:rPr>
          <w:lang w:val="en-GB"/>
        </w:rPr>
      </w:pPr>
      <w:r w:rsidRPr="00740E91">
        <w:rPr>
          <w:lang w:val="en-GB"/>
        </w:rPr>
        <w:lastRenderedPageBreak/>
        <w:t xml:space="preserve">The Agreement will come in effect by publishing in the register of contracts pursuant to Act </w:t>
      </w:r>
      <w:r w:rsidR="00074793" w:rsidRPr="00740E91">
        <w:rPr>
          <w:lang w:val="en-GB"/>
        </w:rPr>
        <w:t>n</w:t>
      </w:r>
      <w:r w:rsidRPr="00740E91">
        <w:rPr>
          <w:lang w:val="en-GB"/>
        </w:rPr>
        <w:t xml:space="preserve">o. 340/2015 Coll., </w:t>
      </w:r>
      <w:r w:rsidR="00074793" w:rsidRPr="00740E91">
        <w:rPr>
          <w:lang w:val="en-GB"/>
        </w:rPr>
        <w:t>s</w:t>
      </w:r>
      <w:r w:rsidRPr="00740E91">
        <w:rPr>
          <w:lang w:val="en-GB"/>
        </w:rPr>
        <w:t xml:space="preserve">s amended. The </w:t>
      </w:r>
      <w:r w:rsidR="00074793" w:rsidRPr="00740E91">
        <w:rPr>
          <w:lang w:val="en-GB"/>
        </w:rPr>
        <w:t>Agreement</w:t>
      </w:r>
      <w:r w:rsidRPr="00740E91">
        <w:rPr>
          <w:lang w:val="en-GB"/>
        </w:rPr>
        <w:t xml:space="preserve"> shall be published in the register of contracts pursuant to Act </w:t>
      </w:r>
      <w:r w:rsidR="00074793" w:rsidRPr="00740E91">
        <w:rPr>
          <w:lang w:val="en-GB"/>
        </w:rPr>
        <w:t>n</w:t>
      </w:r>
      <w:r w:rsidRPr="00740E91">
        <w:rPr>
          <w:lang w:val="en-GB"/>
        </w:rPr>
        <w:t xml:space="preserve">o. 340/2015 Coll., </w:t>
      </w:r>
      <w:r w:rsidR="00074793" w:rsidRPr="00740E91">
        <w:rPr>
          <w:lang w:val="en-GB"/>
        </w:rPr>
        <w:t>a</w:t>
      </w:r>
      <w:r w:rsidRPr="00740E91">
        <w:rPr>
          <w:lang w:val="en-GB"/>
        </w:rPr>
        <w:t xml:space="preserve">s amended, by the Borrower. The Parties note that the </w:t>
      </w:r>
      <w:r w:rsidR="00074793" w:rsidRPr="00740E91">
        <w:rPr>
          <w:lang w:val="en-GB"/>
        </w:rPr>
        <w:t xml:space="preserve">Agreement </w:t>
      </w:r>
      <w:r w:rsidRPr="00740E91">
        <w:rPr>
          <w:lang w:val="en-GB"/>
        </w:rPr>
        <w:t>contains provisions or data that will not be published in the register of contracts under that law (hereinafter referred to as "</w:t>
      </w:r>
      <w:r w:rsidRPr="00740E91">
        <w:rPr>
          <w:b/>
          <w:lang w:val="en-GB"/>
        </w:rPr>
        <w:t>non-public data</w:t>
      </w:r>
      <w:r w:rsidRPr="00740E91">
        <w:rPr>
          <w:lang w:val="en-GB"/>
        </w:rPr>
        <w:t xml:space="preserve">") in accordance with Act </w:t>
      </w:r>
      <w:r w:rsidR="00074793" w:rsidRPr="00740E91">
        <w:rPr>
          <w:lang w:val="en-GB"/>
        </w:rPr>
        <w:t>n</w:t>
      </w:r>
      <w:r w:rsidRPr="00740E91">
        <w:rPr>
          <w:lang w:val="en-GB"/>
        </w:rPr>
        <w:t xml:space="preserve">o. 340/2015 Coll., </w:t>
      </w:r>
      <w:r w:rsidR="00074793" w:rsidRPr="00740E91">
        <w:rPr>
          <w:lang w:val="en-GB"/>
        </w:rPr>
        <w:t>a</w:t>
      </w:r>
      <w:r w:rsidRPr="00740E91">
        <w:rPr>
          <w:lang w:val="en-GB"/>
        </w:rPr>
        <w:t xml:space="preserve">s amended. Non-public data is the business secret of the </w:t>
      </w:r>
      <w:r w:rsidR="00074793" w:rsidRPr="00740E91">
        <w:rPr>
          <w:lang w:val="en-GB"/>
        </w:rPr>
        <w:t>P</w:t>
      </w:r>
      <w:r w:rsidRPr="00740E91">
        <w:rPr>
          <w:lang w:val="en-GB"/>
        </w:rPr>
        <w:t xml:space="preserve">arties, information </w:t>
      </w:r>
      <w:r w:rsidR="00074793" w:rsidRPr="00740E91">
        <w:rPr>
          <w:lang w:val="en-GB"/>
        </w:rPr>
        <w:t>about</w:t>
      </w:r>
      <w:r w:rsidRPr="00740E91">
        <w:rPr>
          <w:lang w:val="en-GB"/>
        </w:rPr>
        <w:t xml:space="preserve"> the price </w:t>
      </w:r>
      <w:r w:rsidR="00074793" w:rsidRPr="00740E91">
        <w:rPr>
          <w:lang w:val="en-GB"/>
        </w:rPr>
        <w:t xml:space="preserve">of the </w:t>
      </w:r>
      <w:r w:rsidR="00897C4A" w:rsidRPr="00740E91">
        <w:rPr>
          <w:lang w:val="en-GB"/>
        </w:rPr>
        <w:t>Loaned Works</w:t>
      </w:r>
      <w:r w:rsidR="00074793" w:rsidRPr="00740E91">
        <w:rPr>
          <w:lang w:val="en-GB"/>
        </w:rPr>
        <w:t xml:space="preserve"> </w:t>
      </w:r>
      <w:r w:rsidRPr="00740E91">
        <w:rPr>
          <w:lang w:val="en-GB"/>
        </w:rPr>
        <w:t xml:space="preserve">or other information </w:t>
      </w:r>
      <w:r w:rsidR="00074793" w:rsidRPr="00740E91">
        <w:rPr>
          <w:lang w:val="en-GB"/>
        </w:rPr>
        <w:t xml:space="preserve">which are not published </w:t>
      </w:r>
      <w:r w:rsidRPr="00740E91">
        <w:rPr>
          <w:lang w:val="en-GB"/>
        </w:rPr>
        <w:t xml:space="preserve">in accordance with </w:t>
      </w:r>
      <w:r w:rsidR="00074793" w:rsidRPr="00740E91">
        <w:rPr>
          <w:lang w:val="en-GB"/>
        </w:rPr>
        <w:t>law</w:t>
      </w:r>
      <w:r w:rsidRPr="00740E91">
        <w:rPr>
          <w:lang w:val="en-GB"/>
        </w:rPr>
        <w:t xml:space="preserve">. The </w:t>
      </w:r>
      <w:r w:rsidR="00074793" w:rsidRPr="00740E91">
        <w:rPr>
          <w:lang w:val="en-GB"/>
        </w:rPr>
        <w:t>P</w:t>
      </w:r>
      <w:r w:rsidRPr="00740E91">
        <w:rPr>
          <w:lang w:val="en-GB"/>
        </w:rPr>
        <w:t xml:space="preserve">arties have agreed that </w:t>
      </w:r>
      <w:r w:rsidR="00074793" w:rsidRPr="00740E91">
        <w:rPr>
          <w:lang w:val="en-GB"/>
        </w:rPr>
        <w:t xml:space="preserve">the Borrower </w:t>
      </w:r>
      <w:r w:rsidRPr="00740E91">
        <w:rPr>
          <w:lang w:val="en-GB"/>
        </w:rPr>
        <w:t xml:space="preserve">will ensure the polluting of non-public data and will not include them in metadata. The non-public data in this </w:t>
      </w:r>
      <w:r w:rsidR="00074793" w:rsidRPr="00740E91">
        <w:rPr>
          <w:lang w:val="en-GB"/>
        </w:rPr>
        <w:t>A</w:t>
      </w:r>
      <w:r w:rsidRPr="00740E91">
        <w:rPr>
          <w:lang w:val="en-GB"/>
        </w:rPr>
        <w:t xml:space="preserve">greement </w:t>
      </w:r>
      <w:proofErr w:type="gramStart"/>
      <w:r w:rsidRPr="00740E91">
        <w:rPr>
          <w:lang w:val="en-GB"/>
        </w:rPr>
        <w:t>are:</w:t>
      </w:r>
      <w:proofErr w:type="gramEnd"/>
      <w:r w:rsidRPr="00740E91">
        <w:rPr>
          <w:lang w:val="en-GB"/>
        </w:rPr>
        <w:t xml:space="preserve"> all information about the </w:t>
      </w:r>
      <w:r w:rsidR="00897C4A" w:rsidRPr="00740E91">
        <w:rPr>
          <w:lang w:val="en-GB"/>
        </w:rPr>
        <w:t>Loaned Works</w:t>
      </w:r>
      <w:r w:rsidR="00074793" w:rsidRPr="00740E91">
        <w:rPr>
          <w:lang w:val="en-GB"/>
        </w:rPr>
        <w:t xml:space="preserve"> </w:t>
      </w:r>
      <w:r w:rsidRPr="00740E91">
        <w:rPr>
          <w:lang w:val="en-GB"/>
        </w:rPr>
        <w:t>in A</w:t>
      </w:r>
      <w:r w:rsidR="00074793" w:rsidRPr="00740E91">
        <w:rPr>
          <w:lang w:val="en-GB"/>
        </w:rPr>
        <w:t xml:space="preserve">ppendix </w:t>
      </w:r>
      <w:r w:rsidRPr="00740E91">
        <w:rPr>
          <w:lang w:val="en-GB"/>
        </w:rPr>
        <w:t xml:space="preserve">1, personal information (private addresses and contacts), location of </w:t>
      </w:r>
      <w:r w:rsidR="00897C4A" w:rsidRPr="00740E91">
        <w:rPr>
          <w:lang w:val="en-GB"/>
        </w:rPr>
        <w:t>Loaned Works</w:t>
      </w:r>
      <w:r w:rsidRPr="00740E91">
        <w:rPr>
          <w:lang w:val="en-GB"/>
        </w:rPr>
        <w:t xml:space="preserve">, and </w:t>
      </w:r>
      <w:r w:rsidR="00074793" w:rsidRPr="00740E91">
        <w:rPr>
          <w:lang w:val="en-GB"/>
        </w:rPr>
        <w:t xml:space="preserve">insurance </w:t>
      </w:r>
      <w:r w:rsidRPr="00740E91">
        <w:rPr>
          <w:lang w:val="en-GB"/>
        </w:rPr>
        <w:t>price</w:t>
      </w:r>
      <w:r w:rsidR="00074793" w:rsidRPr="00740E91">
        <w:rPr>
          <w:lang w:val="en-GB"/>
        </w:rPr>
        <w:t>s</w:t>
      </w:r>
      <w:r w:rsidRPr="00740E91">
        <w:rPr>
          <w:lang w:val="en-GB"/>
        </w:rPr>
        <w:t>. A Party which has provided any personal data in th</w:t>
      </w:r>
      <w:r w:rsidR="00074793" w:rsidRPr="00740E91">
        <w:rPr>
          <w:lang w:val="en-GB"/>
        </w:rPr>
        <w:t>is Agreement</w:t>
      </w:r>
      <w:r w:rsidRPr="00740E91">
        <w:rPr>
          <w:lang w:val="en-GB"/>
        </w:rPr>
        <w:t xml:space="preserve"> </w:t>
      </w:r>
      <w:r w:rsidR="00074793" w:rsidRPr="00740E91">
        <w:rPr>
          <w:lang w:val="en-GB"/>
        </w:rPr>
        <w:t>(</w:t>
      </w:r>
      <w:r w:rsidRPr="00740E91">
        <w:rPr>
          <w:lang w:val="en-GB"/>
        </w:rPr>
        <w:t xml:space="preserve">with the exception </w:t>
      </w:r>
      <w:r w:rsidR="00074793" w:rsidRPr="00740E91">
        <w:rPr>
          <w:lang w:val="en-GB"/>
        </w:rPr>
        <w:t xml:space="preserve">personal data </w:t>
      </w:r>
      <w:r w:rsidRPr="00740E91">
        <w:rPr>
          <w:lang w:val="en-GB"/>
        </w:rPr>
        <w:t>mentioned in the previous sentence</w:t>
      </w:r>
      <w:r w:rsidR="00074793" w:rsidRPr="00740E91">
        <w:rPr>
          <w:lang w:val="en-GB"/>
        </w:rPr>
        <w:t>)</w:t>
      </w:r>
      <w:r w:rsidRPr="00740E91">
        <w:rPr>
          <w:lang w:val="en-GB"/>
        </w:rPr>
        <w:t xml:space="preserve"> agrees to indicate them in the text of the </w:t>
      </w:r>
      <w:r w:rsidR="00074793" w:rsidRPr="00740E91">
        <w:rPr>
          <w:lang w:val="en-GB"/>
        </w:rPr>
        <w:t xml:space="preserve">Agreement </w:t>
      </w:r>
      <w:r w:rsidRPr="00740E91">
        <w:rPr>
          <w:lang w:val="en-GB"/>
        </w:rPr>
        <w:t xml:space="preserve">published in the register of contracts pursuant to Act </w:t>
      </w:r>
      <w:r w:rsidR="00074793" w:rsidRPr="00740E91">
        <w:rPr>
          <w:lang w:val="en-GB"/>
        </w:rPr>
        <w:t>n</w:t>
      </w:r>
      <w:r w:rsidRPr="00740E91">
        <w:rPr>
          <w:lang w:val="en-GB"/>
        </w:rPr>
        <w:t xml:space="preserve">o. 340/2015 Coll., </w:t>
      </w:r>
      <w:r w:rsidR="00074793" w:rsidRPr="00740E91">
        <w:rPr>
          <w:lang w:val="en-GB"/>
        </w:rPr>
        <w:t>s</w:t>
      </w:r>
      <w:r w:rsidRPr="00740E91">
        <w:rPr>
          <w:lang w:val="en-GB"/>
        </w:rPr>
        <w:t xml:space="preserve">s amended; if </w:t>
      </w:r>
      <w:r w:rsidR="00074793" w:rsidRPr="00740E91">
        <w:rPr>
          <w:lang w:val="en-GB"/>
        </w:rPr>
        <w:t>this Party</w:t>
      </w:r>
      <w:r w:rsidRPr="00740E91">
        <w:rPr>
          <w:lang w:val="en-GB"/>
        </w:rPr>
        <w:t xml:space="preserve"> provides any personal data relating to a third party, </w:t>
      </w:r>
      <w:r w:rsidR="00074793" w:rsidRPr="00740E91">
        <w:rPr>
          <w:lang w:val="en-GB"/>
        </w:rPr>
        <w:t>the Party</w:t>
      </w:r>
      <w:r w:rsidRPr="00740E91">
        <w:rPr>
          <w:lang w:val="en-GB"/>
        </w:rPr>
        <w:t xml:space="preserve"> declares and is responsible for having such consent also from the third party concerned, unless the consent of the third party concerned was not required by law.</w:t>
      </w:r>
    </w:p>
    <w:p w14:paraId="13D7AE90" w14:textId="77777777" w:rsidR="00B66FCF" w:rsidRPr="00080007" w:rsidRDefault="00B66FCF" w:rsidP="00E50E36">
      <w:pPr>
        <w:autoSpaceDE w:val="0"/>
        <w:autoSpaceDN w:val="0"/>
        <w:adjustRightInd w:val="0"/>
        <w:spacing w:after="0" w:line="240" w:lineRule="auto"/>
        <w:ind w:left="284" w:hanging="284"/>
        <w:jc w:val="both"/>
        <w:rPr>
          <w:lang w:val="en-GB"/>
        </w:rPr>
      </w:pPr>
    </w:p>
    <w:p w14:paraId="54507DA3" w14:textId="77777777" w:rsidR="00B66FCF" w:rsidRPr="00080007" w:rsidRDefault="00B66FCF" w:rsidP="00E50E36">
      <w:pPr>
        <w:pStyle w:val="Odstavecseseznamem"/>
        <w:numPr>
          <w:ilvl w:val="0"/>
          <w:numId w:val="5"/>
        </w:numPr>
        <w:autoSpaceDE w:val="0"/>
        <w:autoSpaceDN w:val="0"/>
        <w:adjustRightInd w:val="0"/>
        <w:spacing w:after="0" w:line="240" w:lineRule="auto"/>
        <w:ind w:left="284" w:hanging="284"/>
        <w:jc w:val="both"/>
        <w:rPr>
          <w:lang w:val="en-GB"/>
        </w:rPr>
      </w:pPr>
      <w:r w:rsidRPr="00080007">
        <w:rPr>
          <w:lang w:val="en-GB"/>
        </w:rPr>
        <w:t>This Agreement has been executed in two copies.</w:t>
      </w:r>
    </w:p>
    <w:p w14:paraId="2EF0C051" w14:textId="77777777" w:rsidR="00B66FCF" w:rsidRPr="00080007" w:rsidRDefault="00B66FCF" w:rsidP="00E50E36">
      <w:pPr>
        <w:autoSpaceDE w:val="0"/>
        <w:autoSpaceDN w:val="0"/>
        <w:adjustRightInd w:val="0"/>
        <w:spacing w:after="0" w:line="240" w:lineRule="auto"/>
        <w:ind w:left="284" w:hanging="284"/>
        <w:jc w:val="both"/>
        <w:rPr>
          <w:lang w:val="en-GB"/>
        </w:rPr>
      </w:pPr>
    </w:p>
    <w:p w14:paraId="650E9EB1" w14:textId="6CAA42C6" w:rsidR="00B66FCF" w:rsidRPr="00080007" w:rsidRDefault="00B66FCF" w:rsidP="00E50E36">
      <w:pPr>
        <w:pStyle w:val="Odstavecseseznamem"/>
        <w:numPr>
          <w:ilvl w:val="0"/>
          <w:numId w:val="5"/>
        </w:numPr>
        <w:autoSpaceDE w:val="0"/>
        <w:autoSpaceDN w:val="0"/>
        <w:adjustRightInd w:val="0"/>
        <w:spacing w:after="0" w:line="240" w:lineRule="auto"/>
        <w:ind w:left="284" w:hanging="284"/>
        <w:jc w:val="both"/>
        <w:rPr>
          <w:lang w:val="en-GB"/>
        </w:rPr>
      </w:pPr>
      <w:r w:rsidRPr="00080007">
        <w:rPr>
          <w:lang w:val="en-GB"/>
        </w:rPr>
        <w:t xml:space="preserve">This Contract shall be governed by the Czech law. Any disputes arising between the </w:t>
      </w:r>
      <w:r w:rsidR="004C5FC1" w:rsidRPr="00080007">
        <w:rPr>
          <w:lang w:val="en-GB"/>
        </w:rPr>
        <w:t>P</w:t>
      </w:r>
      <w:r w:rsidRPr="00080007">
        <w:rPr>
          <w:lang w:val="en-GB"/>
        </w:rPr>
        <w:t>arties in connection herewith shall by settled by Czech courts with the venue at the court pertinent for the head office of the Borrower.</w:t>
      </w:r>
    </w:p>
    <w:p w14:paraId="7CEAE023" w14:textId="77777777" w:rsidR="00B66FCF" w:rsidRPr="00080007" w:rsidRDefault="00B66FCF" w:rsidP="00E4321C">
      <w:pPr>
        <w:autoSpaceDE w:val="0"/>
        <w:autoSpaceDN w:val="0"/>
        <w:adjustRightInd w:val="0"/>
        <w:spacing w:after="0" w:line="240" w:lineRule="auto"/>
        <w:rPr>
          <w:lang w:val="en-GB"/>
        </w:rPr>
      </w:pPr>
    </w:p>
    <w:p w14:paraId="59A597DF" w14:textId="77777777" w:rsidR="00B66FCF" w:rsidRPr="00080007" w:rsidRDefault="00B66FCF" w:rsidP="005337E9">
      <w:pPr>
        <w:rPr>
          <w:lang w:val="en-GB"/>
        </w:rPr>
      </w:pPr>
    </w:p>
    <w:p w14:paraId="40C03B46" w14:textId="77777777" w:rsidR="00B66FCF" w:rsidRPr="00080007" w:rsidRDefault="00B66FCF" w:rsidP="005337E9">
      <w:pPr>
        <w:rPr>
          <w:lang w:val="en-GB"/>
        </w:rPr>
      </w:pPr>
      <w:r w:rsidRPr="00080007">
        <w:rPr>
          <w:lang w:val="en-GB"/>
        </w:rPr>
        <w:t>In witness whereof and acknowledging acceptance and agreement of the foregoing, Borrower and Lender affix their signatures hereto.</w:t>
      </w:r>
    </w:p>
    <w:p w14:paraId="29AED089" w14:textId="77777777" w:rsidR="00B66FCF" w:rsidRPr="00080007" w:rsidRDefault="00B66FCF" w:rsidP="005337E9">
      <w:pPr>
        <w:autoSpaceDE w:val="0"/>
        <w:autoSpaceDN w:val="0"/>
        <w:adjustRightInd w:val="0"/>
        <w:spacing w:after="0" w:line="240" w:lineRule="auto"/>
        <w:rPr>
          <w:lang w:val="en-GB"/>
        </w:rPr>
      </w:pPr>
    </w:p>
    <w:p w14:paraId="3282E506" w14:textId="77777777" w:rsidR="00B66FCF" w:rsidRPr="00080007" w:rsidRDefault="00B66FCF" w:rsidP="00E4321C">
      <w:pPr>
        <w:autoSpaceDE w:val="0"/>
        <w:autoSpaceDN w:val="0"/>
        <w:adjustRightInd w:val="0"/>
        <w:spacing w:after="0" w:line="240" w:lineRule="auto"/>
        <w:rPr>
          <w:lang w:val="en-GB"/>
        </w:rPr>
      </w:pPr>
    </w:p>
    <w:p w14:paraId="6298D512" w14:textId="77777777" w:rsidR="00B66FCF" w:rsidRPr="00080007" w:rsidRDefault="00B66FCF" w:rsidP="00946B30">
      <w:pPr>
        <w:autoSpaceDE w:val="0"/>
        <w:autoSpaceDN w:val="0"/>
        <w:adjustRightInd w:val="0"/>
        <w:spacing w:after="0" w:line="240" w:lineRule="auto"/>
        <w:rPr>
          <w:lang w:val="en-GB"/>
        </w:rPr>
      </w:pPr>
    </w:p>
    <w:p w14:paraId="1C32EEBB" w14:textId="411E5BCB" w:rsidR="00B66FCF" w:rsidRPr="00080007" w:rsidRDefault="00B66FCF" w:rsidP="009D4F04">
      <w:pPr>
        <w:pStyle w:val="Bezmezer"/>
        <w:spacing w:line="276" w:lineRule="auto"/>
        <w:jc w:val="both"/>
        <w:rPr>
          <w:b/>
          <w:lang w:val="en-GB"/>
        </w:rPr>
      </w:pPr>
      <w:r w:rsidRPr="00080007">
        <w:rPr>
          <w:b/>
          <w:lang w:val="en-GB"/>
        </w:rPr>
        <w:t>In</w:t>
      </w:r>
      <w:r w:rsidR="00136DCE" w:rsidRPr="00080007">
        <w:rPr>
          <w:b/>
          <w:lang w:val="en-GB"/>
        </w:rPr>
        <w:t xml:space="preserve"> </w:t>
      </w:r>
      <w:r w:rsidR="00FA2A60">
        <w:rPr>
          <w:b/>
          <w:lang w:val="en-GB"/>
        </w:rPr>
        <w:t>Berlin, on July 5</w:t>
      </w:r>
      <w:r w:rsidR="00D5052D">
        <w:rPr>
          <w:b/>
          <w:lang w:val="en-GB"/>
        </w:rPr>
        <w:t>,</w:t>
      </w:r>
      <w:r w:rsidR="00136DCE" w:rsidRPr="00080007">
        <w:rPr>
          <w:b/>
          <w:lang w:val="en-GB"/>
        </w:rPr>
        <w:t xml:space="preserve"> 2023</w:t>
      </w:r>
      <w:r w:rsidRPr="00080007">
        <w:rPr>
          <w:b/>
          <w:lang w:val="en-GB"/>
        </w:rPr>
        <w:tab/>
      </w:r>
      <w:r w:rsidRPr="00080007">
        <w:rPr>
          <w:b/>
          <w:lang w:val="en-GB"/>
        </w:rPr>
        <w:tab/>
      </w:r>
      <w:r w:rsidRPr="00080007">
        <w:rPr>
          <w:b/>
          <w:lang w:val="en-GB"/>
        </w:rPr>
        <w:tab/>
        <w:t xml:space="preserve">In Prague on </w:t>
      </w:r>
      <w:proofErr w:type="gramStart"/>
      <w:r w:rsidR="00136DCE" w:rsidRPr="00080007">
        <w:rPr>
          <w:b/>
          <w:lang w:val="en-GB"/>
        </w:rPr>
        <w:t>……………………….,</w:t>
      </w:r>
      <w:proofErr w:type="gramEnd"/>
      <w:r w:rsidR="00136DCE" w:rsidRPr="00080007">
        <w:rPr>
          <w:b/>
          <w:lang w:val="en-GB"/>
        </w:rPr>
        <w:t xml:space="preserve"> 2023</w:t>
      </w:r>
    </w:p>
    <w:p w14:paraId="68FD3195" w14:textId="77777777" w:rsidR="00B66FCF" w:rsidRPr="00080007" w:rsidRDefault="00B66FCF" w:rsidP="009D4F04">
      <w:pPr>
        <w:pStyle w:val="Bezmezer"/>
        <w:spacing w:line="276" w:lineRule="auto"/>
        <w:jc w:val="both"/>
        <w:rPr>
          <w:lang w:val="en-GB"/>
        </w:rPr>
      </w:pPr>
    </w:p>
    <w:p w14:paraId="5463FD11" w14:textId="77777777" w:rsidR="00B66FCF" w:rsidRPr="00080007" w:rsidRDefault="00B66FCF" w:rsidP="009D4F04">
      <w:pPr>
        <w:pStyle w:val="Bezmezer"/>
        <w:spacing w:line="276" w:lineRule="auto"/>
        <w:jc w:val="both"/>
        <w:rPr>
          <w:lang w:val="en-GB"/>
        </w:rPr>
      </w:pPr>
    </w:p>
    <w:p w14:paraId="751B3C09" w14:textId="1EED4BF2" w:rsidR="008F2951" w:rsidRPr="00080007" w:rsidRDefault="00080007" w:rsidP="006D0FE1">
      <w:pPr>
        <w:pStyle w:val="Bezmezer"/>
        <w:spacing w:line="276" w:lineRule="auto"/>
        <w:jc w:val="both"/>
        <w:rPr>
          <w:lang w:val="en-GB"/>
        </w:rPr>
      </w:pPr>
      <w:r w:rsidRPr="00080007">
        <w:rPr>
          <w:b/>
          <w:lang w:val="en-GB"/>
        </w:rPr>
        <w:t>___________________________</w:t>
      </w:r>
      <w:r w:rsidR="00863237" w:rsidRPr="00080007">
        <w:rPr>
          <w:lang w:val="en-GB"/>
        </w:rPr>
        <w:tab/>
      </w:r>
      <w:r w:rsidR="00863237" w:rsidRPr="00080007">
        <w:rPr>
          <w:lang w:val="en-GB"/>
        </w:rPr>
        <w:tab/>
      </w:r>
      <w:r w:rsidR="008F2951" w:rsidRPr="00080007">
        <w:rPr>
          <w:lang w:val="en-GB"/>
        </w:rPr>
        <w:t>___________________________</w:t>
      </w:r>
    </w:p>
    <w:p w14:paraId="74444EED" w14:textId="06DCF9F3" w:rsidR="00A25BB6" w:rsidRDefault="00B66FCF" w:rsidP="00A25BB6">
      <w:pPr>
        <w:pStyle w:val="Bezmezer"/>
        <w:spacing w:line="276" w:lineRule="auto"/>
        <w:jc w:val="both"/>
        <w:rPr>
          <w:b/>
          <w:lang w:val="en-GB"/>
        </w:rPr>
      </w:pPr>
      <w:r w:rsidRPr="00080007">
        <w:rPr>
          <w:b/>
          <w:lang w:val="en-GB"/>
        </w:rPr>
        <w:t>The Lender</w:t>
      </w:r>
      <w:r w:rsidR="00A25BB6">
        <w:rPr>
          <w:b/>
          <w:lang w:val="en-GB"/>
        </w:rPr>
        <w:tab/>
      </w:r>
      <w:r w:rsidR="00A25BB6">
        <w:rPr>
          <w:b/>
          <w:lang w:val="en-GB"/>
        </w:rPr>
        <w:tab/>
      </w:r>
      <w:r w:rsidR="00A25BB6">
        <w:rPr>
          <w:b/>
          <w:lang w:val="en-GB"/>
        </w:rPr>
        <w:tab/>
      </w:r>
      <w:r w:rsidR="00A25BB6">
        <w:rPr>
          <w:b/>
          <w:lang w:val="en-GB"/>
        </w:rPr>
        <w:tab/>
      </w:r>
      <w:r w:rsidR="00A25BB6">
        <w:rPr>
          <w:b/>
          <w:lang w:val="en-GB"/>
        </w:rPr>
        <w:tab/>
      </w:r>
      <w:proofErr w:type="gramStart"/>
      <w:r w:rsidR="00A25BB6" w:rsidRPr="00080007">
        <w:rPr>
          <w:b/>
          <w:lang w:val="en-GB"/>
        </w:rPr>
        <w:t>The</w:t>
      </w:r>
      <w:proofErr w:type="gramEnd"/>
      <w:r w:rsidR="00A25BB6" w:rsidRPr="00080007">
        <w:rPr>
          <w:b/>
          <w:lang w:val="en-GB"/>
        </w:rPr>
        <w:t xml:space="preserve"> Borrower</w:t>
      </w:r>
    </w:p>
    <w:p w14:paraId="0D85C6A3" w14:textId="38A1A76C" w:rsidR="00A25BB6" w:rsidRDefault="00A25BB6" w:rsidP="009D4F04">
      <w:pPr>
        <w:pStyle w:val="Bezmezer"/>
        <w:spacing w:line="276" w:lineRule="auto"/>
        <w:jc w:val="both"/>
        <w:rPr>
          <w:b/>
          <w:lang w:val="en-GB"/>
        </w:rPr>
      </w:pPr>
      <w:r>
        <w:rPr>
          <w:b/>
          <w:lang w:val="en-GB"/>
        </w:rPr>
        <w:t xml:space="preserve">Esther </w:t>
      </w:r>
      <w:proofErr w:type="spellStart"/>
      <w:r>
        <w:rPr>
          <w:b/>
          <w:lang w:val="en-GB"/>
        </w:rPr>
        <w:t>Schipper</w:t>
      </w:r>
      <w:proofErr w:type="spellEnd"/>
      <w:r>
        <w:rPr>
          <w:b/>
          <w:lang w:val="en-GB"/>
        </w:rPr>
        <w:t xml:space="preserve"> GmbH</w:t>
      </w:r>
      <w:r>
        <w:rPr>
          <w:b/>
          <w:lang w:val="en-GB"/>
        </w:rPr>
        <w:tab/>
      </w:r>
      <w:r>
        <w:rPr>
          <w:b/>
          <w:lang w:val="en-GB"/>
        </w:rPr>
        <w:tab/>
      </w:r>
      <w:r>
        <w:rPr>
          <w:b/>
          <w:lang w:val="en-GB"/>
        </w:rPr>
        <w:tab/>
      </w:r>
      <w:r>
        <w:rPr>
          <w:b/>
          <w:lang w:val="en-GB"/>
        </w:rPr>
        <w:tab/>
      </w:r>
      <w:proofErr w:type="spellStart"/>
      <w:r w:rsidR="00BD6CBD" w:rsidRPr="00BD6CBD">
        <w:rPr>
          <w:i/>
          <w:iCs/>
          <w:highlight w:val="black"/>
          <w:lang w:val="en-GB"/>
        </w:rPr>
        <w:t>xxxx</w:t>
      </w:r>
      <w:proofErr w:type="spellEnd"/>
    </w:p>
    <w:p w14:paraId="4CFC5D5E" w14:textId="7F95324D" w:rsidR="00A25BB6" w:rsidRDefault="00BD6CBD" w:rsidP="009D4F04">
      <w:pPr>
        <w:pStyle w:val="Bezmezer"/>
        <w:spacing w:line="276" w:lineRule="auto"/>
        <w:jc w:val="both"/>
        <w:rPr>
          <w:b/>
          <w:lang w:val="en-GB"/>
        </w:rPr>
      </w:pPr>
      <w:proofErr w:type="spellStart"/>
      <w:proofErr w:type="gramStart"/>
      <w:r w:rsidRPr="00BD6CBD">
        <w:rPr>
          <w:i/>
          <w:iCs/>
          <w:highlight w:val="black"/>
          <w:lang w:val="en-GB"/>
        </w:rPr>
        <w:t>xxxx</w:t>
      </w:r>
      <w:proofErr w:type="spellEnd"/>
      <w:proofErr w:type="gramEnd"/>
      <w:r w:rsidR="00A25BB6">
        <w:rPr>
          <w:b/>
          <w:lang w:val="en-GB"/>
        </w:rPr>
        <w:tab/>
      </w:r>
      <w:r w:rsidR="00A25BB6">
        <w:rPr>
          <w:b/>
          <w:lang w:val="en-GB"/>
        </w:rPr>
        <w:tab/>
      </w:r>
      <w:r w:rsidR="00A25BB6">
        <w:rPr>
          <w:b/>
          <w:lang w:val="en-GB"/>
        </w:rPr>
        <w:tab/>
      </w:r>
      <w:r w:rsidR="00A25BB6">
        <w:rPr>
          <w:b/>
          <w:lang w:val="en-GB"/>
        </w:rPr>
        <w:tab/>
      </w:r>
      <w:r w:rsidR="00A25BB6">
        <w:rPr>
          <w:b/>
          <w:lang w:val="en-GB"/>
        </w:rPr>
        <w:tab/>
      </w:r>
      <w:r>
        <w:rPr>
          <w:b/>
          <w:lang w:val="en-GB"/>
        </w:rPr>
        <w:tab/>
      </w:r>
      <w:r w:rsidR="00A25BB6">
        <w:rPr>
          <w:b/>
          <w:lang w:val="en-GB"/>
        </w:rPr>
        <w:t>Czech Philharmonic Orchestra/</w:t>
      </w:r>
    </w:p>
    <w:p w14:paraId="4AB0EE2C" w14:textId="6BC155D1" w:rsidR="008F2951" w:rsidRPr="005E66F6" w:rsidRDefault="00A25BB6" w:rsidP="005E66F6">
      <w:pPr>
        <w:pStyle w:val="Bezmezer"/>
        <w:spacing w:line="276" w:lineRule="auto"/>
        <w:jc w:val="both"/>
        <w:rPr>
          <w:b/>
          <w:lang w:val="en-GB"/>
        </w:rPr>
      </w:pPr>
      <w:r>
        <w:rPr>
          <w:b/>
          <w:lang w:val="en-GB"/>
        </w:rPr>
        <w:t>Managing Director</w:t>
      </w:r>
      <w:r w:rsidR="00B66FCF" w:rsidRPr="00080007">
        <w:rPr>
          <w:b/>
          <w:lang w:val="en-GB"/>
        </w:rPr>
        <w:tab/>
      </w:r>
      <w:r w:rsidR="00B66FCF" w:rsidRPr="00080007">
        <w:rPr>
          <w:b/>
          <w:lang w:val="en-GB"/>
        </w:rPr>
        <w:tab/>
      </w:r>
      <w:r w:rsidR="00B66FCF" w:rsidRPr="00080007">
        <w:rPr>
          <w:b/>
          <w:lang w:val="en-GB"/>
        </w:rPr>
        <w:tab/>
      </w:r>
      <w:r w:rsidR="00B66FCF" w:rsidRPr="00080007">
        <w:rPr>
          <w:b/>
          <w:lang w:val="en-GB"/>
        </w:rPr>
        <w:tab/>
      </w:r>
      <w:r>
        <w:rPr>
          <w:b/>
          <w:lang w:val="en-GB"/>
        </w:rPr>
        <w:t xml:space="preserve">Galerie </w:t>
      </w:r>
      <w:proofErr w:type="spellStart"/>
      <w:r>
        <w:rPr>
          <w:b/>
          <w:lang w:val="en-GB"/>
        </w:rPr>
        <w:t>Rudolfinu</w:t>
      </w:r>
      <w:r w:rsidR="005E66F6">
        <w:rPr>
          <w:b/>
          <w:lang w:val="en-GB"/>
        </w:rPr>
        <w:t>m</w:t>
      </w:r>
      <w:proofErr w:type="spellEnd"/>
    </w:p>
    <w:p w14:paraId="00ADDBB0" w14:textId="77777777" w:rsidR="008F2951" w:rsidRPr="00080007" w:rsidRDefault="008F2951" w:rsidP="006D0FE1">
      <w:pPr>
        <w:pStyle w:val="Bezmezer"/>
        <w:spacing w:line="276" w:lineRule="auto"/>
        <w:jc w:val="both"/>
        <w:rPr>
          <w:lang w:val="en-GB"/>
        </w:rPr>
      </w:pPr>
    </w:p>
    <w:p w14:paraId="519FA662" w14:textId="475D377B" w:rsidR="00ED2E81" w:rsidRDefault="008F2951" w:rsidP="00080007">
      <w:pPr>
        <w:ind w:left="3540" w:firstLine="708"/>
        <w:rPr>
          <w:b/>
          <w:lang w:val="en-GB"/>
        </w:rPr>
      </w:pPr>
      <w:r w:rsidRPr="00080007">
        <w:rPr>
          <w:b/>
          <w:lang w:val="en-GB"/>
        </w:rPr>
        <w:t>Accuracy</w:t>
      </w:r>
      <w:r w:rsidR="00ED2E81" w:rsidRPr="00080007">
        <w:rPr>
          <w:b/>
          <w:lang w:val="en-GB"/>
        </w:rPr>
        <w:t xml:space="preserve"> of the copy guaranteed by:</w:t>
      </w:r>
    </w:p>
    <w:p w14:paraId="5E2645FE" w14:textId="77777777" w:rsidR="00080007" w:rsidRPr="00080007" w:rsidRDefault="00080007" w:rsidP="00080007">
      <w:pPr>
        <w:ind w:left="3540" w:firstLine="708"/>
        <w:rPr>
          <w:b/>
          <w:lang w:val="en-GB"/>
        </w:rPr>
      </w:pPr>
    </w:p>
    <w:p w14:paraId="61BBB18C" w14:textId="67651BB0" w:rsidR="00080007" w:rsidRPr="00080007" w:rsidRDefault="00080007" w:rsidP="00080007">
      <w:pPr>
        <w:spacing w:after="0"/>
        <w:ind w:left="3540" w:firstLine="708"/>
        <w:jc w:val="both"/>
        <w:rPr>
          <w:b/>
          <w:lang w:val="en-GB"/>
        </w:rPr>
      </w:pPr>
      <w:r w:rsidRPr="00080007">
        <w:rPr>
          <w:b/>
          <w:lang w:val="en-GB"/>
        </w:rPr>
        <w:t>___________________________</w:t>
      </w:r>
    </w:p>
    <w:p w14:paraId="361B42DE" w14:textId="77777777" w:rsidR="00BD6CBD" w:rsidRDefault="00BD6CBD" w:rsidP="00080007">
      <w:pPr>
        <w:spacing w:after="0"/>
        <w:ind w:left="3540" w:firstLine="708"/>
        <w:jc w:val="both"/>
        <w:rPr>
          <w:b/>
          <w:lang w:val="en-GB"/>
        </w:rPr>
      </w:pPr>
      <w:proofErr w:type="spellStart"/>
      <w:proofErr w:type="gramStart"/>
      <w:r w:rsidRPr="00BD6CBD">
        <w:rPr>
          <w:i/>
          <w:iCs/>
          <w:highlight w:val="black"/>
          <w:lang w:val="en-GB"/>
        </w:rPr>
        <w:t>xxxx</w:t>
      </w:r>
      <w:proofErr w:type="spellEnd"/>
      <w:proofErr w:type="gramEnd"/>
      <w:r w:rsidRPr="00080007">
        <w:rPr>
          <w:b/>
          <w:lang w:val="en-GB"/>
        </w:rPr>
        <w:t xml:space="preserve"> </w:t>
      </w:r>
    </w:p>
    <w:p w14:paraId="578A052A" w14:textId="69CB44CC" w:rsidR="00ED2E81" w:rsidRPr="00080007" w:rsidRDefault="008B3748" w:rsidP="00080007">
      <w:pPr>
        <w:spacing w:after="0"/>
        <w:ind w:left="3540" w:firstLine="708"/>
        <w:jc w:val="both"/>
        <w:rPr>
          <w:b/>
          <w:lang w:val="en-GB"/>
        </w:rPr>
      </w:pPr>
      <w:r w:rsidRPr="00080007">
        <w:rPr>
          <w:b/>
          <w:lang w:val="en-GB"/>
        </w:rPr>
        <w:t>Assistant Curator</w:t>
      </w:r>
    </w:p>
    <w:p w14:paraId="1631A0A7" w14:textId="44209681" w:rsidR="00B66FCF" w:rsidRPr="00E50E36" w:rsidRDefault="0029124E" w:rsidP="00B71AB8">
      <w:pPr>
        <w:rPr>
          <w:rFonts w:ascii="Times New Roman" w:hAnsi="Times New Roman" w:cs="Times New Roman"/>
          <w:b/>
          <w:lang w:val="en-GB"/>
        </w:rPr>
      </w:pPr>
      <w:r w:rsidRPr="00080007">
        <w:rPr>
          <w:b/>
          <w:bCs/>
          <w:lang w:val="en-GB"/>
        </w:rPr>
        <w:br w:type="page"/>
      </w:r>
      <w:r w:rsidR="00B66FCF" w:rsidRPr="00E50E36">
        <w:rPr>
          <w:rFonts w:ascii="Times New Roman" w:hAnsi="Times New Roman" w:cs="Times New Roman"/>
          <w:b/>
          <w:lang w:val="en-GB"/>
        </w:rPr>
        <w:lastRenderedPageBreak/>
        <w:t>Appendix 1:</w:t>
      </w:r>
    </w:p>
    <w:p w14:paraId="08ECEE61" w14:textId="73B4E2D6" w:rsidR="00B66FCF" w:rsidRPr="00E50E36" w:rsidRDefault="00B66FCF" w:rsidP="00F8348A">
      <w:pPr>
        <w:jc w:val="center"/>
        <w:rPr>
          <w:rFonts w:ascii="Times New Roman" w:hAnsi="Times New Roman" w:cs="Times New Roman"/>
          <w:b/>
          <w:lang w:val="en-GB"/>
        </w:rPr>
      </w:pPr>
      <w:r w:rsidRPr="00E50E36">
        <w:rPr>
          <w:rFonts w:ascii="Times New Roman" w:hAnsi="Times New Roman" w:cs="Times New Roman"/>
          <w:b/>
          <w:lang w:val="en-GB"/>
        </w:rPr>
        <w:t xml:space="preserve">Work to be </w:t>
      </w:r>
      <w:proofErr w:type="gramStart"/>
      <w:r w:rsidRPr="00E50E36">
        <w:rPr>
          <w:rFonts w:ascii="Times New Roman" w:hAnsi="Times New Roman" w:cs="Times New Roman"/>
          <w:b/>
          <w:lang w:val="en-GB"/>
        </w:rPr>
        <w:t>Loaned</w:t>
      </w:r>
      <w:proofErr w:type="gramEnd"/>
    </w:p>
    <w:p w14:paraId="0481C334" w14:textId="4B069149" w:rsidR="00B66FCF" w:rsidRPr="00376431" w:rsidRDefault="00B66FCF" w:rsidP="001C5920">
      <w:pPr>
        <w:rPr>
          <w:rFonts w:ascii="Times New Roman" w:hAnsi="Times New Roman" w:cs="Times New Roman"/>
          <w:b/>
          <w:bCs/>
          <w:lang w:val="de-DE"/>
        </w:rPr>
      </w:pPr>
      <w:proofErr w:type="spellStart"/>
      <w:r w:rsidRPr="00376431">
        <w:rPr>
          <w:rFonts w:ascii="Times New Roman" w:hAnsi="Times New Roman" w:cs="Times New Roman"/>
          <w:b/>
          <w:bCs/>
          <w:lang w:val="de-DE"/>
        </w:rPr>
        <w:t>Lender</w:t>
      </w:r>
      <w:proofErr w:type="spellEnd"/>
      <w:r w:rsidRPr="00376431">
        <w:rPr>
          <w:rFonts w:ascii="Times New Roman" w:hAnsi="Times New Roman" w:cs="Times New Roman"/>
          <w:b/>
          <w:bCs/>
          <w:lang w:val="de-DE"/>
        </w:rPr>
        <w:t xml:space="preserve">: </w:t>
      </w:r>
      <w:r w:rsidR="00376431" w:rsidRPr="00376431">
        <w:rPr>
          <w:rFonts w:ascii="Times New Roman" w:hAnsi="Times New Roman" w:cs="Times New Roman"/>
          <w:b/>
          <w:bCs/>
          <w:lang w:val="de-DE"/>
        </w:rPr>
        <w:t>Esther Schipper GmbH</w:t>
      </w:r>
    </w:p>
    <w:p w14:paraId="16E2DBD2" w14:textId="77777777" w:rsidR="00BD6CBD" w:rsidRDefault="00B66FCF" w:rsidP="001C5920">
      <w:pPr>
        <w:rPr>
          <w:rFonts w:ascii="Times New Roman" w:hAnsi="Times New Roman" w:cs="Times New Roman"/>
          <w:b/>
          <w:bCs/>
          <w:lang w:val="en-GB"/>
        </w:rPr>
      </w:pPr>
      <w:proofErr w:type="spellStart"/>
      <w:r w:rsidRPr="00376431">
        <w:rPr>
          <w:rFonts w:ascii="Times New Roman" w:hAnsi="Times New Roman" w:cs="Times New Roman"/>
          <w:b/>
          <w:bCs/>
          <w:lang w:val="de-DE"/>
        </w:rPr>
        <w:t>Author</w:t>
      </w:r>
      <w:proofErr w:type="spellEnd"/>
      <w:r w:rsidRPr="00376431">
        <w:rPr>
          <w:rFonts w:ascii="Times New Roman" w:hAnsi="Times New Roman" w:cs="Times New Roman"/>
          <w:b/>
          <w:bCs/>
          <w:lang w:val="de-DE"/>
        </w:rPr>
        <w:t>:</w:t>
      </w:r>
      <w:r w:rsidR="00376431" w:rsidRPr="00376431">
        <w:rPr>
          <w:rFonts w:ascii="Times New Roman" w:hAnsi="Times New Roman" w:cs="Times New Roman"/>
          <w:b/>
          <w:bCs/>
          <w:lang w:val="de-DE"/>
        </w:rPr>
        <w:t xml:space="preserve"> </w:t>
      </w:r>
      <w:proofErr w:type="spellStart"/>
      <w:r w:rsidR="00BD6CBD" w:rsidRPr="00BD6CBD">
        <w:rPr>
          <w:i/>
          <w:iCs/>
          <w:highlight w:val="black"/>
          <w:lang w:val="en-GB"/>
        </w:rPr>
        <w:t>xxxx</w:t>
      </w:r>
      <w:proofErr w:type="spellEnd"/>
      <w:r w:rsidR="00BD6CBD" w:rsidRPr="00E50E36">
        <w:rPr>
          <w:rFonts w:ascii="Times New Roman" w:hAnsi="Times New Roman" w:cs="Times New Roman"/>
          <w:b/>
          <w:bCs/>
          <w:lang w:val="en-GB"/>
        </w:rPr>
        <w:t xml:space="preserve"> </w:t>
      </w:r>
    </w:p>
    <w:p w14:paraId="4EA6F981" w14:textId="1945693C" w:rsidR="00B66FCF" w:rsidRPr="00E50E36" w:rsidRDefault="00B66FCF" w:rsidP="001C5920">
      <w:pPr>
        <w:rPr>
          <w:rFonts w:ascii="Times New Roman" w:hAnsi="Times New Roman" w:cs="Times New Roman"/>
          <w:b/>
          <w:bCs/>
          <w:lang w:val="en-GB"/>
        </w:rPr>
      </w:pPr>
      <w:r w:rsidRPr="00E50E36">
        <w:rPr>
          <w:rFonts w:ascii="Times New Roman" w:hAnsi="Times New Roman" w:cs="Times New Roman"/>
          <w:b/>
          <w:bCs/>
          <w:lang w:val="en-GB"/>
        </w:rPr>
        <w:t xml:space="preserve">Title: </w:t>
      </w:r>
      <w:proofErr w:type="spellStart"/>
      <w:r w:rsidR="00BD6CBD" w:rsidRPr="00BD6CBD">
        <w:rPr>
          <w:i/>
          <w:iCs/>
          <w:highlight w:val="black"/>
          <w:lang w:val="en-GB"/>
        </w:rPr>
        <w:t>xxxx</w:t>
      </w:r>
      <w:bookmarkStart w:id="2" w:name="_GoBack"/>
      <w:bookmarkEnd w:id="2"/>
      <w:proofErr w:type="spellEnd"/>
    </w:p>
    <w:p w14:paraId="4ED645B7" w14:textId="370ED065" w:rsidR="00680C61" w:rsidRDefault="00B66FCF" w:rsidP="009D4F04">
      <w:pPr>
        <w:rPr>
          <w:rFonts w:ascii="Times New Roman" w:hAnsi="Times New Roman" w:cs="Times New Roman"/>
          <w:b/>
          <w:bCs/>
          <w:lang w:val="en-GB"/>
        </w:rPr>
      </w:pPr>
      <w:r w:rsidRPr="00E50E36">
        <w:rPr>
          <w:rFonts w:ascii="Times New Roman" w:hAnsi="Times New Roman" w:cs="Times New Roman"/>
          <w:b/>
          <w:bCs/>
          <w:lang w:val="en-GB"/>
        </w:rPr>
        <w:t xml:space="preserve">Medium: </w:t>
      </w:r>
      <w:proofErr w:type="spellStart"/>
      <w:r w:rsidR="00BD6CBD" w:rsidRPr="00BD6CBD">
        <w:rPr>
          <w:i/>
          <w:iCs/>
          <w:highlight w:val="black"/>
          <w:lang w:val="en-GB"/>
        </w:rPr>
        <w:t>xxxx</w:t>
      </w:r>
      <w:proofErr w:type="spellEnd"/>
    </w:p>
    <w:p w14:paraId="76BE9DC8" w14:textId="6B206BDE" w:rsidR="00B66FCF" w:rsidRPr="00E50E36" w:rsidRDefault="00B66FCF" w:rsidP="009D4F04">
      <w:pPr>
        <w:rPr>
          <w:rFonts w:ascii="Times New Roman" w:hAnsi="Times New Roman" w:cs="Times New Roman"/>
          <w:b/>
          <w:lang w:val="en-GB"/>
        </w:rPr>
      </w:pPr>
      <w:r w:rsidRPr="00E50E36">
        <w:rPr>
          <w:rFonts w:ascii="Times New Roman" w:hAnsi="Times New Roman" w:cs="Times New Roman"/>
          <w:b/>
          <w:lang w:val="en-GB"/>
        </w:rPr>
        <w:t xml:space="preserve">Date Completed: </w:t>
      </w:r>
      <w:proofErr w:type="spellStart"/>
      <w:r w:rsidR="00BD6CBD" w:rsidRPr="00BD6CBD">
        <w:rPr>
          <w:i/>
          <w:iCs/>
          <w:highlight w:val="black"/>
          <w:lang w:val="en-GB"/>
        </w:rPr>
        <w:t>xxxx</w:t>
      </w:r>
      <w:proofErr w:type="spellEnd"/>
    </w:p>
    <w:p w14:paraId="300E8F82" w14:textId="77777777" w:rsidR="00BD6CBD" w:rsidRDefault="00B66FCF" w:rsidP="00BD6CBD">
      <w:pPr>
        <w:rPr>
          <w:rFonts w:ascii="Times New Roman" w:hAnsi="Times New Roman" w:cs="Times New Roman"/>
          <w:b/>
          <w:lang w:val="en-GB"/>
        </w:rPr>
      </w:pPr>
      <w:r w:rsidRPr="00E50E36">
        <w:rPr>
          <w:rFonts w:ascii="Times New Roman" w:hAnsi="Times New Roman" w:cs="Times New Roman"/>
          <w:b/>
          <w:bCs/>
          <w:lang w:val="en-GB"/>
        </w:rPr>
        <w:t xml:space="preserve">Size: </w:t>
      </w:r>
      <w:proofErr w:type="spellStart"/>
      <w:r w:rsidR="00BD6CBD" w:rsidRPr="00BD6CBD">
        <w:rPr>
          <w:i/>
          <w:iCs/>
          <w:highlight w:val="black"/>
          <w:lang w:val="en-GB"/>
        </w:rPr>
        <w:t>xxxx</w:t>
      </w:r>
      <w:proofErr w:type="spellEnd"/>
      <w:r w:rsidR="00BD6CBD" w:rsidRPr="00E50E36">
        <w:rPr>
          <w:rFonts w:ascii="Times New Roman" w:hAnsi="Times New Roman" w:cs="Times New Roman"/>
          <w:b/>
          <w:lang w:val="en-GB"/>
        </w:rPr>
        <w:t xml:space="preserve"> </w:t>
      </w:r>
    </w:p>
    <w:p w14:paraId="71A8180D" w14:textId="47735EF4" w:rsidR="00B66FCF" w:rsidRPr="00E50E36" w:rsidRDefault="00B66FCF" w:rsidP="00BD6CBD">
      <w:pPr>
        <w:rPr>
          <w:rFonts w:ascii="Times New Roman" w:hAnsi="Times New Roman" w:cs="Times New Roman"/>
          <w:b/>
          <w:lang w:val="en-GB"/>
        </w:rPr>
      </w:pPr>
      <w:r w:rsidRPr="00E50E36">
        <w:rPr>
          <w:rFonts w:ascii="Times New Roman" w:hAnsi="Times New Roman" w:cs="Times New Roman"/>
          <w:b/>
          <w:lang w:val="en-GB"/>
        </w:rPr>
        <w:t>Insurance Value</w:t>
      </w:r>
      <w:r w:rsidRPr="00E50E36">
        <w:rPr>
          <w:rFonts w:ascii="Times New Roman" w:hAnsi="Times New Roman" w:cs="Times New Roman"/>
          <w:b/>
          <w:bCs/>
          <w:lang w:val="en-GB"/>
        </w:rPr>
        <w:t>:</w:t>
      </w:r>
      <w:r w:rsidR="00376431">
        <w:rPr>
          <w:rFonts w:ascii="Times New Roman" w:hAnsi="Times New Roman" w:cs="Times New Roman"/>
          <w:b/>
          <w:bCs/>
          <w:lang w:val="en-GB"/>
        </w:rPr>
        <w:t xml:space="preserve"> </w:t>
      </w:r>
      <w:proofErr w:type="spellStart"/>
      <w:r w:rsidR="00BD6CBD" w:rsidRPr="00BD6CBD">
        <w:rPr>
          <w:i/>
          <w:iCs/>
          <w:highlight w:val="black"/>
          <w:lang w:val="en-GB"/>
        </w:rPr>
        <w:t>xxxx</w:t>
      </w:r>
      <w:proofErr w:type="spellEnd"/>
    </w:p>
    <w:p w14:paraId="58AF975E" w14:textId="6A7E0924" w:rsidR="00B66FCF" w:rsidRPr="00E50E36" w:rsidRDefault="00B66FCF" w:rsidP="001C5920">
      <w:pPr>
        <w:rPr>
          <w:rFonts w:ascii="Times New Roman" w:hAnsi="Times New Roman" w:cs="Times New Roman"/>
          <w:b/>
          <w:bCs/>
          <w:lang w:val="en-GB"/>
        </w:rPr>
      </w:pPr>
      <w:r w:rsidRPr="00E50E36">
        <w:rPr>
          <w:rFonts w:ascii="Times New Roman" w:hAnsi="Times New Roman" w:cs="Times New Roman"/>
          <w:b/>
          <w:bCs/>
          <w:lang w:val="en-GB"/>
        </w:rPr>
        <w:t>C</w:t>
      </w:r>
      <w:r w:rsidR="00D16823" w:rsidRPr="00E50E36">
        <w:rPr>
          <w:rFonts w:ascii="Times New Roman" w:hAnsi="Times New Roman" w:cs="Times New Roman"/>
          <w:b/>
          <w:bCs/>
          <w:lang w:val="en-GB"/>
        </w:rPr>
        <w:t>redit line</w:t>
      </w:r>
      <w:r w:rsidRPr="00E50E36">
        <w:rPr>
          <w:rFonts w:ascii="Times New Roman" w:hAnsi="Times New Roman" w:cs="Times New Roman"/>
          <w:b/>
          <w:bCs/>
          <w:lang w:val="en-GB"/>
        </w:rPr>
        <w:t>:</w:t>
      </w:r>
      <w:r w:rsidR="008A2144" w:rsidRPr="008A2144">
        <w:t xml:space="preserve"> </w:t>
      </w:r>
      <w:r w:rsidR="008A2144" w:rsidRPr="008A2144">
        <w:rPr>
          <w:rFonts w:ascii="Times New Roman" w:hAnsi="Times New Roman" w:cs="Times New Roman"/>
          <w:b/>
          <w:bCs/>
          <w:lang w:val="en-GB"/>
        </w:rPr>
        <w:t>Courtesy the artist and Esther Schipper, Berlin/Paris/Seoul</w:t>
      </w:r>
    </w:p>
    <w:p w14:paraId="634ED9AC" w14:textId="77777777" w:rsidR="00B66FCF" w:rsidRPr="00E50E36" w:rsidRDefault="00B66FCF" w:rsidP="00D518B2">
      <w:pPr>
        <w:rPr>
          <w:rFonts w:ascii="Times New Roman" w:hAnsi="Times New Roman" w:cs="Times New Roman"/>
          <w:b/>
          <w:bCs/>
          <w:lang w:val="en-GB"/>
        </w:rPr>
      </w:pPr>
    </w:p>
    <w:p w14:paraId="6301843B" w14:textId="77777777" w:rsidR="00B66FCF" w:rsidRPr="00E50E36" w:rsidRDefault="00B66FCF">
      <w:pPr>
        <w:rPr>
          <w:rFonts w:ascii="Times New Roman" w:hAnsi="Times New Roman" w:cs="Times New Roman"/>
          <w:b/>
          <w:bCs/>
          <w:lang w:val="en-GB"/>
        </w:rPr>
      </w:pPr>
      <w:r w:rsidRPr="00E50E36">
        <w:rPr>
          <w:rFonts w:ascii="Times New Roman" w:hAnsi="Times New Roman" w:cs="Times New Roman"/>
          <w:b/>
          <w:bCs/>
          <w:lang w:val="en-GB"/>
        </w:rPr>
        <w:br w:type="page"/>
      </w:r>
    </w:p>
    <w:p w14:paraId="4C3AC917" w14:textId="77777777" w:rsidR="00B66FCF" w:rsidRPr="00E50E36" w:rsidRDefault="00B66FCF" w:rsidP="00D518B2">
      <w:pPr>
        <w:rPr>
          <w:rFonts w:ascii="Times New Roman" w:hAnsi="Times New Roman" w:cs="Times New Roman"/>
          <w:b/>
          <w:bCs/>
          <w:lang w:val="en-GB"/>
        </w:rPr>
      </w:pPr>
    </w:p>
    <w:p w14:paraId="0641424A" w14:textId="77777777" w:rsidR="00B66FCF" w:rsidRPr="00E50E36" w:rsidRDefault="00B66FCF" w:rsidP="009546C4">
      <w:pPr>
        <w:jc w:val="center"/>
        <w:rPr>
          <w:rFonts w:ascii="Times New Roman" w:hAnsi="Times New Roman" w:cs="Times New Roman"/>
          <w:b/>
          <w:bCs/>
          <w:lang w:val="en-GB"/>
        </w:rPr>
      </w:pPr>
      <w:r w:rsidRPr="00E50E36">
        <w:rPr>
          <w:rFonts w:ascii="Times New Roman" w:hAnsi="Times New Roman" w:cs="Times New Roman"/>
          <w:b/>
          <w:bCs/>
          <w:lang w:val="en-GB"/>
        </w:rPr>
        <w:t>DELIVERY REPORT</w:t>
      </w:r>
    </w:p>
    <w:p w14:paraId="1098B693" w14:textId="77777777" w:rsidR="00B66FCF" w:rsidRPr="00E50E36" w:rsidRDefault="00B66FCF" w:rsidP="009546C4">
      <w:pPr>
        <w:jc w:val="center"/>
        <w:rPr>
          <w:rFonts w:ascii="Times New Roman" w:hAnsi="Times New Roman" w:cs="Times New Roman"/>
          <w:b/>
          <w:bCs/>
          <w:lang w:val="en-GB"/>
        </w:rPr>
      </w:pPr>
    </w:p>
    <w:p w14:paraId="4DA0E6E4" w14:textId="77777777" w:rsidR="00B66FCF" w:rsidRPr="00E50E36" w:rsidRDefault="00B66FCF" w:rsidP="00D518B2">
      <w:pPr>
        <w:rPr>
          <w:rFonts w:ascii="Times New Roman" w:hAnsi="Times New Roman" w:cs="Times New Roman"/>
          <w:b/>
          <w:bCs/>
          <w:lang w:val="en-GB"/>
        </w:rPr>
      </w:pPr>
      <w:r w:rsidRPr="00E50E36">
        <w:rPr>
          <w:rFonts w:ascii="Times New Roman" w:hAnsi="Times New Roman" w:cs="Times New Roman"/>
          <w:b/>
          <w:bCs/>
          <w:lang w:val="en-GB"/>
        </w:rPr>
        <w:t>Work Released by: ___________________________________ Date: ___________</w:t>
      </w:r>
    </w:p>
    <w:p w14:paraId="30C6893A" w14:textId="77777777" w:rsidR="00B66FCF" w:rsidRPr="00E50E36" w:rsidRDefault="00B66FCF" w:rsidP="00D518B2">
      <w:pPr>
        <w:rPr>
          <w:rFonts w:ascii="Times New Roman" w:hAnsi="Times New Roman" w:cs="Times New Roman"/>
          <w:b/>
          <w:bCs/>
          <w:lang w:val="en-GB"/>
        </w:rPr>
      </w:pPr>
      <w:r w:rsidRPr="00E50E36">
        <w:rPr>
          <w:rFonts w:ascii="Times New Roman" w:hAnsi="Times New Roman" w:cs="Times New Roman"/>
          <w:b/>
          <w:bCs/>
          <w:lang w:val="en-GB"/>
        </w:rPr>
        <w:t>Work Received by: _____________________________ Date: ___________</w:t>
      </w:r>
    </w:p>
    <w:p w14:paraId="4B8B4C16" w14:textId="77777777" w:rsidR="00B66FCF" w:rsidRPr="00E50E36" w:rsidRDefault="00B66FCF" w:rsidP="00D518B2">
      <w:pPr>
        <w:rPr>
          <w:rFonts w:ascii="Times New Roman" w:hAnsi="Times New Roman" w:cs="Times New Roman"/>
          <w:b/>
          <w:bCs/>
          <w:lang w:val="en-GB"/>
        </w:rPr>
      </w:pPr>
    </w:p>
    <w:p w14:paraId="39F2D5EA" w14:textId="77777777" w:rsidR="00B66FCF" w:rsidRPr="00E50E36" w:rsidRDefault="00B66FCF" w:rsidP="00164533">
      <w:pPr>
        <w:jc w:val="center"/>
        <w:rPr>
          <w:rFonts w:ascii="Times New Roman" w:hAnsi="Times New Roman" w:cs="Times New Roman"/>
          <w:b/>
          <w:bCs/>
          <w:lang w:val="en-GB"/>
        </w:rPr>
      </w:pPr>
      <w:r w:rsidRPr="00E50E36">
        <w:rPr>
          <w:rFonts w:ascii="Times New Roman" w:hAnsi="Times New Roman" w:cs="Times New Roman"/>
          <w:b/>
          <w:bCs/>
          <w:lang w:val="en-GB"/>
        </w:rPr>
        <w:t>PICK-UP REPORT</w:t>
      </w:r>
    </w:p>
    <w:p w14:paraId="34053764" w14:textId="77777777" w:rsidR="00B66FCF" w:rsidRPr="00E50E36" w:rsidRDefault="00B66FCF" w:rsidP="00164533">
      <w:pPr>
        <w:jc w:val="center"/>
        <w:rPr>
          <w:rFonts w:ascii="Times New Roman" w:hAnsi="Times New Roman" w:cs="Times New Roman"/>
          <w:b/>
          <w:bCs/>
          <w:lang w:val="en-GB"/>
        </w:rPr>
      </w:pPr>
    </w:p>
    <w:p w14:paraId="472AD8CF" w14:textId="77777777" w:rsidR="00B66FCF" w:rsidRPr="00E50E36" w:rsidRDefault="00B66FCF" w:rsidP="00D518B2">
      <w:pPr>
        <w:rPr>
          <w:rFonts w:ascii="Times New Roman" w:hAnsi="Times New Roman" w:cs="Times New Roman"/>
          <w:b/>
          <w:bCs/>
          <w:lang w:val="en-GB"/>
        </w:rPr>
      </w:pPr>
      <w:r w:rsidRPr="00E50E36">
        <w:rPr>
          <w:rFonts w:ascii="Times New Roman" w:hAnsi="Times New Roman" w:cs="Times New Roman"/>
          <w:b/>
          <w:bCs/>
          <w:lang w:val="en-GB"/>
        </w:rPr>
        <w:t>Worked Released by: ___________________________ Date: ___________</w:t>
      </w:r>
    </w:p>
    <w:p w14:paraId="51CC631A" w14:textId="77777777" w:rsidR="00B66FCF" w:rsidRPr="00E50E36" w:rsidRDefault="00B66FCF" w:rsidP="00D518B2">
      <w:pPr>
        <w:rPr>
          <w:rFonts w:ascii="Times New Roman" w:hAnsi="Times New Roman" w:cs="Times New Roman"/>
          <w:b/>
          <w:bCs/>
          <w:lang w:val="en-GB"/>
        </w:rPr>
      </w:pPr>
      <w:r w:rsidRPr="00E50E36">
        <w:rPr>
          <w:rFonts w:ascii="Times New Roman" w:hAnsi="Times New Roman" w:cs="Times New Roman"/>
          <w:b/>
          <w:bCs/>
          <w:lang w:val="en-GB"/>
        </w:rPr>
        <w:t>Worked Received by: _________________________________ Date: ___________</w:t>
      </w:r>
    </w:p>
    <w:p w14:paraId="2902B77C" w14:textId="77777777" w:rsidR="00B66FCF" w:rsidRPr="00E50E36" w:rsidRDefault="00B66FCF" w:rsidP="00E13C00">
      <w:pPr>
        <w:rPr>
          <w:rFonts w:ascii="Times New Roman" w:hAnsi="Times New Roman" w:cs="Times New Roman"/>
          <w:b/>
          <w:bCs/>
          <w:lang w:val="en-GB"/>
        </w:rPr>
      </w:pPr>
    </w:p>
    <w:p w14:paraId="6845DE1F" w14:textId="77777777" w:rsidR="00B66FCF" w:rsidRPr="00E50E36" w:rsidRDefault="00B66FCF" w:rsidP="00E13C00">
      <w:pPr>
        <w:rPr>
          <w:rFonts w:ascii="Times New Roman" w:hAnsi="Times New Roman" w:cs="Times New Roman"/>
          <w:b/>
          <w:bCs/>
          <w:lang w:val="en-GB"/>
        </w:rPr>
      </w:pPr>
    </w:p>
    <w:p w14:paraId="5B672F71" w14:textId="27660EB4" w:rsidR="00B66FCF" w:rsidRPr="00E50E36" w:rsidRDefault="00B66FCF" w:rsidP="00D753ED">
      <w:pPr>
        <w:jc w:val="center"/>
        <w:rPr>
          <w:rFonts w:ascii="Times New Roman" w:hAnsi="Times New Roman" w:cs="Times New Roman"/>
          <w:lang w:val="en-GB"/>
        </w:rPr>
      </w:pPr>
      <w:r w:rsidRPr="00E50E36">
        <w:rPr>
          <w:rFonts w:ascii="Times New Roman" w:hAnsi="Times New Roman" w:cs="Times New Roman"/>
          <w:b/>
          <w:bCs/>
          <w:lang w:val="en-GB"/>
        </w:rPr>
        <w:t>CONDITION REPORT</w:t>
      </w:r>
    </w:p>
    <w:bookmarkEnd w:id="0"/>
    <w:p w14:paraId="2093D646" w14:textId="77777777" w:rsidR="00B66FCF" w:rsidRPr="00E50E36" w:rsidRDefault="00B66FCF" w:rsidP="005337E9">
      <w:pPr>
        <w:rPr>
          <w:rFonts w:ascii="Times New Roman" w:hAnsi="Times New Roman" w:cs="Times New Roman"/>
          <w:lang w:val="en-GB"/>
        </w:rPr>
      </w:pPr>
    </w:p>
    <w:sectPr w:rsidR="00B66FCF" w:rsidRPr="00E50E36" w:rsidSect="00A4480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C20E2" w14:textId="77777777" w:rsidR="001F7009" w:rsidRDefault="001F7009" w:rsidP="00A4480C">
      <w:pPr>
        <w:spacing w:after="0" w:line="240" w:lineRule="auto"/>
      </w:pPr>
      <w:r>
        <w:separator/>
      </w:r>
    </w:p>
  </w:endnote>
  <w:endnote w:type="continuationSeparator" w:id="0">
    <w:p w14:paraId="2ED7ECBD" w14:textId="77777777" w:rsidR="001F7009" w:rsidRDefault="001F7009" w:rsidP="00A4480C">
      <w:pPr>
        <w:spacing w:after="0" w:line="240" w:lineRule="auto"/>
      </w:pPr>
      <w:r>
        <w:continuationSeparator/>
      </w:r>
    </w:p>
  </w:endnote>
  <w:endnote w:type="continuationNotice" w:id="1">
    <w:p w14:paraId="57816947" w14:textId="77777777" w:rsidR="001F7009" w:rsidRDefault="001F70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FECA5" w14:textId="48C55D6A" w:rsidR="009D1329" w:rsidRPr="009D1329" w:rsidRDefault="009D1329">
    <w:pPr>
      <w:pStyle w:val="Zpat"/>
      <w:rPr>
        <w:sz w:val="18"/>
        <w:szCs w:val="18"/>
        <w:lang w:val="en-GB"/>
      </w:rPr>
    </w:pPr>
    <w:r w:rsidRPr="009D1329">
      <w:rPr>
        <w:sz w:val="18"/>
        <w:szCs w:val="18"/>
        <w:lang w:val="en-GB"/>
      </w:rPr>
      <w:t xml:space="preserve">Loan Agreement </w:t>
    </w:r>
    <w:r>
      <w:rPr>
        <w:sz w:val="18"/>
        <w:szCs w:val="18"/>
        <w:lang w:val="en-GB"/>
      </w:rPr>
      <w:t>template</w:t>
    </w:r>
    <w:r w:rsidRPr="009D1329">
      <w:rPr>
        <w:sz w:val="18"/>
        <w:szCs w:val="18"/>
        <w:lang w:val="en-GB"/>
      </w:rPr>
      <w:t xml:space="preserve"> 19/02/2019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F4DF4" w14:textId="77777777" w:rsidR="001F7009" w:rsidRDefault="001F7009" w:rsidP="00A4480C">
      <w:pPr>
        <w:spacing w:after="0" w:line="240" w:lineRule="auto"/>
      </w:pPr>
      <w:r>
        <w:separator/>
      </w:r>
    </w:p>
  </w:footnote>
  <w:footnote w:type="continuationSeparator" w:id="0">
    <w:p w14:paraId="11DE46FE" w14:textId="77777777" w:rsidR="001F7009" w:rsidRDefault="001F7009" w:rsidP="00A4480C">
      <w:pPr>
        <w:spacing w:after="0" w:line="240" w:lineRule="auto"/>
      </w:pPr>
      <w:r>
        <w:continuationSeparator/>
      </w:r>
    </w:p>
  </w:footnote>
  <w:footnote w:type="continuationNotice" w:id="1">
    <w:p w14:paraId="5FAB70D6" w14:textId="77777777" w:rsidR="001F7009" w:rsidRDefault="001F70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2DED"/>
    <w:multiLevelType w:val="hybridMultilevel"/>
    <w:tmpl w:val="530EBB6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9DD1828"/>
    <w:multiLevelType w:val="hybridMultilevel"/>
    <w:tmpl w:val="EE548CDE"/>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15:restartNumberingAfterBreak="0">
    <w:nsid w:val="0D580C9A"/>
    <w:multiLevelType w:val="hybridMultilevel"/>
    <w:tmpl w:val="262011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5F57E12"/>
    <w:multiLevelType w:val="hybridMultilevel"/>
    <w:tmpl w:val="100E6A46"/>
    <w:lvl w:ilvl="0" w:tplc="1042FE0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1F5A86"/>
    <w:multiLevelType w:val="hybridMultilevel"/>
    <w:tmpl w:val="D38AF37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A5307D7"/>
    <w:multiLevelType w:val="hybridMultilevel"/>
    <w:tmpl w:val="65E20686"/>
    <w:lvl w:ilvl="0" w:tplc="A4B8AA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E049E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DD4013"/>
    <w:multiLevelType w:val="hybridMultilevel"/>
    <w:tmpl w:val="93362CB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3C5C76"/>
    <w:multiLevelType w:val="hybridMultilevel"/>
    <w:tmpl w:val="DE68C2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6B35CC4"/>
    <w:multiLevelType w:val="hybridMultilevel"/>
    <w:tmpl w:val="FA94AF70"/>
    <w:lvl w:ilvl="0" w:tplc="A4B8AA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9B39C9"/>
    <w:multiLevelType w:val="hybridMultilevel"/>
    <w:tmpl w:val="317831D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2B9524B4"/>
    <w:multiLevelType w:val="hybridMultilevel"/>
    <w:tmpl w:val="BD4EDCB2"/>
    <w:lvl w:ilvl="0" w:tplc="2B805C8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2BE9393A"/>
    <w:multiLevelType w:val="hybridMultilevel"/>
    <w:tmpl w:val="E4ECF3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B9762B"/>
    <w:multiLevelType w:val="multilevel"/>
    <w:tmpl w:val="3CC834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D832401"/>
    <w:multiLevelType w:val="hybridMultilevel"/>
    <w:tmpl w:val="E7924F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2F905C31"/>
    <w:multiLevelType w:val="hybridMultilevel"/>
    <w:tmpl w:val="21FE8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30E6F1F"/>
    <w:multiLevelType w:val="hybridMultilevel"/>
    <w:tmpl w:val="90442AF4"/>
    <w:lvl w:ilvl="0" w:tplc="A4B8AA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061564"/>
    <w:multiLevelType w:val="hybridMultilevel"/>
    <w:tmpl w:val="9FD2B51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36CA1E30"/>
    <w:multiLevelType w:val="hybridMultilevel"/>
    <w:tmpl w:val="A870651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70C02E5"/>
    <w:multiLevelType w:val="multilevel"/>
    <w:tmpl w:val="385A453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15:restartNumberingAfterBreak="0">
    <w:nsid w:val="3C512675"/>
    <w:multiLevelType w:val="hybridMultilevel"/>
    <w:tmpl w:val="530EBB6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3CA55185"/>
    <w:multiLevelType w:val="hybridMultilevel"/>
    <w:tmpl w:val="D7E62A8C"/>
    <w:lvl w:ilvl="0" w:tplc="A1A00102">
      <w:start w:val="1"/>
      <w:numFmt w:val="decimal"/>
      <w:lvlText w:val="%1."/>
      <w:lvlJc w:val="left"/>
      <w:pPr>
        <w:ind w:left="720" w:hanging="360"/>
      </w:pPr>
      <w:rPr>
        <w:rFonts w:ascii="Times New Roman" w:eastAsia="Calibr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CD73549"/>
    <w:multiLevelType w:val="hybridMultilevel"/>
    <w:tmpl w:val="2092D39A"/>
    <w:lvl w:ilvl="0" w:tplc="04050017">
      <w:start w:val="1"/>
      <w:numFmt w:val="lowerLetter"/>
      <w:lvlText w:val="%1)"/>
      <w:lvlJc w:val="left"/>
      <w:pPr>
        <w:ind w:left="720" w:hanging="360"/>
      </w:pPr>
    </w:lvl>
    <w:lvl w:ilvl="1" w:tplc="3AA64790">
      <w:start w:val="1"/>
      <w:numFmt w:val="decimal"/>
      <w:lvlText w:val="%2."/>
      <w:lvlJc w:val="left"/>
      <w:pPr>
        <w:ind w:left="1440" w:hanging="360"/>
      </w:pPr>
      <w:rPr>
        <w:rFonts w:hint="default"/>
      </w:r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92E1D76"/>
    <w:multiLevelType w:val="hybridMultilevel"/>
    <w:tmpl w:val="3404E6E4"/>
    <w:lvl w:ilvl="0" w:tplc="657243F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4E1C4D64"/>
    <w:multiLevelType w:val="hybridMultilevel"/>
    <w:tmpl w:val="7012BBD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4E5138AE"/>
    <w:multiLevelType w:val="hybridMultilevel"/>
    <w:tmpl w:val="0ED69092"/>
    <w:lvl w:ilvl="0" w:tplc="FEDE100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69565CF"/>
    <w:multiLevelType w:val="hybridMultilevel"/>
    <w:tmpl w:val="220458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57D84226"/>
    <w:multiLevelType w:val="hybridMultilevel"/>
    <w:tmpl w:val="EA901C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85A4BB0"/>
    <w:multiLevelType w:val="hybridMultilevel"/>
    <w:tmpl w:val="31921648"/>
    <w:lvl w:ilvl="0" w:tplc="A4B8AA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9978B5"/>
    <w:multiLevelType w:val="hybridMultilevel"/>
    <w:tmpl w:val="CAA6EE44"/>
    <w:lvl w:ilvl="0" w:tplc="5C0A3F4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5E2B58AE"/>
    <w:multiLevelType w:val="hybridMultilevel"/>
    <w:tmpl w:val="9A44BCE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623963D8"/>
    <w:multiLevelType w:val="hybridMultilevel"/>
    <w:tmpl w:val="B67E86AC"/>
    <w:lvl w:ilvl="0" w:tplc="59E41AA0">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70C0D32"/>
    <w:multiLevelType w:val="hybridMultilevel"/>
    <w:tmpl w:val="F8E05074"/>
    <w:lvl w:ilvl="0" w:tplc="A4B8AAC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A9A6203"/>
    <w:multiLevelType w:val="hybridMultilevel"/>
    <w:tmpl w:val="98E4CDE0"/>
    <w:lvl w:ilvl="0" w:tplc="0405000F">
      <w:start w:val="1"/>
      <w:numFmt w:val="decimal"/>
      <w:lvlText w:val="%1."/>
      <w:lvlJc w:val="left"/>
      <w:pPr>
        <w:ind w:left="720" w:hanging="360"/>
      </w:pPr>
    </w:lvl>
    <w:lvl w:ilvl="1" w:tplc="17EE66F4">
      <w:start w:val="1"/>
      <w:numFmt w:val="lowerLetter"/>
      <w:lvlText w:val="%2."/>
      <w:lvlJc w:val="left"/>
      <w:pPr>
        <w:ind w:left="1440" w:hanging="360"/>
      </w:pPr>
      <w:rPr>
        <w:rFonts w:hint="default"/>
      </w:rPr>
    </w:lvl>
    <w:lvl w:ilvl="2" w:tplc="04050017">
      <w:start w:val="1"/>
      <w:numFmt w:val="lowerLetter"/>
      <w:lvlText w:val="%3)"/>
      <w:lvlJc w:val="lef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6C3619FC"/>
    <w:multiLevelType w:val="hybridMultilevel"/>
    <w:tmpl w:val="CB1A54B4"/>
    <w:lvl w:ilvl="0" w:tplc="0405000F">
      <w:start w:val="1"/>
      <w:numFmt w:val="decimal"/>
      <w:lvlText w:val="%1."/>
      <w:lvlJc w:val="left"/>
      <w:pPr>
        <w:ind w:left="720" w:hanging="360"/>
      </w:pPr>
    </w:lvl>
    <w:lvl w:ilvl="1" w:tplc="17EE66F4">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724F137D"/>
    <w:multiLevelType w:val="hybridMultilevel"/>
    <w:tmpl w:val="CB1A54B4"/>
    <w:lvl w:ilvl="0" w:tplc="0405000F">
      <w:start w:val="1"/>
      <w:numFmt w:val="decimal"/>
      <w:lvlText w:val="%1."/>
      <w:lvlJc w:val="left"/>
      <w:pPr>
        <w:ind w:left="720" w:hanging="360"/>
      </w:pPr>
    </w:lvl>
    <w:lvl w:ilvl="1" w:tplc="17EE66F4">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72F60ACD"/>
    <w:multiLevelType w:val="hybridMultilevel"/>
    <w:tmpl w:val="1A36D00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4E84626"/>
    <w:multiLevelType w:val="hybridMultilevel"/>
    <w:tmpl w:val="CF161F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6BF3EF2"/>
    <w:multiLevelType w:val="hybridMultilevel"/>
    <w:tmpl w:val="BDCE3A3A"/>
    <w:lvl w:ilvl="0" w:tplc="0BC6EEC4">
      <w:start w:val="1"/>
      <w:numFmt w:val="upperRoman"/>
      <w:lvlText w:val="%1."/>
      <w:lvlJc w:val="left"/>
      <w:pPr>
        <w:tabs>
          <w:tab w:val="num" w:pos="4690"/>
        </w:tabs>
        <w:ind w:left="469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15:restartNumberingAfterBreak="0">
    <w:nsid w:val="771E0854"/>
    <w:multiLevelType w:val="hybridMultilevel"/>
    <w:tmpl w:val="68D4FD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15:restartNumberingAfterBreak="0">
    <w:nsid w:val="77820856"/>
    <w:multiLevelType w:val="hybridMultilevel"/>
    <w:tmpl w:val="0C2692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15:restartNumberingAfterBreak="0">
    <w:nsid w:val="7AC63E54"/>
    <w:multiLevelType w:val="hybridMultilevel"/>
    <w:tmpl w:val="8F0896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15:restartNumberingAfterBreak="0">
    <w:nsid w:val="7CED5D1A"/>
    <w:multiLevelType w:val="hybridMultilevel"/>
    <w:tmpl w:val="617E9B68"/>
    <w:lvl w:ilvl="0" w:tplc="A4B8AA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F0C3F71"/>
    <w:multiLevelType w:val="hybridMultilevel"/>
    <w:tmpl w:val="6E32F28A"/>
    <w:lvl w:ilvl="0" w:tplc="A4B8AA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8"/>
  </w:num>
  <w:num w:numId="2">
    <w:abstractNumId w:val="14"/>
  </w:num>
  <w:num w:numId="3">
    <w:abstractNumId w:val="8"/>
  </w:num>
  <w:num w:numId="4">
    <w:abstractNumId w:val="36"/>
  </w:num>
  <w:num w:numId="5">
    <w:abstractNumId w:val="10"/>
  </w:num>
  <w:num w:numId="6">
    <w:abstractNumId w:val="40"/>
  </w:num>
  <w:num w:numId="7">
    <w:abstractNumId w:val="39"/>
  </w:num>
  <w:num w:numId="8">
    <w:abstractNumId w:val="24"/>
  </w:num>
  <w:num w:numId="9">
    <w:abstractNumId w:val="4"/>
  </w:num>
  <w:num w:numId="10">
    <w:abstractNumId w:val="30"/>
  </w:num>
  <w:num w:numId="11">
    <w:abstractNumId w:val="23"/>
  </w:num>
  <w:num w:numId="12">
    <w:abstractNumId w:val="11"/>
  </w:num>
  <w:num w:numId="13">
    <w:abstractNumId w:val="13"/>
  </w:num>
  <w:num w:numId="14">
    <w:abstractNumId w:val="29"/>
  </w:num>
  <w:num w:numId="15">
    <w:abstractNumId w:val="41"/>
  </w:num>
  <w:num w:numId="16">
    <w:abstractNumId w:val="26"/>
  </w:num>
  <w:num w:numId="17">
    <w:abstractNumId w:val="2"/>
  </w:num>
  <w:num w:numId="18">
    <w:abstractNumId w:val="34"/>
  </w:num>
  <w:num w:numId="19">
    <w:abstractNumId w:val="0"/>
  </w:num>
  <w:num w:numId="20">
    <w:abstractNumId w:val="20"/>
  </w:num>
  <w:num w:numId="21">
    <w:abstractNumId w:val="3"/>
  </w:num>
  <w:num w:numId="22">
    <w:abstractNumId w:val="25"/>
  </w:num>
  <w:num w:numId="23">
    <w:abstractNumId w:val="32"/>
  </w:num>
  <w:num w:numId="24">
    <w:abstractNumId w:val="6"/>
  </w:num>
  <w:num w:numId="25">
    <w:abstractNumId w:val="21"/>
  </w:num>
  <w:num w:numId="26">
    <w:abstractNumId w:val="42"/>
  </w:num>
  <w:num w:numId="27">
    <w:abstractNumId w:val="9"/>
  </w:num>
  <w:num w:numId="28">
    <w:abstractNumId w:val="16"/>
  </w:num>
  <w:num w:numId="29">
    <w:abstractNumId w:val="19"/>
  </w:num>
  <w:num w:numId="30">
    <w:abstractNumId w:val="5"/>
  </w:num>
  <w:num w:numId="31">
    <w:abstractNumId w:val="28"/>
  </w:num>
  <w:num w:numId="32">
    <w:abstractNumId w:val="4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2"/>
  </w:num>
  <w:num w:numId="36">
    <w:abstractNumId w:val="33"/>
  </w:num>
  <w:num w:numId="37">
    <w:abstractNumId w:val="7"/>
  </w:num>
  <w:num w:numId="38">
    <w:abstractNumId w:val="18"/>
  </w:num>
  <w:num w:numId="39">
    <w:abstractNumId w:val="27"/>
  </w:num>
  <w:num w:numId="40">
    <w:abstractNumId w:val="22"/>
  </w:num>
  <w:num w:numId="41">
    <w:abstractNumId w:val="31"/>
  </w:num>
  <w:num w:numId="42">
    <w:abstractNumId w:val="37"/>
  </w:num>
  <w:num w:numId="43">
    <w:abstractNumId w:val="1"/>
  </w:num>
  <w:num w:numId="44">
    <w:abstractNumId w:val="17"/>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1C"/>
    <w:rsid w:val="00014640"/>
    <w:rsid w:val="00015374"/>
    <w:rsid w:val="00030C9E"/>
    <w:rsid w:val="00032EBD"/>
    <w:rsid w:val="00040A2E"/>
    <w:rsid w:val="000445A2"/>
    <w:rsid w:val="00065802"/>
    <w:rsid w:val="00070255"/>
    <w:rsid w:val="00070477"/>
    <w:rsid w:val="00074793"/>
    <w:rsid w:val="00080007"/>
    <w:rsid w:val="00086486"/>
    <w:rsid w:val="00094612"/>
    <w:rsid w:val="000B00BB"/>
    <w:rsid w:val="000B04CD"/>
    <w:rsid w:val="000B2150"/>
    <w:rsid w:val="000B611A"/>
    <w:rsid w:val="000B72FD"/>
    <w:rsid w:val="000C37CA"/>
    <w:rsid w:val="000F1380"/>
    <w:rsid w:val="000F6FD0"/>
    <w:rsid w:val="001014AD"/>
    <w:rsid w:val="001060EA"/>
    <w:rsid w:val="00107269"/>
    <w:rsid w:val="001102E1"/>
    <w:rsid w:val="00110BF3"/>
    <w:rsid w:val="00111444"/>
    <w:rsid w:val="0013443C"/>
    <w:rsid w:val="00136DCE"/>
    <w:rsid w:val="00140D13"/>
    <w:rsid w:val="0014622A"/>
    <w:rsid w:val="001503E6"/>
    <w:rsid w:val="0016278D"/>
    <w:rsid w:val="00164533"/>
    <w:rsid w:val="00173215"/>
    <w:rsid w:val="00176FC6"/>
    <w:rsid w:val="001950D7"/>
    <w:rsid w:val="001A66C7"/>
    <w:rsid w:val="001B2A38"/>
    <w:rsid w:val="001B3BB2"/>
    <w:rsid w:val="001C5920"/>
    <w:rsid w:val="001D5880"/>
    <w:rsid w:val="001E62E8"/>
    <w:rsid w:val="001F066F"/>
    <w:rsid w:val="001F1E5F"/>
    <w:rsid w:val="001F7009"/>
    <w:rsid w:val="0020190A"/>
    <w:rsid w:val="00202D49"/>
    <w:rsid w:val="00214665"/>
    <w:rsid w:val="00244391"/>
    <w:rsid w:val="00270A98"/>
    <w:rsid w:val="00274EAA"/>
    <w:rsid w:val="002838CA"/>
    <w:rsid w:val="0029124E"/>
    <w:rsid w:val="0029318F"/>
    <w:rsid w:val="002A6BFD"/>
    <w:rsid w:val="002B35BE"/>
    <w:rsid w:val="002B6461"/>
    <w:rsid w:val="002C1857"/>
    <w:rsid w:val="002C3C81"/>
    <w:rsid w:val="002E16F4"/>
    <w:rsid w:val="002E19D6"/>
    <w:rsid w:val="00304934"/>
    <w:rsid w:val="00307F71"/>
    <w:rsid w:val="00313AC0"/>
    <w:rsid w:val="0031718C"/>
    <w:rsid w:val="00321DA2"/>
    <w:rsid w:val="003239A1"/>
    <w:rsid w:val="00335B48"/>
    <w:rsid w:val="00341CE9"/>
    <w:rsid w:val="00343C50"/>
    <w:rsid w:val="003467B2"/>
    <w:rsid w:val="003469F8"/>
    <w:rsid w:val="0035660C"/>
    <w:rsid w:val="00364462"/>
    <w:rsid w:val="00376431"/>
    <w:rsid w:val="0039050A"/>
    <w:rsid w:val="003A7903"/>
    <w:rsid w:val="003B0F4A"/>
    <w:rsid w:val="003B6185"/>
    <w:rsid w:val="003C7A69"/>
    <w:rsid w:val="003D788B"/>
    <w:rsid w:val="003F6998"/>
    <w:rsid w:val="003F7943"/>
    <w:rsid w:val="004030F8"/>
    <w:rsid w:val="00405F95"/>
    <w:rsid w:val="00406E31"/>
    <w:rsid w:val="00411BE4"/>
    <w:rsid w:val="0041264A"/>
    <w:rsid w:val="00427A14"/>
    <w:rsid w:val="00436689"/>
    <w:rsid w:val="00445E49"/>
    <w:rsid w:val="0044709C"/>
    <w:rsid w:val="00451C26"/>
    <w:rsid w:val="00452563"/>
    <w:rsid w:val="00463367"/>
    <w:rsid w:val="00465923"/>
    <w:rsid w:val="00471EB9"/>
    <w:rsid w:val="004738C0"/>
    <w:rsid w:val="00476383"/>
    <w:rsid w:val="00480941"/>
    <w:rsid w:val="00490892"/>
    <w:rsid w:val="004934F8"/>
    <w:rsid w:val="004A18F8"/>
    <w:rsid w:val="004A2B77"/>
    <w:rsid w:val="004B7E67"/>
    <w:rsid w:val="004C5FC1"/>
    <w:rsid w:val="004D6A36"/>
    <w:rsid w:val="004F2FB9"/>
    <w:rsid w:val="004F5D05"/>
    <w:rsid w:val="004F78CC"/>
    <w:rsid w:val="005167D0"/>
    <w:rsid w:val="00524B7F"/>
    <w:rsid w:val="00525490"/>
    <w:rsid w:val="00530B6C"/>
    <w:rsid w:val="005337E9"/>
    <w:rsid w:val="00543BFC"/>
    <w:rsid w:val="00551644"/>
    <w:rsid w:val="00553A33"/>
    <w:rsid w:val="00584A72"/>
    <w:rsid w:val="00587248"/>
    <w:rsid w:val="005915A9"/>
    <w:rsid w:val="005948EB"/>
    <w:rsid w:val="005A176F"/>
    <w:rsid w:val="005A3E5E"/>
    <w:rsid w:val="005D0A00"/>
    <w:rsid w:val="005D2E34"/>
    <w:rsid w:val="005D5573"/>
    <w:rsid w:val="005E4218"/>
    <w:rsid w:val="005E5486"/>
    <w:rsid w:val="005E66F6"/>
    <w:rsid w:val="005F6627"/>
    <w:rsid w:val="006024EF"/>
    <w:rsid w:val="0060635D"/>
    <w:rsid w:val="00622F34"/>
    <w:rsid w:val="00623133"/>
    <w:rsid w:val="00623603"/>
    <w:rsid w:val="006239B0"/>
    <w:rsid w:val="00623B88"/>
    <w:rsid w:val="00631211"/>
    <w:rsid w:val="006337E0"/>
    <w:rsid w:val="0064138F"/>
    <w:rsid w:val="00650123"/>
    <w:rsid w:val="006628E4"/>
    <w:rsid w:val="00673BB6"/>
    <w:rsid w:val="00680C61"/>
    <w:rsid w:val="0068217C"/>
    <w:rsid w:val="00684171"/>
    <w:rsid w:val="006861BA"/>
    <w:rsid w:val="00694F2A"/>
    <w:rsid w:val="006A08EE"/>
    <w:rsid w:val="006A3D26"/>
    <w:rsid w:val="006B172A"/>
    <w:rsid w:val="006C75E0"/>
    <w:rsid w:val="006D0FE1"/>
    <w:rsid w:val="006D10AA"/>
    <w:rsid w:val="006F4C1C"/>
    <w:rsid w:val="0070754A"/>
    <w:rsid w:val="00714795"/>
    <w:rsid w:val="00733973"/>
    <w:rsid w:val="00734DDD"/>
    <w:rsid w:val="00736449"/>
    <w:rsid w:val="00740E91"/>
    <w:rsid w:val="00742896"/>
    <w:rsid w:val="00744957"/>
    <w:rsid w:val="00750228"/>
    <w:rsid w:val="007564F8"/>
    <w:rsid w:val="007756B9"/>
    <w:rsid w:val="00793D54"/>
    <w:rsid w:val="007973FB"/>
    <w:rsid w:val="007A6B6B"/>
    <w:rsid w:val="007A734D"/>
    <w:rsid w:val="007A7F21"/>
    <w:rsid w:val="007B2692"/>
    <w:rsid w:val="007B64DD"/>
    <w:rsid w:val="007C239E"/>
    <w:rsid w:val="007F7B50"/>
    <w:rsid w:val="0080376D"/>
    <w:rsid w:val="00805F03"/>
    <w:rsid w:val="00810BF7"/>
    <w:rsid w:val="00812018"/>
    <w:rsid w:val="00813FD9"/>
    <w:rsid w:val="00816A5A"/>
    <w:rsid w:val="00816D65"/>
    <w:rsid w:val="00835EEA"/>
    <w:rsid w:val="00837A3D"/>
    <w:rsid w:val="00845875"/>
    <w:rsid w:val="00851892"/>
    <w:rsid w:val="00860E3A"/>
    <w:rsid w:val="00863237"/>
    <w:rsid w:val="00870A67"/>
    <w:rsid w:val="008722A2"/>
    <w:rsid w:val="0087524A"/>
    <w:rsid w:val="0089171C"/>
    <w:rsid w:val="00897B24"/>
    <w:rsid w:val="00897C4A"/>
    <w:rsid w:val="008A2144"/>
    <w:rsid w:val="008A465A"/>
    <w:rsid w:val="008A5BF4"/>
    <w:rsid w:val="008A6AC4"/>
    <w:rsid w:val="008B3748"/>
    <w:rsid w:val="008B65B0"/>
    <w:rsid w:val="008F2951"/>
    <w:rsid w:val="008F5699"/>
    <w:rsid w:val="00903431"/>
    <w:rsid w:val="00905C6A"/>
    <w:rsid w:val="00905E3E"/>
    <w:rsid w:val="00912D42"/>
    <w:rsid w:val="00914BF6"/>
    <w:rsid w:val="00917948"/>
    <w:rsid w:val="00930384"/>
    <w:rsid w:val="00930B06"/>
    <w:rsid w:val="00935648"/>
    <w:rsid w:val="00936403"/>
    <w:rsid w:val="00937EDA"/>
    <w:rsid w:val="00940C85"/>
    <w:rsid w:val="009431FC"/>
    <w:rsid w:val="00946B30"/>
    <w:rsid w:val="0095259C"/>
    <w:rsid w:val="009546C4"/>
    <w:rsid w:val="00960AD6"/>
    <w:rsid w:val="009610B3"/>
    <w:rsid w:val="00961C00"/>
    <w:rsid w:val="009814F9"/>
    <w:rsid w:val="00991923"/>
    <w:rsid w:val="009A1AE0"/>
    <w:rsid w:val="009B4F61"/>
    <w:rsid w:val="009D1329"/>
    <w:rsid w:val="009D4F04"/>
    <w:rsid w:val="009D4F25"/>
    <w:rsid w:val="009E0871"/>
    <w:rsid w:val="009E2363"/>
    <w:rsid w:val="009E6460"/>
    <w:rsid w:val="00A10709"/>
    <w:rsid w:val="00A10B32"/>
    <w:rsid w:val="00A1633E"/>
    <w:rsid w:val="00A16B63"/>
    <w:rsid w:val="00A174EF"/>
    <w:rsid w:val="00A22B3A"/>
    <w:rsid w:val="00A2351C"/>
    <w:rsid w:val="00A251C8"/>
    <w:rsid w:val="00A25BB6"/>
    <w:rsid w:val="00A30A5C"/>
    <w:rsid w:val="00A30D79"/>
    <w:rsid w:val="00A35830"/>
    <w:rsid w:val="00A4480C"/>
    <w:rsid w:val="00A448E4"/>
    <w:rsid w:val="00A745D2"/>
    <w:rsid w:val="00A9022E"/>
    <w:rsid w:val="00A9577B"/>
    <w:rsid w:val="00AA4A53"/>
    <w:rsid w:val="00AB31B2"/>
    <w:rsid w:val="00AC13D3"/>
    <w:rsid w:val="00AC440A"/>
    <w:rsid w:val="00AD25CB"/>
    <w:rsid w:val="00AD52BF"/>
    <w:rsid w:val="00AF7190"/>
    <w:rsid w:val="00AF7291"/>
    <w:rsid w:val="00B05038"/>
    <w:rsid w:val="00B22D5E"/>
    <w:rsid w:val="00B310CA"/>
    <w:rsid w:val="00B34F82"/>
    <w:rsid w:val="00B35E98"/>
    <w:rsid w:val="00B40F19"/>
    <w:rsid w:val="00B5220E"/>
    <w:rsid w:val="00B57FEB"/>
    <w:rsid w:val="00B6619C"/>
    <w:rsid w:val="00B66FCF"/>
    <w:rsid w:val="00B70F91"/>
    <w:rsid w:val="00B71AB8"/>
    <w:rsid w:val="00B8147D"/>
    <w:rsid w:val="00B91AC8"/>
    <w:rsid w:val="00B9552C"/>
    <w:rsid w:val="00BA0026"/>
    <w:rsid w:val="00BB5B4B"/>
    <w:rsid w:val="00BC03A6"/>
    <w:rsid w:val="00BD421B"/>
    <w:rsid w:val="00BD6CBD"/>
    <w:rsid w:val="00C046E1"/>
    <w:rsid w:val="00C06DF4"/>
    <w:rsid w:val="00C1126F"/>
    <w:rsid w:val="00C33A15"/>
    <w:rsid w:val="00C34760"/>
    <w:rsid w:val="00C35FF5"/>
    <w:rsid w:val="00C3620F"/>
    <w:rsid w:val="00C429DE"/>
    <w:rsid w:val="00C57658"/>
    <w:rsid w:val="00C71035"/>
    <w:rsid w:val="00C9488D"/>
    <w:rsid w:val="00C95554"/>
    <w:rsid w:val="00C96E51"/>
    <w:rsid w:val="00CB10DA"/>
    <w:rsid w:val="00CB17DA"/>
    <w:rsid w:val="00CB2802"/>
    <w:rsid w:val="00CC3BD2"/>
    <w:rsid w:val="00CD7160"/>
    <w:rsid w:val="00CF1DFE"/>
    <w:rsid w:val="00D1629F"/>
    <w:rsid w:val="00D16823"/>
    <w:rsid w:val="00D36A8C"/>
    <w:rsid w:val="00D5052D"/>
    <w:rsid w:val="00D518B2"/>
    <w:rsid w:val="00D57F3D"/>
    <w:rsid w:val="00D732B8"/>
    <w:rsid w:val="00D753ED"/>
    <w:rsid w:val="00D82D4C"/>
    <w:rsid w:val="00D861DD"/>
    <w:rsid w:val="00DC7C6E"/>
    <w:rsid w:val="00E05EDD"/>
    <w:rsid w:val="00E104AA"/>
    <w:rsid w:val="00E13C00"/>
    <w:rsid w:val="00E2288F"/>
    <w:rsid w:val="00E4321C"/>
    <w:rsid w:val="00E50E36"/>
    <w:rsid w:val="00E90075"/>
    <w:rsid w:val="00E956B6"/>
    <w:rsid w:val="00E9635B"/>
    <w:rsid w:val="00E97D86"/>
    <w:rsid w:val="00EC22EB"/>
    <w:rsid w:val="00ED2E81"/>
    <w:rsid w:val="00ED405E"/>
    <w:rsid w:val="00EE3A68"/>
    <w:rsid w:val="00EE6923"/>
    <w:rsid w:val="00EE78EE"/>
    <w:rsid w:val="00F016D0"/>
    <w:rsid w:val="00F12C76"/>
    <w:rsid w:val="00F16709"/>
    <w:rsid w:val="00F232F2"/>
    <w:rsid w:val="00F236A5"/>
    <w:rsid w:val="00F25F2A"/>
    <w:rsid w:val="00F35E9E"/>
    <w:rsid w:val="00F3738F"/>
    <w:rsid w:val="00F42ADA"/>
    <w:rsid w:val="00F430DD"/>
    <w:rsid w:val="00F56685"/>
    <w:rsid w:val="00F62168"/>
    <w:rsid w:val="00F622ED"/>
    <w:rsid w:val="00F67710"/>
    <w:rsid w:val="00F8348A"/>
    <w:rsid w:val="00F9327C"/>
    <w:rsid w:val="00F942FB"/>
    <w:rsid w:val="00FA01C2"/>
    <w:rsid w:val="00FA2A60"/>
    <w:rsid w:val="00FB21E1"/>
    <w:rsid w:val="00FC42D7"/>
    <w:rsid w:val="00FE188F"/>
    <w:rsid w:val="00FE2D73"/>
    <w:rsid w:val="00FF2D0B"/>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2C9518"/>
  <w15:chartTrackingRefBased/>
  <w15:docId w15:val="{7908EE35-456A-4E18-B49C-F67128A7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480C"/>
    <w:pPr>
      <w:spacing w:after="200" w:line="276" w:lineRule="auto"/>
    </w:pPr>
    <w:rPr>
      <w:rFonts w:cs="Calibri"/>
      <w:sz w:val="22"/>
      <w:szCs w:val="22"/>
      <w:lang w:eastAsia="en-US"/>
    </w:rPr>
  </w:style>
  <w:style w:type="paragraph" w:styleId="Nadpis3">
    <w:name w:val="heading 3"/>
    <w:basedOn w:val="Normln"/>
    <w:next w:val="Normln"/>
    <w:link w:val="Nadpis3Char"/>
    <w:uiPriority w:val="99"/>
    <w:qFormat/>
    <w:rsid w:val="00587248"/>
    <w:pPr>
      <w:keepNext/>
      <w:keepLines/>
      <w:spacing w:before="200" w:after="0"/>
      <w:outlineLvl w:val="2"/>
    </w:pPr>
    <w:rPr>
      <w:rFonts w:ascii="Cambria" w:hAnsi="Cambria" w:cs="Times New Roman"/>
      <w:b/>
      <w:bCs/>
      <w:color w:val="4F81BD"/>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9"/>
    <w:semiHidden/>
    <w:rsid w:val="00587248"/>
    <w:rPr>
      <w:rFonts w:ascii="Cambria" w:hAnsi="Cambria" w:cs="Cambria"/>
      <w:b/>
      <w:bCs/>
      <w:color w:val="4F81BD"/>
    </w:rPr>
  </w:style>
  <w:style w:type="paragraph" w:styleId="Zkladntext">
    <w:name w:val="Body Text"/>
    <w:basedOn w:val="Normln"/>
    <w:link w:val="ZkladntextChar"/>
    <w:uiPriority w:val="99"/>
    <w:rsid w:val="00813FD9"/>
    <w:pPr>
      <w:spacing w:after="0" w:line="240" w:lineRule="auto"/>
      <w:jc w:val="both"/>
    </w:pPr>
    <w:rPr>
      <w:rFonts w:ascii="Times New Roman" w:hAnsi="Times New Roman" w:cs="Times New Roman"/>
      <w:i/>
      <w:iCs/>
      <w:sz w:val="20"/>
      <w:szCs w:val="20"/>
      <w:lang w:eastAsia="cs-CZ"/>
    </w:rPr>
  </w:style>
  <w:style w:type="character" w:customStyle="1" w:styleId="ZkladntextChar">
    <w:name w:val="Základní text Char"/>
    <w:link w:val="Zkladntext"/>
    <w:uiPriority w:val="99"/>
    <w:rsid w:val="00813FD9"/>
    <w:rPr>
      <w:rFonts w:ascii="Times New Roman" w:hAnsi="Times New Roman" w:cs="Times New Roman"/>
      <w:i/>
      <w:iCs/>
      <w:sz w:val="20"/>
      <w:szCs w:val="20"/>
      <w:lang w:eastAsia="cs-CZ"/>
    </w:rPr>
  </w:style>
  <w:style w:type="paragraph" w:customStyle="1" w:styleId="Nadpiskapitoly">
    <w:name w:val="Nadpis kapitoly"/>
    <w:basedOn w:val="Nadpis3"/>
    <w:next w:val="Normln"/>
    <w:uiPriority w:val="99"/>
    <w:rsid w:val="00587248"/>
    <w:pPr>
      <w:keepLines w:val="0"/>
      <w:autoSpaceDE w:val="0"/>
      <w:autoSpaceDN w:val="0"/>
      <w:spacing w:before="120" w:line="240" w:lineRule="auto"/>
      <w:ind w:right="140"/>
      <w:jc w:val="center"/>
      <w:outlineLvl w:val="9"/>
    </w:pPr>
    <w:rPr>
      <w:rFonts w:ascii="Times New Roman" w:hAnsi="Times New Roman"/>
      <w:color w:val="auto"/>
      <w:sz w:val="24"/>
      <w:szCs w:val="24"/>
      <w:lang w:eastAsia="cs-CZ"/>
    </w:rPr>
  </w:style>
  <w:style w:type="paragraph" w:styleId="Textbubliny">
    <w:name w:val="Balloon Text"/>
    <w:basedOn w:val="Normln"/>
    <w:link w:val="TextbublinyChar"/>
    <w:uiPriority w:val="99"/>
    <w:semiHidden/>
    <w:rsid w:val="00A4480C"/>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rsid w:val="00587248"/>
    <w:rPr>
      <w:rFonts w:ascii="Tahoma" w:hAnsi="Tahoma"/>
      <w:sz w:val="16"/>
      <w:szCs w:val="16"/>
      <w:lang w:eastAsia="en-US"/>
    </w:rPr>
  </w:style>
  <w:style w:type="paragraph" w:styleId="Odstavecseseznamem">
    <w:name w:val="List Paragraph"/>
    <w:basedOn w:val="Normln"/>
    <w:uiPriority w:val="99"/>
    <w:qFormat/>
    <w:rsid w:val="00A4480C"/>
    <w:pPr>
      <w:ind w:left="720"/>
    </w:pPr>
  </w:style>
  <w:style w:type="paragraph" w:customStyle="1" w:styleId="Default">
    <w:name w:val="Default"/>
    <w:rsid w:val="00A4480C"/>
    <w:pPr>
      <w:autoSpaceDE w:val="0"/>
      <w:autoSpaceDN w:val="0"/>
      <w:adjustRightInd w:val="0"/>
    </w:pPr>
    <w:rPr>
      <w:rFonts w:cs="Calibri"/>
      <w:color w:val="000000"/>
      <w:sz w:val="24"/>
      <w:szCs w:val="24"/>
      <w:lang w:eastAsia="en-US"/>
    </w:rPr>
  </w:style>
  <w:style w:type="character" w:styleId="Odkaznakoment">
    <w:name w:val="annotation reference"/>
    <w:uiPriority w:val="99"/>
    <w:semiHidden/>
    <w:unhideWhenUsed/>
    <w:rsid w:val="00CF1DFE"/>
    <w:rPr>
      <w:sz w:val="16"/>
      <w:szCs w:val="16"/>
    </w:rPr>
  </w:style>
  <w:style w:type="paragraph" w:styleId="Textkomente">
    <w:name w:val="annotation text"/>
    <w:basedOn w:val="Normln"/>
    <w:link w:val="TextkomenteChar"/>
    <w:uiPriority w:val="99"/>
    <w:semiHidden/>
    <w:unhideWhenUsed/>
    <w:rsid w:val="00CF1DFE"/>
    <w:rPr>
      <w:sz w:val="20"/>
      <w:szCs w:val="20"/>
    </w:rPr>
  </w:style>
  <w:style w:type="character" w:customStyle="1" w:styleId="TextkomenteChar">
    <w:name w:val="Text komentáře Char"/>
    <w:link w:val="Textkomente"/>
    <w:uiPriority w:val="99"/>
    <w:semiHidden/>
    <w:rsid w:val="00CF1DFE"/>
    <w:rPr>
      <w:rFonts w:cs="Calibri"/>
      <w:lang w:eastAsia="en-US"/>
    </w:rPr>
  </w:style>
  <w:style w:type="paragraph" w:styleId="Pedmtkomente">
    <w:name w:val="annotation subject"/>
    <w:basedOn w:val="Textkomente"/>
    <w:next w:val="Textkomente"/>
    <w:link w:val="PedmtkomenteChar"/>
    <w:uiPriority w:val="99"/>
    <w:semiHidden/>
    <w:unhideWhenUsed/>
    <w:rsid w:val="00CF1DFE"/>
    <w:rPr>
      <w:b/>
      <w:bCs/>
    </w:rPr>
  </w:style>
  <w:style w:type="character" w:customStyle="1" w:styleId="PedmtkomenteChar">
    <w:name w:val="Předmět komentáře Char"/>
    <w:link w:val="Pedmtkomente"/>
    <w:uiPriority w:val="99"/>
    <w:semiHidden/>
    <w:rsid w:val="00CF1DFE"/>
    <w:rPr>
      <w:rFonts w:cs="Calibri"/>
      <w:b/>
      <w:bCs/>
      <w:lang w:eastAsia="en-US"/>
    </w:rPr>
  </w:style>
  <w:style w:type="paragraph" w:styleId="Revize">
    <w:name w:val="Revision"/>
    <w:hidden/>
    <w:uiPriority w:val="99"/>
    <w:semiHidden/>
    <w:rsid w:val="007A734D"/>
    <w:rPr>
      <w:rFonts w:cs="Calibri"/>
      <w:sz w:val="22"/>
      <w:szCs w:val="22"/>
      <w:lang w:eastAsia="en-US"/>
    </w:rPr>
  </w:style>
  <w:style w:type="paragraph" w:styleId="Bezmezer">
    <w:name w:val="No Spacing"/>
    <w:uiPriority w:val="1"/>
    <w:qFormat/>
    <w:rsid w:val="00A4480C"/>
    <w:pPr>
      <w:suppressAutoHyphens/>
    </w:pPr>
    <w:rPr>
      <w:rFonts w:cs="Calibri"/>
      <w:sz w:val="22"/>
      <w:szCs w:val="22"/>
      <w:lang w:eastAsia="ar-SA"/>
    </w:rPr>
  </w:style>
  <w:style w:type="paragraph" w:styleId="Zpat">
    <w:name w:val="footer"/>
    <w:basedOn w:val="Normln"/>
    <w:link w:val="ZpatChar"/>
    <w:uiPriority w:val="99"/>
    <w:unhideWhenUsed/>
    <w:rsid w:val="00A4480C"/>
    <w:pPr>
      <w:tabs>
        <w:tab w:val="center" w:pos="4536"/>
        <w:tab w:val="right" w:pos="9072"/>
      </w:tabs>
    </w:pPr>
    <w:rPr>
      <w:rFonts w:cs="Times New Roman"/>
    </w:rPr>
  </w:style>
  <w:style w:type="character" w:customStyle="1" w:styleId="ZpatChar">
    <w:name w:val="Zápatí Char"/>
    <w:basedOn w:val="Standardnpsmoodstavce"/>
    <w:link w:val="Zpat"/>
    <w:uiPriority w:val="99"/>
    <w:rsid w:val="00A4480C"/>
    <w:rPr>
      <w:sz w:val="22"/>
      <w:szCs w:val="22"/>
      <w:lang w:eastAsia="en-US"/>
    </w:rPr>
  </w:style>
  <w:style w:type="paragraph" w:styleId="Prosttext">
    <w:name w:val="Plain Text"/>
    <w:basedOn w:val="Normln"/>
    <w:link w:val="ProsttextChar"/>
    <w:uiPriority w:val="99"/>
    <w:unhideWhenUsed/>
    <w:rsid w:val="00A4480C"/>
    <w:pPr>
      <w:spacing w:after="0"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rsid w:val="00A4480C"/>
    <w:rPr>
      <w:rFonts w:ascii="Consolas" w:hAnsi="Consolas" w:cs="Consolas"/>
      <w:sz w:val="21"/>
      <w:szCs w:val="21"/>
      <w:lang w:eastAsia="en-US"/>
    </w:rPr>
  </w:style>
  <w:style w:type="paragraph" w:styleId="Zhlav">
    <w:name w:val="header"/>
    <w:basedOn w:val="Normln"/>
    <w:link w:val="ZhlavChar"/>
    <w:uiPriority w:val="99"/>
    <w:unhideWhenUsed/>
    <w:rsid w:val="00A4480C"/>
    <w:pPr>
      <w:tabs>
        <w:tab w:val="center" w:pos="4513"/>
        <w:tab w:val="right" w:pos="9026"/>
      </w:tabs>
      <w:spacing w:after="0" w:line="240" w:lineRule="auto"/>
    </w:pPr>
    <w:rPr>
      <w:rFonts w:cs="Times New Roman"/>
    </w:rPr>
  </w:style>
  <w:style w:type="character" w:customStyle="1" w:styleId="ZhlavChar">
    <w:name w:val="Záhlaví Char"/>
    <w:basedOn w:val="Standardnpsmoodstavce"/>
    <w:link w:val="Zhlav"/>
    <w:uiPriority w:val="99"/>
    <w:rsid w:val="00A4480C"/>
    <w:rPr>
      <w:sz w:val="22"/>
      <w:szCs w:val="22"/>
      <w:lang w:eastAsia="en-US"/>
    </w:rPr>
  </w:style>
  <w:style w:type="table" w:styleId="Mkatabulky">
    <w:name w:val="Table Grid"/>
    <w:basedOn w:val="Normlntabulka"/>
    <w:uiPriority w:val="59"/>
    <w:rsid w:val="00A44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A448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1786">
      <w:bodyDiv w:val="1"/>
      <w:marLeft w:val="0"/>
      <w:marRight w:val="0"/>
      <w:marTop w:val="0"/>
      <w:marBottom w:val="0"/>
      <w:divBdr>
        <w:top w:val="none" w:sz="0" w:space="0" w:color="auto"/>
        <w:left w:val="none" w:sz="0" w:space="0" w:color="auto"/>
        <w:bottom w:val="none" w:sz="0" w:space="0" w:color="auto"/>
        <w:right w:val="none" w:sz="0" w:space="0" w:color="auto"/>
      </w:divBdr>
    </w:div>
    <w:div w:id="80487330">
      <w:bodyDiv w:val="1"/>
      <w:marLeft w:val="0"/>
      <w:marRight w:val="0"/>
      <w:marTop w:val="0"/>
      <w:marBottom w:val="0"/>
      <w:divBdr>
        <w:top w:val="none" w:sz="0" w:space="0" w:color="auto"/>
        <w:left w:val="none" w:sz="0" w:space="0" w:color="auto"/>
        <w:bottom w:val="none" w:sz="0" w:space="0" w:color="auto"/>
        <w:right w:val="none" w:sz="0" w:space="0" w:color="auto"/>
      </w:divBdr>
    </w:div>
    <w:div w:id="86267203">
      <w:bodyDiv w:val="1"/>
      <w:marLeft w:val="0"/>
      <w:marRight w:val="0"/>
      <w:marTop w:val="0"/>
      <w:marBottom w:val="0"/>
      <w:divBdr>
        <w:top w:val="none" w:sz="0" w:space="0" w:color="auto"/>
        <w:left w:val="none" w:sz="0" w:space="0" w:color="auto"/>
        <w:bottom w:val="none" w:sz="0" w:space="0" w:color="auto"/>
        <w:right w:val="none" w:sz="0" w:space="0" w:color="auto"/>
      </w:divBdr>
    </w:div>
    <w:div w:id="111704798">
      <w:bodyDiv w:val="1"/>
      <w:marLeft w:val="0"/>
      <w:marRight w:val="0"/>
      <w:marTop w:val="0"/>
      <w:marBottom w:val="0"/>
      <w:divBdr>
        <w:top w:val="none" w:sz="0" w:space="0" w:color="auto"/>
        <w:left w:val="none" w:sz="0" w:space="0" w:color="auto"/>
        <w:bottom w:val="none" w:sz="0" w:space="0" w:color="auto"/>
        <w:right w:val="none" w:sz="0" w:space="0" w:color="auto"/>
      </w:divBdr>
    </w:div>
    <w:div w:id="226957642">
      <w:bodyDiv w:val="1"/>
      <w:marLeft w:val="0"/>
      <w:marRight w:val="0"/>
      <w:marTop w:val="0"/>
      <w:marBottom w:val="0"/>
      <w:divBdr>
        <w:top w:val="none" w:sz="0" w:space="0" w:color="auto"/>
        <w:left w:val="none" w:sz="0" w:space="0" w:color="auto"/>
        <w:bottom w:val="none" w:sz="0" w:space="0" w:color="auto"/>
        <w:right w:val="none" w:sz="0" w:space="0" w:color="auto"/>
      </w:divBdr>
    </w:div>
    <w:div w:id="346912809">
      <w:bodyDiv w:val="1"/>
      <w:marLeft w:val="0"/>
      <w:marRight w:val="0"/>
      <w:marTop w:val="0"/>
      <w:marBottom w:val="0"/>
      <w:divBdr>
        <w:top w:val="none" w:sz="0" w:space="0" w:color="auto"/>
        <w:left w:val="none" w:sz="0" w:space="0" w:color="auto"/>
        <w:bottom w:val="none" w:sz="0" w:space="0" w:color="auto"/>
        <w:right w:val="none" w:sz="0" w:space="0" w:color="auto"/>
      </w:divBdr>
    </w:div>
    <w:div w:id="383912035">
      <w:bodyDiv w:val="1"/>
      <w:marLeft w:val="0"/>
      <w:marRight w:val="0"/>
      <w:marTop w:val="0"/>
      <w:marBottom w:val="0"/>
      <w:divBdr>
        <w:top w:val="none" w:sz="0" w:space="0" w:color="auto"/>
        <w:left w:val="none" w:sz="0" w:space="0" w:color="auto"/>
        <w:bottom w:val="none" w:sz="0" w:space="0" w:color="auto"/>
        <w:right w:val="none" w:sz="0" w:space="0" w:color="auto"/>
      </w:divBdr>
    </w:div>
    <w:div w:id="585724837">
      <w:bodyDiv w:val="1"/>
      <w:marLeft w:val="0"/>
      <w:marRight w:val="0"/>
      <w:marTop w:val="0"/>
      <w:marBottom w:val="0"/>
      <w:divBdr>
        <w:top w:val="none" w:sz="0" w:space="0" w:color="auto"/>
        <w:left w:val="none" w:sz="0" w:space="0" w:color="auto"/>
        <w:bottom w:val="none" w:sz="0" w:space="0" w:color="auto"/>
        <w:right w:val="none" w:sz="0" w:space="0" w:color="auto"/>
      </w:divBdr>
    </w:div>
    <w:div w:id="672102343">
      <w:bodyDiv w:val="1"/>
      <w:marLeft w:val="0"/>
      <w:marRight w:val="0"/>
      <w:marTop w:val="0"/>
      <w:marBottom w:val="0"/>
      <w:divBdr>
        <w:top w:val="none" w:sz="0" w:space="0" w:color="auto"/>
        <w:left w:val="none" w:sz="0" w:space="0" w:color="auto"/>
        <w:bottom w:val="none" w:sz="0" w:space="0" w:color="auto"/>
        <w:right w:val="none" w:sz="0" w:space="0" w:color="auto"/>
      </w:divBdr>
    </w:div>
    <w:div w:id="775947155">
      <w:bodyDiv w:val="1"/>
      <w:marLeft w:val="0"/>
      <w:marRight w:val="0"/>
      <w:marTop w:val="0"/>
      <w:marBottom w:val="0"/>
      <w:divBdr>
        <w:top w:val="none" w:sz="0" w:space="0" w:color="auto"/>
        <w:left w:val="none" w:sz="0" w:space="0" w:color="auto"/>
        <w:bottom w:val="none" w:sz="0" w:space="0" w:color="auto"/>
        <w:right w:val="none" w:sz="0" w:space="0" w:color="auto"/>
      </w:divBdr>
    </w:div>
    <w:div w:id="804467282">
      <w:bodyDiv w:val="1"/>
      <w:marLeft w:val="0"/>
      <w:marRight w:val="0"/>
      <w:marTop w:val="0"/>
      <w:marBottom w:val="0"/>
      <w:divBdr>
        <w:top w:val="none" w:sz="0" w:space="0" w:color="auto"/>
        <w:left w:val="none" w:sz="0" w:space="0" w:color="auto"/>
        <w:bottom w:val="none" w:sz="0" w:space="0" w:color="auto"/>
        <w:right w:val="none" w:sz="0" w:space="0" w:color="auto"/>
      </w:divBdr>
    </w:div>
    <w:div w:id="850723247">
      <w:bodyDiv w:val="1"/>
      <w:marLeft w:val="0"/>
      <w:marRight w:val="0"/>
      <w:marTop w:val="0"/>
      <w:marBottom w:val="0"/>
      <w:divBdr>
        <w:top w:val="none" w:sz="0" w:space="0" w:color="auto"/>
        <w:left w:val="none" w:sz="0" w:space="0" w:color="auto"/>
        <w:bottom w:val="none" w:sz="0" w:space="0" w:color="auto"/>
        <w:right w:val="none" w:sz="0" w:space="0" w:color="auto"/>
      </w:divBdr>
    </w:div>
    <w:div w:id="1243368580">
      <w:bodyDiv w:val="1"/>
      <w:marLeft w:val="0"/>
      <w:marRight w:val="0"/>
      <w:marTop w:val="0"/>
      <w:marBottom w:val="0"/>
      <w:divBdr>
        <w:top w:val="none" w:sz="0" w:space="0" w:color="auto"/>
        <w:left w:val="none" w:sz="0" w:space="0" w:color="auto"/>
        <w:bottom w:val="none" w:sz="0" w:space="0" w:color="auto"/>
        <w:right w:val="none" w:sz="0" w:space="0" w:color="auto"/>
      </w:divBdr>
    </w:div>
    <w:div w:id="1344429595">
      <w:bodyDiv w:val="1"/>
      <w:marLeft w:val="0"/>
      <w:marRight w:val="0"/>
      <w:marTop w:val="0"/>
      <w:marBottom w:val="0"/>
      <w:divBdr>
        <w:top w:val="none" w:sz="0" w:space="0" w:color="auto"/>
        <w:left w:val="none" w:sz="0" w:space="0" w:color="auto"/>
        <w:bottom w:val="none" w:sz="0" w:space="0" w:color="auto"/>
        <w:right w:val="none" w:sz="0" w:space="0" w:color="auto"/>
      </w:divBdr>
    </w:div>
    <w:div w:id="1355498245">
      <w:bodyDiv w:val="1"/>
      <w:marLeft w:val="0"/>
      <w:marRight w:val="0"/>
      <w:marTop w:val="0"/>
      <w:marBottom w:val="0"/>
      <w:divBdr>
        <w:top w:val="none" w:sz="0" w:space="0" w:color="auto"/>
        <w:left w:val="none" w:sz="0" w:space="0" w:color="auto"/>
        <w:bottom w:val="none" w:sz="0" w:space="0" w:color="auto"/>
        <w:right w:val="none" w:sz="0" w:space="0" w:color="auto"/>
      </w:divBdr>
    </w:div>
    <w:div w:id="1653748977">
      <w:bodyDiv w:val="1"/>
      <w:marLeft w:val="0"/>
      <w:marRight w:val="0"/>
      <w:marTop w:val="0"/>
      <w:marBottom w:val="0"/>
      <w:divBdr>
        <w:top w:val="none" w:sz="0" w:space="0" w:color="auto"/>
        <w:left w:val="none" w:sz="0" w:space="0" w:color="auto"/>
        <w:bottom w:val="none" w:sz="0" w:space="0" w:color="auto"/>
        <w:right w:val="none" w:sz="0" w:space="0" w:color="auto"/>
      </w:divBdr>
    </w:div>
    <w:div w:id="1750729185">
      <w:bodyDiv w:val="1"/>
      <w:marLeft w:val="0"/>
      <w:marRight w:val="0"/>
      <w:marTop w:val="0"/>
      <w:marBottom w:val="0"/>
      <w:divBdr>
        <w:top w:val="none" w:sz="0" w:space="0" w:color="auto"/>
        <w:left w:val="none" w:sz="0" w:space="0" w:color="auto"/>
        <w:bottom w:val="none" w:sz="0" w:space="0" w:color="auto"/>
        <w:right w:val="none" w:sz="0" w:space="0" w:color="auto"/>
      </w:divBdr>
    </w:div>
    <w:div w:id="1797135174">
      <w:bodyDiv w:val="1"/>
      <w:marLeft w:val="0"/>
      <w:marRight w:val="0"/>
      <w:marTop w:val="0"/>
      <w:marBottom w:val="0"/>
      <w:divBdr>
        <w:top w:val="none" w:sz="0" w:space="0" w:color="auto"/>
        <w:left w:val="none" w:sz="0" w:space="0" w:color="auto"/>
        <w:bottom w:val="none" w:sz="0" w:space="0" w:color="auto"/>
        <w:right w:val="none" w:sz="0" w:space="0" w:color="auto"/>
      </w:divBdr>
      <w:divsChild>
        <w:div w:id="127941262">
          <w:marLeft w:val="0"/>
          <w:marRight w:val="0"/>
          <w:marTop w:val="0"/>
          <w:marBottom w:val="0"/>
          <w:divBdr>
            <w:top w:val="none" w:sz="0" w:space="0" w:color="auto"/>
            <w:left w:val="none" w:sz="0" w:space="0" w:color="auto"/>
            <w:bottom w:val="none" w:sz="0" w:space="0" w:color="auto"/>
            <w:right w:val="none" w:sz="0" w:space="0" w:color="auto"/>
          </w:divBdr>
        </w:div>
      </w:divsChild>
    </w:div>
    <w:div w:id="205704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2075</Words>
  <Characters>12246</Characters>
  <Application>Microsoft Office Word</Application>
  <DocSecurity>0</DocSecurity>
  <Lines>102</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ART EXHIBITION LOAN AGREEMENT</vt:lpstr>
      <vt:lpstr>ART EXHIBITION LOAN AGREEMENT</vt:lpstr>
    </vt:vector>
  </TitlesOfParts>
  <Company>Česká filharmonie</Company>
  <LinksUpToDate>false</LinksUpToDate>
  <CharactersWithSpaces>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EXHIBITION LOAN AGREEMENT</dc:title>
  <dc:subject/>
  <dc:creator>VAIO</dc:creator>
  <cp:keywords/>
  <cp:lastModifiedBy>Horná Veronika</cp:lastModifiedBy>
  <cp:revision>32</cp:revision>
  <dcterms:created xsi:type="dcterms:W3CDTF">2023-07-03T15:45:00Z</dcterms:created>
  <dcterms:modified xsi:type="dcterms:W3CDTF">2023-07-26T12:57:00Z</dcterms:modified>
</cp:coreProperties>
</file>