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7781" w14:textId="48FB519A" w:rsidR="00BC17A6" w:rsidRPr="00D06D0F" w:rsidRDefault="00537ABE" w:rsidP="000B0AA7">
      <w:pPr>
        <w:pStyle w:val="StylDoprava"/>
      </w:pPr>
      <w:r w:rsidRPr="00D06D0F">
        <w:t>Čj.: SPU</w:t>
      </w:r>
      <w:r w:rsidR="00BC17A6" w:rsidRPr="00D06D0F">
        <w:t xml:space="preserve"> 264428/2023</w:t>
      </w:r>
    </w:p>
    <w:p w14:paraId="02ED8308" w14:textId="25C30B3A" w:rsidR="004243BC" w:rsidRPr="00D06D0F" w:rsidRDefault="00537ABE" w:rsidP="000B0AA7">
      <w:pPr>
        <w:pStyle w:val="StylDoprava"/>
      </w:pPr>
      <w:r w:rsidRPr="00D06D0F">
        <w:t>UID: spuess</w:t>
      </w:r>
      <w:r w:rsidR="00BC17A6" w:rsidRPr="00D06D0F">
        <w:t>8c162685</w:t>
      </w:r>
    </w:p>
    <w:p w14:paraId="6CC88459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38A3E3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4982E7A7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DFDD9AB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E945375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Mgr. Dana Lišková, ředitelka Krajského pozemkového úřadu pro Moravskoslezský kraj</w:t>
      </w:r>
    </w:p>
    <w:p w14:paraId="2B527D48" w14:textId="77777777" w:rsidR="00FB6E4E" w:rsidRPr="00D06D0F" w:rsidRDefault="00BC17A6" w:rsidP="000B0AA7">
      <w:pPr>
        <w:pStyle w:val="VnitrniText"/>
        <w:ind w:firstLine="0"/>
      </w:pPr>
      <w:r w:rsidRPr="00D06D0F">
        <w:t>adresa Libušina 502/5, 70200 Ostrava</w:t>
      </w:r>
    </w:p>
    <w:p w14:paraId="169CFB77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D47CAF">
        <w:t>vyplývajícího z platného Podpisového řádu Státního pozemkového úřadu účinného ke dni právního jednání</w:t>
      </w:r>
    </w:p>
    <w:p w14:paraId="1F67C293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6AA039AC" w14:textId="77777777" w:rsidR="00BC17A6" w:rsidRPr="00D06D0F" w:rsidRDefault="00BC17A6" w:rsidP="000B0AA7">
      <w:pPr>
        <w:pStyle w:val="VnitrniText"/>
        <w:ind w:firstLine="0"/>
      </w:pPr>
    </w:p>
    <w:p w14:paraId="1FD16523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3F21A789" w14:textId="77777777" w:rsidR="00BC17A6" w:rsidRPr="00D06D0F" w:rsidRDefault="00BC17A6" w:rsidP="000B0AA7">
      <w:pPr>
        <w:pStyle w:val="VnitrniText"/>
        <w:ind w:firstLine="0"/>
      </w:pPr>
    </w:p>
    <w:p w14:paraId="6F5FF042" w14:textId="77777777" w:rsidR="00537ABE" w:rsidRDefault="00537ABE" w:rsidP="00537ABE">
      <w:pPr>
        <w:pStyle w:val="VnitrniText"/>
        <w:ind w:firstLine="0"/>
      </w:pPr>
      <w:r>
        <w:rPr>
          <w:b/>
        </w:rPr>
        <w:t>Povodí Odry, státní podnik</w:t>
      </w:r>
    </w:p>
    <w:p w14:paraId="4E90FCCD" w14:textId="77777777" w:rsidR="00537ABE" w:rsidRDefault="00537ABE" w:rsidP="00537ABE">
      <w:pPr>
        <w:pStyle w:val="VnitrniText"/>
        <w:ind w:firstLine="0"/>
      </w:pPr>
      <w:r>
        <w:t>se sídlem Varenská 3101/49, Moravská Ostrava, Ostrava, PSČ 702 00</w:t>
      </w:r>
    </w:p>
    <w:p w14:paraId="2B3F22CF" w14:textId="77777777" w:rsidR="00537ABE" w:rsidRDefault="00537ABE" w:rsidP="00537ABE">
      <w:pPr>
        <w:pStyle w:val="VnitrniText"/>
        <w:ind w:firstLine="0"/>
      </w:pPr>
      <w:r>
        <w:t>IČO: 70890021,</w:t>
      </w:r>
    </w:p>
    <w:p w14:paraId="30272CFA" w14:textId="77777777" w:rsidR="00537ABE" w:rsidRDefault="00537ABE" w:rsidP="00537ABE">
      <w:pPr>
        <w:pStyle w:val="VnitrniText"/>
        <w:ind w:firstLine="0"/>
      </w:pPr>
      <w:r>
        <w:t xml:space="preserve">který zastupuje Ing. Jiří Tkáč, generální ředitel </w:t>
      </w:r>
    </w:p>
    <w:p w14:paraId="46D6EDAF" w14:textId="69F53B20" w:rsidR="00BC17A6" w:rsidRPr="00D06D0F" w:rsidRDefault="00537ABE" w:rsidP="00537ABE">
      <w:pPr>
        <w:pStyle w:val="VnitrniText"/>
        <w:ind w:firstLine="0"/>
      </w:pPr>
      <w:r>
        <w:t>(dále jen "přejímající")</w:t>
      </w:r>
    </w:p>
    <w:p w14:paraId="3E6924C5" w14:textId="77777777" w:rsidR="00CF17C0" w:rsidRPr="00D06D0F" w:rsidRDefault="00CF17C0" w:rsidP="000B0AA7">
      <w:pPr>
        <w:pStyle w:val="VnitrniText"/>
        <w:ind w:firstLine="0"/>
      </w:pPr>
    </w:p>
    <w:p w14:paraId="62B47D5E" w14:textId="78307859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r w:rsidR="002B27D4">
        <w:t xml:space="preserve">               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</w:t>
      </w:r>
      <w:r w:rsidR="00AF1F9B">
        <w:t xml:space="preserve"> </w:t>
      </w:r>
      <w:r>
        <w:t xml:space="preserve">podle zákona č. 77/1997 Sb., o státním </w:t>
      </w:r>
      <w:r w:rsidR="002B27D4">
        <w:t>podniku, ve</w:t>
      </w:r>
      <w:r>
        <w:t xml:space="preserve"> znění pozdějších předpisů</w:t>
      </w:r>
      <w:r w:rsidRPr="002350B4">
        <w:t>, tuto</w:t>
      </w:r>
    </w:p>
    <w:p w14:paraId="413A7D41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7BE3F4FC" w14:textId="77777777" w:rsidR="00CF17C0" w:rsidRDefault="00CF17C0" w:rsidP="001274AE"/>
    <w:p w14:paraId="733A6799" w14:textId="77777777" w:rsidR="00830569" w:rsidRPr="00D06D0F" w:rsidRDefault="00830569" w:rsidP="001274AE"/>
    <w:p w14:paraId="22A542C2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6F124DCD" w14:textId="726C093F" w:rsidR="00CF17C0" w:rsidRDefault="00CF17C0" w:rsidP="002B27D4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1003H23/2</w:t>
      </w:r>
      <w:r w:rsidR="002B27D4">
        <w:rPr>
          <w:rFonts w:ascii="Arial" w:hAnsi="Arial" w:cs="Arial"/>
          <w:b/>
          <w:sz w:val="20"/>
          <w:szCs w:val="20"/>
        </w:rPr>
        <w:t>6</w:t>
      </w:r>
    </w:p>
    <w:p w14:paraId="35ABAE86" w14:textId="77777777" w:rsidR="002B27D4" w:rsidRPr="00D06D0F" w:rsidRDefault="002B27D4" w:rsidP="002B27D4">
      <w:pPr>
        <w:jc w:val="center"/>
      </w:pPr>
    </w:p>
    <w:p w14:paraId="2C3FA384" w14:textId="5BE67E29" w:rsidR="00CF17C0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3482D8E4" w14:textId="77777777" w:rsidR="002B27D4" w:rsidRPr="00F1451D" w:rsidRDefault="002B27D4" w:rsidP="00D06D0F">
      <w:pPr>
        <w:pStyle w:val="para"/>
        <w:rPr>
          <w:rFonts w:ascii="Arial" w:hAnsi="Arial" w:cs="Arial"/>
          <w:sz w:val="20"/>
        </w:rPr>
      </w:pPr>
    </w:p>
    <w:p w14:paraId="2070C41D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953F62">
        <w:t xml:space="preserve">majetkem </w:t>
      </w:r>
      <w:r w:rsidRPr="00411A01">
        <w:t>ve vlastnictví státu:</w:t>
      </w:r>
    </w:p>
    <w:p w14:paraId="2120591D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7107796F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46CA979A" w14:textId="77777777" w:rsidR="00297636" w:rsidRDefault="00297636" w:rsidP="0029763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6526C795" w14:textId="77777777" w:rsidR="00297636" w:rsidRDefault="00297636" w:rsidP="0029763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1BC39AC3" w14:textId="77777777" w:rsidR="00297636" w:rsidRDefault="00297636" w:rsidP="00297636">
      <w:pPr>
        <w:pStyle w:val="cary"/>
      </w:pPr>
      <w:r>
        <w:t>-------------------------------------------------------------------------------------------------------------------------------------</w:t>
      </w:r>
    </w:p>
    <w:p w14:paraId="3A14F971" w14:textId="77777777" w:rsidR="00297636" w:rsidRDefault="00297636" w:rsidP="0029763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0" w:name="_Hlk130813307"/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51B22C48" w14:textId="77777777" w:rsidR="00297636" w:rsidRDefault="00297636" w:rsidP="0029763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Krnov</w:t>
      </w:r>
      <w:r>
        <w:rPr>
          <w:rFonts w:ascii="Arial" w:hAnsi="Arial" w:cs="Arial"/>
          <w:sz w:val="16"/>
          <w:szCs w:val="16"/>
        </w:rPr>
        <w:tab/>
        <w:t>Krásné Loučky</w:t>
      </w:r>
      <w:r>
        <w:rPr>
          <w:rFonts w:ascii="Arial" w:hAnsi="Arial" w:cs="Arial"/>
          <w:sz w:val="16"/>
          <w:szCs w:val="16"/>
        </w:rPr>
        <w:tab/>
        <w:t>353/4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3B59A3E4" w14:textId="77777777" w:rsidR="00297636" w:rsidRDefault="00297636" w:rsidP="0029763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Nově vytvořeno GP: číslo 675-155/2022 ze dne 1.7.2022 z parcely č. KN 353/1</w:t>
      </w:r>
      <w:bookmarkEnd w:id="0"/>
    </w:p>
    <w:p w14:paraId="78F1449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232591B" w14:textId="70011512" w:rsidR="0061270B" w:rsidRDefault="009B091D" w:rsidP="002B27D4">
      <w:pPr>
        <w:pStyle w:val="VnitrniText"/>
        <w:ind w:firstLine="0"/>
      </w:pPr>
      <w:r>
        <w:t xml:space="preserve">zapsaný na výše uvedeném LV u Katastrálního úřadu pro Moravskoslezský </w:t>
      </w:r>
      <w:r w:rsidR="002B27D4">
        <w:t>kraj,</w:t>
      </w:r>
      <w:r>
        <w:t xml:space="preserve"> Katastrální pracoviště Krnov.</w:t>
      </w:r>
    </w:p>
    <w:p w14:paraId="1CA8864E" w14:textId="77777777" w:rsidR="00032978" w:rsidRDefault="00032978" w:rsidP="00D06D0F">
      <w:pPr>
        <w:pStyle w:val="para"/>
        <w:rPr>
          <w:rFonts w:ascii="Arial" w:hAnsi="Arial" w:cs="Arial"/>
          <w:sz w:val="20"/>
        </w:rPr>
      </w:pPr>
    </w:p>
    <w:p w14:paraId="20914763" w14:textId="1A432328" w:rsidR="006E33CA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28C0DE85" w14:textId="77777777" w:rsidR="002B27D4" w:rsidRPr="00F1451D" w:rsidRDefault="002B27D4" w:rsidP="00D06D0F">
      <w:pPr>
        <w:pStyle w:val="para"/>
        <w:rPr>
          <w:rFonts w:ascii="Arial" w:hAnsi="Arial" w:cs="Arial"/>
          <w:sz w:val="20"/>
        </w:rPr>
      </w:pPr>
    </w:p>
    <w:p w14:paraId="006C6DFF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5AC4789F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3E545350" w14:textId="77777777" w:rsidR="0038399F" w:rsidRDefault="0038399F" w:rsidP="006D1A0C">
      <w:pPr>
        <w:pStyle w:val="VnitrniText"/>
      </w:pPr>
    </w:p>
    <w:p w14:paraId="440D0A6A" w14:textId="0F044338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953F62">
        <w:t xml:space="preserve">majetek uvedený </w:t>
      </w:r>
      <w:r w:rsidR="00F65859" w:rsidRPr="00AF03B3">
        <w:t xml:space="preserve">v čl. I. této smlouvy potřebuje pro zabezpečení </w:t>
      </w:r>
      <w:r w:rsidR="00F65859" w:rsidRPr="00EE4E00">
        <w:t xml:space="preserve">výkonu </w:t>
      </w:r>
      <w:r w:rsidR="00F65859">
        <w:t xml:space="preserve">své působnosti </w:t>
      </w:r>
      <w:r w:rsidR="002B27D4">
        <w:t xml:space="preserve">                        </w:t>
      </w:r>
      <w:r w:rsidR="00F65859">
        <w:t>a činnosti,</w:t>
      </w:r>
    </w:p>
    <w:p w14:paraId="435562FE" w14:textId="77777777" w:rsidR="0038399F" w:rsidRPr="00AF03B3" w:rsidRDefault="0038399F" w:rsidP="006D1A0C">
      <w:pPr>
        <w:pStyle w:val="VnitrniText"/>
      </w:pPr>
    </w:p>
    <w:p w14:paraId="3DC385FC" w14:textId="0BFFD674"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2B27D4" w:rsidRPr="00AF03B3">
        <w:t xml:space="preserve">že </w:t>
      </w:r>
      <w:r w:rsidR="002B27D4">
        <w:t xml:space="preserve">majetek uvedený </w:t>
      </w:r>
      <w:r w:rsidR="002B27D4" w:rsidRPr="00AF03B3">
        <w:t>v čl. I. této smlouvy</w:t>
      </w:r>
      <w:r>
        <w:t xml:space="preserve"> bude využíván jako jediný přístup k hraničnímu vodníku toku Opavice na základě § 49 zákona č. 254/2001 Sb., vodní zákon, v platném znění</w:t>
      </w:r>
      <w:r w:rsidR="002B27D4">
        <w:t>.</w:t>
      </w:r>
    </w:p>
    <w:p w14:paraId="10F7FAFA" w14:textId="77777777" w:rsidR="00F65859" w:rsidRPr="00057863" w:rsidRDefault="00F65859" w:rsidP="006D1A0C">
      <w:pPr>
        <w:pStyle w:val="VnitrniText"/>
      </w:pPr>
    </w:p>
    <w:p w14:paraId="146407EA" w14:textId="77777777" w:rsidR="005C5AF6" w:rsidRPr="005C5AF6" w:rsidRDefault="005C5AF6" w:rsidP="00F65859">
      <w:pPr>
        <w:pStyle w:val="VnitrniText"/>
      </w:pPr>
    </w:p>
    <w:p w14:paraId="5C904D3C" w14:textId="5B399A3F" w:rsidR="006E33CA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4BDF5394" w14:textId="77777777" w:rsidR="002B27D4" w:rsidRPr="00F1451D" w:rsidRDefault="002B27D4" w:rsidP="006069E5">
      <w:pPr>
        <w:pStyle w:val="para"/>
        <w:rPr>
          <w:rFonts w:ascii="Arial" w:hAnsi="Arial" w:cs="Arial"/>
          <w:sz w:val="20"/>
        </w:rPr>
      </w:pPr>
    </w:p>
    <w:p w14:paraId="26EFDD9A" w14:textId="56CF3588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</w:t>
      </w:r>
      <w:r w:rsidR="00AF1F9B">
        <w:t xml:space="preserve">              </w:t>
      </w:r>
      <w:r>
        <w:t xml:space="preserve">v čl. I. této smlouvy a </w:t>
      </w:r>
      <w:r w:rsidRPr="00D4409F">
        <w:t>právo hospodařit s tímto majetkem má přejímající.</w:t>
      </w:r>
    </w:p>
    <w:p w14:paraId="5B151883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535A42F0" w14:textId="519635CC" w:rsidR="00864B6B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0A9AB592" w14:textId="77777777" w:rsidR="002B27D4" w:rsidRPr="00F1451D" w:rsidRDefault="002B27D4" w:rsidP="006069E5">
      <w:pPr>
        <w:pStyle w:val="para"/>
        <w:rPr>
          <w:rFonts w:ascii="Arial" w:hAnsi="Arial" w:cs="Arial"/>
          <w:sz w:val="20"/>
        </w:rPr>
      </w:pPr>
    </w:p>
    <w:p w14:paraId="48C6D9DD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</w:t>
      </w:r>
      <w:r w:rsidR="00953F62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953F62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E45108">
        <w:t xml:space="preserve"> podání návrhu na změnu v katastru nemovitostí.</w:t>
      </w:r>
    </w:p>
    <w:p w14:paraId="0FA0C39D" w14:textId="77777777" w:rsidR="00E45108" w:rsidRDefault="00E45108" w:rsidP="00864B6B">
      <w:pPr>
        <w:pStyle w:val="VnitrniText"/>
      </w:pPr>
    </w:p>
    <w:p w14:paraId="257D06B9" w14:textId="6C344913" w:rsidR="00864B6B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2CE45018" w14:textId="77777777" w:rsidR="002B27D4" w:rsidRPr="00F1451D" w:rsidRDefault="002B27D4" w:rsidP="00864B6B">
      <w:pPr>
        <w:pStyle w:val="para"/>
        <w:rPr>
          <w:rFonts w:ascii="Arial" w:hAnsi="Arial" w:cs="Arial"/>
          <w:sz w:val="20"/>
        </w:rPr>
      </w:pPr>
    </w:p>
    <w:p w14:paraId="3316737A" w14:textId="71FEDFBC" w:rsidR="009068A2" w:rsidRDefault="00864B6B" w:rsidP="002B27D4">
      <w:pPr>
        <w:pStyle w:val="VnitrniText"/>
      </w:pPr>
      <w:r>
        <w:t xml:space="preserve">Předání majetku dle této smlouvy je </w:t>
      </w:r>
      <w:r>
        <w:rPr>
          <w:color w:val="000000"/>
        </w:rPr>
        <w:t xml:space="preserve">úplatné </w:t>
      </w:r>
      <w:r w:rsidRPr="00B9324E">
        <w:rPr>
          <w:color w:val="000000"/>
        </w:rPr>
        <w:t xml:space="preserve">za </w:t>
      </w:r>
      <w:r>
        <w:rPr>
          <w:color w:val="000000"/>
        </w:rPr>
        <w:t xml:space="preserve">stanovenou cenu dle znaleckého posudku </w:t>
      </w:r>
      <w:r w:rsidRPr="00D06D0F">
        <w:t xml:space="preserve">015608/2023 vyhotoveného znalcem </w:t>
      </w:r>
      <w:proofErr w:type="spellStart"/>
      <w:r w:rsidRPr="00D06D0F">
        <w:t>qdq</w:t>
      </w:r>
      <w:proofErr w:type="spellEnd"/>
      <w:r w:rsidRPr="00D06D0F">
        <w:t xml:space="preserve"> </w:t>
      </w:r>
      <w:proofErr w:type="spellStart"/>
      <w:r w:rsidRPr="00D06D0F">
        <w:t>services</w:t>
      </w:r>
      <w:proofErr w:type="spellEnd"/>
      <w:r w:rsidRPr="00D06D0F">
        <w:t xml:space="preserve">, </w:t>
      </w:r>
      <w:proofErr w:type="gramStart"/>
      <w:r w:rsidRPr="00D06D0F">
        <w:t>s.r.o.</w:t>
      </w:r>
      <w:r>
        <w:t>.</w:t>
      </w:r>
      <w:proofErr w:type="gramEnd"/>
      <w:r w:rsidRPr="00B9324E">
        <w:rPr>
          <w:color w:val="000000"/>
        </w:rPr>
        <w:t xml:space="preserve"> </w:t>
      </w:r>
      <w:r w:rsidRPr="00B9324E">
        <w:t xml:space="preserve">Předávající touto smlouvou předává přejímajícímu pozemek specifikovaný v čl. I. této smlouvy za úplatu ve výši </w:t>
      </w:r>
      <w:r w:rsidRPr="00E16933">
        <w:t>147 200,00 Kč (slovy: jedno sto čtyřicet sedm tisíc dvě stě korun českých)</w:t>
      </w:r>
      <w:r w:rsidRPr="0022597E">
        <w:t>.</w:t>
      </w:r>
      <w:r>
        <w:t xml:space="preserve"> Tuto úplatu v plné výši uhradil přejímající na účet předávajícího, vedený u České národní banky, </w:t>
      </w:r>
      <w:r w:rsidRPr="00EB6C54">
        <w:t>číslo účtu</w:t>
      </w:r>
      <w:r w:rsidRPr="00D06D0F">
        <w:t xml:space="preserve"> 170018-3723001/0710, variabilní symbol 1003472326</w:t>
      </w:r>
      <w:r w:rsidR="00AE4A60">
        <w:t>, před podpisem této smlouvy.</w:t>
      </w:r>
    </w:p>
    <w:p w14:paraId="7B9F34B1" w14:textId="77777777" w:rsidR="00032978" w:rsidRDefault="00032978" w:rsidP="006069E5">
      <w:pPr>
        <w:pStyle w:val="para"/>
        <w:rPr>
          <w:rFonts w:ascii="Arial" w:hAnsi="Arial" w:cs="Arial"/>
          <w:sz w:val="20"/>
        </w:rPr>
      </w:pPr>
    </w:p>
    <w:p w14:paraId="7F58CDF5" w14:textId="083530D6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31543500" w14:textId="77777777" w:rsidR="002B27D4" w:rsidRPr="00F1451D" w:rsidRDefault="002B27D4" w:rsidP="006069E5">
      <w:pPr>
        <w:pStyle w:val="para"/>
        <w:rPr>
          <w:rFonts w:ascii="Arial" w:hAnsi="Arial" w:cs="Arial"/>
          <w:sz w:val="20"/>
        </w:rPr>
      </w:pPr>
    </w:p>
    <w:p w14:paraId="0CE22A84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E90AF1">
        <w:t>pře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5B85BCD4" w14:textId="77777777" w:rsidR="0037157C" w:rsidRDefault="00A66E77" w:rsidP="000B0AA7">
      <w:pPr>
        <w:pStyle w:val="VnitrniText"/>
      </w:pPr>
      <w:r>
        <w:t>P</w:t>
      </w:r>
      <w:r w:rsidR="00E90AF1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34A9F7AB" w14:textId="77777777" w:rsidR="001D73FD" w:rsidRPr="00D06D0F" w:rsidRDefault="001D73FD" w:rsidP="000B0AA7">
      <w:pPr>
        <w:pStyle w:val="VnitrniText"/>
      </w:pPr>
    </w:p>
    <w:p w14:paraId="778F2F1D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E90AF1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27747C8D" w14:textId="77777777" w:rsidR="0037157C" w:rsidRPr="00D06D0F" w:rsidRDefault="0037157C" w:rsidP="00EB6C54">
      <w:pPr>
        <w:pStyle w:val="VnitrniText"/>
      </w:pPr>
    </w:p>
    <w:p w14:paraId="3ADB0497" w14:textId="068202F1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44B78508" w14:textId="77777777" w:rsidR="002B27D4" w:rsidRPr="00F1451D" w:rsidRDefault="002B27D4" w:rsidP="006069E5">
      <w:pPr>
        <w:pStyle w:val="para"/>
        <w:rPr>
          <w:rFonts w:ascii="Arial" w:hAnsi="Arial" w:cs="Arial"/>
          <w:sz w:val="20"/>
        </w:rPr>
      </w:pPr>
    </w:p>
    <w:p w14:paraId="7F4BE6C0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1DE0420C" w14:textId="77777777" w:rsidR="00D4325F" w:rsidRPr="00D06D0F" w:rsidRDefault="00D4325F" w:rsidP="00D4325F"/>
    <w:p w14:paraId="3F528839" w14:textId="4F77678F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32CCC91E" w14:textId="77777777" w:rsidR="002B27D4" w:rsidRPr="00F1451D" w:rsidRDefault="002B27D4" w:rsidP="006069E5">
      <w:pPr>
        <w:pStyle w:val="para"/>
        <w:rPr>
          <w:rFonts w:ascii="Arial" w:hAnsi="Arial" w:cs="Arial"/>
          <w:sz w:val="20"/>
        </w:rPr>
      </w:pPr>
    </w:p>
    <w:p w14:paraId="5C40BF95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3B029EE8" w14:textId="77777777" w:rsidR="006D1A0C" w:rsidRPr="002350B4" w:rsidRDefault="006D1A0C" w:rsidP="00651DC0">
      <w:pPr>
        <w:pStyle w:val="VnitrniText"/>
      </w:pPr>
    </w:p>
    <w:p w14:paraId="6E96F3B5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30106742" w14:textId="77777777" w:rsidR="006D1A0C" w:rsidRDefault="006D1A0C" w:rsidP="00651DC0">
      <w:pPr>
        <w:pStyle w:val="VnitrniText"/>
      </w:pPr>
    </w:p>
    <w:p w14:paraId="0056163D" w14:textId="7AA8C153" w:rsidR="0056118C" w:rsidRPr="00AE38E1" w:rsidRDefault="0056118C" w:rsidP="00213082">
      <w:pPr>
        <w:pStyle w:val="VnitrniText"/>
      </w:pPr>
      <w:r w:rsidRPr="00AE38E1">
        <w:t>3</w:t>
      </w:r>
      <w:r>
        <w:t>.</w:t>
      </w:r>
      <w:r w:rsidR="00E356EB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 xml:space="preserve">dnem uveřejnění </w:t>
      </w:r>
      <w:r w:rsidR="002B27D4">
        <w:t xml:space="preserve">            </w:t>
      </w:r>
      <w:r w:rsidR="00AF1F9B">
        <w:t xml:space="preserve">           </w:t>
      </w:r>
      <w:r w:rsidRPr="00A87810">
        <w:t>v registru smluv dle zákona č. 340/2015 Sb., o zvláštních podmínkách účinnosti některých smluv, uveřejňování těchto smluv a o registru smluv.</w:t>
      </w:r>
    </w:p>
    <w:p w14:paraId="75B6AB34" w14:textId="21811570" w:rsidR="002B27D4" w:rsidRDefault="002B27D4" w:rsidP="002B27D4">
      <w:pPr>
        <w:pStyle w:val="VnitrniText"/>
      </w:pPr>
      <w:r>
        <w:br w:type="page"/>
      </w:r>
    </w:p>
    <w:p w14:paraId="6A555116" w14:textId="56E2956D" w:rsidR="00092D97" w:rsidRDefault="00AE4A60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IX.</w:t>
      </w:r>
    </w:p>
    <w:p w14:paraId="4D8B4D37" w14:textId="77777777" w:rsidR="002B27D4" w:rsidRPr="00D917C5" w:rsidRDefault="002B27D4" w:rsidP="00092D97">
      <w:pPr>
        <w:pStyle w:val="para"/>
        <w:rPr>
          <w:rFonts w:ascii="Arial" w:hAnsi="Arial" w:cs="Arial"/>
          <w:sz w:val="20"/>
        </w:rPr>
      </w:pPr>
    </w:p>
    <w:p w14:paraId="6614ABC4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420E7D82" w14:textId="77777777" w:rsidR="00EB6C54" w:rsidRPr="006856AD" w:rsidRDefault="00EB6C54" w:rsidP="00230457">
      <w:pPr>
        <w:pStyle w:val="VnitrniText"/>
      </w:pPr>
    </w:p>
    <w:p w14:paraId="40F1AF01" w14:textId="77777777" w:rsidR="00230457" w:rsidRDefault="00230457" w:rsidP="003D6A83"/>
    <w:p w14:paraId="12D39DD8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962796" w14:paraId="17803869" w14:textId="77777777" w:rsidTr="005C2DEC">
        <w:tc>
          <w:tcPr>
            <w:tcW w:w="4888" w:type="dxa"/>
            <w:hideMark/>
          </w:tcPr>
          <w:p w14:paraId="5B5B3132" w14:textId="76EABC38" w:rsidR="005C2DEC" w:rsidRDefault="005C2DEC">
            <w:pPr>
              <w:pStyle w:val="VnitrniText"/>
              <w:ind w:firstLine="0"/>
            </w:pPr>
            <w:r>
              <w:t xml:space="preserve">V Ostravě dne </w:t>
            </w:r>
            <w:r w:rsidR="00962796">
              <w:t>16.8.2023</w:t>
            </w:r>
          </w:p>
        </w:tc>
        <w:tc>
          <w:tcPr>
            <w:tcW w:w="4889" w:type="dxa"/>
            <w:hideMark/>
          </w:tcPr>
          <w:p w14:paraId="547B412D" w14:textId="7A4FCD78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962796">
              <w:t xml:space="preserve"> Ostravě</w:t>
            </w:r>
            <w:r>
              <w:t xml:space="preserve"> dne </w:t>
            </w:r>
            <w:r w:rsidR="00962796">
              <w:t>3.8.2023</w:t>
            </w:r>
          </w:p>
        </w:tc>
      </w:tr>
    </w:tbl>
    <w:p w14:paraId="2D00DE8D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156688DD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199D3E42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30FB8093" w14:textId="77777777" w:rsidTr="005C2DEC">
        <w:tc>
          <w:tcPr>
            <w:tcW w:w="4888" w:type="dxa"/>
          </w:tcPr>
          <w:p w14:paraId="406A37C1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45E9AF6B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2A48258F" w14:textId="77777777" w:rsidTr="005C2DEC">
        <w:tc>
          <w:tcPr>
            <w:tcW w:w="4888" w:type="dxa"/>
          </w:tcPr>
          <w:p w14:paraId="3B80660A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47D750EB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2B27D4" w14:paraId="2A543D6B" w14:textId="77777777" w:rsidTr="005C2DEC">
        <w:tc>
          <w:tcPr>
            <w:tcW w:w="4888" w:type="dxa"/>
          </w:tcPr>
          <w:p w14:paraId="2CD59ECA" w14:textId="121C8735" w:rsidR="002B27D4" w:rsidRDefault="002B27D4" w:rsidP="002B27D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1A397BEF" w14:textId="02EEEC29" w:rsidR="002B27D4" w:rsidRDefault="002B27D4" w:rsidP="002B27D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Povodí Odry, státní podnik</w:t>
            </w:r>
          </w:p>
        </w:tc>
      </w:tr>
      <w:tr w:rsidR="002B27D4" w14:paraId="139BAF7B" w14:textId="77777777" w:rsidTr="005C2DEC">
        <w:tc>
          <w:tcPr>
            <w:tcW w:w="4888" w:type="dxa"/>
          </w:tcPr>
          <w:p w14:paraId="7CC4F12F" w14:textId="0474BF91" w:rsidR="002B27D4" w:rsidRDefault="002B27D4" w:rsidP="002B27D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14:paraId="2A658492" w14:textId="4544EEF3" w:rsidR="002B27D4" w:rsidRDefault="002B27D4" w:rsidP="002B27D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Tkáč</w:t>
            </w:r>
          </w:p>
        </w:tc>
      </w:tr>
      <w:tr w:rsidR="002B27D4" w14:paraId="22ACEF9E" w14:textId="77777777" w:rsidTr="005C2DEC">
        <w:tc>
          <w:tcPr>
            <w:tcW w:w="4888" w:type="dxa"/>
          </w:tcPr>
          <w:p w14:paraId="56A7BE60" w14:textId="2764E5BC" w:rsidR="002B27D4" w:rsidRDefault="002B27D4" w:rsidP="002B27D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Dana Lišková</w:t>
            </w:r>
          </w:p>
        </w:tc>
        <w:tc>
          <w:tcPr>
            <w:tcW w:w="4889" w:type="dxa"/>
          </w:tcPr>
          <w:p w14:paraId="7C3F47A8" w14:textId="64CE120C" w:rsidR="002B27D4" w:rsidRDefault="002B27D4" w:rsidP="002B27D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5C2DEC" w14:paraId="13A8ED75" w14:textId="77777777" w:rsidTr="005C2DEC">
        <w:tc>
          <w:tcPr>
            <w:tcW w:w="4888" w:type="dxa"/>
          </w:tcPr>
          <w:p w14:paraId="5F715657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1A0A2E8F" w14:textId="771DCB7F" w:rsidR="005C2DEC" w:rsidRDefault="002B27D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52AA5C3F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A1C64F" w14:textId="77777777" w:rsidR="00326A1C" w:rsidRDefault="00326A1C" w:rsidP="00326A1C">
      <w:pPr>
        <w:pStyle w:val="VnitrniText"/>
        <w:ind w:firstLine="142"/>
      </w:pPr>
    </w:p>
    <w:p w14:paraId="1541B458" w14:textId="77777777" w:rsidR="00722C9B" w:rsidRPr="00D06D0F" w:rsidRDefault="00722C9B" w:rsidP="000B0AA7">
      <w:pPr>
        <w:pStyle w:val="VnitrniText"/>
      </w:pPr>
    </w:p>
    <w:p w14:paraId="14B06053" w14:textId="77777777" w:rsidR="00F66E72" w:rsidRDefault="00F66E72" w:rsidP="000B0AA7">
      <w:pPr>
        <w:pStyle w:val="VnitrniText"/>
        <w:ind w:firstLine="0"/>
      </w:pPr>
    </w:p>
    <w:p w14:paraId="4D6C0726" w14:textId="77777777" w:rsidR="00F1451D" w:rsidRDefault="00F1451D" w:rsidP="00F1451D">
      <w:pPr>
        <w:pStyle w:val="VnitrniText"/>
        <w:ind w:firstLine="0"/>
      </w:pPr>
    </w:p>
    <w:p w14:paraId="445B2315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775DB424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60D4CF46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5F20968E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03CB588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340CE41F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D983833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03B0FAEF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379766C9" w14:textId="77777777" w:rsidR="00F1451D" w:rsidRPr="00D06D0F" w:rsidRDefault="00F1451D" w:rsidP="00F1451D">
      <w:pPr>
        <w:pStyle w:val="VnitrniText"/>
        <w:ind w:firstLine="0"/>
      </w:pPr>
    </w:p>
    <w:p w14:paraId="464EFD31" w14:textId="77777777" w:rsidR="00F1451D" w:rsidRDefault="00F1451D" w:rsidP="000B0AA7">
      <w:pPr>
        <w:pStyle w:val="VnitrniText"/>
        <w:ind w:firstLine="0"/>
      </w:pPr>
    </w:p>
    <w:p w14:paraId="5F542846" w14:textId="77777777" w:rsidR="00F1451D" w:rsidRPr="00D06D0F" w:rsidRDefault="00F1451D" w:rsidP="000B0AA7">
      <w:pPr>
        <w:pStyle w:val="VnitrniText"/>
        <w:ind w:firstLine="0"/>
      </w:pPr>
    </w:p>
    <w:p w14:paraId="3A99FFB7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40F3D3BE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B4878">
        <w:t xml:space="preserve"> </w:t>
      </w:r>
      <w:r w:rsidRPr="00B4772C">
        <w:t>vedoucí oddělení převodu majetku státu KPÚ pro Moravskoslezský kraj</w:t>
      </w:r>
    </w:p>
    <w:p w14:paraId="650EE5B4" w14:textId="77777777" w:rsidR="00B4772C" w:rsidRPr="00B4772C" w:rsidRDefault="00B4772C" w:rsidP="00B4772C">
      <w:pPr>
        <w:pStyle w:val="VnitrniText"/>
        <w:ind w:firstLine="0"/>
      </w:pPr>
      <w:r w:rsidRPr="00B4772C">
        <w:t>Ing. Zdeňka Fusková</w:t>
      </w:r>
    </w:p>
    <w:p w14:paraId="078F27C0" w14:textId="77777777" w:rsidR="00CB4878" w:rsidRDefault="00CB4878" w:rsidP="00CB4878">
      <w:pPr>
        <w:pStyle w:val="VnitrniText"/>
        <w:ind w:firstLine="0"/>
      </w:pPr>
    </w:p>
    <w:p w14:paraId="19F49FCF" w14:textId="77777777" w:rsidR="00CB4878" w:rsidRDefault="00CB4878" w:rsidP="00CB4878">
      <w:pPr>
        <w:pStyle w:val="VnitrniText"/>
        <w:ind w:firstLine="0"/>
      </w:pPr>
    </w:p>
    <w:p w14:paraId="58A37E5F" w14:textId="77777777" w:rsidR="00CB4878" w:rsidRDefault="00CB4878" w:rsidP="00CB4878">
      <w:pPr>
        <w:pStyle w:val="VnitrniText"/>
        <w:ind w:firstLine="0"/>
      </w:pPr>
    </w:p>
    <w:p w14:paraId="1333E8DE" w14:textId="77777777" w:rsidR="00CB4878" w:rsidRDefault="00CB4878" w:rsidP="00CB4878">
      <w:pPr>
        <w:pStyle w:val="VnitrniText"/>
        <w:ind w:firstLine="0"/>
      </w:pPr>
      <w:r>
        <w:t>.................................................</w:t>
      </w:r>
    </w:p>
    <w:p w14:paraId="497944C5" w14:textId="77777777" w:rsidR="00CB4878" w:rsidRDefault="00CB4878" w:rsidP="00CB4878">
      <w:pPr>
        <w:pStyle w:val="VnitrniText"/>
        <w:ind w:firstLine="0"/>
      </w:pPr>
      <w:r>
        <w:tab/>
        <w:t>podpis</w:t>
      </w:r>
    </w:p>
    <w:p w14:paraId="4C501547" w14:textId="77777777" w:rsidR="00CB4878" w:rsidRDefault="00CB4878" w:rsidP="00CB4878">
      <w:pPr>
        <w:pStyle w:val="VnitrniText"/>
        <w:ind w:firstLine="0"/>
      </w:pPr>
    </w:p>
    <w:p w14:paraId="374D2B39" w14:textId="77777777" w:rsidR="00CB4878" w:rsidRDefault="00CB4878" w:rsidP="00CB4878">
      <w:pPr>
        <w:pStyle w:val="VnitrniText"/>
        <w:ind w:firstLine="0"/>
      </w:pPr>
    </w:p>
    <w:p w14:paraId="267FE8CC" w14:textId="77777777" w:rsidR="00CB4878" w:rsidRDefault="00CB4878" w:rsidP="00CB4878">
      <w:pPr>
        <w:pStyle w:val="VnitrniText"/>
        <w:ind w:firstLine="0"/>
      </w:pPr>
      <w:r>
        <w:t>Za správnost KPÚ: Ing. Zdeňka Fusková</w:t>
      </w:r>
    </w:p>
    <w:p w14:paraId="1412B1B4" w14:textId="77777777" w:rsidR="00CB4878" w:rsidRDefault="00CB4878" w:rsidP="00CB4878">
      <w:pPr>
        <w:pStyle w:val="VnitrniText"/>
        <w:ind w:firstLine="0"/>
      </w:pPr>
    </w:p>
    <w:p w14:paraId="2C3806D5" w14:textId="77777777" w:rsidR="00CB4878" w:rsidRDefault="00CB4878" w:rsidP="00CB4878">
      <w:pPr>
        <w:pStyle w:val="VnitrniText"/>
        <w:ind w:firstLine="0"/>
      </w:pPr>
    </w:p>
    <w:p w14:paraId="7C6AD4F2" w14:textId="77777777" w:rsidR="00CB4878" w:rsidRDefault="00CB4878" w:rsidP="00CB4878">
      <w:pPr>
        <w:pStyle w:val="VnitrniText"/>
        <w:ind w:firstLine="0"/>
      </w:pPr>
    </w:p>
    <w:p w14:paraId="29783144" w14:textId="77777777" w:rsidR="00CB4878" w:rsidRDefault="00CB4878" w:rsidP="00CB4878">
      <w:pPr>
        <w:pStyle w:val="VnitrniText"/>
        <w:ind w:firstLine="0"/>
      </w:pPr>
      <w:r>
        <w:t>.................................................</w:t>
      </w:r>
    </w:p>
    <w:p w14:paraId="0306C02B" w14:textId="77777777" w:rsidR="00CB4878" w:rsidRDefault="00CB4878" w:rsidP="00CB4878">
      <w:pPr>
        <w:pStyle w:val="VnitrniText"/>
        <w:ind w:firstLine="0"/>
      </w:pPr>
      <w:r>
        <w:tab/>
        <w:t>podpis</w:t>
      </w:r>
    </w:p>
    <w:p w14:paraId="3506E985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70B7" w14:textId="77777777" w:rsidR="000D3C47" w:rsidRDefault="000D3C47">
      <w:r>
        <w:separator/>
      </w:r>
    </w:p>
  </w:endnote>
  <w:endnote w:type="continuationSeparator" w:id="0">
    <w:p w14:paraId="69BAAF5F" w14:textId="77777777" w:rsidR="000D3C47" w:rsidRDefault="000D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9041" w14:textId="77777777" w:rsidR="002B27D4" w:rsidRDefault="002B27D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27B0D8" w14:textId="77777777" w:rsidR="002B27D4" w:rsidRDefault="002B27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7950" w14:textId="77777777" w:rsidR="000D3C47" w:rsidRDefault="000D3C47">
      <w:r>
        <w:separator/>
      </w:r>
    </w:p>
  </w:footnote>
  <w:footnote w:type="continuationSeparator" w:id="0">
    <w:p w14:paraId="4C4B17C6" w14:textId="77777777" w:rsidR="000D3C47" w:rsidRDefault="000D3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86043211">
    <w:abstractNumId w:val="0"/>
  </w:num>
  <w:num w:numId="2" w16cid:durableId="797721285">
    <w:abstractNumId w:val="1"/>
  </w:num>
  <w:num w:numId="3" w16cid:durableId="983310169">
    <w:abstractNumId w:val="2"/>
  </w:num>
  <w:num w:numId="4" w16cid:durableId="1147941151">
    <w:abstractNumId w:val="3"/>
  </w:num>
  <w:num w:numId="5" w16cid:durableId="634457898">
    <w:abstractNumId w:val="4"/>
  </w:num>
  <w:num w:numId="6" w16cid:durableId="1647123921">
    <w:abstractNumId w:val="5"/>
  </w:num>
  <w:num w:numId="7" w16cid:durableId="1182297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042368">
    <w:abstractNumId w:val="8"/>
  </w:num>
  <w:num w:numId="9" w16cid:durableId="343092302">
    <w:abstractNumId w:val="6"/>
  </w:num>
  <w:num w:numId="10" w16cid:durableId="1648196801">
    <w:abstractNumId w:val="7"/>
  </w:num>
  <w:num w:numId="11" w16cid:durableId="1139999030">
    <w:abstractNumId w:val="10"/>
  </w:num>
  <w:num w:numId="12" w16cid:durableId="583494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3719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2978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3C47"/>
    <w:rsid w:val="000D609F"/>
    <w:rsid w:val="000E2F54"/>
    <w:rsid w:val="00100347"/>
    <w:rsid w:val="00101C6D"/>
    <w:rsid w:val="00103375"/>
    <w:rsid w:val="001040AB"/>
    <w:rsid w:val="001067E4"/>
    <w:rsid w:val="00112F3C"/>
    <w:rsid w:val="00122A67"/>
    <w:rsid w:val="00122D7B"/>
    <w:rsid w:val="00126EEB"/>
    <w:rsid w:val="001274AE"/>
    <w:rsid w:val="00132361"/>
    <w:rsid w:val="00136F17"/>
    <w:rsid w:val="00140462"/>
    <w:rsid w:val="00143674"/>
    <w:rsid w:val="00150B15"/>
    <w:rsid w:val="00166E69"/>
    <w:rsid w:val="00170A4E"/>
    <w:rsid w:val="00181A52"/>
    <w:rsid w:val="0018318A"/>
    <w:rsid w:val="00190EA1"/>
    <w:rsid w:val="0019777F"/>
    <w:rsid w:val="001A00D9"/>
    <w:rsid w:val="001B548D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13082"/>
    <w:rsid w:val="00222AC0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EB0"/>
    <w:rsid w:val="00260A8B"/>
    <w:rsid w:val="00261B6F"/>
    <w:rsid w:val="00263AF3"/>
    <w:rsid w:val="002774C6"/>
    <w:rsid w:val="002809F9"/>
    <w:rsid w:val="00293BF9"/>
    <w:rsid w:val="0029466F"/>
    <w:rsid w:val="00297636"/>
    <w:rsid w:val="002B1AFF"/>
    <w:rsid w:val="002B27D4"/>
    <w:rsid w:val="002C0E97"/>
    <w:rsid w:val="002C4372"/>
    <w:rsid w:val="002C4C46"/>
    <w:rsid w:val="002C5ED7"/>
    <w:rsid w:val="002D7E4C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37ABE"/>
    <w:rsid w:val="00556316"/>
    <w:rsid w:val="0056118C"/>
    <w:rsid w:val="00565DF2"/>
    <w:rsid w:val="00576EE6"/>
    <w:rsid w:val="00583F66"/>
    <w:rsid w:val="005A08E9"/>
    <w:rsid w:val="005B0329"/>
    <w:rsid w:val="005C2DEC"/>
    <w:rsid w:val="005C5AF6"/>
    <w:rsid w:val="005D1D35"/>
    <w:rsid w:val="005D7048"/>
    <w:rsid w:val="005F70A8"/>
    <w:rsid w:val="006069E5"/>
    <w:rsid w:val="0061270B"/>
    <w:rsid w:val="00614963"/>
    <w:rsid w:val="006178AD"/>
    <w:rsid w:val="006227AE"/>
    <w:rsid w:val="00634DC7"/>
    <w:rsid w:val="00637E47"/>
    <w:rsid w:val="006479E9"/>
    <w:rsid w:val="00651DC0"/>
    <w:rsid w:val="006536BE"/>
    <w:rsid w:val="00676CFF"/>
    <w:rsid w:val="006856AD"/>
    <w:rsid w:val="0068647E"/>
    <w:rsid w:val="006A6C71"/>
    <w:rsid w:val="006B51F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5A7"/>
    <w:rsid w:val="0079412E"/>
    <w:rsid w:val="007A0E22"/>
    <w:rsid w:val="007B15D9"/>
    <w:rsid w:val="007D2608"/>
    <w:rsid w:val="007F0181"/>
    <w:rsid w:val="007F1B83"/>
    <w:rsid w:val="008046CB"/>
    <w:rsid w:val="00814339"/>
    <w:rsid w:val="008173E3"/>
    <w:rsid w:val="0082535B"/>
    <w:rsid w:val="00830569"/>
    <w:rsid w:val="008345B3"/>
    <w:rsid w:val="008445AB"/>
    <w:rsid w:val="008505AD"/>
    <w:rsid w:val="00864B6B"/>
    <w:rsid w:val="00872974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68A2"/>
    <w:rsid w:val="0092090F"/>
    <w:rsid w:val="00930423"/>
    <w:rsid w:val="00953F62"/>
    <w:rsid w:val="009579A9"/>
    <w:rsid w:val="009603E5"/>
    <w:rsid w:val="00961005"/>
    <w:rsid w:val="00962796"/>
    <w:rsid w:val="00970C02"/>
    <w:rsid w:val="00970EE4"/>
    <w:rsid w:val="00971DFB"/>
    <w:rsid w:val="009A30E2"/>
    <w:rsid w:val="009B091D"/>
    <w:rsid w:val="009B300A"/>
    <w:rsid w:val="009B6B30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1A24"/>
    <w:rsid w:val="00A1698F"/>
    <w:rsid w:val="00A21E6E"/>
    <w:rsid w:val="00A3392F"/>
    <w:rsid w:val="00A34803"/>
    <w:rsid w:val="00A35A72"/>
    <w:rsid w:val="00A4751B"/>
    <w:rsid w:val="00A50EAE"/>
    <w:rsid w:val="00A621EF"/>
    <w:rsid w:val="00A66E77"/>
    <w:rsid w:val="00A73D4E"/>
    <w:rsid w:val="00A74BA3"/>
    <w:rsid w:val="00A7544F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E4A60"/>
    <w:rsid w:val="00AF0382"/>
    <w:rsid w:val="00AF03B3"/>
    <w:rsid w:val="00AF1F9B"/>
    <w:rsid w:val="00AF2149"/>
    <w:rsid w:val="00AF5FDA"/>
    <w:rsid w:val="00B042AF"/>
    <w:rsid w:val="00B10575"/>
    <w:rsid w:val="00B156CC"/>
    <w:rsid w:val="00B211B3"/>
    <w:rsid w:val="00B23058"/>
    <w:rsid w:val="00B27B5C"/>
    <w:rsid w:val="00B42E23"/>
    <w:rsid w:val="00B4772C"/>
    <w:rsid w:val="00B47C55"/>
    <w:rsid w:val="00B51D84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15F34"/>
    <w:rsid w:val="00C30794"/>
    <w:rsid w:val="00C31774"/>
    <w:rsid w:val="00C37A15"/>
    <w:rsid w:val="00C5272C"/>
    <w:rsid w:val="00C5620B"/>
    <w:rsid w:val="00C62E0E"/>
    <w:rsid w:val="00C6727E"/>
    <w:rsid w:val="00C708DD"/>
    <w:rsid w:val="00C75CFA"/>
    <w:rsid w:val="00C8663B"/>
    <w:rsid w:val="00C9018E"/>
    <w:rsid w:val="00CA5922"/>
    <w:rsid w:val="00CB35F4"/>
    <w:rsid w:val="00CB4878"/>
    <w:rsid w:val="00CB5F51"/>
    <w:rsid w:val="00CC1097"/>
    <w:rsid w:val="00CC4CBF"/>
    <w:rsid w:val="00CC5483"/>
    <w:rsid w:val="00CD0A4B"/>
    <w:rsid w:val="00CD194E"/>
    <w:rsid w:val="00CD348C"/>
    <w:rsid w:val="00CE10CA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47CAF"/>
    <w:rsid w:val="00D51881"/>
    <w:rsid w:val="00D51A2A"/>
    <w:rsid w:val="00D536D6"/>
    <w:rsid w:val="00D53A35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227E9"/>
    <w:rsid w:val="00E356EB"/>
    <w:rsid w:val="00E45108"/>
    <w:rsid w:val="00E46414"/>
    <w:rsid w:val="00E503CF"/>
    <w:rsid w:val="00E60971"/>
    <w:rsid w:val="00E61F91"/>
    <w:rsid w:val="00E63A04"/>
    <w:rsid w:val="00E75539"/>
    <w:rsid w:val="00E85F55"/>
    <w:rsid w:val="00E90AF1"/>
    <w:rsid w:val="00E92626"/>
    <w:rsid w:val="00EA19FB"/>
    <w:rsid w:val="00EA42E5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451D"/>
    <w:rsid w:val="00F2225C"/>
    <w:rsid w:val="00F23993"/>
    <w:rsid w:val="00F247E1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41FA"/>
    <w:rsid w:val="00FA7FF5"/>
    <w:rsid w:val="00FB6E4E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C9AB7"/>
  <w14:defaultImageDpi w14:val="0"/>
  <w15:docId w15:val="{8C6F1808-9CEF-47A3-B679-B300CEC6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297636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2B27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27D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2B27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27D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5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Fusková Zdeňka Ing.</dc:creator>
  <cp:keywords/>
  <dc:description/>
  <cp:lastModifiedBy>Fusková Zdeňka Ing.</cp:lastModifiedBy>
  <cp:revision>3</cp:revision>
  <cp:lastPrinted>2004-12-15T14:06:00Z</cp:lastPrinted>
  <dcterms:created xsi:type="dcterms:W3CDTF">2023-08-21T09:02:00Z</dcterms:created>
  <dcterms:modified xsi:type="dcterms:W3CDTF">2023-08-21T09:03:00Z</dcterms:modified>
</cp:coreProperties>
</file>