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B9916" w14:textId="77777777" w:rsidR="00444490" w:rsidRPr="0037031E" w:rsidRDefault="00444490" w:rsidP="00444490">
      <w:pPr>
        <w:pStyle w:val="Nzevsmlouvy"/>
        <w:rPr>
          <w:sz w:val="36"/>
          <w:szCs w:val="36"/>
        </w:rPr>
      </w:pPr>
      <w:r w:rsidRPr="0037031E">
        <w:rPr>
          <w:sz w:val="36"/>
          <w:szCs w:val="36"/>
        </w:rPr>
        <w:t>SMLOUVA O DÍLO</w:t>
      </w:r>
    </w:p>
    <w:p w14:paraId="0E8C8C87" w14:textId="77777777" w:rsidR="00444490" w:rsidRDefault="00444490" w:rsidP="00444490">
      <w:pPr>
        <w:pStyle w:val="TextnormlnPVL"/>
      </w:pPr>
    </w:p>
    <w:p w14:paraId="40F7DEF9" w14:textId="77777777" w:rsidR="00444490" w:rsidRDefault="00444490" w:rsidP="00444490">
      <w:pPr>
        <w:pStyle w:val="TextnormlnPVL"/>
      </w:pPr>
      <w:r>
        <w:t>uzavřená v souladu s § 2586 a násl. zákona č. 89/2012 Sb., občanský zákoník, ve znění pozdějších předpisů (dále jen „OZ“), (dále jen „smlouva“)</w:t>
      </w:r>
    </w:p>
    <w:p w14:paraId="0031DEB0" w14:textId="77777777" w:rsidR="00444490" w:rsidRDefault="00444490" w:rsidP="00444490">
      <w:pPr>
        <w:pStyle w:val="TextnormlnPVL"/>
        <w:rPr>
          <w:b/>
        </w:rPr>
      </w:pPr>
    </w:p>
    <w:p w14:paraId="1438AC74" w14:textId="7A3433C8" w:rsidR="00444490" w:rsidRPr="00853C0D" w:rsidRDefault="00444490" w:rsidP="00C84506">
      <w:pPr>
        <w:pStyle w:val="TextnormlnPVL"/>
        <w:jc w:val="center"/>
        <w:rPr>
          <w:lang w:val="cs-CZ"/>
        </w:rPr>
      </w:pPr>
      <w:r w:rsidRPr="00FC7AB0">
        <w:t>Číslo smlouvy objednatele:</w:t>
      </w:r>
      <w:r w:rsidRPr="00FC7AB0">
        <w:tab/>
      </w:r>
      <w:r w:rsidR="00853C0D">
        <w:rPr>
          <w:lang w:val="cs-CZ"/>
        </w:rPr>
        <w:t>758/2023</w:t>
      </w:r>
    </w:p>
    <w:p w14:paraId="5D3C9F8E" w14:textId="700B27E0" w:rsidR="00444490" w:rsidRPr="00FC7AB0" w:rsidRDefault="00853C0D" w:rsidP="00853C0D">
      <w:pPr>
        <w:pStyle w:val="TextnormlnPVL"/>
        <w:ind w:left="2124"/>
        <w:jc w:val="left"/>
        <w:rPr>
          <w:highlight w:val="yellow"/>
          <w:lang w:val="cs-CZ"/>
        </w:rPr>
      </w:pPr>
      <w:r>
        <w:rPr>
          <w:lang w:val="cs-CZ"/>
        </w:rPr>
        <w:t xml:space="preserve">         </w:t>
      </w:r>
      <w:r w:rsidR="00444490" w:rsidRPr="00FC7AB0">
        <w:t>Číslo smlouvy zhotovitele:</w:t>
      </w:r>
      <w:r w:rsidR="00FC7AB0">
        <w:rPr>
          <w:lang w:val="cs-CZ"/>
        </w:rPr>
        <w:t xml:space="preserve"> </w:t>
      </w:r>
      <w:r w:rsidR="00444490" w:rsidRPr="00FC7AB0">
        <w:tab/>
      </w:r>
      <w:r>
        <w:tab/>
      </w:r>
      <w:r>
        <w:tab/>
      </w:r>
    </w:p>
    <w:p w14:paraId="79C1E261" w14:textId="77777777" w:rsidR="000E0FD5" w:rsidRDefault="000E0FD5" w:rsidP="00C84506">
      <w:pPr>
        <w:pStyle w:val="TextnormlnPVL"/>
        <w:jc w:val="center"/>
        <w:rPr>
          <w:b/>
          <w:shd w:val="clear" w:color="auto" w:fill="FFFF00"/>
        </w:rPr>
      </w:pPr>
    </w:p>
    <w:p w14:paraId="1E16A6D1"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337F97AE" w14:textId="7FE8DC73" w:rsidR="003A47DF" w:rsidRDefault="003A47DF" w:rsidP="003A47DF">
      <w:pPr>
        <w:tabs>
          <w:tab w:val="left" w:pos="4080"/>
        </w:tabs>
        <w:jc w:val="center"/>
        <w:rPr>
          <w:rFonts w:ascii="Arial" w:hAnsi="Arial" w:cs="Arial"/>
          <w:b/>
        </w:rPr>
      </w:pPr>
      <w:r w:rsidRPr="00CB53BD">
        <w:rPr>
          <w:rFonts w:ascii="Arial" w:hAnsi="Arial" w:cs="Arial"/>
          <w:b/>
          <w:lang w:val="en-US"/>
        </w:rPr>
        <w:t>“</w:t>
      </w:r>
      <w:r w:rsidR="001F7042" w:rsidRPr="001F7042">
        <w:rPr>
          <w:rFonts w:ascii="Arial" w:hAnsi="Arial" w:cs="Arial"/>
          <w:b/>
          <w:lang w:val="en-US"/>
        </w:rPr>
        <w:t xml:space="preserve">VD </w:t>
      </w:r>
      <w:proofErr w:type="spellStart"/>
      <w:r w:rsidR="001F7042" w:rsidRPr="001F7042">
        <w:rPr>
          <w:rFonts w:ascii="Arial" w:hAnsi="Arial" w:cs="Arial"/>
          <w:b/>
          <w:lang w:val="en-US"/>
        </w:rPr>
        <w:t>Kadaň</w:t>
      </w:r>
      <w:proofErr w:type="spellEnd"/>
      <w:r w:rsidR="001F7042" w:rsidRPr="001F7042">
        <w:rPr>
          <w:rFonts w:ascii="Arial" w:hAnsi="Arial" w:cs="Arial"/>
          <w:b/>
          <w:lang w:val="en-US"/>
        </w:rPr>
        <w:t xml:space="preserve"> – </w:t>
      </w:r>
      <w:proofErr w:type="spellStart"/>
      <w:r w:rsidR="001F7042" w:rsidRPr="001F7042">
        <w:rPr>
          <w:rFonts w:ascii="Arial" w:hAnsi="Arial" w:cs="Arial"/>
          <w:b/>
          <w:lang w:val="en-US"/>
        </w:rPr>
        <w:t>schodiště</w:t>
      </w:r>
      <w:proofErr w:type="spellEnd"/>
      <w:r w:rsidR="001F7042" w:rsidRPr="001F7042">
        <w:rPr>
          <w:rFonts w:ascii="Arial" w:hAnsi="Arial" w:cs="Arial"/>
          <w:b/>
          <w:lang w:val="en-US"/>
        </w:rPr>
        <w:t xml:space="preserve"> v </w:t>
      </w:r>
      <w:proofErr w:type="spellStart"/>
      <w:r w:rsidR="001F7042" w:rsidRPr="001F7042">
        <w:rPr>
          <w:rFonts w:ascii="Arial" w:hAnsi="Arial" w:cs="Arial"/>
          <w:b/>
          <w:lang w:val="en-US"/>
        </w:rPr>
        <w:t>levém</w:t>
      </w:r>
      <w:proofErr w:type="spellEnd"/>
      <w:r w:rsidR="001F7042" w:rsidRPr="001F7042">
        <w:rPr>
          <w:rFonts w:ascii="Arial" w:hAnsi="Arial" w:cs="Arial"/>
          <w:b/>
          <w:lang w:val="en-US"/>
        </w:rPr>
        <w:t xml:space="preserve"> </w:t>
      </w:r>
      <w:proofErr w:type="spellStart"/>
      <w:r w:rsidR="001F7042" w:rsidRPr="001F7042">
        <w:rPr>
          <w:rFonts w:ascii="Arial" w:hAnsi="Arial" w:cs="Arial"/>
          <w:b/>
          <w:lang w:val="en-US"/>
        </w:rPr>
        <w:t>zavázání</w:t>
      </w:r>
      <w:proofErr w:type="spellEnd"/>
      <w:r w:rsidRPr="00CB53BD">
        <w:rPr>
          <w:rFonts w:ascii="Arial" w:hAnsi="Arial" w:cs="Arial"/>
          <w:b/>
          <w:lang w:val="en-US"/>
        </w:rPr>
        <w:t>”</w:t>
      </w:r>
    </w:p>
    <w:p w14:paraId="32DBCDEF" w14:textId="77777777" w:rsidR="00444490" w:rsidRDefault="00444490" w:rsidP="00444490">
      <w:pPr>
        <w:pStyle w:val="TextnormlnPVL"/>
        <w:rPr>
          <w:b/>
          <w:u w:val="single"/>
        </w:rPr>
      </w:pPr>
    </w:p>
    <w:p w14:paraId="3578108F" w14:textId="77777777" w:rsidR="00444490" w:rsidRPr="00FC7AB0" w:rsidRDefault="00444490" w:rsidP="00444490">
      <w:pPr>
        <w:pStyle w:val="TextnormlnPVL"/>
        <w:rPr>
          <w:b/>
        </w:rPr>
      </w:pPr>
      <w:bookmarkStart w:id="0" w:name="_Hlk126228774"/>
      <w:r w:rsidRPr="00FC7AB0">
        <w:rPr>
          <w:b/>
          <w:u w:val="single"/>
        </w:rPr>
        <w:t>Smluvní strany</w:t>
      </w:r>
      <w:r w:rsidRPr="00FC7AB0">
        <w:rPr>
          <w:b/>
        </w:rPr>
        <w:t>:</w:t>
      </w:r>
    </w:p>
    <w:bookmarkEnd w:id="0"/>
    <w:p w14:paraId="5A200368" w14:textId="77777777" w:rsidR="00444490" w:rsidRPr="00FC7AB0" w:rsidRDefault="00444490" w:rsidP="00444490">
      <w:pPr>
        <w:pStyle w:val="TextnormlnPVL"/>
        <w:rPr>
          <w:b/>
        </w:rPr>
      </w:pPr>
    </w:p>
    <w:p w14:paraId="192F953C"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517CDA37"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DCC4B65" w14:textId="13BDAD1A" w:rsidR="00444490" w:rsidRDefault="00444490" w:rsidP="00444490">
      <w:pPr>
        <w:pStyle w:val="Identifikacesmluvnstrany"/>
      </w:pPr>
      <w:r>
        <w:t>statutární orgán:</w:t>
      </w:r>
      <w:r>
        <w:tab/>
      </w:r>
      <w:r>
        <w:tab/>
      </w:r>
    </w:p>
    <w:p w14:paraId="61752C3E" w14:textId="77777777" w:rsidR="00444490" w:rsidRDefault="00444490" w:rsidP="00444490">
      <w:pPr>
        <w:pStyle w:val="TextnormlnPVL"/>
      </w:pPr>
      <w:r>
        <w:t>oprávněn k podpisu smlouvy</w:t>
      </w:r>
    </w:p>
    <w:p w14:paraId="672F3C75" w14:textId="608DE9CF" w:rsidR="00444490" w:rsidRDefault="00444490" w:rsidP="00444490">
      <w:pPr>
        <w:pStyle w:val="Oprvnnkjednnapodpisusml"/>
      </w:pPr>
      <w:r>
        <w:t xml:space="preserve">a k jednání o věcech smluvních: </w:t>
      </w:r>
      <w:r>
        <w:tab/>
        <w:t xml:space="preserve"> </w:t>
      </w:r>
    </w:p>
    <w:p w14:paraId="0192B8F1" w14:textId="1B054EAE" w:rsidR="00853C0D" w:rsidRDefault="00444490" w:rsidP="00853C0D">
      <w:pPr>
        <w:pStyle w:val="Oprvnnkjednnapodpisusml"/>
      </w:pPr>
      <w:r>
        <w:t xml:space="preserve">oprávněn jednat o věcech technických: </w:t>
      </w:r>
      <w:r>
        <w:tab/>
      </w:r>
    </w:p>
    <w:p w14:paraId="35A81977" w14:textId="0CE5C32C" w:rsidR="00E372D7" w:rsidRDefault="00E372D7" w:rsidP="00853C0D">
      <w:pPr>
        <w:pStyle w:val="Oprvnnkjednnapodpisusml"/>
      </w:pPr>
    </w:p>
    <w:p w14:paraId="657D39C3" w14:textId="77777777" w:rsidR="00E372D7" w:rsidRDefault="00E372D7" w:rsidP="00853C0D">
      <w:pPr>
        <w:pStyle w:val="Oprvnnkjednnapodpisusml"/>
      </w:pPr>
    </w:p>
    <w:p w14:paraId="6D1AB45D" w14:textId="09F287D4" w:rsidR="00277510" w:rsidRDefault="003D5BD6" w:rsidP="00277510">
      <w:pPr>
        <w:pStyle w:val="Oprvnnkjednnapodpisusml"/>
        <w:rPr>
          <w:lang w:val="cs-CZ"/>
        </w:rPr>
      </w:pPr>
      <w:r w:rsidRPr="008D0B29">
        <w:rPr>
          <w:lang w:val="cs-CZ"/>
        </w:rPr>
        <w:t xml:space="preserve">technický dozor </w:t>
      </w:r>
      <w:r w:rsidR="00742989" w:rsidRPr="008D0B29">
        <w:rPr>
          <w:lang w:val="cs-CZ"/>
        </w:rPr>
        <w:t>objednatele</w:t>
      </w:r>
      <w:r w:rsidRPr="008D0B29">
        <w:rPr>
          <w:lang w:val="cs-CZ"/>
        </w:rPr>
        <w:t>:</w:t>
      </w:r>
      <w:r w:rsidRPr="008D0B29">
        <w:rPr>
          <w:lang w:val="cs-CZ"/>
        </w:rPr>
        <w:tab/>
      </w:r>
    </w:p>
    <w:p w14:paraId="38519879" w14:textId="2D53263C" w:rsidR="00E372D7" w:rsidRDefault="00E372D7" w:rsidP="00277510">
      <w:pPr>
        <w:pStyle w:val="Oprvnnkjednnapodpisusml"/>
        <w:rPr>
          <w:lang w:val="cs-CZ"/>
        </w:rPr>
      </w:pPr>
    </w:p>
    <w:p w14:paraId="69EEA230" w14:textId="02D0F5D7" w:rsidR="00E372D7" w:rsidRDefault="00E372D7" w:rsidP="00277510">
      <w:pPr>
        <w:pStyle w:val="Oprvnnkjednnapodpisusml"/>
        <w:rPr>
          <w:lang w:val="cs-CZ"/>
        </w:rPr>
      </w:pPr>
    </w:p>
    <w:p w14:paraId="2573E9E3" w14:textId="77777777" w:rsidR="00E372D7" w:rsidRDefault="00E372D7" w:rsidP="00277510">
      <w:pPr>
        <w:pStyle w:val="Oprvnnkjednnapodpisusml"/>
        <w:rPr>
          <w:lang w:val="cs-CZ"/>
        </w:rPr>
      </w:pPr>
    </w:p>
    <w:p w14:paraId="416F3B53" w14:textId="0472D8B8" w:rsidR="00444490" w:rsidRDefault="00444490" w:rsidP="00853C0D">
      <w:pPr>
        <w:pStyle w:val="Oprvnnkjednnapodpisusml"/>
        <w:tabs>
          <w:tab w:val="clear" w:pos="4253"/>
          <w:tab w:val="left" w:pos="2835"/>
        </w:tabs>
      </w:pPr>
      <w:r w:rsidRPr="008D0B29">
        <w:t>IČO:</w:t>
      </w:r>
      <w:r w:rsidR="00853C0D">
        <w:tab/>
      </w:r>
      <w:r w:rsidRPr="008D0B29">
        <w:t>708899</w:t>
      </w:r>
      <w:r w:rsidR="003D5BD6" w:rsidRPr="008D0B29">
        <w:rPr>
          <w:lang w:val="cs-CZ"/>
        </w:rPr>
        <w:t>88</w:t>
      </w:r>
    </w:p>
    <w:p w14:paraId="6343B611" w14:textId="77777777" w:rsidR="00444490" w:rsidRDefault="00444490" w:rsidP="00444490">
      <w:pPr>
        <w:pStyle w:val="Identifikacesmluvnstrany"/>
      </w:pPr>
      <w:r>
        <w:t>DIČ:</w:t>
      </w:r>
      <w:r>
        <w:tab/>
        <w:t>CZ708899</w:t>
      </w:r>
      <w:r w:rsidR="003D5BD6">
        <w:rPr>
          <w:lang w:val="cs-CZ"/>
        </w:rPr>
        <w:t>88</w:t>
      </w:r>
    </w:p>
    <w:p w14:paraId="37AC9EFD" w14:textId="1A39EF42" w:rsidR="00444490" w:rsidRDefault="00444490" w:rsidP="00444490">
      <w:pPr>
        <w:pStyle w:val="Identifikacesmluvnstrany"/>
      </w:pPr>
      <w:r>
        <w:t>bankovní spojení:</w:t>
      </w:r>
      <w:r>
        <w:tab/>
      </w:r>
    </w:p>
    <w:p w14:paraId="745C3091" w14:textId="5D459F50" w:rsidR="00444490" w:rsidRDefault="00444490" w:rsidP="00444490">
      <w:pPr>
        <w:pStyle w:val="Identifikacesmluvnstrany"/>
      </w:pPr>
      <w:r>
        <w:t>číslo účtu:</w:t>
      </w:r>
      <w:r>
        <w:tab/>
      </w:r>
    </w:p>
    <w:p w14:paraId="31FB6EAC" w14:textId="30F17E15" w:rsidR="00444490" w:rsidRPr="00853C0D" w:rsidRDefault="00444490" w:rsidP="00853C0D">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r w:rsidRPr="00853C0D">
        <w:rPr>
          <w:rFonts w:ascii="Arial" w:hAnsi="Arial" w:cs="Arial"/>
        </w:rPr>
        <w:t>(dále jen „objednatel“)</w:t>
      </w:r>
    </w:p>
    <w:p w14:paraId="15D19CEC" w14:textId="77777777" w:rsidR="00444490" w:rsidRDefault="00444490" w:rsidP="00444490">
      <w:pPr>
        <w:pStyle w:val="TextnormlnPVL"/>
        <w:rPr>
          <w:b/>
        </w:rPr>
      </w:pPr>
    </w:p>
    <w:p w14:paraId="257DB472" w14:textId="77777777" w:rsidR="00444490" w:rsidRDefault="00444490" w:rsidP="00444490">
      <w:pPr>
        <w:pStyle w:val="TextnormlnPVL"/>
        <w:rPr>
          <w:b/>
        </w:rPr>
      </w:pPr>
      <w:r>
        <w:rPr>
          <w:b/>
        </w:rPr>
        <w:t>a</w:t>
      </w:r>
    </w:p>
    <w:p w14:paraId="6280416B" w14:textId="77777777" w:rsidR="00444490" w:rsidRDefault="00444490" w:rsidP="00444490">
      <w:pPr>
        <w:pStyle w:val="TextnormlnPVL"/>
        <w:rPr>
          <w:b/>
        </w:rPr>
      </w:pPr>
    </w:p>
    <w:p w14:paraId="6D5A9510" w14:textId="18C33DAE" w:rsidR="00444490" w:rsidRPr="00BF2D81" w:rsidRDefault="00444490" w:rsidP="00444490">
      <w:pPr>
        <w:pStyle w:val="Smluvnstrananzev"/>
        <w:rPr>
          <w:bCs/>
          <w:sz w:val="22"/>
          <w:lang w:val="cs-CZ"/>
        </w:rPr>
      </w:pPr>
      <w:r w:rsidRPr="00BF2D81">
        <w:rPr>
          <w:bCs/>
          <w:sz w:val="22"/>
          <w:lang w:val="cs-CZ"/>
        </w:rPr>
        <w:t>zhotovitel:</w:t>
      </w:r>
      <w:r w:rsidRPr="00BF2D81">
        <w:rPr>
          <w:bCs/>
          <w:sz w:val="22"/>
          <w:lang w:val="cs-CZ"/>
        </w:rPr>
        <w:tab/>
      </w:r>
      <w:r w:rsidR="00395272" w:rsidRPr="00BF2D81">
        <w:rPr>
          <w:bCs/>
          <w:sz w:val="22"/>
          <w:lang w:val="cs-CZ"/>
        </w:rPr>
        <w:t>JETCON spol. s r.o.</w:t>
      </w:r>
    </w:p>
    <w:p w14:paraId="471575EE" w14:textId="5B943C01" w:rsidR="00444490" w:rsidRPr="00BF2D81" w:rsidRDefault="00444490" w:rsidP="00444490">
      <w:pPr>
        <w:pStyle w:val="Identifikacesmluvnstrany"/>
        <w:rPr>
          <w:lang w:val="cs-CZ"/>
        </w:rPr>
      </w:pPr>
      <w:r w:rsidRPr="00BF2D81">
        <w:rPr>
          <w:lang w:val="cs-CZ"/>
        </w:rPr>
        <w:t>sídlo:</w:t>
      </w:r>
      <w:r w:rsidRPr="00BF2D81">
        <w:rPr>
          <w:lang w:val="cs-CZ"/>
        </w:rPr>
        <w:tab/>
      </w:r>
      <w:r w:rsidR="00395272" w:rsidRPr="00BF2D81">
        <w:rPr>
          <w:lang w:val="cs-CZ"/>
        </w:rPr>
        <w:t>Na Bělidle 275, 430 01 Chomutov</w:t>
      </w:r>
    </w:p>
    <w:p w14:paraId="1D5A13B0" w14:textId="0ACCFE99" w:rsidR="00444490" w:rsidRPr="00BF2D81" w:rsidRDefault="00444490" w:rsidP="00444490">
      <w:pPr>
        <w:pStyle w:val="Oprvnnkjednnapodpisusml"/>
        <w:rPr>
          <w:lang w:val="cs-CZ"/>
        </w:rPr>
      </w:pPr>
      <w:r w:rsidRPr="00BF2D81">
        <w:rPr>
          <w:lang w:val="cs-CZ"/>
        </w:rPr>
        <w:t>oprávněn(i) k podpisu smlouvy:</w:t>
      </w:r>
      <w:r w:rsidRPr="00BF2D81">
        <w:rPr>
          <w:lang w:val="cs-CZ"/>
        </w:rPr>
        <w:tab/>
      </w:r>
    </w:p>
    <w:p w14:paraId="23B213D1" w14:textId="305ACC95" w:rsidR="00444490" w:rsidRPr="00BF2D81" w:rsidRDefault="00444490" w:rsidP="00444490">
      <w:pPr>
        <w:pStyle w:val="Oprvnnkjednnapodpisusml"/>
        <w:rPr>
          <w:lang w:val="cs-CZ"/>
        </w:rPr>
      </w:pPr>
      <w:r w:rsidRPr="00BF2D81">
        <w:rPr>
          <w:lang w:val="cs-CZ"/>
        </w:rPr>
        <w:t>oprávněn(i) jednat o věcech smluvních:</w:t>
      </w:r>
      <w:r w:rsidRPr="00BF2D81">
        <w:rPr>
          <w:lang w:val="cs-CZ"/>
        </w:rPr>
        <w:tab/>
      </w:r>
      <w:r w:rsidR="00395272" w:rsidRPr="00BF2D81">
        <w:rPr>
          <w:lang w:val="cs-CZ"/>
        </w:rPr>
        <w:t xml:space="preserve"> </w:t>
      </w:r>
    </w:p>
    <w:p w14:paraId="01AEFA58" w14:textId="34AEFC61" w:rsidR="00444490" w:rsidRPr="00BF2D81" w:rsidRDefault="00444490" w:rsidP="00444490">
      <w:pPr>
        <w:pStyle w:val="Oprvnnkjednnapodpisusml"/>
        <w:rPr>
          <w:lang w:val="cs-CZ"/>
        </w:rPr>
      </w:pPr>
      <w:r w:rsidRPr="00BF2D81">
        <w:rPr>
          <w:lang w:val="cs-CZ"/>
        </w:rPr>
        <w:t>oprávněn(i) jednat o věcech technických:</w:t>
      </w:r>
      <w:r w:rsidRPr="00BF2D81">
        <w:rPr>
          <w:lang w:val="cs-CZ"/>
        </w:rPr>
        <w:tab/>
      </w:r>
    </w:p>
    <w:p w14:paraId="159374CB" w14:textId="5A34DB06" w:rsidR="00395272" w:rsidRPr="00BF2D81" w:rsidRDefault="00395272" w:rsidP="00444490">
      <w:pPr>
        <w:pStyle w:val="Oprvnnkjednnapodpisusml"/>
        <w:rPr>
          <w:lang w:val="cs-CZ"/>
        </w:rPr>
      </w:pPr>
      <w:r w:rsidRPr="00BF2D81">
        <w:rPr>
          <w:lang w:val="cs-CZ"/>
        </w:rPr>
        <w:tab/>
      </w:r>
    </w:p>
    <w:p w14:paraId="30C6A509" w14:textId="620DC6D4" w:rsidR="00D2149B" w:rsidRPr="00BF2D81" w:rsidRDefault="00D2149B" w:rsidP="00D2149B">
      <w:pPr>
        <w:pStyle w:val="Oprvnnkjednnapodpisusml"/>
        <w:rPr>
          <w:lang w:val="cs-CZ"/>
        </w:rPr>
      </w:pPr>
      <w:r w:rsidRPr="00BF2D81">
        <w:rPr>
          <w:lang w:val="cs-CZ"/>
        </w:rPr>
        <w:t>stavbyvedoucí:</w:t>
      </w:r>
      <w:r w:rsidRPr="00BF2D81">
        <w:rPr>
          <w:lang w:val="cs-CZ"/>
        </w:rPr>
        <w:tab/>
      </w:r>
    </w:p>
    <w:p w14:paraId="4FB62469" w14:textId="0E9B9B24" w:rsidR="00D2149B" w:rsidRPr="00BF2D81" w:rsidRDefault="00D2149B" w:rsidP="00D2149B">
      <w:pPr>
        <w:pStyle w:val="Oprvnnkjednnapodpisusml"/>
        <w:rPr>
          <w:lang w:val="cs-CZ"/>
        </w:rPr>
      </w:pPr>
      <w:r w:rsidRPr="00BF2D81">
        <w:rPr>
          <w:lang w:val="cs-CZ"/>
        </w:rPr>
        <w:t>manažer stavby:</w:t>
      </w:r>
      <w:r w:rsidRPr="00BF2D81">
        <w:rPr>
          <w:lang w:val="cs-CZ"/>
        </w:rPr>
        <w:tab/>
      </w:r>
    </w:p>
    <w:p w14:paraId="199FAE55" w14:textId="0D360F37" w:rsidR="00444490" w:rsidRPr="00BF2D81" w:rsidRDefault="00444490" w:rsidP="00444490">
      <w:pPr>
        <w:pStyle w:val="Identifikacesmluvnstrany"/>
        <w:rPr>
          <w:lang w:val="cs-CZ"/>
        </w:rPr>
      </w:pPr>
      <w:r w:rsidRPr="00BF2D81">
        <w:rPr>
          <w:lang w:val="cs-CZ"/>
        </w:rPr>
        <w:t>IČO:</w:t>
      </w:r>
      <w:r w:rsidRPr="00BF2D81">
        <w:rPr>
          <w:lang w:val="cs-CZ"/>
        </w:rPr>
        <w:tab/>
      </w:r>
      <w:r w:rsidR="00B53FF5" w:rsidRPr="00BF2D81">
        <w:rPr>
          <w:lang w:val="cs-CZ"/>
        </w:rPr>
        <w:t>64650111</w:t>
      </w:r>
    </w:p>
    <w:p w14:paraId="1DEFB2B8" w14:textId="6F1E0E1D" w:rsidR="00444490" w:rsidRPr="00BF2D81" w:rsidRDefault="00444490" w:rsidP="00444490">
      <w:pPr>
        <w:pStyle w:val="Identifikacesmluvnstrany"/>
        <w:rPr>
          <w:lang w:val="cs-CZ"/>
        </w:rPr>
      </w:pPr>
      <w:r w:rsidRPr="00BF2D81">
        <w:rPr>
          <w:lang w:val="cs-CZ"/>
        </w:rPr>
        <w:t xml:space="preserve">DIČ: </w:t>
      </w:r>
      <w:r w:rsidRPr="00BF2D81">
        <w:rPr>
          <w:lang w:val="cs-CZ"/>
        </w:rPr>
        <w:tab/>
      </w:r>
      <w:r w:rsidR="00B53FF5" w:rsidRPr="00BF2D81">
        <w:rPr>
          <w:lang w:val="cs-CZ"/>
        </w:rPr>
        <w:t>CZ64650111</w:t>
      </w:r>
    </w:p>
    <w:p w14:paraId="0FA80D65" w14:textId="2E64555C" w:rsidR="00444490" w:rsidRPr="00BF2D81" w:rsidRDefault="00444490" w:rsidP="00444490">
      <w:pPr>
        <w:pStyle w:val="Identifikacesmluvnstrany"/>
        <w:rPr>
          <w:lang w:val="cs-CZ"/>
        </w:rPr>
      </w:pPr>
      <w:r w:rsidRPr="00BF2D81">
        <w:rPr>
          <w:lang w:val="cs-CZ"/>
        </w:rPr>
        <w:t>bankovní spojení:</w:t>
      </w:r>
      <w:r w:rsidRPr="00BF2D81">
        <w:rPr>
          <w:lang w:val="cs-CZ"/>
        </w:rPr>
        <w:tab/>
      </w:r>
    </w:p>
    <w:p w14:paraId="3D169948" w14:textId="7BCD4B2D" w:rsidR="00444490" w:rsidRPr="00BF2D81" w:rsidRDefault="00444490" w:rsidP="00444490">
      <w:pPr>
        <w:pStyle w:val="Identifikacesmluvnstrany"/>
        <w:rPr>
          <w:lang w:val="cs-CZ"/>
        </w:rPr>
      </w:pPr>
      <w:r w:rsidRPr="00BF2D81">
        <w:rPr>
          <w:lang w:val="cs-CZ"/>
        </w:rPr>
        <w:t>číslo účtu:</w:t>
      </w:r>
      <w:r w:rsidRPr="00BF2D81">
        <w:rPr>
          <w:lang w:val="cs-CZ"/>
        </w:rPr>
        <w:tab/>
      </w:r>
    </w:p>
    <w:p w14:paraId="270344D6" w14:textId="59B602A2" w:rsidR="00444490" w:rsidRPr="00BF2D81" w:rsidRDefault="00444490" w:rsidP="00444490">
      <w:pPr>
        <w:pStyle w:val="Identifikacesmluvnstrany"/>
        <w:rPr>
          <w:lang w:val="cs-CZ"/>
        </w:rPr>
      </w:pPr>
      <w:r w:rsidRPr="00BF2D81">
        <w:rPr>
          <w:lang w:val="cs-CZ"/>
        </w:rPr>
        <w:t>zápis v obchodním rejstříku:</w:t>
      </w:r>
      <w:r w:rsidRPr="00BF2D81">
        <w:rPr>
          <w:lang w:val="cs-CZ"/>
        </w:rPr>
        <w:tab/>
      </w:r>
      <w:r w:rsidR="00853C0D">
        <w:rPr>
          <w:lang w:val="cs-CZ"/>
        </w:rPr>
        <w:t>u</w:t>
      </w:r>
      <w:r w:rsidR="00BF2D81" w:rsidRPr="00BF2D81">
        <w:rPr>
          <w:lang w:val="cs-CZ"/>
        </w:rPr>
        <w:t xml:space="preserve"> Krajského soudu v Ústí nad Labem, oddíl C, vložka 10115</w:t>
      </w:r>
    </w:p>
    <w:p w14:paraId="3EED9820" w14:textId="42232AFD" w:rsidR="00065D85" w:rsidRPr="00BF2D81" w:rsidRDefault="00BF2D81" w:rsidP="00444490">
      <w:pPr>
        <w:pStyle w:val="TextnormlnPVL"/>
        <w:rPr>
          <w:lang w:val="cs-CZ"/>
        </w:rPr>
      </w:pPr>
      <w:r w:rsidRPr="00BF2D81">
        <w:rPr>
          <w:lang w:val="cs-CZ"/>
        </w:rPr>
        <w:t xml:space="preserve">tel.: </w:t>
      </w:r>
      <w:r w:rsidR="00E372D7">
        <w:rPr>
          <w:lang w:val="cs-CZ"/>
        </w:rPr>
        <w:tab/>
      </w:r>
      <w:r w:rsidR="00E372D7">
        <w:rPr>
          <w:lang w:val="cs-CZ"/>
        </w:rPr>
        <w:tab/>
      </w:r>
      <w:r w:rsidRPr="00BF2D81">
        <w:rPr>
          <w:lang w:val="cs-CZ"/>
        </w:rPr>
        <w:tab/>
      </w:r>
      <w:r w:rsidRPr="00BF2D81">
        <w:rPr>
          <w:lang w:val="cs-CZ"/>
        </w:rPr>
        <w:tab/>
        <w:t xml:space="preserve">e-mail: </w:t>
      </w:r>
    </w:p>
    <w:p w14:paraId="6926EAD0" w14:textId="0CA55D01" w:rsidR="00444490" w:rsidRDefault="00444490" w:rsidP="00444490">
      <w:pPr>
        <w:pStyle w:val="TextnormlnPVL"/>
      </w:pPr>
      <w:r>
        <w:t>(dále jen „zhotovitel“)</w:t>
      </w:r>
    </w:p>
    <w:p w14:paraId="150B109F" w14:textId="77777777" w:rsidR="00444490" w:rsidRDefault="00444490" w:rsidP="00444490">
      <w:pPr>
        <w:pStyle w:val="Meziodstavce"/>
        <w:rPr>
          <w:rFonts w:cs="Times New Roman"/>
          <w:lang w:val="cs-CZ"/>
        </w:rPr>
      </w:pPr>
    </w:p>
    <w:p w14:paraId="04A2484D" w14:textId="6D962059" w:rsidR="000E0FD5" w:rsidRDefault="000E0FD5" w:rsidP="00571763">
      <w:pPr>
        <w:jc w:val="both"/>
        <w:rPr>
          <w:rFonts w:cs="Times New Roman"/>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w:t>
      </w:r>
      <w:r>
        <w:rPr>
          <w:rFonts w:ascii="Arial" w:hAnsi="Arial" w:cs="Arial"/>
          <w:color w:val="000000"/>
        </w:rPr>
        <w:lastRenderedPageBreak/>
        <w:t xml:space="preserve">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60BC618D" w14:textId="77777777" w:rsidR="00444490" w:rsidRDefault="00444490" w:rsidP="00444490">
      <w:pPr>
        <w:pStyle w:val="lneksmlouvynadpisPVL"/>
        <w:tabs>
          <w:tab w:val="clear" w:pos="360"/>
        </w:tabs>
        <w:ind w:left="360" w:hanging="360"/>
      </w:pPr>
      <w:bookmarkStart w:id="1" w:name="_Ref473801745"/>
      <w:bookmarkStart w:id="2" w:name="_Hlk126228874"/>
      <w:r>
        <w:t>Účel a předmět smlouvy</w:t>
      </w:r>
      <w:bookmarkEnd w:id="1"/>
    </w:p>
    <w:bookmarkEnd w:id="2"/>
    <w:p w14:paraId="35F7452D" w14:textId="75AE478A" w:rsidR="00444490" w:rsidRPr="001018AB" w:rsidRDefault="00444490" w:rsidP="00444490">
      <w:pPr>
        <w:pStyle w:val="lneksmlouvytextPVL"/>
      </w:pPr>
      <w:r>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Pr="00841E17">
        <w:t>„</w:t>
      </w:r>
      <w:r w:rsidR="001F7042" w:rsidRPr="001F7042">
        <w:rPr>
          <w:lang w:val="cs-CZ"/>
        </w:rPr>
        <w:t>VD Kadaň – schodiště v levém zavázání</w:t>
      </w:r>
      <w:r w:rsidRPr="00841E17">
        <w:t xml:space="preserve">“ (dále jen „Veřejná zakázka“), ve kterém byla nabídka zhotovitele vyhodnocena jako </w:t>
      </w:r>
      <w:r w:rsidRPr="001018AB">
        <w:t xml:space="preserve">ekonomicky nejvýhodnější. </w:t>
      </w:r>
    </w:p>
    <w:p w14:paraId="6A2598DA" w14:textId="77777777" w:rsidR="00444490" w:rsidRPr="001018AB" w:rsidRDefault="00444490" w:rsidP="00444490">
      <w:pPr>
        <w:pStyle w:val="lneksmlouvytextPVL"/>
        <w:numPr>
          <w:ilvl w:val="0"/>
          <w:numId w:val="0"/>
        </w:numPr>
        <w:ind w:left="426"/>
      </w:pPr>
    </w:p>
    <w:p w14:paraId="7BCCAE0A" w14:textId="6D1BFF4D" w:rsidR="00F5515F" w:rsidRPr="001018AB" w:rsidRDefault="00444490" w:rsidP="00B13F0F">
      <w:pPr>
        <w:pStyle w:val="lneksmlouvytextPVL"/>
      </w:pPr>
      <w:r w:rsidRPr="001018AB">
        <w:t xml:space="preserve">Předmětem této smlouvy je závazek zhotovitele na svůj náklad a nebezpečí, s vynaložením veškeré odborné péče, využitím svých zvláštních znalostí, odbornosti a pečlivosti, provést pro objednatele dílo </w:t>
      </w:r>
      <w:r w:rsidR="0060017C" w:rsidRPr="0019230E">
        <w:rPr>
          <w:lang w:val="cs-CZ"/>
        </w:rPr>
        <w:t xml:space="preserve">bez vad a nedodělků </w:t>
      </w:r>
      <w:r w:rsidRPr="001018AB">
        <w:t>- stavbu s názvem „</w:t>
      </w:r>
      <w:r w:rsidR="001F7042" w:rsidRPr="001F7042">
        <w:rPr>
          <w:lang w:val="cs-CZ"/>
        </w:rPr>
        <w:t>VD Kadaň – schodiště v levém zavázání</w:t>
      </w:r>
      <w:r w:rsidRPr="001018AB">
        <w:t>“.</w:t>
      </w:r>
    </w:p>
    <w:p w14:paraId="7DF5BBD5" w14:textId="711FE65D" w:rsidR="00F5515F" w:rsidRPr="00617F04" w:rsidRDefault="001018AB" w:rsidP="00617F04">
      <w:pPr>
        <w:pStyle w:val="lneksmlouvytextPVL"/>
        <w:numPr>
          <w:ilvl w:val="0"/>
          <w:numId w:val="0"/>
        </w:numPr>
        <w:ind w:left="360"/>
        <w:rPr>
          <w:lang w:val="cs-CZ"/>
        </w:rPr>
      </w:pPr>
      <w:r w:rsidRPr="00693C7A">
        <w:t xml:space="preserve">Místem provádění díla je </w:t>
      </w:r>
      <w:proofErr w:type="spellStart"/>
      <w:r w:rsidR="004664C3" w:rsidRPr="00693C7A">
        <w:rPr>
          <w:bCs/>
          <w:lang w:val="cs-CZ" w:eastAsia="cs-CZ"/>
        </w:rPr>
        <w:t>intravilán</w:t>
      </w:r>
      <w:proofErr w:type="spellEnd"/>
      <w:r w:rsidR="004664C3" w:rsidRPr="00693C7A">
        <w:rPr>
          <w:bCs/>
          <w:lang w:val="cs-CZ" w:eastAsia="cs-CZ"/>
        </w:rPr>
        <w:t xml:space="preserve"> města</w:t>
      </w:r>
      <w:r w:rsidR="001F7042" w:rsidRPr="00693C7A">
        <w:rPr>
          <w:bCs/>
          <w:lang w:val="cs-CZ" w:eastAsia="cs-CZ"/>
        </w:rPr>
        <w:t xml:space="preserve"> Kadaň – levobřežní zavázání hráze VD Kadaň</w:t>
      </w:r>
      <w:r w:rsidR="001F7042" w:rsidRPr="00693C7A">
        <w:t>, Ústecký kraj</w:t>
      </w:r>
      <w:r w:rsidR="00617F04" w:rsidRPr="00693C7A">
        <w:rPr>
          <w:lang w:val="cs-CZ"/>
        </w:rPr>
        <w:t>.</w:t>
      </w:r>
    </w:p>
    <w:p w14:paraId="17E31F35" w14:textId="77777777" w:rsidR="001018AB" w:rsidRPr="001018AB" w:rsidRDefault="001018AB" w:rsidP="00571763">
      <w:pPr>
        <w:pStyle w:val="lneksmlouvytextPVL"/>
        <w:numPr>
          <w:ilvl w:val="0"/>
          <w:numId w:val="0"/>
        </w:numPr>
      </w:pPr>
    </w:p>
    <w:p w14:paraId="7CA414F3" w14:textId="495915E6" w:rsidR="00F5515F" w:rsidRPr="00693C7A" w:rsidRDefault="001018AB" w:rsidP="008D5018">
      <w:pPr>
        <w:pStyle w:val="lneksmlouvytextPVL"/>
      </w:pPr>
      <w:r w:rsidRPr="00693C7A">
        <w:t xml:space="preserve">Předmětem plnění veřejné zakázky je </w:t>
      </w:r>
      <w:r w:rsidR="00A51163" w:rsidRPr="00693C7A">
        <w:rPr>
          <w:lang w:val="cs-CZ"/>
        </w:rPr>
        <w:t>realizace</w:t>
      </w:r>
      <w:r w:rsidR="001F7042" w:rsidRPr="00693C7A">
        <w:t xml:space="preserve"> nové</w:t>
      </w:r>
      <w:r w:rsidR="00A51163" w:rsidRPr="00693C7A">
        <w:rPr>
          <w:lang w:val="cs-CZ"/>
        </w:rPr>
        <w:t>ho</w:t>
      </w:r>
      <w:r w:rsidR="001F7042" w:rsidRPr="00693C7A">
        <w:t xml:space="preserve"> schodiště, které nahradí stávající technicky nevyhovující schodiště v levém zavázání hráze VD Kadaň. Schodiště slouží jako přístup pro pěší na korunu hráze z cesty, která vede od Františkánského kláštera v Kadani. Nové schodiště odpovídající bezpečnostním předpisům zajistí bezproblémový pohyb pro širokou veřejnost s dalším využitím pro turistický ruch</w:t>
      </w:r>
      <w:r w:rsidRPr="00693C7A">
        <w:t>.</w:t>
      </w:r>
    </w:p>
    <w:p w14:paraId="0AE39D1C" w14:textId="77777777" w:rsidR="00444490" w:rsidRPr="001018AB" w:rsidRDefault="00444490" w:rsidP="00444490">
      <w:pPr>
        <w:pStyle w:val="lneksmlouvytextPVL"/>
        <w:numPr>
          <w:ilvl w:val="0"/>
          <w:numId w:val="0"/>
        </w:numPr>
        <w:ind w:left="426"/>
        <w:rPr>
          <w:rFonts w:cs="Times New Roman"/>
        </w:rPr>
      </w:pPr>
    </w:p>
    <w:p w14:paraId="590EFBD5" w14:textId="77777777" w:rsidR="00444490" w:rsidRPr="00571763" w:rsidRDefault="00444490" w:rsidP="00444490">
      <w:pPr>
        <w:pStyle w:val="lneksmlouvytextPVL"/>
      </w:pPr>
      <w:r w:rsidRPr="001018AB">
        <w:t>Zhotovitel potvrzuje, že se v plném rozsahu seznámil s povahou a rozsahem plnění, které bude poskytovat</w:t>
      </w:r>
      <w:r w:rsidRPr="00571763">
        <w:t xml:space="preserve"> na základě této smlouvy, že jsou mu známy veškeré technické, kvalitativní a</w:t>
      </w:r>
      <w:r w:rsidRPr="00571763">
        <w:rPr>
          <w:lang w:val="cs-CZ"/>
        </w:rPr>
        <w:t> </w:t>
      </w:r>
      <w:r w:rsidRPr="00571763">
        <w:t xml:space="preserve">jiné podmínky pro zhotovení díla a že disponuje takovými kapacitami a odbornými znalostmi, které jsou k plnění dle této smlouvy nezbytné.   </w:t>
      </w:r>
    </w:p>
    <w:p w14:paraId="2EE01137" w14:textId="77777777" w:rsidR="00444490" w:rsidRPr="00571763" w:rsidRDefault="00444490" w:rsidP="00444490">
      <w:pPr>
        <w:pStyle w:val="Meziodstavce"/>
        <w:ind w:left="426" w:hanging="426"/>
      </w:pPr>
    </w:p>
    <w:p w14:paraId="1DDDFF2B" w14:textId="77777777" w:rsidR="00444490" w:rsidRPr="00CB53BD" w:rsidRDefault="00444490" w:rsidP="00444490">
      <w:pPr>
        <w:pStyle w:val="lneksmlouvytextPVL"/>
      </w:pPr>
      <w:r w:rsidRPr="00571763">
        <w:t xml:space="preserve">Stavba bude provedena za </w:t>
      </w:r>
      <w:r w:rsidRPr="00CB53BD">
        <w:t>podmínek sjednaných touto smlouvou v rozsahu a způsobem dle této smlouvy a jejích příloh, zejména dle:</w:t>
      </w:r>
    </w:p>
    <w:p w14:paraId="6892CC4A" w14:textId="5C15D52D" w:rsidR="00444490" w:rsidRPr="007F47C6" w:rsidRDefault="00444490" w:rsidP="00CB53BD">
      <w:pPr>
        <w:pStyle w:val="SeznamsmlouvaPVL"/>
        <w:rPr>
          <w:lang w:val="cs-CZ"/>
        </w:rPr>
      </w:pPr>
      <w:r w:rsidRPr="00CB53BD">
        <w:t>příslušné projektové dokumentace</w:t>
      </w:r>
      <w:r w:rsidR="00F12635">
        <w:rPr>
          <w:lang w:val="cs-CZ"/>
        </w:rPr>
        <w:t xml:space="preserve"> </w:t>
      </w:r>
      <w:r w:rsidR="00F6412A" w:rsidRPr="00F6412A">
        <w:t>„VD Kadaň – schodiště v levém zavázání“ – zpracovatel</w:t>
      </w:r>
      <w:r w:rsidR="001F7042" w:rsidRPr="00693C7A">
        <w:t xml:space="preserve">: </w:t>
      </w:r>
      <w:r w:rsidR="00E372D7">
        <w:rPr>
          <w:lang w:val="cs-CZ"/>
        </w:rPr>
        <w:t xml:space="preserve">              </w:t>
      </w:r>
      <w:r w:rsidR="001F7042" w:rsidRPr="00693C7A">
        <w:t xml:space="preserve"> VP </w:t>
      </w:r>
      <w:proofErr w:type="spellStart"/>
      <w:r w:rsidR="001F7042" w:rsidRPr="00693C7A">
        <w:t>Projekting</w:t>
      </w:r>
      <w:proofErr w:type="spellEnd"/>
      <w:r w:rsidR="001F7042" w:rsidRPr="00693C7A">
        <w:t xml:space="preserve"> s.r.o., Přemyslova 3, 120 00 Praha 2, Provozovna: Kolová 2, 360 01 Karlovy Vary, IČO: 63676907</w:t>
      </w:r>
      <w:r w:rsidR="00F12635">
        <w:rPr>
          <w:lang w:val="cs-CZ"/>
        </w:rPr>
        <w:t xml:space="preserve"> z 11/2022</w:t>
      </w:r>
      <w:r w:rsidRPr="00693C7A">
        <w:t>, ve stupni dokumentace</w:t>
      </w:r>
      <w:r w:rsidRPr="00CB53BD">
        <w:t xml:space="preserve"> pro </w:t>
      </w:r>
      <w:r w:rsidRPr="00CB53BD">
        <w:rPr>
          <w:lang w:val="cs-CZ"/>
        </w:rPr>
        <w:t>zadání veřejné zakázky</w:t>
      </w:r>
      <w:r w:rsidRPr="00CB53BD">
        <w:t xml:space="preserve">, </w:t>
      </w:r>
      <w:r w:rsidRPr="007F47C6">
        <w:t>která byla předána v rámci zadávacího řízení</w:t>
      </w:r>
      <w:r w:rsidRPr="007F47C6">
        <w:rPr>
          <w:lang w:val="cs-CZ"/>
        </w:rPr>
        <w:t xml:space="preserve"> na zadání veřejné zakázky</w:t>
      </w:r>
      <w:r w:rsidR="00844719" w:rsidRPr="007F47C6">
        <w:rPr>
          <w:lang w:val="cs-CZ"/>
        </w:rPr>
        <w:t>.</w:t>
      </w:r>
      <w:r w:rsidRPr="007F47C6">
        <w:t xml:space="preserve"> </w:t>
      </w:r>
    </w:p>
    <w:p w14:paraId="62B43183" w14:textId="3204D81E" w:rsidR="00444490" w:rsidRPr="007F47C6" w:rsidRDefault="0056660D" w:rsidP="00444490">
      <w:pPr>
        <w:pStyle w:val="SeznamsmlouvaPVL"/>
        <w:rPr>
          <w:shd w:val="clear" w:color="auto" w:fill="FFFF00"/>
        </w:rPr>
      </w:pPr>
      <w:r w:rsidRPr="007F47C6">
        <w:rPr>
          <w:lang w:val="cs-CZ"/>
        </w:rPr>
        <w:t>oceněného soupisu prací</w:t>
      </w:r>
      <w:r w:rsidR="00444490" w:rsidRPr="007F47C6">
        <w:t>.</w:t>
      </w:r>
    </w:p>
    <w:p w14:paraId="35DC4761" w14:textId="77777777" w:rsidR="00444490" w:rsidRPr="007F47C6" w:rsidRDefault="00444490" w:rsidP="00444490">
      <w:pPr>
        <w:pStyle w:val="Meziodstavce"/>
        <w:ind w:left="426" w:hanging="426"/>
      </w:pPr>
    </w:p>
    <w:p w14:paraId="5EAB3771" w14:textId="77777777" w:rsidR="00444490" w:rsidRPr="00693C7A" w:rsidRDefault="00444490" w:rsidP="00444490">
      <w:pPr>
        <w:pStyle w:val="lneksmlouvytextPVL"/>
      </w:pPr>
      <w:bookmarkStart w:id="3" w:name="_Ref473801748"/>
      <w:r w:rsidRPr="00693C7A">
        <w:t>Za součást díla je považováno rovněž:</w:t>
      </w:r>
      <w:bookmarkEnd w:id="3"/>
    </w:p>
    <w:p w14:paraId="2EFC9571" w14:textId="77777777" w:rsidR="006B6868" w:rsidRPr="00693C7A" w:rsidRDefault="006B6868" w:rsidP="006B6868">
      <w:pPr>
        <w:pStyle w:val="SeznamsmlouvaPVL"/>
        <w:tabs>
          <w:tab w:val="clear" w:pos="993"/>
          <w:tab w:val="left" w:pos="851"/>
        </w:tabs>
      </w:pPr>
      <w:bookmarkStart w:id="4" w:name="_Ref473801759"/>
      <w:r w:rsidRPr="00693C7A">
        <w:rPr>
          <w:lang w:val="cs-CZ"/>
        </w:rPr>
        <w:t xml:space="preserve">  </w:t>
      </w:r>
      <w:r w:rsidRPr="00693C7A">
        <w:t>zpracování a předání dokumentace skutečného provedení stavby včetně geodetického zaměření skutečného provedení (</w:t>
      </w:r>
      <w:r w:rsidRPr="00693C7A">
        <w:rPr>
          <w:lang w:val="cs-CZ"/>
        </w:rPr>
        <w:t>3</w:t>
      </w:r>
      <w:r w:rsidRPr="00693C7A">
        <w:t xml:space="preserve"> </w:t>
      </w:r>
      <w:proofErr w:type="spellStart"/>
      <w:r w:rsidRPr="00693C7A">
        <w:t>paré</w:t>
      </w:r>
      <w:proofErr w:type="spellEnd"/>
      <w:r w:rsidRPr="00693C7A">
        <w:t xml:space="preserve"> v listinné podobě, 1x v digitální podobě ve formátu.pdf a 1x v digitální podobě v editovatelných formátech .</w:t>
      </w:r>
      <w:proofErr w:type="spellStart"/>
      <w:r w:rsidRPr="00693C7A">
        <w:t>doc</w:t>
      </w:r>
      <w:r w:rsidRPr="00693C7A">
        <w:rPr>
          <w:lang w:val="cs-CZ"/>
        </w:rPr>
        <w:t>x</w:t>
      </w:r>
      <w:proofErr w:type="spellEnd"/>
      <w:r w:rsidRPr="00693C7A">
        <w:t>, .</w:t>
      </w:r>
      <w:proofErr w:type="spellStart"/>
      <w:r w:rsidRPr="00693C7A">
        <w:t>xls</w:t>
      </w:r>
      <w:proofErr w:type="spellEnd"/>
      <w:r w:rsidRPr="00693C7A">
        <w:t>, .</w:t>
      </w:r>
      <w:proofErr w:type="spellStart"/>
      <w:r w:rsidRPr="00693C7A">
        <w:t>dwg</w:t>
      </w:r>
      <w:proofErr w:type="spellEnd"/>
      <w:r w:rsidRPr="00693C7A">
        <w:t xml:space="preserve"> apod.), vč. zákresu geodetického zaměření skutečného provedení do katastrální mapy,</w:t>
      </w:r>
    </w:p>
    <w:p w14:paraId="2AFDE2EC" w14:textId="4A8B66C6" w:rsidR="006B6868" w:rsidRPr="00693C7A" w:rsidRDefault="006B6868" w:rsidP="006B6868">
      <w:pPr>
        <w:pStyle w:val="SeznamsmlouvaPVL"/>
        <w:tabs>
          <w:tab w:val="clear" w:pos="993"/>
          <w:tab w:val="left" w:pos="851"/>
        </w:tabs>
      </w:pPr>
      <w:r w:rsidRPr="00693C7A">
        <w:rPr>
          <w:lang w:val="cs-CZ"/>
        </w:rPr>
        <w:t xml:space="preserve">  </w:t>
      </w:r>
      <w:r w:rsidRPr="00693C7A">
        <w:t xml:space="preserve">likvidace veškerého stavebního a přebytečného materiálu odpovídajícím zákonným způsobem, zajištění skládek a </w:t>
      </w:r>
      <w:proofErr w:type="spellStart"/>
      <w:r w:rsidRPr="00693C7A">
        <w:t>deponií</w:t>
      </w:r>
      <w:proofErr w:type="spellEnd"/>
      <w:r w:rsidRPr="00693C7A">
        <w:t>, vč. vedení evidence o vzniklých odpadech a předání dokladů o jejich likvidaci objednateli při předání a převzetí díla (</w:t>
      </w:r>
      <w:r w:rsidRPr="00693C7A">
        <w:rPr>
          <w:lang w:val="cs-CZ"/>
        </w:rPr>
        <w:t>2</w:t>
      </w:r>
      <w:r w:rsidRPr="00693C7A">
        <w:t xml:space="preserve"> </w:t>
      </w:r>
      <w:proofErr w:type="spellStart"/>
      <w:r w:rsidRPr="00693C7A">
        <w:t>paré</w:t>
      </w:r>
      <w:proofErr w:type="spellEnd"/>
      <w:r w:rsidRPr="00693C7A">
        <w:t xml:space="preserve"> v listinné podobě, 1x v digitální podobě ve formátu .</w:t>
      </w:r>
      <w:proofErr w:type="spellStart"/>
      <w:r w:rsidRPr="00693C7A">
        <w:t>pdf</w:t>
      </w:r>
      <w:proofErr w:type="spellEnd"/>
      <w:r w:rsidRPr="00693C7A">
        <w:t>), jako součást dokladové části stavby,</w:t>
      </w:r>
    </w:p>
    <w:p w14:paraId="540D8A65" w14:textId="4F9C79B2" w:rsidR="00D70390" w:rsidRPr="00693C7A" w:rsidRDefault="00D70390" w:rsidP="00D70390">
      <w:pPr>
        <w:pStyle w:val="SeznamsmlouvaPVL"/>
        <w:tabs>
          <w:tab w:val="clear" w:pos="993"/>
          <w:tab w:val="left" w:pos="851"/>
        </w:tabs>
        <w:spacing w:after="120"/>
        <w:ind w:left="822" w:hanging="397"/>
      </w:pPr>
      <w:r w:rsidRPr="00693C7A">
        <w:rPr>
          <w:color w:val="000000"/>
        </w:rPr>
        <w:t xml:space="preserve">odvoz kovového odpadu (předpoklad </w:t>
      </w:r>
      <w:r w:rsidR="00BC5BB7" w:rsidRPr="00693C7A">
        <w:rPr>
          <w:color w:val="000000"/>
          <w:lang w:val="cs-CZ"/>
        </w:rPr>
        <w:t>1,35</w:t>
      </w:r>
      <w:r w:rsidRPr="00693C7A">
        <w:rPr>
          <w:color w:val="000000"/>
        </w:rPr>
        <w:t xml:space="preserve"> t) do sběrny. </w:t>
      </w:r>
      <w:proofErr w:type="spellStart"/>
      <w:r w:rsidRPr="00693C7A">
        <w:rPr>
          <w:color w:val="000000"/>
        </w:rPr>
        <w:t>Výzisk</w:t>
      </w:r>
      <w:proofErr w:type="spellEnd"/>
      <w:r w:rsidRPr="00693C7A">
        <w:rPr>
          <w:color w:val="000000"/>
        </w:rPr>
        <w:t xml:space="preserve"> z kovového odpadu je majetkem objednatele. Zhotovitel je povinen nahlásit ve sběrně IČO objednatele, tj. Povodí Ohře, státní podnik, IČO: 70889988 a neprodleně předat vážní lístek technickému dozoru objednatele uvedenému v této smlouvě.</w:t>
      </w:r>
    </w:p>
    <w:p w14:paraId="68F74D86" w14:textId="77777777" w:rsidR="006B6868" w:rsidRPr="00693C7A" w:rsidRDefault="006B6868" w:rsidP="006B6868">
      <w:pPr>
        <w:pStyle w:val="SeznamsmlouvaPVL"/>
        <w:tabs>
          <w:tab w:val="clear" w:pos="993"/>
          <w:tab w:val="left" w:pos="851"/>
        </w:tabs>
      </w:pPr>
      <w:r w:rsidRPr="00693C7A">
        <w:rPr>
          <w:lang w:val="cs-CZ"/>
        </w:rPr>
        <w:lastRenderedPageBreak/>
        <w:t xml:space="preserve">  </w:t>
      </w:r>
      <w:r w:rsidRPr="00693C7A">
        <w:t xml:space="preserve">zajištění bezpečnosti a ochrany zdraví při práci, požární ochrany, ochrany životního prostředí, péče o nepředané objekty a konstrukce stavby, zařízení a ostraha staveniště, </w:t>
      </w:r>
    </w:p>
    <w:p w14:paraId="72660D0E" w14:textId="77777777" w:rsidR="006B6868" w:rsidRPr="00693C7A" w:rsidRDefault="006B6868" w:rsidP="006B6868">
      <w:pPr>
        <w:pStyle w:val="SeznamsmlouvaPVL"/>
        <w:tabs>
          <w:tab w:val="clear" w:pos="993"/>
          <w:tab w:val="left" w:pos="851"/>
        </w:tabs>
      </w:pPr>
      <w:r w:rsidRPr="00693C7A">
        <w:rPr>
          <w:lang w:val="cs-CZ"/>
        </w:rPr>
        <w:t xml:space="preserve">  </w:t>
      </w:r>
      <w:r w:rsidRPr="00693C7A">
        <w:t>vybudování staveniště tak, aby byly splněny požadavky a podmínky všech dotčených vlastníků pozemků,</w:t>
      </w:r>
    </w:p>
    <w:p w14:paraId="500FCA32" w14:textId="77777777" w:rsidR="006B6868" w:rsidRPr="00693C7A" w:rsidRDefault="006B6868" w:rsidP="006B6868">
      <w:pPr>
        <w:pStyle w:val="SeznamsmlouvaPVL"/>
        <w:tabs>
          <w:tab w:val="clear" w:pos="993"/>
          <w:tab w:val="left" w:pos="851"/>
        </w:tabs>
      </w:pPr>
      <w:r w:rsidRPr="00693C7A">
        <w:rPr>
          <w:lang w:val="cs-CZ"/>
        </w:rPr>
        <w:t xml:space="preserve">  </w:t>
      </w:r>
      <w:r w:rsidRPr="00693C7A">
        <w:t>zajištění technického řešení výjezdů ze stavby, včetně případného dopravního řešení a jejich projednání s příslušnými orgány státní správy a dotčenými organizacemi,</w:t>
      </w:r>
    </w:p>
    <w:p w14:paraId="32057EA8" w14:textId="77777777" w:rsidR="006B6868" w:rsidRPr="00693C7A" w:rsidRDefault="006B6868" w:rsidP="006B6868">
      <w:pPr>
        <w:pStyle w:val="SeznamsmlouvaPVL"/>
        <w:tabs>
          <w:tab w:val="clear" w:pos="993"/>
          <w:tab w:val="left" w:pos="851"/>
        </w:tabs>
      </w:pPr>
      <w:r w:rsidRPr="00693C7A">
        <w:rPr>
          <w:lang w:val="cs-CZ"/>
        </w:rPr>
        <w:t xml:space="preserve">  </w:t>
      </w:r>
      <w:r w:rsidRPr="00693C7A">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17D8BB0A" w14:textId="77777777" w:rsidR="006B6868" w:rsidRPr="00693C7A" w:rsidRDefault="006B6868" w:rsidP="006B6868">
      <w:pPr>
        <w:pStyle w:val="SeznamsmlouvaPVL"/>
        <w:tabs>
          <w:tab w:val="clear" w:pos="993"/>
          <w:tab w:val="left" w:pos="851"/>
        </w:tabs>
      </w:pPr>
      <w:r w:rsidRPr="00693C7A">
        <w:rPr>
          <w:lang w:val="cs-CZ"/>
        </w:rPr>
        <w:t xml:space="preserve">  </w:t>
      </w:r>
      <w:r w:rsidRPr="00693C7A">
        <w:t>vytyčení všech inženýrských sítí a projednání postupu všech prací s jejich provozovateli vč. projednání a zajištění případných přeložek uvedených v </w:t>
      </w:r>
      <w:r w:rsidRPr="00693C7A">
        <w:rPr>
          <w:lang w:val="cs-CZ"/>
        </w:rPr>
        <w:t>projektové dokumentaci</w:t>
      </w:r>
      <w:r w:rsidRPr="00693C7A">
        <w:t>,</w:t>
      </w:r>
    </w:p>
    <w:p w14:paraId="708C3776" w14:textId="77777777" w:rsidR="006B6868" w:rsidRPr="00693C7A" w:rsidRDefault="006B6868" w:rsidP="006B6868">
      <w:pPr>
        <w:pStyle w:val="SeznamsmlouvaPVL"/>
        <w:tabs>
          <w:tab w:val="clear" w:pos="993"/>
          <w:tab w:val="left" w:pos="851"/>
        </w:tabs>
      </w:pPr>
      <w:r w:rsidRPr="00693C7A">
        <w:rPr>
          <w:lang w:val="cs-CZ"/>
        </w:rPr>
        <w:t xml:space="preserve">  </w:t>
      </w:r>
      <w:r w:rsidRPr="00693C7A">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4E3898FC" w14:textId="77777777" w:rsidR="006B6868" w:rsidRPr="00693C7A" w:rsidRDefault="006B6868" w:rsidP="006B6868">
      <w:pPr>
        <w:pStyle w:val="SeznamsmlouvaPVL"/>
        <w:tabs>
          <w:tab w:val="clear" w:pos="993"/>
          <w:tab w:val="left" w:pos="851"/>
        </w:tabs>
      </w:pPr>
      <w:r w:rsidRPr="00693C7A">
        <w:rPr>
          <w:lang w:val="cs-CZ"/>
        </w:rPr>
        <w:t xml:space="preserve">  </w:t>
      </w:r>
      <w:r w:rsidRPr="00693C7A">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693C7A">
        <w:rPr>
          <w:lang w:val="cs-CZ"/>
        </w:rPr>
        <w:t>2</w:t>
      </w:r>
      <w:r w:rsidRPr="00693C7A">
        <w:t xml:space="preserve"> </w:t>
      </w:r>
      <w:proofErr w:type="spellStart"/>
      <w:r w:rsidRPr="00693C7A">
        <w:t>paré</w:t>
      </w:r>
      <w:proofErr w:type="spellEnd"/>
      <w:r w:rsidRPr="00693C7A">
        <w:t xml:space="preserve"> v listinné podobě, 1x v digitální podobě ve formátu .</w:t>
      </w:r>
      <w:proofErr w:type="spellStart"/>
      <w:r w:rsidRPr="00693C7A">
        <w:t>pdf</w:t>
      </w:r>
      <w:proofErr w:type="spellEnd"/>
      <w:r w:rsidRPr="00693C7A">
        <w:t>), jako součást dokladové části stavby,</w:t>
      </w:r>
    </w:p>
    <w:p w14:paraId="6C51E3C5" w14:textId="77777777" w:rsidR="006B6868" w:rsidRPr="00693C7A" w:rsidRDefault="006B6868" w:rsidP="006B6868">
      <w:pPr>
        <w:pStyle w:val="SeznamsmlouvaPVL"/>
        <w:tabs>
          <w:tab w:val="clear" w:pos="993"/>
          <w:tab w:val="left" w:pos="851"/>
        </w:tabs>
      </w:pPr>
      <w:r w:rsidRPr="00693C7A">
        <w:rPr>
          <w:lang w:val="cs-CZ"/>
        </w:rPr>
        <w:t xml:space="preserve">  </w:t>
      </w:r>
      <w:r w:rsidRPr="00693C7A">
        <w:t>plnění podmínek Plánu bezpečnosti a ochrany zdraví při práci na staveništi dle § 15, odst.</w:t>
      </w:r>
      <w:r w:rsidRPr="00693C7A">
        <w:rPr>
          <w:lang w:val="cs-CZ"/>
        </w:rPr>
        <w:t> </w:t>
      </w:r>
      <w:r w:rsidRPr="00693C7A">
        <w:t>2, zákona č. 309/2006 Sb., zákon o zajištění dalších podmínek bezpečnosti a ochrany zdraví při práci, ve znění pozdějších předpisů, zpracovaného koordinátorem bezpečnosti a ochrany zdraví při práci na staveništi určeným objednatelem,</w:t>
      </w:r>
    </w:p>
    <w:p w14:paraId="1C9BEFCF" w14:textId="77777777" w:rsidR="006B6868" w:rsidRPr="00693C7A" w:rsidRDefault="006B6868" w:rsidP="006B6868">
      <w:pPr>
        <w:pStyle w:val="SeznamsmlouvaPVL"/>
        <w:tabs>
          <w:tab w:val="clear" w:pos="993"/>
          <w:tab w:val="left" w:pos="851"/>
        </w:tabs>
      </w:pPr>
      <w:r w:rsidRPr="00693C7A">
        <w:rPr>
          <w:lang w:val="cs-CZ"/>
        </w:rPr>
        <w:t xml:space="preserve">  </w:t>
      </w:r>
      <w:r w:rsidRPr="00693C7A">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254B99C3" w14:textId="77777777" w:rsidR="006B6868" w:rsidRPr="00693C7A" w:rsidRDefault="006B6868" w:rsidP="006B6868">
      <w:pPr>
        <w:pStyle w:val="SeznamsmlouvaPVL"/>
        <w:tabs>
          <w:tab w:val="clear" w:pos="993"/>
          <w:tab w:val="left" w:pos="851"/>
        </w:tabs>
      </w:pPr>
      <w:r w:rsidRPr="00693C7A">
        <w:rPr>
          <w:lang w:val="cs-CZ"/>
        </w:rPr>
        <w:t xml:space="preserve">  </w:t>
      </w:r>
      <w:r w:rsidRPr="00693C7A">
        <w:t>nutná koordinace a součinnost zhotovitele i všech poddodavatelů s koordinátorem bezpečnosti a ochrany zdraví při práci na staveništi, v případě, že bude určen objednatelem na základě zákona č. 309/2006 Sb.,</w:t>
      </w:r>
    </w:p>
    <w:p w14:paraId="6056A534" w14:textId="77777777" w:rsidR="006B6868" w:rsidRPr="00693C7A" w:rsidRDefault="006B6868" w:rsidP="006B6868">
      <w:pPr>
        <w:pStyle w:val="SeznamsmlouvaPVL"/>
        <w:tabs>
          <w:tab w:val="clear" w:pos="993"/>
          <w:tab w:val="left" w:pos="851"/>
        </w:tabs>
      </w:pPr>
      <w:r w:rsidRPr="00693C7A">
        <w:rPr>
          <w:lang w:val="cs-CZ"/>
        </w:rPr>
        <w:t xml:space="preserve">  </w:t>
      </w:r>
      <w:r w:rsidRPr="00693C7A">
        <w:t>zajištění staveniště dle platných právních předpisů vztahujících se k bezpečnosti a ochraně zdraví osob (§ 3 zákona č. 309/2006 Sb., nařízení vlády č. 591/2006 Sb., o</w:t>
      </w:r>
      <w:r w:rsidRPr="00693C7A">
        <w:rPr>
          <w:lang w:val="cs-CZ"/>
        </w:rPr>
        <w:t> </w:t>
      </w:r>
      <w:r w:rsidRPr="00693C7A">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770CB426" w14:textId="3E4503C6" w:rsidR="006B6868" w:rsidRPr="00693C7A" w:rsidRDefault="006B6868" w:rsidP="006B6868">
      <w:pPr>
        <w:pStyle w:val="SeznamsmlouvaPVL"/>
        <w:tabs>
          <w:tab w:val="clear" w:pos="993"/>
          <w:tab w:val="left" w:pos="851"/>
        </w:tabs>
      </w:pPr>
      <w:r w:rsidRPr="00693C7A">
        <w:rPr>
          <w:lang w:val="cs-CZ"/>
        </w:rPr>
        <w:t xml:space="preserve">  vypracování Havarijního plánu stavby,</w:t>
      </w:r>
    </w:p>
    <w:p w14:paraId="5A721B4E" w14:textId="348D4945" w:rsidR="006B6868" w:rsidRPr="0084159B" w:rsidRDefault="006B6868" w:rsidP="006B6868">
      <w:pPr>
        <w:pStyle w:val="SeznamsmlouvaPVL"/>
        <w:tabs>
          <w:tab w:val="clear" w:pos="993"/>
          <w:tab w:val="left" w:pos="851"/>
        </w:tabs>
      </w:pPr>
      <w:r w:rsidRPr="00693C7A">
        <w:rPr>
          <w:lang w:val="cs-CZ"/>
        </w:rPr>
        <w:t xml:space="preserve">  </w:t>
      </w:r>
      <w:r w:rsidRPr="00693C7A">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r w:rsidR="00F6412A">
        <w:rPr>
          <w:lang w:val="cs-CZ"/>
        </w:rPr>
        <w:t>,</w:t>
      </w:r>
    </w:p>
    <w:p w14:paraId="0FB59364" w14:textId="12D0FC4D" w:rsidR="00D70390" w:rsidRPr="007F47C6" w:rsidRDefault="00F6412A" w:rsidP="00853C0D">
      <w:pPr>
        <w:pStyle w:val="SeznamsmlouvaPVL"/>
        <w:tabs>
          <w:tab w:val="clear" w:pos="993"/>
          <w:tab w:val="left" w:pos="851"/>
        </w:tabs>
        <w:spacing w:after="180"/>
        <w:ind w:left="851" w:hanging="425"/>
      </w:pPr>
      <w:r w:rsidRPr="00AF41BB">
        <w:lastRenderedPageBreak/>
        <w:t>provedení pasportizace přístupových cest a místa realizace stavby</w:t>
      </w:r>
      <w:r w:rsidRPr="00F6412A">
        <w:rPr>
          <w:lang w:val="cs-CZ"/>
        </w:rPr>
        <w:t xml:space="preserve"> před zahájením </w:t>
      </w:r>
      <w:r w:rsidR="0084159B">
        <w:rPr>
          <w:lang w:val="cs-CZ"/>
        </w:rPr>
        <w:t xml:space="preserve">  </w:t>
      </w:r>
      <w:r w:rsidRPr="00F6412A">
        <w:rPr>
          <w:lang w:val="cs-CZ"/>
        </w:rPr>
        <w:t>prací, pro pozdější porovnání a uvedení do původního stavu. Dokumentace pasportizace bude objednateli předána nejpozději v den předání staveniště, a to 1x v písemné a 1x v elektronické formě.</w:t>
      </w:r>
    </w:p>
    <w:bookmarkEnd w:id="4"/>
    <w:p w14:paraId="7CBB83E0" w14:textId="77777777" w:rsidR="004E58F7" w:rsidRPr="007F47C6" w:rsidRDefault="004E58F7" w:rsidP="004E58F7">
      <w:pPr>
        <w:pStyle w:val="lneksmlouvytextPVL"/>
      </w:pPr>
      <w:r w:rsidRPr="007F47C6">
        <w:t>Uzavřením této smlouvy přenáší objednatel na zhotovitele odbornou, stavební, technickou, ekonomickou a organizační odpovědnost za přípravu a realizaci stavby a stejně tak i za provádění prací a dodávek.</w:t>
      </w:r>
    </w:p>
    <w:p w14:paraId="40BF341E" w14:textId="77777777" w:rsidR="004E58F7" w:rsidRPr="007F47C6" w:rsidRDefault="004E58F7" w:rsidP="004E58F7">
      <w:pPr>
        <w:pStyle w:val="Meziodstavce"/>
      </w:pPr>
    </w:p>
    <w:p w14:paraId="023F339A" w14:textId="77777777" w:rsidR="004E58F7" w:rsidRPr="00B04386" w:rsidRDefault="004E58F7" w:rsidP="004E58F7">
      <w:pPr>
        <w:pStyle w:val="lneksmlouvytextPVL"/>
      </w:pPr>
      <w:r w:rsidRPr="007F47C6">
        <w:t>Zhotovitel je povinen obstarat 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4DAB401C" w14:textId="77777777" w:rsidR="004E58F7" w:rsidRDefault="004E58F7" w:rsidP="004E58F7">
      <w:pPr>
        <w:pStyle w:val="Meziodstavce"/>
      </w:pPr>
    </w:p>
    <w:p w14:paraId="3C2B222F" w14:textId="77777777" w:rsidR="00444490" w:rsidRDefault="00444490" w:rsidP="00444490">
      <w:pPr>
        <w:pStyle w:val="lneksmlouvynadpisPVL"/>
        <w:tabs>
          <w:tab w:val="clear" w:pos="360"/>
        </w:tabs>
        <w:ind w:left="360" w:hanging="360"/>
      </w:pPr>
      <w:bookmarkStart w:id="5" w:name="_Ref473801722"/>
      <w:r>
        <w:t>Lhůty a podmínky realizace díla</w:t>
      </w:r>
      <w:bookmarkEnd w:id="5"/>
      <w:r>
        <w:t xml:space="preserve"> </w:t>
      </w:r>
    </w:p>
    <w:p w14:paraId="5DCB3971" w14:textId="77777777" w:rsidR="00444490" w:rsidRDefault="00444490" w:rsidP="00444490">
      <w:pPr>
        <w:pStyle w:val="TextnormlnPVL"/>
      </w:pPr>
      <w:r>
        <w:t>Smluvní strany se dohodly na následujících lhůtách a podmínkách pro realizaci díla.</w:t>
      </w:r>
    </w:p>
    <w:p w14:paraId="5867921F" w14:textId="77777777" w:rsidR="00444490" w:rsidRDefault="00444490" w:rsidP="00444490">
      <w:pPr>
        <w:pStyle w:val="Meziodstavce"/>
      </w:pPr>
    </w:p>
    <w:p w14:paraId="185D8296" w14:textId="5F928C1C" w:rsidR="00444490" w:rsidRPr="007F47C6" w:rsidRDefault="00444490" w:rsidP="00444490">
      <w:pPr>
        <w:pStyle w:val="lneksmlouvytextPVL"/>
      </w:pPr>
      <w:bookmarkStart w:id="6" w:name="_Ref473801726"/>
      <w:r w:rsidRPr="007F47C6">
        <w:t>Zhotovitel se zavazuje provést dílo v následujících termínech:</w:t>
      </w:r>
      <w:bookmarkEnd w:id="6"/>
      <w:r w:rsidRPr="007F47C6">
        <w:t xml:space="preserve"> </w:t>
      </w:r>
    </w:p>
    <w:p w14:paraId="1415E4DE" w14:textId="77777777" w:rsidR="00503AC8" w:rsidRPr="00693C7A" w:rsidRDefault="00503AC8" w:rsidP="00503AC8">
      <w:pPr>
        <w:pStyle w:val="lneksmlouvytextPVL"/>
        <w:numPr>
          <w:ilvl w:val="0"/>
          <w:numId w:val="0"/>
        </w:numPr>
        <w:ind w:left="360"/>
      </w:pPr>
    </w:p>
    <w:p w14:paraId="5667675E" w14:textId="38923425" w:rsidR="00444490" w:rsidRPr="00693C7A" w:rsidRDefault="00503AC8" w:rsidP="00444490">
      <w:pPr>
        <w:pStyle w:val="SeznamsmlouvaPVL"/>
      </w:pPr>
      <w:r w:rsidRPr="00693C7A">
        <w:rPr>
          <w:lang w:val="cs-CZ"/>
        </w:rPr>
        <w:t>převzetí staveniště</w:t>
      </w:r>
      <w:r w:rsidR="00444490" w:rsidRPr="00693C7A">
        <w:t>:</w:t>
      </w:r>
    </w:p>
    <w:p w14:paraId="57F567CD" w14:textId="38DC1067" w:rsidR="00444490" w:rsidRPr="00693C7A" w:rsidRDefault="00503AC8" w:rsidP="00444490">
      <w:pPr>
        <w:pStyle w:val="Textpodpsmennseznam"/>
      </w:pPr>
      <w:r w:rsidRPr="00693C7A">
        <w:rPr>
          <w:rStyle w:val="TextpodpsmennseznamChar"/>
          <w:rFonts w:cs="Times New Roman"/>
        </w:rPr>
        <w:t xml:space="preserve">Zhotovitel se zavazuje převzít staveniště nejpozději do </w:t>
      </w:r>
      <w:r w:rsidR="00CB0230" w:rsidRPr="00693C7A">
        <w:rPr>
          <w:rStyle w:val="TextpodpsmennseznamChar"/>
          <w:rFonts w:cs="Times New Roman"/>
        </w:rPr>
        <w:t>30</w:t>
      </w:r>
      <w:r w:rsidRPr="00693C7A">
        <w:rPr>
          <w:rStyle w:val="TextpodpsmennseznamChar"/>
          <w:rFonts w:cs="Times New Roman"/>
        </w:rPr>
        <w:t xml:space="preserve"> kalendářních dní od nabytí účinnosti této smlouvy o dílo</w:t>
      </w:r>
      <w:r w:rsidR="00444490" w:rsidRPr="00693C7A">
        <w:t>.</w:t>
      </w:r>
    </w:p>
    <w:p w14:paraId="7C9BF777" w14:textId="0AC290C3" w:rsidR="00444490" w:rsidRPr="00693C7A" w:rsidRDefault="00444490" w:rsidP="00444490">
      <w:pPr>
        <w:pStyle w:val="Meziodstavce"/>
        <w:ind w:left="851" w:hanging="425"/>
      </w:pPr>
    </w:p>
    <w:p w14:paraId="3B777608" w14:textId="77777777" w:rsidR="00503AC8" w:rsidRPr="00693C7A" w:rsidRDefault="00503AC8" w:rsidP="00503AC8">
      <w:pPr>
        <w:pStyle w:val="SeznamsmlouvaPVL"/>
      </w:pPr>
      <w:r w:rsidRPr="00693C7A">
        <w:t xml:space="preserve">zahájení </w:t>
      </w:r>
      <w:r w:rsidRPr="00693C7A">
        <w:rPr>
          <w:lang w:val="cs-CZ"/>
        </w:rPr>
        <w:t>prací</w:t>
      </w:r>
      <w:r w:rsidRPr="00693C7A">
        <w:t>:</w:t>
      </w:r>
    </w:p>
    <w:p w14:paraId="02D74120" w14:textId="77777777" w:rsidR="00D70390" w:rsidRPr="00693C7A" w:rsidRDefault="00D70390" w:rsidP="00D70390">
      <w:pPr>
        <w:pStyle w:val="Meziodstavce"/>
        <w:ind w:left="851" w:firstLine="283"/>
        <w:rPr>
          <w:rStyle w:val="TextpodpsmennseznamChar"/>
          <w:rFonts w:cs="Times New Roman"/>
          <w:lang w:val="cs-CZ"/>
        </w:rPr>
      </w:pPr>
      <w:r w:rsidRPr="00693C7A">
        <w:rPr>
          <w:rStyle w:val="TextpodpsmennseznamChar"/>
          <w:rFonts w:cs="Times New Roman"/>
          <w:lang w:val="cs-CZ"/>
        </w:rPr>
        <w:t>Do 10 kalendářních dnů po převzetí staveniště.</w:t>
      </w:r>
    </w:p>
    <w:p w14:paraId="0892877F" w14:textId="762AF07B" w:rsidR="00C156CD" w:rsidRPr="00693C7A" w:rsidRDefault="00C156CD" w:rsidP="00503AC8">
      <w:pPr>
        <w:pStyle w:val="Meziodstavce"/>
        <w:ind w:left="851" w:firstLine="283"/>
      </w:pPr>
    </w:p>
    <w:p w14:paraId="27FCFD02" w14:textId="3EEC85E8" w:rsidR="00C156CD" w:rsidRPr="00693C7A" w:rsidRDefault="00C156CD" w:rsidP="00FE3C37">
      <w:pPr>
        <w:spacing w:after="0"/>
        <w:ind w:firstLine="426"/>
        <w:jc w:val="both"/>
        <w:rPr>
          <w:rFonts w:ascii="Arial" w:hAnsi="Arial" w:cs="Arial"/>
        </w:rPr>
      </w:pPr>
      <w:r w:rsidRPr="00693C7A">
        <w:rPr>
          <w:rFonts w:ascii="Arial" w:hAnsi="Arial" w:cs="Arial"/>
        </w:rPr>
        <w:t xml:space="preserve">c) </w:t>
      </w:r>
      <w:r w:rsidRPr="00693C7A">
        <w:rPr>
          <w:rFonts w:ascii="Arial" w:hAnsi="Arial" w:cs="Arial"/>
        </w:rPr>
        <w:tab/>
        <w:t xml:space="preserve">     dokončení stavebních prací na díle:</w:t>
      </w:r>
    </w:p>
    <w:p w14:paraId="14FA7776" w14:textId="3A73B20C" w:rsidR="00D70390" w:rsidRPr="00693C7A" w:rsidRDefault="00D70390" w:rsidP="00D70390">
      <w:pPr>
        <w:ind w:left="709" w:firstLine="284"/>
        <w:jc w:val="both"/>
        <w:rPr>
          <w:rFonts w:ascii="Arial" w:hAnsi="Arial" w:cs="Arial"/>
        </w:rPr>
      </w:pPr>
      <w:r w:rsidRPr="00693C7A">
        <w:rPr>
          <w:rFonts w:ascii="Arial" w:hAnsi="Arial" w:cs="Arial"/>
        </w:rPr>
        <w:t xml:space="preserve">Nejpozději do </w:t>
      </w:r>
      <w:r w:rsidR="006734B9">
        <w:rPr>
          <w:rFonts w:ascii="Arial" w:hAnsi="Arial" w:cs="Arial"/>
        </w:rPr>
        <w:t>27</w:t>
      </w:r>
      <w:r w:rsidRPr="00693C7A">
        <w:rPr>
          <w:rFonts w:ascii="Arial" w:hAnsi="Arial" w:cs="Arial"/>
        </w:rPr>
        <w:t>.</w:t>
      </w:r>
      <w:r w:rsidR="00196572" w:rsidRPr="00693C7A">
        <w:rPr>
          <w:rFonts w:ascii="Arial" w:hAnsi="Arial" w:cs="Arial"/>
        </w:rPr>
        <w:t>1</w:t>
      </w:r>
      <w:r w:rsidR="006734B9">
        <w:rPr>
          <w:rFonts w:ascii="Arial" w:hAnsi="Arial" w:cs="Arial"/>
        </w:rPr>
        <w:t>2</w:t>
      </w:r>
      <w:r w:rsidRPr="00693C7A">
        <w:rPr>
          <w:rFonts w:ascii="Arial" w:hAnsi="Arial" w:cs="Arial"/>
        </w:rPr>
        <w:t>.202</w:t>
      </w:r>
      <w:r w:rsidR="00196572" w:rsidRPr="00693C7A">
        <w:rPr>
          <w:rFonts w:ascii="Arial" w:hAnsi="Arial" w:cs="Arial"/>
        </w:rPr>
        <w:t>3</w:t>
      </w:r>
      <w:r w:rsidRPr="00693C7A">
        <w:rPr>
          <w:rFonts w:ascii="Arial" w:hAnsi="Arial" w:cs="Arial"/>
        </w:rPr>
        <w:t>.</w:t>
      </w:r>
    </w:p>
    <w:p w14:paraId="6B97AE3A" w14:textId="3F5E81E8" w:rsidR="00444490" w:rsidRPr="00693C7A" w:rsidRDefault="00C156CD" w:rsidP="00C156CD">
      <w:pPr>
        <w:pStyle w:val="SeznamsmlouvaPVL"/>
        <w:numPr>
          <w:ilvl w:val="0"/>
          <w:numId w:val="0"/>
        </w:numPr>
        <w:ind w:left="993" w:hanging="567"/>
      </w:pPr>
      <w:bookmarkStart w:id="7" w:name="_Ref473801732"/>
      <w:r w:rsidRPr="00693C7A">
        <w:rPr>
          <w:lang w:val="cs-CZ"/>
        </w:rPr>
        <w:t>d)</w:t>
      </w:r>
      <w:r w:rsidRPr="00693C7A">
        <w:rPr>
          <w:lang w:val="cs-CZ"/>
        </w:rPr>
        <w:tab/>
      </w:r>
      <w:r w:rsidR="00444490" w:rsidRPr="00693C7A">
        <w:t>předání a převzetí dokončeného díla:</w:t>
      </w:r>
      <w:bookmarkEnd w:id="7"/>
      <w:r w:rsidR="00444490" w:rsidRPr="00693C7A">
        <w:t xml:space="preserve"> </w:t>
      </w:r>
    </w:p>
    <w:p w14:paraId="11503432" w14:textId="53F9F694" w:rsidR="00CE1D87" w:rsidRPr="00693C7A" w:rsidRDefault="00503AC8" w:rsidP="00503AC8">
      <w:pPr>
        <w:pStyle w:val="Meziodstavce"/>
        <w:ind w:left="1134"/>
        <w:rPr>
          <w:bCs/>
          <w:lang w:val="cs-CZ"/>
        </w:rPr>
      </w:pPr>
      <w:r w:rsidRPr="00693C7A">
        <w:t>Nejpozději do</w:t>
      </w:r>
      <w:r w:rsidR="00196572" w:rsidRPr="00693C7A">
        <w:rPr>
          <w:lang w:val="cs-CZ"/>
        </w:rPr>
        <w:t xml:space="preserve"> </w:t>
      </w:r>
      <w:r w:rsidR="006734B9">
        <w:rPr>
          <w:lang w:val="cs-CZ"/>
        </w:rPr>
        <w:t>12</w:t>
      </w:r>
      <w:r w:rsidR="00196572" w:rsidRPr="00693C7A">
        <w:rPr>
          <w:lang w:val="cs-CZ"/>
        </w:rPr>
        <w:t>.</w:t>
      </w:r>
      <w:r w:rsidR="006734B9">
        <w:rPr>
          <w:lang w:val="cs-CZ"/>
        </w:rPr>
        <w:t>0</w:t>
      </w:r>
      <w:r w:rsidR="00196572" w:rsidRPr="00693C7A">
        <w:rPr>
          <w:lang w:val="cs-CZ"/>
        </w:rPr>
        <w:t>1.202</w:t>
      </w:r>
      <w:r w:rsidR="006734B9">
        <w:rPr>
          <w:lang w:val="cs-CZ"/>
        </w:rPr>
        <w:t>4</w:t>
      </w:r>
      <w:r w:rsidRPr="00693C7A">
        <w:t xml:space="preserve"> </w:t>
      </w:r>
    </w:p>
    <w:p w14:paraId="2AB0243E" w14:textId="5C2509E9" w:rsidR="00777754" w:rsidRPr="00693C7A" w:rsidRDefault="00777754" w:rsidP="00CE1D87">
      <w:pPr>
        <w:pStyle w:val="Meziodstavce"/>
        <w:rPr>
          <w:bCs/>
          <w:lang w:val="cs-CZ"/>
        </w:rPr>
      </w:pPr>
    </w:p>
    <w:p w14:paraId="440A4394" w14:textId="4D4F575A" w:rsidR="00444490" w:rsidRPr="00693C7A" w:rsidRDefault="00805CA1" w:rsidP="004F36F5">
      <w:pPr>
        <w:pStyle w:val="lneksmlouvytextPVL"/>
        <w:spacing w:after="180"/>
        <w:rPr>
          <w:lang w:val="cs-CZ"/>
        </w:rPr>
      </w:pPr>
      <w:bookmarkStart w:id="8" w:name="_Hlk131064302"/>
      <w:r>
        <w:t>Veškeré lhůty a termíny mohou být po dohodě přiměřeně prodlouženy v důsledku mimořádných nepředvídatelných a nepřekonatelných překážek vzniklých nezávisle na vůli stran smlouvy dle § 2913 odst. 2 OZ, a dle čl. XIV. odst. 3. smlouvy, a to o dobu trvání takových překážek. Takové prodloužení může být provedeno v souladu s čl. XIV. odst. 8. této smlouvy. Takovým prodloužením nesmí dojít ke změně celkové povahy závazku z této smlouvy.</w:t>
      </w:r>
      <w:bookmarkEnd w:id="8"/>
    </w:p>
    <w:p w14:paraId="19220C55" w14:textId="38F5A5B4" w:rsidR="00D70390" w:rsidRPr="00693C7A" w:rsidRDefault="00D70390" w:rsidP="00D70390">
      <w:pPr>
        <w:pStyle w:val="lneksmlouvytextPVL"/>
        <w:numPr>
          <w:ilvl w:val="0"/>
          <w:numId w:val="0"/>
        </w:numPr>
        <w:spacing w:after="180"/>
        <w:ind w:left="360"/>
        <w:rPr>
          <w:lang w:val="cs-CZ"/>
        </w:rPr>
      </w:pPr>
      <w:r w:rsidRPr="00693C7A">
        <w:rPr>
          <w:lang w:val="cs-CZ"/>
        </w:rPr>
        <w:t>Dohoda smluvních stran o prodloužení termínu dokončení díla musí mít formu písemného dodatku k této smlouvě.</w:t>
      </w:r>
    </w:p>
    <w:p w14:paraId="58CF6C8A" w14:textId="77777777" w:rsidR="00444490" w:rsidRDefault="00444490" w:rsidP="00444490">
      <w:pPr>
        <w:pStyle w:val="lneksmlouvynadpisPVL"/>
        <w:tabs>
          <w:tab w:val="clear" w:pos="360"/>
        </w:tabs>
        <w:ind w:left="360" w:hanging="360"/>
      </w:pPr>
      <w:bookmarkStart w:id="9" w:name="_Ref473801701"/>
      <w:r>
        <w:t>Cenové a platební podmínky</w:t>
      </w:r>
      <w:bookmarkEnd w:id="9"/>
    </w:p>
    <w:p w14:paraId="3EEFEB0D" w14:textId="79B21753" w:rsidR="006C4670" w:rsidRPr="006C4670" w:rsidRDefault="00444490" w:rsidP="006C467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w:t>
      </w:r>
      <w:r w:rsidR="006C4670">
        <w:rPr>
          <w:lang w:val="cs-CZ"/>
        </w:rPr>
        <w:t xml:space="preserve">bude </w:t>
      </w:r>
      <w:r w:rsidR="006C4670" w:rsidRPr="006D271B">
        <w:t xml:space="preserve">provedena součtem cen za jednotlivé objekty, </w:t>
      </w:r>
      <w:r>
        <w:t xml:space="preserve"> </w:t>
      </w:r>
      <w:r w:rsidR="006C4670">
        <w:rPr>
          <w:lang w:val="cs-CZ"/>
        </w:rPr>
        <w:t>tzn.</w:t>
      </w:r>
      <w:r w:rsidR="00D0056E">
        <w:rPr>
          <w:lang w:val="cs-CZ"/>
        </w:rPr>
        <w:t>:</w:t>
      </w:r>
    </w:p>
    <w:p w14:paraId="2AE4CFFC" w14:textId="77777777" w:rsidR="006C4670" w:rsidRDefault="006C4670" w:rsidP="006C4670">
      <w:pPr>
        <w:pStyle w:val="lneksmlouvytextPVL"/>
        <w:numPr>
          <w:ilvl w:val="0"/>
          <w:numId w:val="0"/>
        </w:numPr>
        <w:ind w:left="360"/>
      </w:pPr>
    </w:p>
    <w:p w14:paraId="44FDD89C" w14:textId="30D08EB3" w:rsidR="00A75B3C" w:rsidRPr="00A75B3C" w:rsidRDefault="00A75B3C" w:rsidP="00853C0D">
      <w:pPr>
        <w:spacing w:after="0" w:line="240" w:lineRule="auto"/>
        <w:ind w:firstLine="357"/>
        <w:jc w:val="both"/>
        <w:rPr>
          <w:rFonts w:ascii="Arial" w:hAnsi="Arial" w:cs="Arial"/>
        </w:rPr>
      </w:pPr>
      <w:r w:rsidRPr="00A75B3C">
        <w:rPr>
          <w:rFonts w:ascii="Arial" w:hAnsi="Arial" w:cs="Arial"/>
        </w:rPr>
        <w:t>01</w:t>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t>Stavební část</w:t>
      </w:r>
      <w:r w:rsidRPr="00A75B3C">
        <w:rPr>
          <w:rFonts w:ascii="Arial" w:hAnsi="Arial" w:cs="Arial"/>
        </w:rPr>
        <w:tab/>
      </w:r>
      <w:r w:rsidRPr="00A75B3C">
        <w:rPr>
          <w:rFonts w:ascii="Arial" w:hAnsi="Arial" w:cs="Arial"/>
        </w:rPr>
        <w:tab/>
      </w:r>
      <w:r w:rsidRPr="00A75B3C">
        <w:rPr>
          <w:rFonts w:ascii="Arial" w:hAnsi="Arial" w:cs="Arial"/>
        </w:rPr>
        <w:tab/>
      </w:r>
    </w:p>
    <w:p w14:paraId="596BA386" w14:textId="5D5D97F7" w:rsidR="00A75B3C" w:rsidRPr="00A75B3C" w:rsidRDefault="00A75B3C" w:rsidP="00853C0D">
      <w:pPr>
        <w:spacing w:after="0" w:line="240" w:lineRule="auto"/>
        <w:ind w:firstLine="357"/>
        <w:jc w:val="both"/>
        <w:rPr>
          <w:rFonts w:ascii="Arial" w:hAnsi="Arial" w:cs="Arial"/>
        </w:rPr>
      </w:pPr>
      <w:r w:rsidRPr="00A75B3C">
        <w:rPr>
          <w:rFonts w:ascii="Arial" w:hAnsi="Arial" w:cs="Arial"/>
        </w:rPr>
        <w:t>02</w:t>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t>Elektroinstalace</w:t>
      </w:r>
      <w:r w:rsidRPr="00A75B3C">
        <w:rPr>
          <w:rFonts w:ascii="Arial" w:hAnsi="Arial" w:cs="Arial"/>
        </w:rPr>
        <w:tab/>
      </w:r>
      <w:r w:rsidRPr="00A75B3C">
        <w:rPr>
          <w:rFonts w:ascii="Arial" w:hAnsi="Arial" w:cs="Arial"/>
        </w:rPr>
        <w:tab/>
      </w:r>
      <w:r w:rsidRPr="00A75B3C">
        <w:rPr>
          <w:rFonts w:ascii="Arial" w:hAnsi="Arial" w:cs="Arial"/>
        </w:rPr>
        <w:tab/>
      </w:r>
    </w:p>
    <w:p w14:paraId="720699B8" w14:textId="03E95B6E" w:rsidR="00771E18" w:rsidRDefault="00A75B3C" w:rsidP="00853C0D">
      <w:pPr>
        <w:spacing w:after="0" w:line="240" w:lineRule="auto"/>
        <w:ind w:firstLine="357"/>
        <w:jc w:val="both"/>
        <w:rPr>
          <w:rFonts w:ascii="Arial" w:hAnsi="Arial" w:cs="Arial"/>
        </w:rPr>
      </w:pPr>
      <w:r w:rsidRPr="00A75B3C">
        <w:rPr>
          <w:rFonts w:ascii="Arial" w:hAnsi="Arial" w:cs="Arial"/>
        </w:rPr>
        <w:t>03</w:t>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t>Vedlejší a ostatní náklady</w:t>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r w:rsidRPr="00A75B3C">
        <w:rPr>
          <w:rFonts w:ascii="Arial" w:hAnsi="Arial" w:cs="Arial"/>
        </w:rPr>
        <w:tab/>
      </w:r>
    </w:p>
    <w:p w14:paraId="5668DFC4" w14:textId="30431C1C" w:rsidR="00773C6B" w:rsidRPr="00853C0D" w:rsidRDefault="006C4670" w:rsidP="00853C0D">
      <w:pPr>
        <w:spacing w:after="120"/>
        <w:ind w:left="357"/>
        <w:rPr>
          <w:b/>
          <w:bCs/>
        </w:rPr>
      </w:pPr>
      <w:r w:rsidRPr="00853C0D">
        <w:rPr>
          <w:rFonts w:ascii="Arial" w:hAnsi="Arial" w:cs="Arial"/>
          <w:b/>
        </w:rPr>
        <w:t>Celková smluvní cena bez DPH</w:t>
      </w:r>
      <w:r w:rsidR="00A75B3C" w:rsidRPr="00853C0D">
        <w:rPr>
          <w:rFonts w:ascii="Arial" w:hAnsi="Arial" w:cs="Arial"/>
          <w:b/>
        </w:rPr>
        <w:t xml:space="preserve">: </w:t>
      </w:r>
      <w:r w:rsidR="00773C6B" w:rsidRPr="00853C0D">
        <w:rPr>
          <w:rFonts w:ascii="Arial" w:hAnsi="Arial" w:cs="Arial"/>
          <w:b/>
        </w:rPr>
        <w:t>2 997</w:t>
      </w:r>
      <w:r w:rsidR="00B65EA2" w:rsidRPr="00853C0D">
        <w:rPr>
          <w:rFonts w:ascii="Arial" w:hAnsi="Arial" w:cs="Arial"/>
          <w:b/>
        </w:rPr>
        <w:t> </w:t>
      </w:r>
      <w:r w:rsidR="00773C6B" w:rsidRPr="00853C0D">
        <w:rPr>
          <w:rFonts w:ascii="Arial" w:hAnsi="Arial" w:cs="Arial"/>
          <w:b/>
        </w:rPr>
        <w:t>450</w:t>
      </w:r>
      <w:r w:rsidR="00B65EA2" w:rsidRPr="00853C0D">
        <w:rPr>
          <w:rFonts w:ascii="Arial" w:hAnsi="Arial" w:cs="Arial"/>
          <w:b/>
        </w:rPr>
        <w:t>,00</w:t>
      </w:r>
      <w:r w:rsidRPr="00853C0D">
        <w:rPr>
          <w:rFonts w:ascii="Arial" w:hAnsi="Arial" w:cs="Arial"/>
          <w:b/>
        </w:rPr>
        <w:t xml:space="preserve"> Kč bez DPH</w:t>
      </w:r>
    </w:p>
    <w:p w14:paraId="251CB520" w14:textId="290C42BC" w:rsidR="006C4670" w:rsidRPr="006C4670" w:rsidRDefault="006C4670" w:rsidP="00853C0D">
      <w:pPr>
        <w:spacing w:after="0"/>
        <w:ind w:left="357"/>
        <w:rPr>
          <w:rFonts w:ascii="Arial" w:hAnsi="Arial" w:cs="Arial"/>
          <w:highlight w:val="yellow"/>
        </w:rPr>
      </w:pPr>
      <w:r w:rsidRPr="00773C6B">
        <w:rPr>
          <w:rFonts w:ascii="Arial" w:hAnsi="Arial" w:cs="Arial"/>
          <w:bCs/>
        </w:rPr>
        <w:t xml:space="preserve">(slovy: </w:t>
      </w:r>
      <w:r w:rsidR="00773C6B" w:rsidRPr="00773C6B">
        <w:rPr>
          <w:rFonts w:ascii="Arial" w:hAnsi="Arial" w:cs="Arial"/>
          <w:bCs/>
        </w:rPr>
        <w:t>dva miliony devět set devadesát sedm tisíc čtyři sta padesát korun českých</w:t>
      </w:r>
      <w:r w:rsidRPr="00773C6B">
        <w:rPr>
          <w:rFonts w:ascii="Arial" w:hAnsi="Arial" w:cs="Arial"/>
          <w:bCs/>
        </w:rPr>
        <w:t>)</w:t>
      </w:r>
    </w:p>
    <w:p w14:paraId="42DC0D42" w14:textId="77777777" w:rsidR="006C4670" w:rsidRDefault="006C4670" w:rsidP="006C4670">
      <w:pPr>
        <w:pStyle w:val="Zkladntext21"/>
        <w:tabs>
          <w:tab w:val="left" w:pos="426"/>
        </w:tabs>
        <w:ind w:left="426"/>
        <w:jc w:val="both"/>
        <w:rPr>
          <w:rFonts w:eastAsiaTheme="minorHAnsi" w:cs="Arial"/>
          <w:sz w:val="22"/>
          <w:szCs w:val="22"/>
          <w:lang w:eastAsia="en-US"/>
        </w:rPr>
      </w:pPr>
    </w:p>
    <w:p w14:paraId="4B0868D1" w14:textId="12BA9DA2" w:rsidR="00444490" w:rsidRDefault="00444490" w:rsidP="006C4670">
      <w:pPr>
        <w:pStyle w:val="lneksmlouvytextPVL"/>
        <w:numPr>
          <w:ilvl w:val="0"/>
          <w:numId w:val="0"/>
        </w:numPr>
        <w:ind w:left="360"/>
        <w:rPr>
          <w:b/>
          <w:bCs/>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AC660F" w:rsidRPr="00850430">
        <w:t xml:space="preserve">Soupis prací </w:t>
      </w:r>
      <w:r w:rsidR="00AC660F">
        <w:t xml:space="preserve">odpovídá </w:t>
      </w:r>
      <w:r w:rsidR="00AC660F" w:rsidRPr="00850430">
        <w:t>vyhláš</w:t>
      </w:r>
      <w:r w:rsidR="00AC660F">
        <w:t>ce</w:t>
      </w:r>
      <w:r w:rsidR="00AC660F" w:rsidRPr="00850430">
        <w:t xml:space="preserve"> č. </w:t>
      </w:r>
      <w:r w:rsidR="00AC660F">
        <w:t>169/2016</w:t>
      </w:r>
      <w:r w:rsidR="00AC660F" w:rsidRPr="00850430">
        <w:t xml:space="preserve"> Sb</w:t>
      </w:r>
      <w:r w:rsidR="00AC660F" w:rsidRPr="007C6B42">
        <w:t xml:space="preserve">., </w:t>
      </w:r>
      <w:r w:rsidR="00AC660F">
        <w:t>o stanovení rozsahu dokumentace veřejné zakázky na stavební práce a</w:t>
      </w:r>
      <w:r w:rsidR="00AC660F">
        <w:rPr>
          <w:lang w:val="cs-CZ"/>
        </w:rPr>
        <w:t> </w:t>
      </w:r>
      <w:r w:rsidR="00AC660F">
        <w:t xml:space="preserve">soupisu stavebních prací, dodávek a služeb s výkazem výměr, </w:t>
      </w:r>
      <w:r w:rsidR="00AC660F" w:rsidRPr="007C6B42">
        <w:t>a je nedílnou součástí této smlouvy jako příloha č. </w:t>
      </w:r>
      <w:r w:rsidR="00AC660F">
        <w:t>1</w:t>
      </w:r>
      <w:r w:rsidR="00AC660F" w:rsidRPr="007C6B42">
        <w:t>.</w:t>
      </w:r>
    </w:p>
    <w:p w14:paraId="1CAA0274" w14:textId="77777777" w:rsidR="00444490" w:rsidRDefault="00444490" w:rsidP="00444490">
      <w:pPr>
        <w:pStyle w:val="Meziodstavce"/>
      </w:pPr>
    </w:p>
    <w:p w14:paraId="412CDE87" w14:textId="77777777" w:rsidR="00444490" w:rsidRDefault="00444490" w:rsidP="00444490">
      <w:pPr>
        <w:pStyle w:val="lneksmlouvytextPVL"/>
      </w:pPr>
      <w:r>
        <w:t>Sjednaná cena díla je platná po celou dobu stavby, a obsahuje veškeré náklady zhotovitele dle této smlouvy, spojené s provedením díla v rozsahu zřejmém ze soupisu prací v dohodnutém termínu a kvalitě. K jejich posouzení budou vždy použity při kalkulaci ceny jako prioritní ceny uvedené v nabídce. Veškeré změny budou provedeny v souladu s čl. X</w:t>
      </w:r>
      <w:r w:rsidR="003B07C6">
        <w:rPr>
          <w:lang w:val="cs-CZ"/>
        </w:rPr>
        <w:t>IV</w:t>
      </w:r>
      <w:r>
        <w:t>. odst. 8. této smlouvy.</w:t>
      </w:r>
    </w:p>
    <w:p w14:paraId="7161B855" w14:textId="77777777" w:rsidR="00444490" w:rsidRDefault="00444490" w:rsidP="00444490">
      <w:pPr>
        <w:pStyle w:val="Meziodstavce"/>
      </w:pPr>
    </w:p>
    <w:p w14:paraId="4CE9862C" w14:textId="77777777" w:rsidR="00444490" w:rsidRDefault="00444490" w:rsidP="00444490">
      <w:pPr>
        <w:pStyle w:val="lneksmlouvytextPVL"/>
      </w:pPr>
      <w:r>
        <w:t>Pro případ, že by došlo ke změnám, které nelze podle položek uvedených  v soupisu prací použít, bude cena stanovena dohodou obou smluvních stran na základě projednání a</w:t>
      </w:r>
      <w:r>
        <w:rPr>
          <w:lang w:val="cs-CZ"/>
        </w:rPr>
        <w:t> </w:t>
      </w:r>
      <w:r>
        <w:t>vzájemného odsouhlasení soupisu prací a zejména ocenění požadovaných konkrétních prací a výkonů</w:t>
      </w:r>
      <w:r>
        <w:rPr>
          <w:lang w:val="cs-CZ"/>
        </w:rPr>
        <w:t>.</w:t>
      </w:r>
    </w:p>
    <w:p w14:paraId="35CD120A" w14:textId="77777777" w:rsidR="00444490" w:rsidRDefault="00444490" w:rsidP="00444490">
      <w:pPr>
        <w:pStyle w:val="Meziodstavce"/>
        <w:ind w:left="426" w:hanging="426"/>
      </w:pPr>
    </w:p>
    <w:p w14:paraId="4A9C52C6" w14:textId="2F165E5F" w:rsidR="00CB3E7F" w:rsidRPr="008A76CE" w:rsidRDefault="00A12A48" w:rsidP="00571763">
      <w:pPr>
        <w:pStyle w:val="lneksmlouvytextPVL"/>
      </w:pPr>
      <w:r w:rsidRPr="008A76CE">
        <w:t xml:space="preserve">Zhotovitel se zavazuje předložit k projednání a dalšímu postupu objednateli přehled dodatečných prací a to nejpozději při technické přejímce dle čl. VII. odst. 1. této smlouvy. Pokud zhotovitel nepředloží přehled dodatečných prací nejpozději při technické přejímce dle čl. VII. odst. 1. této smlouvy, nebude požadavek na dodatečné práce objednatelem akceptován. </w:t>
      </w:r>
      <w:r w:rsidR="00CB3E7F" w:rsidRPr="008A76CE">
        <w:t>Samostatně budou vystaveny faktury za případné vícepráce.</w:t>
      </w:r>
    </w:p>
    <w:p w14:paraId="1F3234A9" w14:textId="32930972" w:rsidR="00A12A48" w:rsidRPr="008A76CE" w:rsidRDefault="00A12A48" w:rsidP="00CB3E7F">
      <w:pPr>
        <w:pStyle w:val="lneksmlouvytextPVL"/>
        <w:numPr>
          <w:ilvl w:val="0"/>
          <w:numId w:val="0"/>
        </w:numPr>
        <w:ind w:left="360"/>
      </w:pPr>
    </w:p>
    <w:p w14:paraId="7A8B488E" w14:textId="657AF849" w:rsidR="00CA7F65" w:rsidRPr="00BB4F38" w:rsidRDefault="00444490" w:rsidP="00571763">
      <w:pPr>
        <w:pStyle w:val="lneksmlouvytextPVL"/>
      </w:pPr>
      <w:r w:rsidRPr="00D33570">
        <w:t xml:space="preserve">Cena díla bude zhotoviteli uhrazena na základě měsíčních dílčích faktur a konečné zúčtovací faktury. Dílčí faktury budou vystaveny nejvýše do rozsahu </w:t>
      </w:r>
      <w:r w:rsidR="00196572" w:rsidRPr="00D33570">
        <w:rPr>
          <w:lang w:val="cs-CZ"/>
        </w:rPr>
        <w:t>90</w:t>
      </w:r>
      <w:r w:rsidRPr="00D33570">
        <w:rPr>
          <w:lang w:val="cs-CZ"/>
        </w:rPr>
        <w:t xml:space="preserve"> </w:t>
      </w:r>
      <w:r w:rsidRPr="00D33570">
        <w:t xml:space="preserve">% z ceny díla, vždy pouze na základě objednatelem schváleného rozsahu skutečně provedených prací k poslednímu </w:t>
      </w:r>
      <w:r w:rsidR="006D6F26" w:rsidRPr="00D33570">
        <w:rPr>
          <w:lang w:val="cs-CZ"/>
        </w:rPr>
        <w:t>kalendářnímu</w:t>
      </w:r>
      <w:r w:rsidRPr="00D33570">
        <w:t xml:space="preserve"> dni běžného měsíce, respektive ke dni dosažení součtové výše </w:t>
      </w:r>
      <w:r w:rsidR="00196572" w:rsidRPr="00D33570">
        <w:rPr>
          <w:lang w:val="cs-CZ"/>
        </w:rPr>
        <w:t xml:space="preserve">90 </w:t>
      </w:r>
      <w:r w:rsidRPr="00D33570">
        <w:t xml:space="preserve">% ceny díla. Dnem uskutečnění zdanitelného plnění bude poslední </w:t>
      </w:r>
      <w:r w:rsidR="00B76211" w:rsidRPr="00D33570">
        <w:rPr>
          <w:lang w:val="cs-CZ"/>
        </w:rPr>
        <w:t xml:space="preserve">kalendářní </w:t>
      </w:r>
      <w:r w:rsidRPr="00D33570">
        <w:t xml:space="preserve"> den měsíce</w:t>
      </w:r>
      <w:r w:rsidR="00D33570">
        <w:rPr>
          <w:lang w:val="cs-CZ"/>
        </w:rPr>
        <w:t>.</w:t>
      </w:r>
      <w:r w:rsidRPr="00D33570">
        <w:t xml:space="preserve"> Měsíční</w:t>
      </w:r>
      <w:r w:rsidRPr="00CB3E7F">
        <w:t xml:space="preserve"> dílčí faktury budou </w:t>
      </w:r>
      <w:r w:rsidRPr="00BB4F38">
        <w:t xml:space="preserve">vystaveny a předány objednateli do </w:t>
      </w:r>
      <w:r w:rsidR="006D6F26" w:rsidRPr="00BB4F38">
        <w:rPr>
          <w:lang w:val="cs-CZ"/>
        </w:rPr>
        <w:t>10</w:t>
      </w:r>
      <w:r w:rsidRPr="00BB4F38">
        <w:t xml:space="preserve"> kalendářních dní ode dne uskutečnění zdanitelného plnění. </w:t>
      </w:r>
    </w:p>
    <w:p w14:paraId="660F9DE0" w14:textId="77777777" w:rsidR="00D7529B" w:rsidRPr="00BB4F38" w:rsidRDefault="00D7529B" w:rsidP="00933D36">
      <w:pPr>
        <w:pStyle w:val="lneksmlouvytextPVL"/>
        <w:numPr>
          <w:ilvl w:val="0"/>
          <w:numId w:val="0"/>
        </w:numPr>
        <w:ind w:left="360"/>
        <w:jc w:val="left"/>
        <w:rPr>
          <w:color w:val="000000"/>
        </w:rPr>
      </w:pPr>
    </w:p>
    <w:p w14:paraId="4C6B7795" w14:textId="6F0682F1" w:rsidR="00CA7F65" w:rsidRPr="00BB4F38" w:rsidRDefault="00CA7F65" w:rsidP="00933D36">
      <w:pPr>
        <w:pStyle w:val="lneksmlouvytextPVL"/>
        <w:numPr>
          <w:ilvl w:val="0"/>
          <w:numId w:val="0"/>
        </w:numPr>
        <w:ind w:left="360"/>
        <w:jc w:val="left"/>
        <w:rPr>
          <w:lang w:val="cs-CZ"/>
        </w:rPr>
      </w:pPr>
      <w:r w:rsidRPr="00BB4F38">
        <w:rPr>
          <w:color w:val="000000"/>
        </w:rPr>
        <w:t>Předat faktury lze i elektronicky na adresu:</w:t>
      </w:r>
    </w:p>
    <w:p w14:paraId="44E6DF76" w14:textId="77777777" w:rsidR="00AC63FF" w:rsidRPr="00BB4F38" w:rsidRDefault="00AC63FF" w:rsidP="00CA7F65">
      <w:pPr>
        <w:pStyle w:val="lneksmlouvytextPVL"/>
        <w:numPr>
          <w:ilvl w:val="0"/>
          <w:numId w:val="0"/>
        </w:numPr>
        <w:ind w:left="360"/>
      </w:pPr>
    </w:p>
    <w:p w14:paraId="51D75CAE" w14:textId="52950089" w:rsidR="00444490" w:rsidRDefault="00444490" w:rsidP="00CA7F65">
      <w:pPr>
        <w:pStyle w:val="lneksmlouvytextPVL"/>
        <w:numPr>
          <w:ilvl w:val="0"/>
          <w:numId w:val="0"/>
        </w:numPr>
        <w:ind w:left="360"/>
        <w:rPr>
          <w:lang w:val="cs-CZ"/>
        </w:rPr>
      </w:pPr>
      <w:r w:rsidRPr="00BB4F38">
        <w:t>Přílohou faktury bude vždy soupis provedených prací, potvrzený oprávněným zástupcem objednatele a oprávněným zástupcem zhotovitele.</w:t>
      </w:r>
      <w:r w:rsidR="00CA7F65" w:rsidRPr="00BB4F38">
        <w:rPr>
          <w:lang w:val="cs-CZ"/>
        </w:rPr>
        <w:t xml:space="preserve"> </w:t>
      </w:r>
    </w:p>
    <w:p w14:paraId="39426954" w14:textId="77777777" w:rsidR="00AC660F" w:rsidRPr="00BB4F38" w:rsidRDefault="00AC660F" w:rsidP="00CA7F65">
      <w:pPr>
        <w:pStyle w:val="lneksmlouvytextPVL"/>
        <w:numPr>
          <w:ilvl w:val="0"/>
          <w:numId w:val="0"/>
        </w:numPr>
        <w:ind w:left="360"/>
      </w:pPr>
    </w:p>
    <w:p w14:paraId="4E0B58F9" w14:textId="77777777" w:rsidR="00CA7F65" w:rsidRPr="00BB4F38" w:rsidRDefault="00CA7F65" w:rsidP="00CA7F65">
      <w:pPr>
        <w:pStyle w:val="lneksmlouvytextPVL"/>
        <w:numPr>
          <w:ilvl w:val="0"/>
          <w:numId w:val="0"/>
        </w:numPr>
        <w:overflowPunct w:val="0"/>
        <w:autoSpaceDE w:val="0"/>
        <w:autoSpaceDN w:val="0"/>
        <w:adjustRightInd w:val="0"/>
        <w:ind w:left="426"/>
        <w:textAlignment w:val="baseline"/>
      </w:pPr>
      <w:r w:rsidRPr="00BB4F38">
        <w:t xml:space="preserve">Odsouhlasený soupis provedených prací je zhotovitel povinen zpracovat vždy k poslednímu dni kalendářního měsíce a to jak v písemné, tak v elektronické podobě a to v elektronickém formátu XC4. </w:t>
      </w:r>
    </w:p>
    <w:p w14:paraId="24613987" w14:textId="240D0347" w:rsidR="00444490" w:rsidRPr="00D33570" w:rsidRDefault="00444490" w:rsidP="00444490">
      <w:pPr>
        <w:pStyle w:val="SamostatntextpodlnekPVL"/>
        <w:ind w:left="426"/>
      </w:pPr>
      <w:r w:rsidRPr="00BB4F38">
        <w:t xml:space="preserve">Konečná faktura bude vystavena do </w:t>
      </w:r>
      <w:r w:rsidR="006D6F26" w:rsidRPr="00BB4F38">
        <w:rPr>
          <w:lang w:val="cs-CZ"/>
        </w:rPr>
        <w:t>10</w:t>
      </w:r>
      <w:r w:rsidR="00BB59E3" w:rsidRPr="00BB4F38">
        <w:rPr>
          <w:lang w:val="cs-CZ"/>
        </w:rPr>
        <w:t xml:space="preserve"> </w:t>
      </w:r>
      <w:r w:rsidRPr="00BB4F38">
        <w:t xml:space="preserve">kalendářních dní po předání a převzetí </w:t>
      </w:r>
      <w:r w:rsidRPr="00D33570">
        <w:t>díla</w:t>
      </w:r>
      <w:r w:rsidR="00D8255E" w:rsidRPr="00D33570">
        <w:rPr>
          <w:lang w:val="cs-CZ"/>
        </w:rPr>
        <w:t xml:space="preserve"> bez vad a nedodělků</w:t>
      </w:r>
      <w:r w:rsidRPr="00D33570">
        <w:t>,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Pr="00D33570">
        <w:rPr>
          <w:lang w:val="cs-CZ"/>
        </w:rPr>
        <w:t xml:space="preserve"> potvrzený oprávněným zástupcem objednatele a oprávněným zástupcem zhotovitele</w:t>
      </w:r>
      <w:r w:rsidRPr="00D33570">
        <w:t xml:space="preserve">. </w:t>
      </w:r>
    </w:p>
    <w:p w14:paraId="40E8A731" w14:textId="77777777" w:rsidR="00444490" w:rsidRPr="00D33570" w:rsidRDefault="00444490" w:rsidP="00444490">
      <w:pPr>
        <w:pStyle w:val="Meziodstavce"/>
        <w:ind w:left="426" w:hanging="426"/>
        <w:rPr>
          <w:lang w:val="cs-CZ"/>
        </w:rPr>
      </w:pPr>
    </w:p>
    <w:p w14:paraId="41EB65F1" w14:textId="623C365D" w:rsidR="00444490" w:rsidRDefault="00444490" w:rsidP="00546362">
      <w:pPr>
        <w:pStyle w:val="lneksmlouvytextPVL"/>
        <w:ind w:left="426" w:hanging="426"/>
      </w:pPr>
      <w:r w:rsidRPr="00D33570">
        <w:t xml:space="preserve">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w:t>
      </w:r>
      <w:r w:rsidR="000A139D" w:rsidRPr="00D33570">
        <w:rPr>
          <w:lang w:val="cs-CZ"/>
        </w:rPr>
        <w:t xml:space="preserve">vystavena </w:t>
      </w:r>
      <w:r w:rsidR="00933E35" w:rsidRPr="00D33570">
        <w:rPr>
          <w:lang w:val="cs-CZ"/>
        </w:rPr>
        <w:t xml:space="preserve">dílčí </w:t>
      </w:r>
      <w:r w:rsidRPr="00D33570">
        <w:t xml:space="preserve">faktura pouze do výše, která odpovídá </w:t>
      </w:r>
      <w:r w:rsidR="00D11F0A" w:rsidRPr="00D33570">
        <w:rPr>
          <w:lang w:val="cs-CZ"/>
        </w:rPr>
        <w:t xml:space="preserve">maximálně </w:t>
      </w:r>
      <w:r w:rsidRPr="00D33570">
        <w:t>90</w:t>
      </w:r>
      <w:r w:rsidRPr="00D33570">
        <w:rPr>
          <w:lang w:val="cs-CZ"/>
        </w:rPr>
        <w:t xml:space="preserve"> </w:t>
      </w:r>
      <w:r w:rsidRPr="00D33570">
        <w:t xml:space="preserve">% celkové ceny díla. </w:t>
      </w:r>
      <w:r w:rsidR="005166F8" w:rsidRPr="00D33570">
        <w:rPr>
          <w:lang w:val="cs-CZ"/>
        </w:rPr>
        <w:t xml:space="preserve">Konečná faktura bude zhotovitelem vystavena </w:t>
      </w:r>
      <w:r w:rsidR="00596F82" w:rsidRPr="00D33570">
        <w:rPr>
          <w:lang w:val="cs-CZ"/>
        </w:rPr>
        <w:t xml:space="preserve">a objednatelem uhrazena </w:t>
      </w:r>
      <w:r w:rsidR="005166F8" w:rsidRPr="00D33570">
        <w:rPr>
          <w:lang w:val="cs-CZ"/>
        </w:rPr>
        <w:t>po odstranění vad a nedodělků</w:t>
      </w:r>
      <w:r w:rsidR="00596F82" w:rsidRPr="00D33570">
        <w:rPr>
          <w:lang w:val="cs-CZ"/>
        </w:rPr>
        <w:t>.</w:t>
      </w:r>
      <w:r w:rsidR="005166F8" w:rsidRPr="00D33570">
        <w:rPr>
          <w:lang w:val="cs-CZ"/>
        </w:rPr>
        <w:t xml:space="preserve">  </w:t>
      </w:r>
      <w:r w:rsidRPr="00D33570">
        <w:t>O skutečnosti, že zhotovitel odstranil poslední vadu, bude sepsán samostatný zápis</w:t>
      </w:r>
      <w:r w:rsidRPr="00D33570">
        <w:rPr>
          <w:lang w:val="cs-CZ"/>
        </w:rPr>
        <w:t xml:space="preserve"> obdobně jako v případě dle čl. VII. odst. 9. této smlouvy</w:t>
      </w:r>
      <w:r w:rsidRPr="00D33570">
        <w:t xml:space="preserve">. </w:t>
      </w:r>
    </w:p>
    <w:p w14:paraId="3AFE6D18" w14:textId="77777777" w:rsidR="00D33570" w:rsidRDefault="00D33570" w:rsidP="00D33570">
      <w:pPr>
        <w:pStyle w:val="lneksmlouvytextPVL"/>
        <w:numPr>
          <w:ilvl w:val="0"/>
          <w:numId w:val="0"/>
        </w:numPr>
        <w:ind w:left="426"/>
      </w:pPr>
    </w:p>
    <w:p w14:paraId="7EB2AF21" w14:textId="77777777" w:rsidR="00444490" w:rsidRDefault="00444490" w:rsidP="00444490">
      <w:pPr>
        <w:pStyle w:val="lneksmlouvytextPVL"/>
      </w:pPr>
      <w:r>
        <w:lastRenderedPageBreak/>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27F58A5D" w14:textId="77777777" w:rsidR="00444490" w:rsidRDefault="00444490" w:rsidP="00444490">
      <w:pPr>
        <w:pStyle w:val="Meziodstavce"/>
        <w:ind w:left="426" w:hanging="426"/>
      </w:pPr>
    </w:p>
    <w:p w14:paraId="11C9D18D" w14:textId="2184048F" w:rsidR="00444490" w:rsidRDefault="00444490" w:rsidP="00444490">
      <w:pPr>
        <w:pStyle w:val="lneksmlouvytextPVL"/>
      </w:pPr>
      <w:r>
        <w:t xml:space="preserve">Splatnost </w:t>
      </w:r>
      <w:r w:rsidRPr="00BB4F38">
        <w:t xml:space="preserve">faktury je do </w:t>
      </w:r>
      <w:r w:rsidR="00841E17" w:rsidRPr="00BB4F38">
        <w:t xml:space="preserve">30 kalendářních dnů </w:t>
      </w:r>
      <w:r w:rsidRPr="00BB4F38">
        <w:t>ode dne jejího</w:t>
      </w:r>
      <w:r>
        <w:t xml:space="preserve"> doručení objednateli. </w:t>
      </w:r>
    </w:p>
    <w:p w14:paraId="0678D7CE" w14:textId="77777777" w:rsidR="00444490" w:rsidRDefault="00444490" w:rsidP="00444490">
      <w:pPr>
        <w:pStyle w:val="Meziodstavce"/>
        <w:ind w:left="426" w:hanging="426"/>
      </w:pPr>
    </w:p>
    <w:p w14:paraId="64FBBB8C"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2856CF2A" w14:textId="77777777" w:rsidR="00444490" w:rsidRDefault="00444490" w:rsidP="00444490">
      <w:pPr>
        <w:pStyle w:val="Meziodstavce"/>
        <w:ind w:left="426" w:hanging="426"/>
      </w:pPr>
    </w:p>
    <w:p w14:paraId="255647EA"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7A11A4AF" w14:textId="77777777" w:rsidR="00444490" w:rsidRDefault="00444490" w:rsidP="00444490">
      <w:pPr>
        <w:pStyle w:val="Meziodstavce"/>
      </w:pPr>
    </w:p>
    <w:p w14:paraId="11E7D51F" w14:textId="78EB69CE"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7A46FDA1" w14:textId="77777777" w:rsidR="00D0056E" w:rsidRDefault="00D0056E" w:rsidP="00D0056E">
      <w:pPr>
        <w:pStyle w:val="lneksmlouvytextPVL"/>
        <w:numPr>
          <w:ilvl w:val="0"/>
          <w:numId w:val="0"/>
        </w:numPr>
        <w:ind w:left="360"/>
      </w:pPr>
    </w:p>
    <w:p w14:paraId="68F9D63F" w14:textId="107D0067" w:rsidR="00322BD1" w:rsidRDefault="00322BD1" w:rsidP="00D0056E">
      <w:pPr>
        <w:pStyle w:val="lneksmlouvytextPVL"/>
      </w:pPr>
      <w:r w:rsidRPr="00D0056E">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539D2187" w14:textId="6CD42493" w:rsidR="00444490" w:rsidRDefault="00444490" w:rsidP="00444490">
      <w:pPr>
        <w:pStyle w:val="Zkladntext21"/>
        <w:tabs>
          <w:tab w:val="left" w:pos="426"/>
        </w:tabs>
        <w:jc w:val="both"/>
        <w:rPr>
          <w:rFonts w:cs="Arial"/>
          <w:sz w:val="22"/>
        </w:rPr>
      </w:pPr>
    </w:p>
    <w:p w14:paraId="4E1C0E6F" w14:textId="77777777" w:rsidR="00444490" w:rsidRDefault="00444490" w:rsidP="00444490">
      <w:pPr>
        <w:pStyle w:val="lneksmlouvynadpisPVL"/>
        <w:tabs>
          <w:tab w:val="clear" w:pos="360"/>
        </w:tabs>
        <w:ind w:left="360" w:hanging="360"/>
        <w:rPr>
          <w:rFonts w:cs="Times New Roman"/>
        </w:rPr>
      </w:pPr>
      <w:r>
        <w:t>Podmínky provádění díla</w:t>
      </w:r>
    </w:p>
    <w:p w14:paraId="2562A2B9" w14:textId="77777777" w:rsidR="00444490" w:rsidRDefault="00444490" w:rsidP="00444490">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54096A59" w14:textId="77777777" w:rsidR="00444490" w:rsidRDefault="00444490" w:rsidP="00444490">
      <w:pPr>
        <w:pStyle w:val="lneksmlouvytextPVL"/>
        <w:numPr>
          <w:ilvl w:val="0"/>
          <w:numId w:val="0"/>
        </w:numPr>
        <w:ind w:left="426"/>
      </w:pPr>
    </w:p>
    <w:p w14:paraId="0841BBB1" w14:textId="77777777" w:rsidR="00444490" w:rsidRDefault="00444490" w:rsidP="00444490">
      <w:pPr>
        <w:pStyle w:val="lneksmlouvytextPVL"/>
      </w:pPr>
      <w:r>
        <w:t xml:space="preserve">Zhotovitel je </w:t>
      </w:r>
      <w:r>
        <w:rPr>
          <w:lang w:val="cs-CZ"/>
        </w:rPr>
        <w:t>povinen dodržovat Havarijní plán schválený příslušným úřadem, který zhotovitel</w:t>
      </w:r>
      <w:r w:rsidR="00C35355">
        <w:rPr>
          <w:lang w:val="cs-CZ"/>
        </w:rPr>
        <w:t xml:space="preserve"> vypracoval</w:t>
      </w:r>
      <w:r>
        <w:rPr>
          <w:lang w:val="cs-CZ"/>
        </w:rPr>
        <w:t>. Objednatel je oprávněn provádět kontrolu dodržování jeho podmínek.</w:t>
      </w:r>
    </w:p>
    <w:p w14:paraId="5CCA233B" w14:textId="77777777" w:rsidR="00444490" w:rsidRDefault="00444490" w:rsidP="00444490">
      <w:pPr>
        <w:pStyle w:val="lneksmlouvytextPVL"/>
        <w:numPr>
          <w:ilvl w:val="0"/>
          <w:numId w:val="0"/>
        </w:numPr>
        <w:ind w:left="426"/>
      </w:pPr>
    </w:p>
    <w:p w14:paraId="51B67589" w14:textId="77777777"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5FC7E036" w14:textId="77777777" w:rsidR="00444490" w:rsidRDefault="00444490" w:rsidP="00444490">
      <w:pPr>
        <w:pStyle w:val="Meziodstavce"/>
        <w:ind w:left="426" w:hanging="426"/>
      </w:pPr>
    </w:p>
    <w:p w14:paraId="11F1507C" w14:textId="3BBF2DC5" w:rsidR="00444490" w:rsidRDefault="00444490" w:rsidP="00444490">
      <w:pPr>
        <w:pStyle w:val="lneksmlouvytextPVL"/>
      </w:pPr>
      <w:r>
        <w:t xml:space="preserve">Dílo bude realizováno dle příslušné projektové </w:t>
      </w:r>
      <w:bookmarkStart w:id="10" w:name="OLE_LINK2"/>
      <w:r>
        <w:t>dokumentace, která byla předána v rámci řízení</w:t>
      </w:r>
      <w:r>
        <w:rPr>
          <w:lang w:val="cs-CZ"/>
        </w:rPr>
        <w:t xml:space="preserve"> na zadání veřejné zakázky</w:t>
      </w:r>
      <w:r w:rsidR="00783AF0">
        <w:rPr>
          <w:lang w:val="cs-CZ"/>
        </w:rPr>
        <w:t xml:space="preserve"> </w:t>
      </w:r>
      <w:r w:rsidR="00783AF0" w:rsidRPr="00783AF0">
        <w:rPr>
          <w:lang w:val="cs-CZ"/>
        </w:rPr>
        <w:t xml:space="preserve">a tvoří přílohu č. </w:t>
      </w:r>
      <w:r w:rsidR="0084159B">
        <w:rPr>
          <w:lang w:val="cs-CZ"/>
        </w:rPr>
        <w:t>2</w:t>
      </w:r>
      <w:r w:rsidR="00783AF0" w:rsidRPr="00783AF0">
        <w:rPr>
          <w:lang w:val="cs-CZ"/>
        </w:rPr>
        <w:t xml:space="preserve"> této smlouvy</w:t>
      </w:r>
      <w:r w:rsidR="0056660D">
        <w:rPr>
          <w:lang w:val="cs-CZ"/>
        </w:rPr>
        <w:t>.</w:t>
      </w:r>
      <w:r>
        <w:rPr>
          <w:lang w:val="cs-CZ"/>
        </w:rPr>
        <w:t xml:space="preserve"> </w:t>
      </w:r>
      <w:bookmarkEnd w:id="10"/>
    </w:p>
    <w:p w14:paraId="71A968DB" w14:textId="77777777" w:rsidR="00444490" w:rsidRDefault="00444490" w:rsidP="00444490">
      <w:pPr>
        <w:pStyle w:val="Meziodstavce"/>
        <w:ind w:left="426" w:hanging="426"/>
      </w:pPr>
    </w:p>
    <w:p w14:paraId="0B288229" w14:textId="77777777" w:rsidR="00444490" w:rsidRDefault="00444490" w:rsidP="00444490">
      <w:pPr>
        <w:pStyle w:val="lneksmlouvytextPVL"/>
      </w:pPr>
      <w:r>
        <w:lastRenderedPageBreak/>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2C162840" w14:textId="77777777" w:rsidR="00444490" w:rsidRDefault="00444490" w:rsidP="00444490">
      <w:pPr>
        <w:pStyle w:val="Meziodstavce"/>
        <w:ind w:left="426" w:hanging="426"/>
      </w:pPr>
    </w:p>
    <w:p w14:paraId="6912F26B"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16EAE48A" w14:textId="77777777" w:rsidR="00444490" w:rsidRDefault="00444490" w:rsidP="00444490">
      <w:pPr>
        <w:pStyle w:val="Meziodstavce"/>
      </w:pPr>
    </w:p>
    <w:p w14:paraId="4C4E4AAA" w14:textId="77777777"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72932F00" w14:textId="77777777" w:rsidR="00444490" w:rsidRDefault="00444490" w:rsidP="00444490">
      <w:pPr>
        <w:pStyle w:val="Meziodstavce"/>
        <w:ind w:left="426" w:hanging="426"/>
      </w:pPr>
    </w:p>
    <w:p w14:paraId="137F0BA3"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0BEE30C7" w14:textId="77777777" w:rsidR="00444490" w:rsidRDefault="00444490" w:rsidP="00444490">
      <w:pPr>
        <w:pStyle w:val="lneksmlouvytextPVL"/>
        <w:numPr>
          <w:ilvl w:val="0"/>
          <w:numId w:val="0"/>
        </w:numPr>
        <w:ind w:left="426"/>
      </w:pPr>
    </w:p>
    <w:p w14:paraId="4BD1FD7C" w14:textId="77777777" w:rsidR="00444490" w:rsidRDefault="00444490" w:rsidP="00444490">
      <w:pPr>
        <w:pStyle w:val="lneksmlouvytextPVL"/>
      </w:pPr>
      <w:r>
        <w:t>Zhotovitel odpovídá přímo za výběr a řádnou koordinaci všech poddodavatelů</w:t>
      </w:r>
      <w:r>
        <w:rPr>
          <w:lang w:val="cs-CZ"/>
        </w:rPr>
        <w:t>.</w:t>
      </w:r>
      <w:r>
        <w:t xml:space="preserve"> 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této smlouvy. Případně vzniklé náklady, vyplývající ze změny poddodavatele, nese v plném rozsahu zhotovitel. </w:t>
      </w:r>
    </w:p>
    <w:p w14:paraId="51F66AEB" w14:textId="77777777" w:rsidR="00444490" w:rsidRDefault="00444490" w:rsidP="00444490">
      <w:pPr>
        <w:pStyle w:val="Meziodstavce"/>
        <w:ind w:left="426" w:hanging="426"/>
        <w:rPr>
          <w:lang w:val="cs-CZ"/>
        </w:rPr>
      </w:pPr>
    </w:p>
    <w:p w14:paraId="75709049" w14:textId="77777777"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DC6258">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7A5C3554" w14:textId="77777777" w:rsidR="00444490" w:rsidRDefault="00444490" w:rsidP="00444490">
      <w:pPr>
        <w:pStyle w:val="Meziodstavce"/>
        <w:ind w:left="426" w:hanging="426"/>
        <w:rPr>
          <w:lang w:val="cs-CZ"/>
        </w:rPr>
      </w:pPr>
    </w:p>
    <w:p w14:paraId="3E76DE9D" w14:textId="77777777"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w:t>
      </w:r>
      <w:r>
        <w:rPr>
          <w:lang w:val="cs-CZ"/>
        </w:rPr>
        <w:t> </w:t>
      </w:r>
      <w:r>
        <w:t xml:space="preserve">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w:t>
      </w:r>
      <w:r>
        <w:lastRenderedPageBreak/>
        <w:t>podmínkami, platnými právními předpisy a jinými obecně závaznými normami, především v souladu se zákonem č. </w:t>
      </w:r>
      <w:r w:rsidR="00297C3E">
        <w:rPr>
          <w:lang w:val="cs-CZ"/>
        </w:rPr>
        <w:t xml:space="preserve"> 541/2020</w:t>
      </w:r>
      <w:r>
        <w:t> Sb., o odpadech a o změně některých dalších zákonů, ve znění pozdějších předpisů</w:t>
      </w:r>
      <w:r w:rsidR="00297C3E">
        <w:rPr>
          <w:lang w:val="cs-CZ"/>
        </w:rPr>
        <w:t>.</w:t>
      </w:r>
    </w:p>
    <w:p w14:paraId="7146F3B1" w14:textId="77777777" w:rsidR="00444490" w:rsidRDefault="00444490" w:rsidP="00444490">
      <w:pPr>
        <w:pStyle w:val="Meziodstavce"/>
      </w:pPr>
    </w:p>
    <w:p w14:paraId="49FFB227"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71626EE3" w14:textId="77777777" w:rsidR="00444490" w:rsidRDefault="00444490" w:rsidP="00444490">
      <w:pPr>
        <w:pStyle w:val="Meziodstavce"/>
        <w:ind w:left="426" w:hanging="426"/>
      </w:pPr>
    </w:p>
    <w:p w14:paraId="6844E9CE" w14:textId="77777777" w:rsidR="00444490" w:rsidRDefault="00444490" w:rsidP="00444490">
      <w:pPr>
        <w:pStyle w:val="lneksmlouvytextPVL"/>
      </w:pPr>
      <w:r>
        <w:t>Zhotovitel zajistí na staveništi hygienické a sociální zařízení a prostředky pro poskytování první lékařské pomoci.</w:t>
      </w:r>
    </w:p>
    <w:p w14:paraId="36CA810B" w14:textId="77777777" w:rsidR="00444490" w:rsidRDefault="00444490" w:rsidP="00444490">
      <w:pPr>
        <w:pStyle w:val="Meziodstavce"/>
        <w:ind w:left="426" w:hanging="426"/>
      </w:pPr>
    </w:p>
    <w:p w14:paraId="11C54A7B"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58C70F19" w14:textId="77777777" w:rsidR="00444490" w:rsidRDefault="00444490" w:rsidP="00444490">
      <w:pPr>
        <w:pStyle w:val="Odstavecseseznamem"/>
        <w:spacing w:after="0" w:line="240" w:lineRule="auto"/>
        <w:ind w:left="0"/>
      </w:pPr>
    </w:p>
    <w:p w14:paraId="679B17AF" w14:textId="77777777" w:rsidR="00444490" w:rsidRDefault="00444490" w:rsidP="00444490">
      <w:pPr>
        <w:pStyle w:val="lneksmlouvynadpisPVL"/>
        <w:tabs>
          <w:tab w:val="clear" w:pos="360"/>
        </w:tabs>
        <w:ind w:left="360" w:hanging="360"/>
      </w:pPr>
      <w:r>
        <w:t>Staveniště</w:t>
      </w:r>
    </w:p>
    <w:p w14:paraId="66D6070B"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3BD9134D" w14:textId="77777777" w:rsidR="00444490" w:rsidRDefault="00444490" w:rsidP="00444490">
      <w:pPr>
        <w:pStyle w:val="Odstavecseseznamem"/>
        <w:spacing w:after="0" w:line="240" w:lineRule="auto"/>
      </w:pPr>
    </w:p>
    <w:p w14:paraId="11C656CE" w14:textId="49043B21" w:rsidR="00444490" w:rsidRDefault="00444490" w:rsidP="00444490">
      <w:pPr>
        <w:pStyle w:val="lneksmlouvytextPVL"/>
      </w:pPr>
      <w:r>
        <w:t xml:space="preserve">Zhotovitel je </w:t>
      </w:r>
      <w:r w:rsidRPr="00693C7A">
        <w:t xml:space="preserve">povinen do 15 kalendářních dní po </w:t>
      </w:r>
      <w:r w:rsidR="00A85C22" w:rsidRPr="00693C7A">
        <w:rPr>
          <w:lang w:val="cs-CZ"/>
        </w:rPr>
        <w:t>předání</w:t>
      </w:r>
      <w:r w:rsidRPr="00693C7A">
        <w:t xml:space="preserve"> a převzetí díla vyklidit staveniště a upravit je do </w:t>
      </w:r>
      <w:bookmarkStart w:id="11" w:name="OLE_LINK1"/>
      <w:r w:rsidRPr="00693C7A">
        <w:t xml:space="preserve"> stavu předepsaného příslušnou projektovou dokumentací</w:t>
      </w:r>
      <w:bookmarkEnd w:id="11"/>
      <w:r>
        <w:t xml:space="preserve">, nebo není-li tento stav projektovou dokumentací specifikován, tak do původního stavu. </w:t>
      </w:r>
    </w:p>
    <w:p w14:paraId="00FCCA8C" w14:textId="77777777" w:rsidR="00444490" w:rsidRDefault="00444490" w:rsidP="00444490">
      <w:pPr>
        <w:pStyle w:val="Meziodstavce"/>
        <w:ind w:left="426" w:hanging="426"/>
      </w:pPr>
    </w:p>
    <w:p w14:paraId="7CF308B0"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12A1521C" w14:textId="77777777" w:rsidR="003F206A" w:rsidRDefault="003F206A" w:rsidP="003F206A">
      <w:pPr>
        <w:pStyle w:val="Odstavecseseznamem"/>
      </w:pPr>
    </w:p>
    <w:p w14:paraId="51D7B916" w14:textId="7127DB4C" w:rsidR="003F206A" w:rsidRPr="005C15B8" w:rsidRDefault="003F206A" w:rsidP="007F40F1">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F206A">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0D2961D5" w14:textId="77777777" w:rsidR="00F5515F" w:rsidRDefault="00F5515F" w:rsidP="00571763">
      <w:pPr>
        <w:pStyle w:val="Odstavecseseznamem"/>
      </w:pPr>
    </w:p>
    <w:p w14:paraId="665D226E" w14:textId="77777777" w:rsidR="00444490" w:rsidRDefault="00444490" w:rsidP="00444490">
      <w:pPr>
        <w:pStyle w:val="lneksmlouvynadpisPVL"/>
        <w:tabs>
          <w:tab w:val="clear" w:pos="360"/>
        </w:tabs>
        <w:ind w:left="360" w:hanging="360"/>
      </w:pPr>
      <w:r>
        <w:t>Kontrola provádění díla</w:t>
      </w:r>
    </w:p>
    <w:p w14:paraId="1DFED365" w14:textId="77777777" w:rsidR="00444490" w:rsidRDefault="00444490" w:rsidP="00444490">
      <w:pPr>
        <w:pStyle w:val="lneksmlouvytextPVL"/>
      </w:pPr>
      <w:r>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54007FB7" w14:textId="77777777" w:rsidR="00444490" w:rsidRDefault="00444490" w:rsidP="00444490">
      <w:pPr>
        <w:pStyle w:val="Meziodstavce"/>
        <w:ind w:left="426" w:hanging="426"/>
      </w:pPr>
    </w:p>
    <w:p w14:paraId="323067E6" w14:textId="77777777" w:rsidR="00444490" w:rsidRDefault="00444490" w:rsidP="00444490">
      <w:pPr>
        <w:pStyle w:val="lneksmlouvytextPVL"/>
      </w:pPr>
      <w:r>
        <w:t xml:space="preserve">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w:t>
      </w:r>
      <w:r>
        <w:lastRenderedPageBreak/>
        <w:t>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060EA2EC" w14:textId="77777777" w:rsidR="00444490" w:rsidRDefault="00444490" w:rsidP="00444490">
      <w:pPr>
        <w:pStyle w:val="Meziodstavce"/>
        <w:ind w:left="426" w:hanging="426"/>
      </w:pPr>
    </w:p>
    <w:p w14:paraId="7A8CEC55"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0B53665A" w14:textId="77777777" w:rsidR="00444490" w:rsidRDefault="00444490" w:rsidP="00444490">
      <w:pPr>
        <w:pStyle w:val="Meziodstavce"/>
        <w:ind w:left="426" w:hanging="426"/>
      </w:pPr>
    </w:p>
    <w:p w14:paraId="198A4CB6"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69AD9691" w14:textId="77777777" w:rsidR="00444490" w:rsidRDefault="00444490" w:rsidP="00444490">
      <w:pPr>
        <w:pStyle w:val="Meziodstavce"/>
        <w:ind w:left="426" w:hanging="426"/>
      </w:pPr>
    </w:p>
    <w:p w14:paraId="43761836"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248B99CC" w14:textId="77777777" w:rsidR="00444490" w:rsidRDefault="00444490" w:rsidP="00444490">
      <w:pPr>
        <w:pStyle w:val="Meziodstavce"/>
        <w:ind w:left="426" w:hanging="426"/>
        <w:rPr>
          <w:lang w:val="cs-CZ"/>
        </w:rPr>
      </w:pPr>
    </w:p>
    <w:p w14:paraId="1A97FA35" w14:textId="77777777"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53668796" w14:textId="77777777" w:rsidR="00444490" w:rsidRDefault="00444490" w:rsidP="00444490">
      <w:pPr>
        <w:pStyle w:val="lneksmlouvytextPVL"/>
        <w:numPr>
          <w:ilvl w:val="0"/>
          <w:numId w:val="0"/>
        </w:numPr>
        <w:ind w:left="426"/>
      </w:pPr>
      <w:bookmarkStart w:id="12" w:name="_Ref473801819"/>
    </w:p>
    <w:p w14:paraId="1F6C7882" w14:textId="7B405627" w:rsidR="00444490" w:rsidRDefault="00444490" w:rsidP="00444490">
      <w:pPr>
        <w:pStyle w:val="lneksmlouvytextPVL"/>
      </w:pPr>
      <w:r>
        <w:t xml:space="preserve">Technický dozor objednatele je oprávněn vyzvat zhotovitele k předložení písemného </w:t>
      </w:r>
      <w:r w:rsidR="004D1D01">
        <w:rPr>
          <w:lang w:val="cs-CZ"/>
        </w:rPr>
        <w:t xml:space="preserve"> </w:t>
      </w:r>
      <w:r>
        <w:t xml:space="preserve">harmonogramu </w:t>
      </w:r>
      <w:r w:rsidR="00791B55">
        <w:rPr>
          <w:lang w:val="cs-CZ"/>
        </w:rPr>
        <w:t xml:space="preserve">postupu </w:t>
      </w:r>
      <w:r>
        <w:t xml:space="preserve">provádění díla (dále jen „harmonogram“), zhotovitel je povinen </w:t>
      </w:r>
      <w:r w:rsidR="00791B55">
        <w:rPr>
          <w:lang w:val="cs-CZ"/>
        </w:rPr>
        <w:t xml:space="preserve">od této výzvy </w:t>
      </w:r>
      <w:r>
        <w:t xml:space="preserve">  předat </w:t>
      </w:r>
      <w:r w:rsidR="00791B55">
        <w:rPr>
          <w:lang w:val="cs-CZ"/>
        </w:rPr>
        <w:t xml:space="preserve">objednateli vypracovaný harmonogram </w:t>
      </w:r>
      <w:r w:rsidR="008C582F">
        <w:rPr>
          <w:lang w:val="cs-CZ"/>
        </w:rPr>
        <w:t xml:space="preserve"> do 7 kalendářních dnů</w:t>
      </w:r>
      <w:r>
        <w:t>.</w:t>
      </w:r>
      <w:bookmarkEnd w:id="12"/>
      <w:r>
        <w:t xml:space="preserve"> Obdobně je technický dozor objednatele oprávněn požadovat vypracování revidovaného harmonogramu kdykoliv předchozí harmonogram nesouhlasí se skutečným postupem prací nebo jinými povinnostmi zhotovitele dle této smlouvy.</w:t>
      </w:r>
    </w:p>
    <w:p w14:paraId="6E36111F" w14:textId="77777777" w:rsidR="00AC660F" w:rsidRDefault="00AC660F" w:rsidP="00AC660F">
      <w:pPr>
        <w:pStyle w:val="lneksmlouvytextPVL"/>
        <w:numPr>
          <w:ilvl w:val="0"/>
          <w:numId w:val="0"/>
        </w:numPr>
        <w:ind w:left="360"/>
      </w:pPr>
    </w:p>
    <w:p w14:paraId="3D52D38B" w14:textId="3467AE6C" w:rsidR="00F5515F" w:rsidRDefault="00444490" w:rsidP="00AC660F">
      <w:pPr>
        <w:pStyle w:val="lneksmlouvytextPVL"/>
      </w:pPr>
      <w:r w:rsidRPr="00AC660F">
        <w:t>Výzva k předložení harmonogramu dle odst. 7. tohoto článku může být provedena</w:t>
      </w:r>
      <w:r>
        <w:t xml:space="preserve"> jakýmikoliv prostředky, avšak musí být bez zbytečného odkladu zapsána do stavebního deníku. Za předaný v souladu s odst. 7</w:t>
      </w:r>
      <w:r w:rsidRPr="00AC660F">
        <w:rPr>
          <w:lang w:val="cs-CZ"/>
        </w:rPr>
        <w:t>.</w:t>
      </w:r>
      <w:r>
        <w:t xml:space="preserve"> tohoto článku se harmonogram považuje i v případě, že jej zhotovitel vložil na samostatný list stavebního deníku.</w:t>
      </w:r>
    </w:p>
    <w:p w14:paraId="00FDC465" w14:textId="77777777" w:rsidR="00444490" w:rsidRDefault="00444490" w:rsidP="00444490">
      <w:pPr>
        <w:pStyle w:val="Meziodstavce"/>
        <w:rPr>
          <w:rFonts w:cs="Times New Roman"/>
          <w:lang w:val="cs-CZ"/>
        </w:rPr>
      </w:pPr>
    </w:p>
    <w:p w14:paraId="22640214" w14:textId="77777777" w:rsidR="00444490" w:rsidRPr="00C156CD" w:rsidRDefault="00444490" w:rsidP="00444490">
      <w:pPr>
        <w:pStyle w:val="lneksmlouvynadpisPVL"/>
        <w:tabs>
          <w:tab w:val="clear" w:pos="360"/>
        </w:tabs>
        <w:ind w:left="360" w:hanging="360"/>
      </w:pPr>
      <w:r w:rsidRPr="00C156CD">
        <w:rPr>
          <w:lang w:val="cs-CZ"/>
        </w:rPr>
        <w:t>Technická přejímka a p</w:t>
      </w:r>
      <w:proofErr w:type="spellStart"/>
      <w:r w:rsidRPr="00C156CD">
        <w:t>ředání</w:t>
      </w:r>
      <w:proofErr w:type="spellEnd"/>
      <w:r w:rsidRPr="00C156CD">
        <w:t xml:space="preserve"> a převzetí</w:t>
      </w:r>
      <w:r w:rsidRPr="00C156CD">
        <w:rPr>
          <w:lang w:val="cs-CZ"/>
        </w:rPr>
        <w:t xml:space="preserve"> dokončeného</w:t>
      </w:r>
      <w:r w:rsidRPr="00C156CD">
        <w:t xml:space="preserve"> díla</w:t>
      </w:r>
    </w:p>
    <w:p w14:paraId="71B07342" w14:textId="1E941AA9" w:rsidR="00444490" w:rsidRPr="00C156CD" w:rsidRDefault="00444490" w:rsidP="00444490">
      <w:pPr>
        <w:pStyle w:val="lneksmlouvytextPVL"/>
      </w:pPr>
      <w:r w:rsidRPr="00C156CD">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w:t>
      </w:r>
      <w:r w:rsidR="008A76CE" w:rsidRPr="00C156CD">
        <w:rPr>
          <w:lang w:val="cs-CZ"/>
        </w:rPr>
        <w:t>c</w:t>
      </w:r>
      <w:r w:rsidRPr="00C156CD">
        <w:t>)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1942A6F3" w14:textId="77777777" w:rsidR="00444490" w:rsidRPr="00C156CD" w:rsidRDefault="00444490" w:rsidP="00444490">
      <w:pPr>
        <w:pStyle w:val="Meziodstavce"/>
        <w:ind w:left="426" w:hanging="426"/>
      </w:pPr>
    </w:p>
    <w:p w14:paraId="2D0B6CCE" w14:textId="22A3CD38" w:rsidR="00444490" w:rsidRPr="00C156CD" w:rsidRDefault="00444490" w:rsidP="00444490">
      <w:pPr>
        <w:pStyle w:val="lneksmlouvytextPVL"/>
      </w:pPr>
      <w:bookmarkStart w:id="13" w:name="_Ref473801647"/>
      <w:r w:rsidRPr="00C156CD">
        <w:lastRenderedPageBreak/>
        <w:t xml:space="preserve">Předání a převzetí dokončeného díla je předmětem přejímacího řízení. Přejímací řízení je proces předání a převzetí kompletního díla nebo jeho části ve lhůtě dle čl. II. odst. 1. písm. </w:t>
      </w:r>
      <w:r w:rsidR="00C156CD" w:rsidRPr="00C156CD">
        <w:rPr>
          <w:lang w:val="cs-CZ"/>
        </w:rPr>
        <w:t>d</w:t>
      </w:r>
      <w:r w:rsidRPr="00C156CD">
        <w:t>) této smlouvy.</w:t>
      </w:r>
      <w:bookmarkEnd w:id="13"/>
    </w:p>
    <w:p w14:paraId="2A59DAFA" w14:textId="77777777" w:rsidR="00444490" w:rsidRPr="00C156CD" w:rsidRDefault="00444490" w:rsidP="00444490">
      <w:pPr>
        <w:pStyle w:val="Meziodstavce"/>
        <w:ind w:left="426" w:hanging="426"/>
      </w:pPr>
    </w:p>
    <w:p w14:paraId="54326EE1" w14:textId="732ECEE1" w:rsidR="00444490" w:rsidRPr="00C156CD" w:rsidRDefault="00444490" w:rsidP="00444490">
      <w:pPr>
        <w:pStyle w:val="lneksmlouvytextPVL"/>
      </w:pPr>
      <w:bookmarkStart w:id="14" w:name="_Ref473801663"/>
      <w:r w:rsidRPr="00C156CD">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rsidRPr="00C156CD">
        <w:fldChar w:fldCharType="begin"/>
      </w:r>
      <w:r w:rsidRPr="00C156CD">
        <w:instrText xml:space="preserve"> REF _Ref473801701 \n \h  \* MERGEFORMAT </w:instrText>
      </w:r>
      <w:r w:rsidRPr="00C156CD">
        <w:fldChar w:fldCharType="separate"/>
      </w:r>
      <w:r w:rsidR="00773C6B">
        <w:t xml:space="preserve">III. </w:t>
      </w:r>
      <w:r w:rsidRPr="00C156CD">
        <w:fldChar w:fldCharType="end"/>
      </w:r>
      <w:r w:rsidRPr="00C156CD">
        <w:t xml:space="preserve"> této smlouvy.</w:t>
      </w:r>
      <w:bookmarkEnd w:id="14"/>
    </w:p>
    <w:p w14:paraId="2DD48136" w14:textId="77777777" w:rsidR="00444490" w:rsidRPr="00C156CD" w:rsidRDefault="00444490" w:rsidP="00444490">
      <w:pPr>
        <w:pStyle w:val="Meziodstavce"/>
        <w:ind w:left="426" w:hanging="426"/>
      </w:pPr>
    </w:p>
    <w:p w14:paraId="4C6DB56E" w14:textId="0427414B" w:rsidR="00444490" w:rsidRPr="00C156CD" w:rsidRDefault="00444490" w:rsidP="00444490">
      <w:pPr>
        <w:pStyle w:val="lneksmlouvytextPVL"/>
      </w:pPr>
      <w:r w:rsidRPr="00C156CD">
        <w:t xml:space="preserve">Bude-li objednatelem zjištěn nedostatek při kontrole dokumentů dle odst. </w:t>
      </w:r>
      <w:r w:rsidRPr="00C156CD">
        <w:fldChar w:fldCharType="begin"/>
      </w:r>
      <w:r w:rsidRPr="00C156CD">
        <w:instrText xml:space="preserve"> REF _Ref473801663 \n \h  \* MERGEFORMAT </w:instrText>
      </w:r>
      <w:r w:rsidRPr="00C156CD">
        <w:fldChar w:fldCharType="separate"/>
      </w:r>
      <w:r w:rsidR="00773C6B">
        <w:t>3</w:t>
      </w:r>
      <w:r w:rsidRPr="00C156CD">
        <w:fldChar w:fldCharType="end"/>
      </w:r>
      <w:r w:rsidRPr="00C156CD">
        <w:t>. tohoto článku, informuje o tom bezodkladně, nejpozději však do 15 kalendářních dní od předání dokumentů dle odst. 3</w:t>
      </w:r>
      <w:r w:rsidRPr="00C156CD">
        <w:rPr>
          <w:lang w:val="cs-CZ"/>
        </w:rPr>
        <w:t>.</w:t>
      </w:r>
      <w:r w:rsidRPr="00C156CD">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rsidRPr="00C156CD">
        <w:fldChar w:fldCharType="begin"/>
      </w:r>
      <w:r w:rsidRPr="00C156CD">
        <w:instrText xml:space="preserve"> REF _Ref473801647 \n \h  \* MERGEFORMAT </w:instrText>
      </w:r>
      <w:r w:rsidRPr="00C156CD">
        <w:fldChar w:fldCharType="separate"/>
      </w:r>
      <w:r w:rsidR="00773C6B">
        <w:t>2</w:t>
      </w:r>
      <w:r w:rsidRPr="00C156CD">
        <w:fldChar w:fldCharType="end"/>
      </w:r>
      <w:r w:rsidRPr="00C156CD">
        <w:t xml:space="preserve">. tohoto článku nelze provést do odstranění vytýkaných nedostatků nebo zjištění, že objednatelem vytýkané nedostatky byly neoprávněné. Objednatel není oprávněn uplatnit smluvní pokutu dle čl. </w:t>
      </w:r>
      <w:r w:rsidRPr="00C156CD">
        <w:fldChar w:fldCharType="begin"/>
      </w:r>
      <w:r w:rsidRPr="00C156CD">
        <w:instrText xml:space="preserve"> REF _Ref473801459 \n \h  \* MERGEFORMAT </w:instrText>
      </w:r>
      <w:r w:rsidRPr="00C156CD">
        <w:fldChar w:fldCharType="separate"/>
      </w:r>
      <w:r w:rsidR="00773C6B">
        <w:t xml:space="preserve">IX. </w:t>
      </w:r>
      <w:r w:rsidRPr="00C156CD">
        <w:fldChar w:fldCharType="end"/>
      </w:r>
      <w:r w:rsidRPr="00C156CD">
        <w:t xml:space="preserve">odst. </w:t>
      </w:r>
      <w:r w:rsidRPr="00C156CD">
        <w:fldChar w:fldCharType="begin"/>
      </w:r>
      <w:r w:rsidRPr="00C156CD">
        <w:instrText xml:space="preserve"> REF _Ref473801463 \n \h  \* MERGEFORMAT </w:instrText>
      </w:r>
      <w:r w:rsidRPr="00C156CD">
        <w:fldChar w:fldCharType="separate"/>
      </w:r>
      <w:r w:rsidR="00773C6B">
        <w:t>1</w:t>
      </w:r>
      <w:r w:rsidRPr="00C156CD">
        <w:fldChar w:fldCharType="end"/>
      </w:r>
      <w:r w:rsidRPr="00C156CD">
        <w:t xml:space="preserve">. písm. </w:t>
      </w:r>
      <w:r w:rsidRPr="00C156CD">
        <w:fldChar w:fldCharType="begin"/>
      </w:r>
      <w:r w:rsidRPr="00C156CD">
        <w:instrText xml:space="preserve"> REF _Ref473801468 \n \h  \* MERGEFORMAT </w:instrText>
      </w:r>
      <w:r w:rsidRPr="00C156CD">
        <w:fldChar w:fldCharType="separate"/>
      </w:r>
      <w:r w:rsidR="00773C6B">
        <w:t>a)</w:t>
      </w:r>
      <w:r w:rsidRPr="00C156CD">
        <w:fldChar w:fldCharType="end"/>
      </w:r>
      <w:r w:rsidRPr="00C156CD">
        <w:t xml:space="preserve"> této smlouvy, pokud přejímací řízení nebylo provedeno pro neodstranění vytýkaných vad, jež se ukázaly jako neoprávněné.</w:t>
      </w:r>
    </w:p>
    <w:p w14:paraId="27D61B5F" w14:textId="77777777" w:rsidR="00444490" w:rsidRPr="00C156CD" w:rsidRDefault="00444490" w:rsidP="00444490">
      <w:pPr>
        <w:pStyle w:val="Meziodstavce"/>
        <w:ind w:left="426" w:hanging="426"/>
        <w:rPr>
          <w:lang w:val="cs-CZ"/>
        </w:rPr>
      </w:pPr>
    </w:p>
    <w:p w14:paraId="5BE4E041" w14:textId="77777777" w:rsidR="00444490" w:rsidRPr="00C156CD" w:rsidRDefault="00444490" w:rsidP="00444490">
      <w:pPr>
        <w:pStyle w:val="lneksmlouvytextPVL"/>
      </w:pPr>
      <w:r w:rsidRPr="00C156CD">
        <w:t>K </w:t>
      </w:r>
      <w:r w:rsidRPr="00C156CD">
        <w:rPr>
          <w:lang w:val="cs-CZ"/>
        </w:rPr>
        <w:t>provedení technické přejímky a přejímacího řízení</w:t>
      </w:r>
      <w:r w:rsidRPr="00C156CD">
        <w:t xml:space="preserve"> vyzve zhotovitel objednatele písemně buď doručením výzvy na adresu objednatele, nebo zápisem ve stavebním deníku, </w:t>
      </w:r>
      <w:r w:rsidRPr="00C156CD">
        <w:rPr>
          <w:lang w:val="cs-CZ"/>
        </w:rPr>
        <w:t xml:space="preserve">a to </w:t>
      </w:r>
      <w:r w:rsidRPr="00C156CD">
        <w:t>nejméně 10 kalendářních dní před požadovaným termínem.</w:t>
      </w:r>
    </w:p>
    <w:p w14:paraId="767C0829" w14:textId="77777777" w:rsidR="00444490" w:rsidRPr="00C156CD" w:rsidRDefault="00444490" w:rsidP="00444490">
      <w:pPr>
        <w:pStyle w:val="Meziodstavce"/>
        <w:ind w:left="426" w:hanging="426"/>
      </w:pPr>
    </w:p>
    <w:p w14:paraId="0F51F1FA" w14:textId="29008545" w:rsidR="00444490" w:rsidRPr="00C156CD" w:rsidRDefault="00444490" w:rsidP="00444490">
      <w:pPr>
        <w:pStyle w:val="lneksmlouvytextPVL"/>
      </w:pPr>
      <w:r w:rsidRPr="00C156CD">
        <w:t xml:space="preserve">V případě, že po zahájení </w:t>
      </w:r>
      <w:r w:rsidRPr="00C156CD">
        <w:rPr>
          <w:lang w:val="cs-CZ"/>
        </w:rPr>
        <w:t xml:space="preserve">technické přejímky nebo </w:t>
      </w:r>
      <w:r w:rsidRPr="00C156CD">
        <w:t xml:space="preserve">přejímacího řízení jsou zjištěny okolnosti, které by bránily </w:t>
      </w:r>
      <w:r w:rsidRPr="00C156CD">
        <w:rPr>
          <w:lang w:val="cs-CZ"/>
        </w:rPr>
        <w:t xml:space="preserve">jejich </w:t>
      </w:r>
      <w:r w:rsidRPr="00C156CD">
        <w:t>dokončení, mohou smluvní strany dohodou stanovit nový termín</w:t>
      </w:r>
      <w:r w:rsidRPr="00C156CD">
        <w:rPr>
          <w:lang w:val="cs-CZ"/>
        </w:rPr>
        <w:t>.</w:t>
      </w:r>
      <w:r w:rsidRPr="00C156CD">
        <w:t xml:space="preserve"> </w:t>
      </w:r>
      <w:r w:rsidRPr="00C156CD">
        <w:rPr>
          <w:lang w:val="cs-CZ"/>
        </w:rPr>
        <w:t>N</w:t>
      </w:r>
      <w:proofErr w:type="spellStart"/>
      <w:r w:rsidRPr="00C156CD">
        <w:t>edojde-li</w:t>
      </w:r>
      <w:proofErr w:type="spellEnd"/>
      <w:r w:rsidRPr="00C156CD">
        <w:t xml:space="preserve"> k dohodě, je oprávněn termín </w:t>
      </w:r>
      <w:r w:rsidRPr="00C156CD">
        <w:rPr>
          <w:lang w:val="cs-CZ"/>
        </w:rPr>
        <w:t xml:space="preserve">stanovit </w:t>
      </w:r>
      <w:r w:rsidRPr="00C156CD">
        <w:t>objednatel.</w:t>
      </w:r>
      <w:r w:rsidRPr="00C156CD">
        <w:rPr>
          <w:lang w:val="cs-CZ"/>
        </w:rPr>
        <w:t xml:space="preserve"> Prodloužení lhůty pro předání a převzetí díla dle čl. II. odst. 1. písm. </w:t>
      </w:r>
      <w:r w:rsidR="00C156CD" w:rsidRPr="00C156CD">
        <w:rPr>
          <w:lang w:val="cs-CZ"/>
        </w:rPr>
        <w:t>d</w:t>
      </w:r>
      <w:r w:rsidRPr="00C156CD">
        <w:rPr>
          <w:lang w:val="cs-CZ"/>
        </w:rPr>
        <w:t>) této smlouvy dle tohoto odstavce může být provedeno jen v souladu s čl. XI</w:t>
      </w:r>
      <w:r w:rsidR="00504395" w:rsidRPr="00C156CD">
        <w:rPr>
          <w:lang w:val="cs-CZ"/>
        </w:rPr>
        <w:t>V</w:t>
      </w:r>
      <w:r w:rsidRPr="00C156CD">
        <w:rPr>
          <w:lang w:val="cs-CZ"/>
        </w:rPr>
        <w:t>. odst. 8. této smlouvy.</w:t>
      </w:r>
    </w:p>
    <w:p w14:paraId="55BCB8A5" w14:textId="77777777" w:rsidR="00444490" w:rsidRPr="00C156CD" w:rsidRDefault="00444490" w:rsidP="00444490">
      <w:pPr>
        <w:pStyle w:val="Meziodstavce"/>
      </w:pPr>
    </w:p>
    <w:p w14:paraId="44046DF4" w14:textId="3E49985F" w:rsidR="00444490" w:rsidRPr="00C156CD" w:rsidRDefault="00444490" w:rsidP="00444490">
      <w:pPr>
        <w:pStyle w:val="lneksmlouvytextPVL"/>
      </w:pPr>
      <w:r w:rsidRPr="00C156CD">
        <w:t>Dílo se považuje za dokončené, nemá-li v době př</w:t>
      </w:r>
      <w:r w:rsidRPr="00C156CD">
        <w:rPr>
          <w:lang w:val="cs-CZ"/>
        </w:rPr>
        <w:t>ejímacího</w:t>
      </w:r>
      <w:r w:rsidRPr="00C156CD">
        <w:t xml:space="preserve"> </w:t>
      </w:r>
      <w:r w:rsidRPr="00C156CD">
        <w:rPr>
          <w:lang w:val="cs-CZ"/>
        </w:rPr>
        <w:t xml:space="preserve">řízení </w:t>
      </w:r>
      <w:r w:rsidRPr="00C156CD">
        <w:t xml:space="preserve">zjistitelné vady ani při vynaložení veškeré odborné péče, je provedeno v požadované kvalitě, je schopné plnit požadovanou funkci. Ukončení </w:t>
      </w:r>
      <w:r w:rsidRPr="00C156CD">
        <w:rPr>
          <w:lang w:val="cs-CZ"/>
        </w:rPr>
        <w:t xml:space="preserve">přejímacího řízení </w:t>
      </w:r>
      <w:r w:rsidRPr="00C156CD">
        <w:t>a</w:t>
      </w:r>
      <w:r w:rsidRPr="00C156CD">
        <w:rPr>
          <w:lang w:val="cs-CZ"/>
        </w:rPr>
        <w:t xml:space="preserve"> tím i</w:t>
      </w:r>
      <w:r w:rsidRPr="00C156CD">
        <w:t xml:space="preserve"> předání díla je stvrzeno podpisy oprávněných osob objednatele ve věcech technických a oprávněných osob zhotovitele ve věcech technických v zápise o předání a převzetí díla</w:t>
      </w:r>
      <w:r w:rsidRPr="00C156CD">
        <w:rPr>
          <w:lang w:val="cs-CZ"/>
        </w:rPr>
        <w:t xml:space="preserve"> dle odst. </w:t>
      </w:r>
      <w:r w:rsidRPr="00C156CD">
        <w:rPr>
          <w:lang w:val="cs-CZ"/>
        </w:rPr>
        <w:fldChar w:fldCharType="begin"/>
      </w:r>
      <w:r w:rsidRPr="00C156CD">
        <w:rPr>
          <w:lang w:val="cs-CZ"/>
        </w:rPr>
        <w:instrText xml:space="preserve"> REF _Ref473801677 \n \h  \* MERGEFORMAT </w:instrText>
      </w:r>
      <w:r w:rsidRPr="00C156CD">
        <w:rPr>
          <w:lang w:val="cs-CZ"/>
        </w:rPr>
      </w:r>
      <w:r w:rsidRPr="00C156CD">
        <w:rPr>
          <w:lang w:val="cs-CZ"/>
        </w:rPr>
        <w:fldChar w:fldCharType="separate"/>
      </w:r>
      <w:r w:rsidR="00773C6B">
        <w:rPr>
          <w:lang w:val="cs-CZ"/>
        </w:rPr>
        <w:t>9</w:t>
      </w:r>
      <w:r w:rsidRPr="00C156CD">
        <w:rPr>
          <w:lang w:val="cs-CZ"/>
        </w:rPr>
        <w:fldChar w:fldCharType="end"/>
      </w:r>
      <w:r w:rsidRPr="00C156CD">
        <w:rPr>
          <w:lang w:val="cs-CZ"/>
        </w:rPr>
        <w:t>. tohoto článku</w:t>
      </w:r>
      <w:r w:rsidRPr="00C156CD">
        <w:t xml:space="preserve">. </w:t>
      </w:r>
    </w:p>
    <w:p w14:paraId="78FB0593" w14:textId="77777777" w:rsidR="00444490" w:rsidRPr="00C156CD" w:rsidRDefault="00444490" w:rsidP="00444490">
      <w:pPr>
        <w:pStyle w:val="Meziodstavce"/>
        <w:ind w:left="426" w:hanging="426"/>
      </w:pPr>
    </w:p>
    <w:p w14:paraId="5111D3BC" w14:textId="1AEE4A22" w:rsidR="00444490" w:rsidRPr="00C156CD" w:rsidRDefault="00444490" w:rsidP="00444490">
      <w:pPr>
        <w:pStyle w:val="lneksmlouvytextPVL"/>
      </w:pPr>
      <w:r w:rsidRPr="00C156CD">
        <w:t xml:space="preserve">Objednatel však může po zvážení okolností </w:t>
      </w:r>
      <w:r w:rsidRPr="00C156CD">
        <w:rPr>
          <w:lang w:val="cs-CZ"/>
        </w:rPr>
        <w:t xml:space="preserve">při přejímacím řízení </w:t>
      </w:r>
      <w:r w:rsidRPr="00C156CD">
        <w:t>převzít dílo vykazuj</w:t>
      </w:r>
      <w:r w:rsidRPr="00C156CD">
        <w:rPr>
          <w:lang w:val="cs-CZ"/>
        </w:rPr>
        <w:t>ící</w:t>
      </w:r>
      <w:r w:rsidRPr="00C156CD">
        <w:t xml:space="preserve"> vady, které </w:t>
      </w:r>
      <w:r w:rsidRPr="00C156CD">
        <w:rPr>
          <w:bCs/>
        </w:rPr>
        <w:t>samy o sobě ani ve spojení s jinými neovlivní řádné, bezpečné a bezporuchové využití díla.</w:t>
      </w:r>
      <w:r w:rsidRPr="00C156CD">
        <w:t xml:space="preserve"> V zápise o předání a převzetí díla</w:t>
      </w:r>
      <w:r w:rsidRPr="00C156CD">
        <w:rPr>
          <w:lang w:val="cs-CZ"/>
        </w:rPr>
        <w:t xml:space="preserve"> dle odst. </w:t>
      </w:r>
      <w:r w:rsidRPr="00C156CD">
        <w:rPr>
          <w:lang w:val="cs-CZ"/>
        </w:rPr>
        <w:fldChar w:fldCharType="begin"/>
      </w:r>
      <w:r w:rsidRPr="00C156CD">
        <w:rPr>
          <w:lang w:val="cs-CZ"/>
        </w:rPr>
        <w:instrText xml:space="preserve"> REF _Ref473801677 \n \h  \* MERGEFORMAT </w:instrText>
      </w:r>
      <w:r w:rsidRPr="00C156CD">
        <w:rPr>
          <w:lang w:val="cs-CZ"/>
        </w:rPr>
      </w:r>
      <w:r w:rsidRPr="00C156CD">
        <w:rPr>
          <w:lang w:val="cs-CZ"/>
        </w:rPr>
        <w:fldChar w:fldCharType="separate"/>
      </w:r>
      <w:r w:rsidR="00773C6B">
        <w:rPr>
          <w:lang w:val="cs-CZ"/>
        </w:rPr>
        <w:t>9</w:t>
      </w:r>
      <w:r w:rsidRPr="00C156CD">
        <w:rPr>
          <w:lang w:val="cs-CZ"/>
        </w:rPr>
        <w:fldChar w:fldCharType="end"/>
      </w:r>
      <w:r w:rsidRPr="00C156CD">
        <w:rPr>
          <w:lang w:val="cs-CZ"/>
        </w:rPr>
        <w:t>. tohoto článku</w:t>
      </w:r>
      <w:r w:rsidRPr="00C156CD">
        <w:t xml:space="preserve"> s výhradami musí být sjednán termín pro odstranění vad, který podléhá smluvní pokutě podle článku IX. odst. 1. písm. </w:t>
      </w:r>
      <w:r w:rsidRPr="00C156CD">
        <w:rPr>
          <w:lang w:val="cs-CZ"/>
        </w:rPr>
        <w:t>e</w:t>
      </w:r>
      <w:r w:rsidRPr="00C156CD">
        <w:t>) této smlouvy.</w:t>
      </w:r>
    </w:p>
    <w:p w14:paraId="33F4AC8A" w14:textId="77777777" w:rsidR="00444490" w:rsidRPr="00C156CD" w:rsidRDefault="00444490" w:rsidP="00444490">
      <w:pPr>
        <w:pStyle w:val="Meziodstavce"/>
        <w:ind w:left="426" w:hanging="426"/>
      </w:pPr>
    </w:p>
    <w:p w14:paraId="4C8BEA6C" w14:textId="77777777" w:rsidR="00444490" w:rsidRPr="00C156CD" w:rsidRDefault="00444490" w:rsidP="00444490">
      <w:pPr>
        <w:pStyle w:val="lneksmlouvytextPVL"/>
      </w:pPr>
      <w:bookmarkStart w:id="15" w:name="_Ref473801677"/>
      <w:r w:rsidRPr="00C156CD">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5"/>
    </w:p>
    <w:p w14:paraId="2EAD053B" w14:textId="77777777" w:rsidR="00444490" w:rsidRPr="00C156CD" w:rsidRDefault="00444490" w:rsidP="00444490">
      <w:pPr>
        <w:pStyle w:val="Meziodstavce"/>
        <w:ind w:left="426" w:hanging="426"/>
      </w:pPr>
    </w:p>
    <w:p w14:paraId="3EAE73A9" w14:textId="77777777" w:rsidR="00444490" w:rsidRPr="00C156CD" w:rsidRDefault="00444490" w:rsidP="00444490">
      <w:pPr>
        <w:pStyle w:val="lneksmlouvytextPVL"/>
      </w:pPr>
      <w:r w:rsidRPr="00C156CD">
        <w:t>Vlastníkem zhotovovaného díla je Česká republika s právem hospodařit pro objednatele a to od samého počátku provádění díla.</w:t>
      </w:r>
    </w:p>
    <w:p w14:paraId="45980252" w14:textId="77777777" w:rsidR="00444490" w:rsidRPr="00C156CD" w:rsidRDefault="00444490" w:rsidP="00444490">
      <w:pPr>
        <w:pStyle w:val="Meziodstavce"/>
        <w:rPr>
          <w:lang w:val="cs-CZ"/>
        </w:rPr>
      </w:pPr>
    </w:p>
    <w:p w14:paraId="739DDB27" w14:textId="77777777" w:rsidR="00444490" w:rsidRPr="00C156CD" w:rsidRDefault="00444490" w:rsidP="00444490">
      <w:pPr>
        <w:pStyle w:val="lneksmlouvynadpisPVL"/>
        <w:tabs>
          <w:tab w:val="clear" w:pos="360"/>
        </w:tabs>
        <w:ind w:left="360" w:hanging="360"/>
      </w:pPr>
      <w:r w:rsidRPr="00C156CD">
        <w:t>Záruka a odpovědnost za škody</w:t>
      </w:r>
    </w:p>
    <w:p w14:paraId="09ED5F6E" w14:textId="77777777" w:rsidR="00444490" w:rsidRPr="00C156CD" w:rsidRDefault="00444490" w:rsidP="00444490">
      <w:pPr>
        <w:pStyle w:val="lneksmlouvytextPVL"/>
      </w:pPr>
      <w:r w:rsidRPr="00C156CD">
        <w:t>Zhotovitel odpovídá za škody, které vzniknou objednateli a které mají původ ve vadném, neúplném nebo opožděném plnění zhotovitele, nebo v porušení jiné povinnosti zhotovitele vyplývající z této smlouvy.</w:t>
      </w:r>
    </w:p>
    <w:p w14:paraId="7272C6F7" w14:textId="77777777" w:rsidR="00444490" w:rsidRPr="00C156CD" w:rsidRDefault="00444490" w:rsidP="00444490">
      <w:pPr>
        <w:pStyle w:val="Meziodstavce"/>
        <w:ind w:left="426" w:hanging="426"/>
      </w:pPr>
      <w:r w:rsidRPr="00C156CD">
        <w:t xml:space="preserve"> </w:t>
      </w:r>
    </w:p>
    <w:p w14:paraId="3847E0ED" w14:textId="77777777" w:rsidR="00444490" w:rsidRPr="00C156CD" w:rsidRDefault="00444490" w:rsidP="00444490">
      <w:pPr>
        <w:pStyle w:val="lneksmlouvytextPVL"/>
      </w:pPr>
      <w:r w:rsidRPr="00C156CD">
        <w:lastRenderedPageBreak/>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388CACDB" w14:textId="77777777" w:rsidR="00444490" w:rsidRPr="00C156CD" w:rsidRDefault="00444490" w:rsidP="00444490">
      <w:pPr>
        <w:pStyle w:val="Meziodstavce"/>
        <w:ind w:left="426" w:hanging="426"/>
      </w:pPr>
    </w:p>
    <w:p w14:paraId="07D00F59" w14:textId="77777777" w:rsidR="00444490" w:rsidRPr="00C156CD" w:rsidRDefault="00444490" w:rsidP="00444490">
      <w:pPr>
        <w:pStyle w:val="lneksmlouvytextPVL"/>
      </w:pPr>
      <w:r w:rsidRPr="00C156CD">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53E98F3D" w14:textId="77777777" w:rsidR="00444490" w:rsidRPr="00C156CD" w:rsidRDefault="00444490" w:rsidP="00444490">
      <w:pPr>
        <w:pStyle w:val="Meziodstavce"/>
        <w:ind w:left="426" w:hanging="426"/>
      </w:pPr>
    </w:p>
    <w:p w14:paraId="4229030F" w14:textId="77777777" w:rsidR="00444490" w:rsidRPr="00C156CD" w:rsidRDefault="00444490" w:rsidP="00444490">
      <w:pPr>
        <w:pStyle w:val="lneksmlouvytextPVL"/>
      </w:pPr>
      <w:r w:rsidRPr="00C156CD">
        <w:t xml:space="preserve">Zhotovitel poskytuje na provedené </w:t>
      </w:r>
      <w:r w:rsidRPr="00C156CD">
        <w:rPr>
          <w:bCs/>
        </w:rPr>
        <w:t xml:space="preserve">dílo záruku v délce 60 měsíců. </w:t>
      </w:r>
      <w:r w:rsidRPr="00C156CD">
        <w:t>Záruční doba začíná běžet dnem protokolárního předání a převzetí díla.</w:t>
      </w:r>
    </w:p>
    <w:p w14:paraId="3A671F81" w14:textId="77777777" w:rsidR="00444490" w:rsidRPr="00C156CD" w:rsidRDefault="00444490" w:rsidP="00444490">
      <w:pPr>
        <w:pStyle w:val="Meziodstavce"/>
        <w:ind w:left="426" w:hanging="426"/>
      </w:pPr>
    </w:p>
    <w:p w14:paraId="21307587" w14:textId="77777777" w:rsidR="00444490" w:rsidRPr="00C156CD" w:rsidRDefault="00444490" w:rsidP="00444490">
      <w:pPr>
        <w:pStyle w:val="lneksmlouvytextPVL"/>
      </w:pPr>
      <w:r w:rsidRPr="00C156CD">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B197177" w14:textId="77777777" w:rsidR="00444490" w:rsidRPr="00C156CD" w:rsidRDefault="00444490" w:rsidP="00444490">
      <w:pPr>
        <w:pStyle w:val="Meziodstavce"/>
        <w:ind w:left="426" w:hanging="426"/>
        <w:rPr>
          <w:lang w:val="cs-CZ"/>
        </w:rPr>
      </w:pPr>
    </w:p>
    <w:p w14:paraId="7A22CF9F" w14:textId="77777777" w:rsidR="00444490" w:rsidRPr="00C156CD" w:rsidRDefault="00444490" w:rsidP="00444490">
      <w:pPr>
        <w:pStyle w:val="lneksmlouvytextPVL"/>
      </w:pPr>
      <w:r w:rsidRPr="00C156CD">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24840E75" w14:textId="77777777" w:rsidR="00444490" w:rsidRPr="00C156CD" w:rsidRDefault="00444490" w:rsidP="00444490">
      <w:pPr>
        <w:pStyle w:val="Meziodstavce"/>
        <w:ind w:left="426" w:hanging="426"/>
      </w:pPr>
    </w:p>
    <w:p w14:paraId="792B768B" w14:textId="28FC04DB" w:rsidR="00444490" w:rsidRPr="00C156CD" w:rsidRDefault="00444490" w:rsidP="00444490">
      <w:pPr>
        <w:pStyle w:val="lneksmlouvytextPVL"/>
      </w:pPr>
      <w:r w:rsidRPr="00C156CD">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dle čl. IX. odst. 1., písm. </w:t>
      </w:r>
      <w:r w:rsidR="00156692" w:rsidRPr="00C156CD">
        <w:rPr>
          <w:lang w:val="cs-CZ"/>
        </w:rPr>
        <w:t>f</w:t>
      </w:r>
      <w:r w:rsidRPr="00C156CD">
        <w:t>) této smlouvy.</w:t>
      </w:r>
    </w:p>
    <w:p w14:paraId="136F9CBF" w14:textId="77777777" w:rsidR="00444490" w:rsidRPr="00C156CD" w:rsidRDefault="00444490" w:rsidP="00444490">
      <w:pPr>
        <w:pStyle w:val="Zkladntext21"/>
        <w:tabs>
          <w:tab w:val="left" w:pos="426"/>
        </w:tabs>
        <w:jc w:val="both"/>
        <w:rPr>
          <w:rFonts w:cs="Arial"/>
          <w:sz w:val="22"/>
        </w:rPr>
      </w:pPr>
    </w:p>
    <w:p w14:paraId="3BDD14BE" w14:textId="77777777" w:rsidR="00444490" w:rsidRPr="00C156CD" w:rsidRDefault="00444490" w:rsidP="00444490">
      <w:pPr>
        <w:pStyle w:val="lneksmlouvytextPVL"/>
        <w:rPr>
          <w:rFonts w:cs="Times New Roman"/>
        </w:rPr>
      </w:pPr>
      <w:r w:rsidRPr="00C156CD">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2B719032" w14:textId="77777777" w:rsidR="00444490" w:rsidRPr="00C156CD" w:rsidRDefault="00444490" w:rsidP="00444490">
      <w:pPr>
        <w:pStyle w:val="Meziodstavce"/>
        <w:ind w:left="426" w:hanging="426"/>
      </w:pPr>
    </w:p>
    <w:p w14:paraId="3EB59978" w14:textId="77777777" w:rsidR="00444490" w:rsidRPr="00C156CD" w:rsidRDefault="00444490" w:rsidP="00444490">
      <w:pPr>
        <w:pStyle w:val="lneksmlouvytextPVL"/>
      </w:pPr>
      <w:r w:rsidRPr="00C156CD">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57CD5920" w14:textId="77777777" w:rsidR="00444490" w:rsidRPr="00C156CD" w:rsidRDefault="00444490" w:rsidP="00444490">
      <w:pPr>
        <w:pStyle w:val="Meziodstavce"/>
        <w:ind w:left="426" w:hanging="426"/>
      </w:pPr>
    </w:p>
    <w:p w14:paraId="7BE0F3DE" w14:textId="77777777" w:rsidR="00444490" w:rsidRPr="00C156CD" w:rsidRDefault="00444490" w:rsidP="00444490">
      <w:pPr>
        <w:pStyle w:val="lneksmlouvytextPVL"/>
      </w:pPr>
      <w:r w:rsidRPr="00C156CD">
        <w:t>Reklamaci lze uplatnit nejpozději do posledního dne záruční doby, přičemž i reklamace odeslaná objednatelem v poslední den záruční doby se považuje za včas uplatněnou.</w:t>
      </w:r>
    </w:p>
    <w:p w14:paraId="7FF88448" w14:textId="77777777" w:rsidR="00444490" w:rsidRPr="00C156CD" w:rsidRDefault="00444490" w:rsidP="00444490">
      <w:pPr>
        <w:pStyle w:val="Meziodstavce"/>
        <w:ind w:left="426" w:hanging="426"/>
      </w:pPr>
    </w:p>
    <w:p w14:paraId="7BF7A913" w14:textId="77777777" w:rsidR="00444490" w:rsidRPr="00C156CD" w:rsidRDefault="00444490" w:rsidP="00444490">
      <w:pPr>
        <w:pStyle w:val="lneksmlouvytextPVL"/>
      </w:pPr>
      <w:r w:rsidRPr="00C156CD">
        <w:t xml:space="preserve">Náklady na odstranění reklamované vady nese zhotovitel i ve sporných případech až do rozhodnutí soudu. </w:t>
      </w:r>
    </w:p>
    <w:p w14:paraId="671E45E5" w14:textId="77777777" w:rsidR="00444490" w:rsidRPr="00C156CD" w:rsidRDefault="00444490" w:rsidP="00444490">
      <w:pPr>
        <w:pStyle w:val="Meziodstavce"/>
        <w:ind w:left="426" w:hanging="426"/>
      </w:pPr>
    </w:p>
    <w:p w14:paraId="0F6C561C" w14:textId="77777777" w:rsidR="00444490" w:rsidRPr="00C156CD" w:rsidRDefault="00444490" w:rsidP="00444490">
      <w:pPr>
        <w:pStyle w:val="lneksmlouvytextPVL"/>
      </w:pPr>
      <w:r w:rsidRPr="00C156CD">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4A302393" w14:textId="304BA6F3" w:rsidR="00444490" w:rsidRDefault="00444490" w:rsidP="00444490">
      <w:pPr>
        <w:pStyle w:val="Meziodstavce"/>
        <w:rPr>
          <w:lang w:val="cs-CZ"/>
        </w:rPr>
      </w:pPr>
    </w:p>
    <w:p w14:paraId="61507D96" w14:textId="77777777" w:rsidR="0084159B" w:rsidRPr="00C156CD" w:rsidRDefault="0084159B" w:rsidP="00444490">
      <w:pPr>
        <w:pStyle w:val="Meziodstavce"/>
        <w:rPr>
          <w:lang w:val="cs-CZ"/>
        </w:rPr>
      </w:pPr>
    </w:p>
    <w:p w14:paraId="33D1891B" w14:textId="77777777" w:rsidR="00444490" w:rsidRPr="00C156CD" w:rsidRDefault="00444490" w:rsidP="00444490">
      <w:pPr>
        <w:pStyle w:val="lneksmlouvynadpisPVL"/>
        <w:tabs>
          <w:tab w:val="clear" w:pos="360"/>
        </w:tabs>
        <w:ind w:left="360" w:hanging="360"/>
      </w:pPr>
      <w:bookmarkStart w:id="16" w:name="_Ref473801459"/>
      <w:r w:rsidRPr="00C156CD">
        <w:lastRenderedPageBreak/>
        <w:t>Odpovědnost za škodu a smluvní pokuty</w:t>
      </w:r>
      <w:bookmarkEnd w:id="16"/>
    </w:p>
    <w:p w14:paraId="0885AE53" w14:textId="77777777" w:rsidR="00444490" w:rsidRPr="00C156CD" w:rsidRDefault="00444490" w:rsidP="00444490">
      <w:pPr>
        <w:pStyle w:val="lneksmlouvytextPVL"/>
      </w:pPr>
      <w:bookmarkStart w:id="17" w:name="_Ref473801463"/>
      <w:r w:rsidRPr="00C156CD">
        <w:t>Zhotovitel je v případě porušení své povinnosti stanovené v této smlouvě povinen objednateli uhradit a objednatel je oprávněn po zhotoviteli v takovém případě požadovat uhrazení smluvních pokut takto:</w:t>
      </w:r>
      <w:bookmarkEnd w:id="17"/>
    </w:p>
    <w:p w14:paraId="0B7D4DA5" w14:textId="575DC189" w:rsidR="00444490" w:rsidRPr="00D33570" w:rsidRDefault="00444490" w:rsidP="00444490">
      <w:pPr>
        <w:pStyle w:val="SeznamsmlouvaPVL"/>
      </w:pPr>
      <w:bookmarkStart w:id="18" w:name="_Ref473801468"/>
      <w:r w:rsidRPr="00C156CD">
        <w:rPr>
          <w:lang w:val="cs-CZ"/>
        </w:rPr>
        <w:t>při</w:t>
      </w:r>
      <w:r w:rsidRPr="00C156CD">
        <w:t xml:space="preserve"> </w:t>
      </w:r>
      <w:r w:rsidR="00E848A3" w:rsidRPr="00C156CD">
        <w:t xml:space="preserve">nesplnění termínu </w:t>
      </w:r>
      <w:r w:rsidR="00E848A3" w:rsidRPr="00D33570">
        <w:t xml:space="preserve">předání a převzetí díla sjednaného </w:t>
      </w:r>
      <w:r w:rsidR="00F83F4A" w:rsidRPr="00D33570">
        <w:rPr>
          <w:lang w:val="cs-CZ"/>
        </w:rPr>
        <w:t xml:space="preserve">dle </w:t>
      </w:r>
      <w:r w:rsidR="00E848A3" w:rsidRPr="00D33570">
        <w:t xml:space="preserve">čl. II. odst. 1. písm. </w:t>
      </w:r>
      <w:r w:rsidR="00C156CD" w:rsidRPr="00D33570">
        <w:rPr>
          <w:lang w:val="cs-CZ"/>
        </w:rPr>
        <w:t>d</w:t>
      </w:r>
      <w:r w:rsidR="00E848A3" w:rsidRPr="00D33570">
        <w:t>) této smlouvy se sjednává smluvní pokuta ve výši 0,1 % z ceny díla bez DPH dle čl. III. této smlouvy za každý</w:t>
      </w:r>
      <w:r w:rsidR="006B6DCB" w:rsidRPr="00D33570">
        <w:rPr>
          <w:lang w:val="cs-CZ"/>
        </w:rPr>
        <w:t xml:space="preserve"> i </w:t>
      </w:r>
      <w:r w:rsidR="00E848A3" w:rsidRPr="00D33570">
        <w:t>započatý kalendářní den prodlení, až do dne podpisu zápisu o předání a převzetí díla dle čl. VII. odst. 9. této smlouvy;</w:t>
      </w:r>
      <w:bookmarkEnd w:id="18"/>
    </w:p>
    <w:p w14:paraId="61185BDA" w14:textId="05ACE87D" w:rsidR="00444490" w:rsidRPr="00D33570" w:rsidRDefault="00444490" w:rsidP="00444490">
      <w:pPr>
        <w:pStyle w:val="SeznamsmlouvaPVL"/>
      </w:pPr>
      <w:r w:rsidRPr="00D33570">
        <w:t xml:space="preserve">při nesplnění termínu dokončení stavebních prací na díle sjednaného dle čl. II. odst. 1. písm. </w:t>
      </w:r>
      <w:r w:rsidR="00F83F4A" w:rsidRPr="00D33570">
        <w:rPr>
          <w:lang w:val="cs-CZ"/>
        </w:rPr>
        <w:t>c</w:t>
      </w:r>
      <w:r w:rsidRPr="00D33570">
        <w:t xml:space="preserve">) této smlouvy se sjednává smluvní pokuta ve výši 0,1 % z ceny díla dle čl. III. této smlouvy za každý </w:t>
      </w:r>
      <w:r w:rsidR="006B6DCB" w:rsidRPr="00D33570">
        <w:rPr>
          <w:lang w:val="cs-CZ"/>
        </w:rPr>
        <w:t xml:space="preserve">i </w:t>
      </w:r>
      <w:r w:rsidRPr="00D33570">
        <w:t>započatý kalendářní den prodlení, až do dne podpisu protokolu dle čl. VII. odst. 9. této smlouvy;</w:t>
      </w:r>
    </w:p>
    <w:p w14:paraId="3D474DA8" w14:textId="0273A766" w:rsidR="00F83F4A" w:rsidRPr="00D33570" w:rsidRDefault="00F83F4A" w:rsidP="00755A5C">
      <w:pPr>
        <w:pStyle w:val="SeznamsmlouvaPVL"/>
        <w:numPr>
          <w:ilvl w:val="2"/>
          <w:numId w:val="12"/>
        </w:numPr>
        <w:ind w:left="993" w:hanging="567"/>
      </w:pPr>
      <w:r w:rsidRPr="00D33570">
        <w:t xml:space="preserve">při nesplnění termínu </w:t>
      </w:r>
      <w:r w:rsidRPr="00D33570">
        <w:rPr>
          <w:lang w:val="cs-CZ"/>
        </w:rPr>
        <w:t xml:space="preserve">pro převzetí staveniště dle </w:t>
      </w:r>
      <w:r w:rsidRPr="00D33570">
        <w:t>čl</w:t>
      </w:r>
      <w:r w:rsidRPr="00D33570">
        <w:rPr>
          <w:lang w:val="cs-CZ"/>
        </w:rPr>
        <w:t>.</w:t>
      </w:r>
      <w:r w:rsidRPr="00D33570">
        <w:t xml:space="preserve"> II. </w:t>
      </w:r>
      <w:r w:rsidRPr="00D33570">
        <w:rPr>
          <w:lang w:val="cs-CZ"/>
        </w:rPr>
        <w:t xml:space="preserve">odst. 1. </w:t>
      </w:r>
      <w:r w:rsidRPr="00D33570">
        <w:t xml:space="preserve">písm. </w:t>
      </w:r>
      <w:r w:rsidRPr="00D33570">
        <w:rPr>
          <w:lang w:val="cs-CZ"/>
        </w:rPr>
        <w:t>a</w:t>
      </w:r>
      <w:r w:rsidRPr="00D33570">
        <w:t>) této smlouvy</w:t>
      </w:r>
      <w:r w:rsidRPr="00D33570">
        <w:rPr>
          <w:lang w:val="cs-CZ"/>
        </w:rPr>
        <w:t xml:space="preserve"> </w:t>
      </w:r>
      <w:r w:rsidRPr="00D33570">
        <w:t xml:space="preserve">se sjednává smluvní pokuta ve výši </w:t>
      </w:r>
      <w:r w:rsidRPr="00D33570">
        <w:rPr>
          <w:lang w:val="cs-CZ"/>
        </w:rPr>
        <w:t>2 000,- Kč</w:t>
      </w:r>
      <w:r w:rsidRPr="00D33570">
        <w:t xml:space="preserve"> za každý </w:t>
      </w:r>
      <w:r w:rsidR="006B6DCB" w:rsidRPr="00D33570">
        <w:rPr>
          <w:lang w:val="cs-CZ"/>
        </w:rPr>
        <w:t xml:space="preserve">i </w:t>
      </w:r>
      <w:r w:rsidRPr="00D33570">
        <w:t xml:space="preserve">započatý kalendářní den prodlení, až do dne </w:t>
      </w:r>
      <w:r w:rsidRPr="00D33570">
        <w:rPr>
          <w:lang w:val="cs-CZ"/>
        </w:rPr>
        <w:t xml:space="preserve">splnění této povinnosti. </w:t>
      </w:r>
    </w:p>
    <w:p w14:paraId="7E889AC6" w14:textId="05601396" w:rsidR="00444490" w:rsidRPr="00D33570" w:rsidRDefault="00444490" w:rsidP="00F83F4A">
      <w:pPr>
        <w:pStyle w:val="SeznamsmlouvaPVL"/>
      </w:pPr>
      <w:r w:rsidRPr="00D33570">
        <w:rPr>
          <w:lang w:val="cs-CZ"/>
        </w:rPr>
        <w:t>p</w:t>
      </w:r>
      <w:proofErr w:type="spellStart"/>
      <w:r w:rsidRPr="00D33570">
        <w:t>ři</w:t>
      </w:r>
      <w:proofErr w:type="spellEnd"/>
      <w:r w:rsidRPr="00D33570">
        <w:t xml:space="preserve"> nesplnění termínu vyklizení staveniště </w:t>
      </w:r>
      <w:r w:rsidR="00F83F4A" w:rsidRPr="00D33570">
        <w:t>čl</w:t>
      </w:r>
      <w:r w:rsidR="00F83F4A" w:rsidRPr="00D33570">
        <w:rPr>
          <w:lang w:val="cs-CZ"/>
        </w:rPr>
        <w:t>.</w:t>
      </w:r>
      <w:r w:rsidR="00F83F4A" w:rsidRPr="00D33570">
        <w:t xml:space="preserve"> </w:t>
      </w:r>
      <w:r w:rsidR="00F83F4A" w:rsidRPr="00D33570">
        <w:rPr>
          <w:lang w:val="cs-CZ"/>
        </w:rPr>
        <w:t>V</w:t>
      </w:r>
      <w:r w:rsidR="00F83F4A" w:rsidRPr="00D33570">
        <w:t xml:space="preserve">. </w:t>
      </w:r>
      <w:r w:rsidR="00F83F4A" w:rsidRPr="00D33570">
        <w:rPr>
          <w:lang w:val="cs-CZ"/>
        </w:rPr>
        <w:t xml:space="preserve">odst. 2 </w:t>
      </w:r>
      <w:r w:rsidR="00F83F4A" w:rsidRPr="00D33570">
        <w:t>této smlouvy</w:t>
      </w:r>
      <w:r w:rsidR="00F83F4A" w:rsidRPr="00D33570">
        <w:rPr>
          <w:lang w:val="cs-CZ"/>
        </w:rPr>
        <w:t xml:space="preserve"> </w:t>
      </w:r>
      <w:r w:rsidRPr="00D33570">
        <w:t>ve stavu předepsaného projektem</w:t>
      </w:r>
      <w:r w:rsidR="00C06523" w:rsidRPr="00D33570">
        <w:rPr>
          <w:lang w:val="cs-CZ"/>
        </w:rPr>
        <w:t>,</w:t>
      </w:r>
      <w:r w:rsidRPr="00D33570">
        <w:t xml:space="preserve"> resp. původního stavu, zaplatí zhotovitel objednateli smluvní pokutu ve výši 5.000,- Kč za každý </w:t>
      </w:r>
      <w:r w:rsidR="006B6DCB" w:rsidRPr="00D33570">
        <w:rPr>
          <w:lang w:val="cs-CZ"/>
        </w:rPr>
        <w:t xml:space="preserve">i </w:t>
      </w:r>
      <w:r w:rsidRPr="00D33570">
        <w:t>započatý kalendářní den prodlení</w:t>
      </w:r>
      <w:r w:rsidRPr="00D33570">
        <w:rPr>
          <w:lang w:val="cs-CZ"/>
        </w:rPr>
        <w:t>;</w:t>
      </w:r>
    </w:p>
    <w:p w14:paraId="59A6A34D" w14:textId="77777777" w:rsidR="00444490" w:rsidRPr="00D33570" w:rsidRDefault="00444490" w:rsidP="00444490">
      <w:pPr>
        <w:pStyle w:val="SeznamsmlouvaPVL"/>
      </w:pPr>
      <w:r w:rsidRPr="00D33570">
        <w:rPr>
          <w:lang w:val="cs-CZ"/>
        </w:rPr>
        <w:t>k</w:t>
      </w:r>
      <w:proofErr w:type="spellStart"/>
      <w:r w:rsidRPr="00D33570">
        <w:t>aždý</w:t>
      </w:r>
      <w:proofErr w:type="spellEnd"/>
      <w:r w:rsidRPr="00D33570">
        <w:t xml:space="preserve"> případ nevyzvání objednatele zhotovitelem k prohlídce zakrývaných částí díla v dohodnutém termínu</w:t>
      </w:r>
      <w:r w:rsidRPr="00D33570">
        <w:rPr>
          <w:lang w:val="cs-CZ"/>
        </w:rPr>
        <w:t>,</w:t>
      </w:r>
      <w:r w:rsidRPr="00D33570">
        <w:t xml:space="preserve"> podléhá smluvní pokutě ve výši 5.000,- Kč. Na vyžádání objednatele je zhotovitel povinen takto zakryté části na svůj náklad odkrýt a umožnit objednateli jejich kontrolu</w:t>
      </w:r>
      <w:r w:rsidRPr="00D33570">
        <w:rPr>
          <w:lang w:val="cs-CZ"/>
        </w:rPr>
        <w:t>;</w:t>
      </w:r>
    </w:p>
    <w:p w14:paraId="68D3A719" w14:textId="404E392E" w:rsidR="00444490" w:rsidRPr="00D33570" w:rsidRDefault="00444490" w:rsidP="00444490">
      <w:pPr>
        <w:pStyle w:val="SeznamsmlouvaPVL"/>
      </w:pPr>
      <w:r w:rsidRPr="00D33570">
        <w:rPr>
          <w:lang w:val="cs-CZ"/>
        </w:rPr>
        <w:t>s</w:t>
      </w:r>
      <w:r w:rsidRPr="00D33570">
        <w:t xml:space="preserve">mluvní pokuta pro případ prodlení s odstraněním reklamované vady nebo vady ze zápisu o předání a převzetí díla v dohodnutém termínu činí </w:t>
      </w:r>
      <w:r w:rsidRPr="00D33570">
        <w:rPr>
          <w:lang w:val="cs-CZ"/>
        </w:rPr>
        <w:t>1</w:t>
      </w:r>
      <w:r w:rsidRPr="00D33570">
        <w:t xml:space="preserve">.000,- Kč za každý </w:t>
      </w:r>
      <w:r w:rsidR="006B6DCB" w:rsidRPr="00D33570">
        <w:rPr>
          <w:lang w:val="cs-CZ"/>
        </w:rPr>
        <w:t xml:space="preserve">i </w:t>
      </w:r>
      <w:r w:rsidRPr="00D33570">
        <w:t>započatý kalendářní den a vadu až do doby jejího odstranění</w:t>
      </w:r>
      <w:r w:rsidRPr="00D33570">
        <w:rPr>
          <w:lang w:val="cs-CZ"/>
        </w:rPr>
        <w:t>;</w:t>
      </w:r>
    </w:p>
    <w:p w14:paraId="1ABE5A07" w14:textId="77777777" w:rsidR="00444490" w:rsidRPr="00C156CD" w:rsidRDefault="00444490" w:rsidP="00444490">
      <w:pPr>
        <w:pStyle w:val="SeznamsmlouvaPVL"/>
      </w:pPr>
      <w:r w:rsidRPr="00C156CD">
        <w:rPr>
          <w:lang w:val="cs-CZ"/>
        </w:rPr>
        <w:t>s</w:t>
      </w:r>
      <w:r w:rsidRPr="00C156CD">
        <w:t>mluvní pokuta pro případ závažného a opakovaného porušení bezpečnostních předpisů, zjištěného koordinátorem bezpečnosti a ochrany zdraví při práci na staveništi (bude-li určen)</w:t>
      </w:r>
      <w:r w:rsidRPr="00C156CD">
        <w:rPr>
          <w:lang w:val="cs-CZ"/>
        </w:rPr>
        <w:t xml:space="preserve"> nebo technikem BOZP objednatele</w:t>
      </w:r>
      <w:r w:rsidRPr="00C156CD">
        <w:t xml:space="preserve"> při realizaci díla činí 5.000,- Kč za každý případ</w:t>
      </w:r>
      <w:r w:rsidRPr="00C156CD">
        <w:rPr>
          <w:lang w:val="cs-CZ"/>
        </w:rPr>
        <w:t>;</w:t>
      </w:r>
    </w:p>
    <w:p w14:paraId="13908042" w14:textId="77777777" w:rsidR="00444490" w:rsidRPr="00C156CD" w:rsidRDefault="00444490" w:rsidP="00444490">
      <w:pPr>
        <w:pStyle w:val="SeznamsmlouvaPVL"/>
      </w:pPr>
      <w:r w:rsidRPr="00C156CD">
        <w:rPr>
          <w:lang w:val="cs-CZ"/>
        </w:rPr>
        <w:t>s</w:t>
      </w:r>
      <w:r w:rsidRPr="00C156CD">
        <w:t>mluvní pokuta pro případ závažného a opakovaného porušení povinnosti zhotovitele vést stavební deník v souladu s vyhláškou č. 499/2006 Sb., o dokumentaci staveb, ve znění pozdějších předpisů, činí 5.000,- Kč za každý případ</w:t>
      </w:r>
      <w:r w:rsidRPr="00C156CD">
        <w:rPr>
          <w:lang w:val="cs-CZ"/>
        </w:rPr>
        <w:t>;</w:t>
      </w:r>
    </w:p>
    <w:p w14:paraId="299522EB" w14:textId="77777777" w:rsidR="00444490" w:rsidRPr="00C156CD" w:rsidRDefault="00444490" w:rsidP="00444490">
      <w:pPr>
        <w:pStyle w:val="SeznamsmlouvaPVL"/>
      </w:pPr>
      <w:r w:rsidRPr="00C156CD">
        <w:t>smluvní pokuta pro případ porušení ostatních výše neuvedených smluvních povinností, na jejichž porušení byl zhotovitel upozorněn objednatelem ve stavebním deníku, činí 1.000,- Kč za každý případ.</w:t>
      </w:r>
    </w:p>
    <w:p w14:paraId="59695B06" w14:textId="77777777" w:rsidR="00444490" w:rsidRPr="00C156CD" w:rsidRDefault="00444490" w:rsidP="00444490">
      <w:pPr>
        <w:pStyle w:val="Meziodstavce"/>
      </w:pPr>
    </w:p>
    <w:p w14:paraId="39D5E439" w14:textId="21204730" w:rsidR="00444490" w:rsidRPr="00D33570" w:rsidRDefault="00444490" w:rsidP="00444490">
      <w:pPr>
        <w:pStyle w:val="lneksmlouvytextPVL"/>
      </w:pPr>
      <w:r w:rsidRPr="0009500B">
        <w:t xml:space="preserve">Dojde-li ze strany objednatele k prodlení při úhradě </w:t>
      </w:r>
      <w:r w:rsidR="0009500B" w:rsidRPr="00D33570">
        <w:t>oprávněně vystavené faktury</w:t>
      </w:r>
      <w:r w:rsidR="0009500B" w:rsidRPr="00D33570">
        <w:rPr>
          <w:lang w:val="cs-CZ"/>
        </w:rPr>
        <w:t xml:space="preserve"> </w:t>
      </w:r>
      <w:r w:rsidR="0009500B" w:rsidRPr="00D33570">
        <w:t>proti sjednanému termínu</w:t>
      </w:r>
      <w:r w:rsidRPr="00D33570">
        <w:t xml:space="preserve">, má zhotovitel právo účtovat objednateli úrok z prodlení ve výši 0,05 % z dlužné částky za každý </w:t>
      </w:r>
      <w:r w:rsidR="006B6DCB" w:rsidRPr="00D33570">
        <w:rPr>
          <w:lang w:val="cs-CZ"/>
        </w:rPr>
        <w:t xml:space="preserve">i započatý </w:t>
      </w:r>
      <w:r w:rsidRPr="00D33570">
        <w:t>kalendářní den prodlení.</w:t>
      </w:r>
    </w:p>
    <w:p w14:paraId="5DA13FE3" w14:textId="77777777" w:rsidR="00444490" w:rsidRPr="00D33570" w:rsidRDefault="00444490" w:rsidP="00444490">
      <w:pPr>
        <w:pStyle w:val="Meziodstavce"/>
        <w:ind w:left="426" w:hanging="426"/>
      </w:pPr>
    </w:p>
    <w:p w14:paraId="0E1CD7DC" w14:textId="77777777" w:rsidR="00444490" w:rsidRPr="00D33570" w:rsidRDefault="00444490" w:rsidP="00444490">
      <w:pPr>
        <w:pStyle w:val="lneksmlouvytextPVL"/>
      </w:pPr>
      <w:r w:rsidRPr="00D33570">
        <w:t xml:space="preserve">Smluvní pokuty mohou být kombinovány, a to znamená, že uplatnění jedné smluvní pokuty nevylučuje souběžně uplatnění jakékoliv jiné smluvní pokuty. </w:t>
      </w:r>
    </w:p>
    <w:p w14:paraId="0391D816" w14:textId="77777777" w:rsidR="00444490" w:rsidRPr="00D33570" w:rsidRDefault="00444490" w:rsidP="00444490">
      <w:pPr>
        <w:pStyle w:val="Meziodstavce"/>
        <w:ind w:left="426" w:hanging="426"/>
      </w:pPr>
    </w:p>
    <w:p w14:paraId="0D1B6A36" w14:textId="77777777" w:rsidR="00444490" w:rsidRPr="00D33570" w:rsidRDefault="00444490" w:rsidP="00444490">
      <w:pPr>
        <w:pStyle w:val="lneksmlouvytextPVL"/>
      </w:pPr>
      <w:r w:rsidRPr="00D33570">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42497D7D" w14:textId="77777777" w:rsidR="008D0B29" w:rsidRPr="00C156CD" w:rsidRDefault="008D0B29" w:rsidP="00444490">
      <w:pPr>
        <w:pStyle w:val="Meziodstavce"/>
        <w:rPr>
          <w:lang w:val="cs-CZ"/>
        </w:rPr>
      </w:pPr>
    </w:p>
    <w:p w14:paraId="2371BB73" w14:textId="77777777" w:rsidR="00444490" w:rsidRPr="00C156CD" w:rsidRDefault="00444490" w:rsidP="00444490">
      <w:pPr>
        <w:pStyle w:val="lneksmlouvynadpisPVL"/>
        <w:tabs>
          <w:tab w:val="clear" w:pos="360"/>
        </w:tabs>
        <w:ind w:left="360" w:hanging="360"/>
      </w:pPr>
      <w:r w:rsidRPr="00C156CD">
        <w:t>Zrušení smlouvy a odstoupení od smlouvy</w:t>
      </w:r>
    </w:p>
    <w:p w14:paraId="5D30DD0E" w14:textId="77777777" w:rsidR="00444490" w:rsidRPr="00C156CD" w:rsidRDefault="00444490" w:rsidP="00444490">
      <w:pPr>
        <w:pStyle w:val="lneksmlouvytextPVL"/>
      </w:pPr>
      <w:bookmarkStart w:id="19" w:name="_Ref473801611"/>
      <w:r w:rsidRPr="00C156CD">
        <w:t>Smlouvu lze zrušit dohodou smluvních stran, jejíž součástí je i vypořádání vzájemných závazků a pohledávek.</w:t>
      </w:r>
      <w:bookmarkEnd w:id="19"/>
      <w:r w:rsidRPr="00C156CD">
        <w:t xml:space="preserve"> </w:t>
      </w:r>
    </w:p>
    <w:p w14:paraId="369D375B" w14:textId="77777777" w:rsidR="00444490" w:rsidRPr="00C156CD" w:rsidRDefault="00444490" w:rsidP="00444490">
      <w:pPr>
        <w:pStyle w:val="Meziodstavce"/>
        <w:ind w:left="426" w:hanging="426"/>
      </w:pPr>
      <w:r w:rsidRPr="00C156CD">
        <w:t xml:space="preserve"> </w:t>
      </w:r>
    </w:p>
    <w:p w14:paraId="48616CA8" w14:textId="77777777" w:rsidR="00444490" w:rsidRPr="00C156CD" w:rsidRDefault="00444490" w:rsidP="00444490">
      <w:pPr>
        <w:pStyle w:val="lneksmlouvytextPVL"/>
      </w:pPr>
      <w:r w:rsidRPr="00C156CD">
        <w:lastRenderedPageBreak/>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Pr="00C156CD">
        <w:rPr>
          <w:lang w:val="cs-CZ"/>
        </w:rPr>
        <w:t>o úpadku a způsobech jeho řešení (</w:t>
      </w:r>
      <w:r w:rsidRPr="00C156CD">
        <w:t>insolvenční zákon</w:t>
      </w:r>
      <w:r w:rsidRPr="00C156CD">
        <w:rPr>
          <w:lang w:val="cs-CZ"/>
        </w:rPr>
        <w:t>)</w:t>
      </w:r>
      <w:r w:rsidRPr="00C156CD">
        <w:t>, ve znění pozdějších předpisů.</w:t>
      </w:r>
    </w:p>
    <w:p w14:paraId="5C9257A0" w14:textId="77777777" w:rsidR="003D5799" w:rsidRPr="00C156CD" w:rsidRDefault="003D5799" w:rsidP="003D5799">
      <w:pPr>
        <w:pStyle w:val="lneksmlouvytextPVL"/>
        <w:numPr>
          <w:ilvl w:val="0"/>
          <w:numId w:val="0"/>
        </w:numPr>
        <w:ind w:left="360"/>
      </w:pPr>
    </w:p>
    <w:p w14:paraId="530706B1" w14:textId="77777777" w:rsidR="00906585" w:rsidRPr="00C156CD" w:rsidRDefault="00906585" w:rsidP="00853C0D">
      <w:pPr>
        <w:pStyle w:val="lneksmlouvytext"/>
        <w:numPr>
          <w:ilvl w:val="1"/>
          <w:numId w:val="12"/>
        </w:numPr>
        <w:spacing w:after="0"/>
        <w:ind w:left="357" w:hanging="357"/>
      </w:pPr>
      <w:r w:rsidRPr="00C156CD">
        <w:t>Za podstatné porušení smlouvy se v tomto případě sjednává a objednatel je oprávněn odstoupit od smlouvy zejména:</w:t>
      </w:r>
    </w:p>
    <w:p w14:paraId="43AA59BD" w14:textId="77777777" w:rsidR="006D278E" w:rsidRPr="00C156CD" w:rsidRDefault="006D278E" w:rsidP="00853C0D">
      <w:pPr>
        <w:pStyle w:val="SeznamsmlouvaPVL"/>
        <w:numPr>
          <w:ilvl w:val="2"/>
          <w:numId w:val="12"/>
        </w:numPr>
        <w:ind w:left="786"/>
      </w:pPr>
      <w:bookmarkStart w:id="20" w:name="_Hlk126231916"/>
      <w:bookmarkStart w:id="21" w:name="_Hlk73707268"/>
      <w:bookmarkStart w:id="22" w:name="_Hlk73707308"/>
      <w:r w:rsidRPr="00C156CD">
        <w:t xml:space="preserve">prodlení zhotovitele při provádění díla o více než 30 </w:t>
      </w:r>
      <w:r w:rsidRPr="00C156CD">
        <w:rPr>
          <w:lang w:val="cs-CZ"/>
        </w:rPr>
        <w:t xml:space="preserve">kalendářních </w:t>
      </w:r>
      <w:r w:rsidRPr="00C156CD">
        <w:t xml:space="preserve">dnů oproti </w:t>
      </w:r>
      <w:r w:rsidRPr="00C156CD">
        <w:rPr>
          <w:lang w:val="cs-CZ"/>
        </w:rPr>
        <w:t xml:space="preserve">lhůtám a termínům </w:t>
      </w:r>
      <w:r w:rsidRPr="00C156CD">
        <w:t>ujednan</w:t>
      </w:r>
      <w:r w:rsidRPr="00C156CD">
        <w:rPr>
          <w:lang w:val="cs-CZ"/>
        </w:rPr>
        <w:t>ých v čl. II. odst.1 této smlouvy.</w:t>
      </w:r>
    </w:p>
    <w:bookmarkEnd w:id="20"/>
    <w:p w14:paraId="04A0E20C" w14:textId="77777777" w:rsidR="006D278E" w:rsidRPr="00C156CD" w:rsidRDefault="006D278E" w:rsidP="00853C0D">
      <w:pPr>
        <w:pStyle w:val="SeznamsmlouvaPVL"/>
        <w:numPr>
          <w:ilvl w:val="0"/>
          <w:numId w:val="0"/>
        </w:numPr>
        <w:tabs>
          <w:tab w:val="clear" w:pos="993"/>
          <w:tab w:val="left" w:pos="426"/>
        </w:tabs>
        <w:ind w:left="360"/>
        <w:rPr>
          <w:lang w:val="cs-CZ"/>
        </w:rPr>
      </w:pPr>
      <w:r w:rsidRPr="00C156CD">
        <w:rPr>
          <w:lang w:val="cs-CZ"/>
        </w:rPr>
        <w:t xml:space="preserve"> </w:t>
      </w:r>
      <w:r w:rsidRPr="00C156CD">
        <w:rPr>
          <w:color w:val="000000"/>
        </w:rPr>
        <w:t>b)</w:t>
      </w:r>
      <w:r w:rsidRPr="00C156CD">
        <w:tab/>
        <w:t>bezdůvodném přerušení prací zhotovitelem, které trvá více než 14 dnů,</w:t>
      </w:r>
      <w:r w:rsidRPr="00C156CD">
        <w:rPr>
          <w:lang w:val="cs-CZ"/>
        </w:rPr>
        <w:t xml:space="preserve"> </w:t>
      </w:r>
    </w:p>
    <w:p w14:paraId="6353A32D" w14:textId="4FDC8BAE" w:rsidR="006D278E" w:rsidRPr="00C156CD" w:rsidRDefault="00853C0D" w:rsidP="00853C0D">
      <w:pPr>
        <w:pStyle w:val="SeznamsmlouvaPVL"/>
        <w:numPr>
          <w:ilvl w:val="0"/>
          <w:numId w:val="0"/>
        </w:numPr>
        <w:tabs>
          <w:tab w:val="clear" w:pos="993"/>
          <w:tab w:val="left" w:pos="426"/>
        </w:tabs>
        <w:ind w:left="360"/>
      </w:pPr>
      <w:r>
        <w:rPr>
          <w:lang w:val="cs-CZ"/>
        </w:rPr>
        <w:t xml:space="preserve"> </w:t>
      </w:r>
      <w:r w:rsidR="006D278E" w:rsidRPr="00C156CD">
        <w:t>c)</w:t>
      </w:r>
      <w:r w:rsidR="006D278E" w:rsidRPr="00C156CD">
        <w:tab/>
        <w:t xml:space="preserve">zásadním porušení technologické kázně zhotovitelem, zanedbání provádění kontroly </w:t>
      </w:r>
      <w:r w:rsidR="006D278E" w:rsidRPr="00C156CD">
        <w:tab/>
      </w:r>
      <w:r>
        <w:rPr>
          <w:lang w:val="cs-CZ"/>
        </w:rPr>
        <w:t xml:space="preserve">    </w:t>
      </w:r>
      <w:r w:rsidR="006D278E" w:rsidRPr="00C156CD">
        <w:t xml:space="preserve">kvality zhotovitelem při realizaci díla, včetně opakované absence odborného vedení </w:t>
      </w:r>
      <w:r w:rsidR="006D278E" w:rsidRPr="00C156CD">
        <w:tab/>
      </w:r>
      <w:r>
        <w:rPr>
          <w:lang w:val="cs-CZ"/>
        </w:rPr>
        <w:t xml:space="preserve">    </w:t>
      </w:r>
      <w:r w:rsidR="006D278E" w:rsidRPr="00C156CD">
        <w:t>stavby při rozhodujících dodávkách pro zajištění řádného plnění díla.</w:t>
      </w:r>
    </w:p>
    <w:p w14:paraId="1AA7DE7A" w14:textId="17066372" w:rsidR="006D278E" w:rsidRPr="00C156CD" w:rsidRDefault="006D278E" w:rsidP="00853C0D">
      <w:pPr>
        <w:pStyle w:val="Zkladntext"/>
        <w:tabs>
          <w:tab w:val="left" w:pos="426"/>
        </w:tabs>
        <w:ind w:left="426" w:hanging="66"/>
      </w:pPr>
      <w:r w:rsidRPr="00C156CD">
        <w:t xml:space="preserve"> d)</w:t>
      </w:r>
      <w:r w:rsidRPr="00C156CD">
        <w:tab/>
        <w:t>neplněním povinností zhotovitele vést řádně zápisy do stavebního deníku.</w:t>
      </w:r>
    </w:p>
    <w:p w14:paraId="2D496D74" w14:textId="6614B681" w:rsidR="00906585" w:rsidRPr="00C156CD" w:rsidRDefault="00906585" w:rsidP="00853C0D">
      <w:pPr>
        <w:pStyle w:val="SeznamsmlouvaPVL"/>
        <w:numPr>
          <w:ilvl w:val="0"/>
          <w:numId w:val="0"/>
        </w:numPr>
        <w:ind w:left="786"/>
      </w:pPr>
    </w:p>
    <w:bookmarkEnd w:id="21"/>
    <w:bookmarkEnd w:id="22"/>
    <w:p w14:paraId="004D2503" w14:textId="77777777" w:rsidR="00444490" w:rsidRPr="00C156CD" w:rsidRDefault="00444490" w:rsidP="00444490">
      <w:pPr>
        <w:pStyle w:val="lneksmlouvytextPVL"/>
      </w:pPr>
      <w:r w:rsidRPr="00C156CD">
        <w:t xml:space="preserve">Pro případ odstoupení od smlouvy je objednatel oprávněn převzít nedokončené dílo do 15 kalendářních dní ode dne </w:t>
      </w:r>
      <w:r w:rsidR="002D62B3" w:rsidRPr="00C156CD">
        <w:rPr>
          <w:lang w:val="cs-CZ"/>
        </w:rPr>
        <w:t xml:space="preserve">odstoupení </w:t>
      </w:r>
      <w:r w:rsidR="000E018C" w:rsidRPr="00C156CD">
        <w:rPr>
          <w:lang w:val="cs-CZ"/>
        </w:rPr>
        <w:t xml:space="preserve">od </w:t>
      </w:r>
      <w:r w:rsidRPr="00C156CD">
        <w:t>této smlouvy. Zhotovitel je povinen objednateli na jeho výzvu nedokončené dílo ve stejné lhůtě předat. O předání a převzetí nedokončeného díla sepíší smluvní strany zápis</w:t>
      </w:r>
      <w:r w:rsidRPr="00C156CD">
        <w:rPr>
          <w:lang w:val="cs-CZ"/>
        </w:rPr>
        <w:t xml:space="preserve"> obdobně jako v případě dle </w:t>
      </w:r>
      <w:r w:rsidRPr="00D33570">
        <w:rPr>
          <w:lang w:val="cs-CZ"/>
        </w:rPr>
        <w:t>čl. VII. odst. 9.</w:t>
      </w:r>
      <w:r w:rsidRPr="00C156CD">
        <w:rPr>
          <w:lang w:val="cs-CZ"/>
        </w:rPr>
        <w:t xml:space="preserve"> této smlouvy</w:t>
      </w:r>
      <w:r w:rsidRPr="00C156CD">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2A919060" w14:textId="77777777" w:rsidR="00444490" w:rsidRPr="00C156CD" w:rsidRDefault="00444490" w:rsidP="00444490">
      <w:pPr>
        <w:pStyle w:val="Meziodstavce"/>
        <w:ind w:left="426" w:hanging="426"/>
      </w:pPr>
    </w:p>
    <w:p w14:paraId="2D5C73C4" w14:textId="77777777" w:rsidR="00444490" w:rsidRPr="00C156CD" w:rsidRDefault="00444490" w:rsidP="00444490">
      <w:pPr>
        <w:pStyle w:val="lneksmlouvytextPVL"/>
      </w:pPr>
      <w:r w:rsidRPr="00C156CD">
        <w:t xml:space="preserve">Ukončení této smlouvy nemá vliv na trvání ustanovení týkajících se smluvních pokut, záruk, řešení sporů a dalších ustanovení, z jejichž povahy plyne, že mají zůstat v platnosti i po ukončení smlouvy. </w:t>
      </w:r>
    </w:p>
    <w:p w14:paraId="4ED1F39A" w14:textId="77777777" w:rsidR="00444490" w:rsidRPr="00C156CD" w:rsidRDefault="00444490" w:rsidP="00444490">
      <w:pPr>
        <w:pStyle w:val="Meziodstavce"/>
        <w:ind w:left="426" w:hanging="426"/>
      </w:pPr>
    </w:p>
    <w:p w14:paraId="677B4D22" w14:textId="77777777" w:rsidR="00444490" w:rsidRPr="00C156CD" w:rsidRDefault="00444490" w:rsidP="00444490">
      <w:pPr>
        <w:pStyle w:val="lneksmlouvytextPVL"/>
      </w:pPr>
      <w:r w:rsidRPr="00C156CD">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Pr="00C156CD">
        <w:rPr>
          <w:lang w:val="cs-CZ"/>
        </w:rPr>
        <w:t> </w:t>
      </w:r>
      <w:r w:rsidRPr="00C156CD">
        <w:t>k tomuto dni zanikají práva a povinnosti smlouvou založená. V těchto případech nemá žádná ze smluvních stran nárok na jakékoliv plnění, a to ani z titulu náhrady skutečné škody a</w:t>
      </w:r>
      <w:r w:rsidRPr="00C156CD">
        <w:rPr>
          <w:lang w:val="cs-CZ"/>
        </w:rPr>
        <w:t> </w:t>
      </w:r>
      <w:r w:rsidRPr="00C156CD">
        <w:t>ušlého zisku.</w:t>
      </w:r>
    </w:p>
    <w:p w14:paraId="42507EED" w14:textId="77777777" w:rsidR="00D0056E" w:rsidRPr="00C156CD" w:rsidRDefault="00D0056E" w:rsidP="00444490">
      <w:pPr>
        <w:pStyle w:val="Meziodstavce"/>
        <w:rPr>
          <w:lang w:val="cs-CZ"/>
        </w:rPr>
      </w:pPr>
    </w:p>
    <w:p w14:paraId="59E4D228" w14:textId="77777777" w:rsidR="00444490" w:rsidRPr="00C156CD" w:rsidRDefault="00444490" w:rsidP="00444490">
      <w:pPr>
        <w:pStyle w:val="lneksmlouvynadpisPVL"/>
        <w:tabs>
          <w:tab w:val="clear" w:pos="360"/>
        </w:tabs>
        <w:ind w:left="360" w:hanging="360"/>
      </w:pPr>
      <w:r w:rsidRPr="00C156CD">
        <w:t xml:space="preserve">Řešení sporů </w:t>
      </w:r>
    </w:p>
    <w:p w14:paraId="3A5F1D6D" w14:textId="77777777" w:rsidR="00444490" w:rsidRPr="00C156CD" w:rsidRDefault="00444490" w:rsidP="00444490">
      <w:pPr>
        <w:pStyle w:val="lneksmlouvytextPVL"/>
        <w:rPr>
          <w:rStyle w:val="Siln"/>
          <w:b w:val="0"/>
          <w:bCs w:val="0"/>
        </w:rPr>
      </w:pPr>
      <w:r w:rsidRPr="00C156CD">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6DF8BF1A" w14:textId="77777777" w:rsidR="00444490" w:rsidRPr="00C156CD" w:rsidRDefault="00444490" w:rsidP="00444490">
      <w:pPr>
        <w:pStyle w:val="Meziodstavce"/>
        <w:ind w:left="426" w:hanging="426"/>
        <w:rPr>
          <w:rStyle w:val="Siln"/>
          <w:b w:val="0"/>
          <w:bCs w:val="0"/>
          <w:lang w:val="cs-CZ"/>
        </w:rPr>
      </w:pPr>
    </w:p>
    <w:p w14:paraId="7052DD27" w14:textId="67AB2D15" w:rsidR="00444490" w:rsidRPr="00C156CD" w:rsidRDefault="00444490" w:rsidP="00571763">
      <w:pPr>
        <w:pStyle w:val="lneksmlouvytextPVL"/>
        <w:numPr>
          <w:ilvl w:val="0"/>
          <w:numId w:val="0"/>
        </w:numPr>
        <w:ind w:left="360"/>
        <w:rPr>
          <w:lang w:val="cs-CZ"/>
        </w:rPr>
      </w:pPr>
      <w:r w:rsidRPr="00C156CD">
        <w:rPr>
          <w:rStyle w:val="Siln"/>
          <w:b w:val="0"/>
          <w:bCs w:val="0"/>
        </w:rPr>
        <w:t xml:space="preserve">Všechny spory vznikající z této smlouvy a v souvislosti s ní budou rozhodovány příslušným soudem České republiky. </w:t>
      </w:r>
    </w:p>
    <w:p w14:paraId="4CAA04CE" w14:textId="77777777" w:rsidR="00831B2E" w:rsidRPr="00C156CD" w:rsidRDefault="00831B2E" w:rsidP="00444490">
      <w:pPr>
        <w:pStyle w:val="Meziodstavce"/>
        <w:rPr>
          <w:lang w:val="cs-CZ"/>
        </w:rPr>
      </w:pPr>
    </w:p>
    <w:p w14:paraId="7CCC1BCF" w14:textId="77777777" w:rsidR="002138BE" w:rsidRPr="00C156CD" w:rsidRDefault="002138BE" w:rsidP="002138BE">
      <w:pPr>
        <w:pStyle w:val="Zkladntext"/>
        <w:spacing w:before="120"/>
        <w:jc w:val="center"/>
        <w:textAlignment w:val="baseline"/>
        <w:outlineLvl w:val="0"/>
        <w:rPr>
          <w:rFonts w:ascii="Arial CE" w:hAnsi="Arial CE"/>
          <w:b/>
          <w:color w:val="000000"/>
          <w:u w:val="single"/>
        </w:rPr>
      </w:pPr>
      <w:r w:rsidRPr="00C156CD">
        <w:rPr>
          <w:rFonts w:ascii="Arial CE" w:hAnsi="Arial CE"/>
          <w:b/>
          <w:color w:val="000000"/>
          <w:u w:val="single"/>
        </w:rPr>
        <w:t>X</w:t>
      </w:r>
      <w:r w:rsidR="007D0BF8" w:rsidRPr="00C156CD">
        <w:rPr>
          <w:rFonts w:ascii="Arial CE" w:hAnsi="Arial CE"/>
          <w:b/>
          <w:color w:val="000000"/>
          <w:u w:val="single"/>
        </w:rPr>
        <w:t>II</w:t>
      </w:r>
      <w:r w:rsidRPr="00C156CD">
        <w:rPr>
          <w:rFonts w:ascii="Arial CE" w:hAnsi="Arial CE"/>
          <w:b/>
          <w:color w:val="000000"/>
          <w:u w:val="single"/>
        </w:rPr>
        <w:t xml:space="preserve">. </w:t>
      </w:r>
      <w:proofErr w:type="spellStart"/>
      <w:r w:rsidR="007D0BF8" w:rsidRPr="00C156CD">
        <w:rPr>
          <w:b/>
          <w:u w:val="single"/>
        </w:rPr>
        <w:t>Compliance</w:t>
      </w:r>
      <w:proofErr w:type="spellEnd"/>
      <w:r w:rsidR="007D0BF8" w:rsidRPr="00C156CD">
        <w:rPr>
          <w:b/>
          <w:u w:val="single"/>
        </w:rPr>
        <w:t xml:space="preserve"> doložka</w:t>
      </w:r>
    </w:p>
    <w:p w14:paraId="3D53D154" w14:textId="77777777" w:rsidR="002138BE" w:rsidRPr="00C156CD"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C156CD">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C156CD">
        <w:rPr>
          <w:rFonts w:ascii="Arial CE" w:hAnsi="Arial CE"/>
        </w:rPr>
        <w:br/>
      </w:r>
    </w:p>
    <w:p w14:paraId="53926A8B" w14:textId="77777777" w:rsidR="002138BE" w:rsidRPr="00C156CD"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C156CD">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w:t>
      </w:r>
      <w:r w:rsidRPr="00C156CD">
        <w:rPr>
          <w:rFonts w:ascii="Arial CE" w:hAnsi="Arial CE"/>
        </w:rPr>
        <w:lastRenderedPageBreak/>
        <w:t xml:space="preserve">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30E26F8" w14:textId="58645433" w:rsidR="002138BE" w:rsidRPr="00C156CD"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C156CD">
        <w:t xml:space="preserve">Zhotovitel prohlašuje, že se seznámil se zásadami, hodnotami a cíli </w:t>
      </w:r>
      <w:proofErr w:type="spellStart"/>
      <w:r w:rsidRPr="00C156CD">
        <w:t>Compliance</w:t>
      </w:r>
      <w:proofErr w:type="spellEnd"/>
      <w:r w:rsidRPr="00C156CD">
        <w:t xml:space="preserve"> programu Povodí Ohře, </w:t>
      </w:r>
      <w:proofErr w:type="spellStart"/>
      <w:r w:rsidRPr="00C156CD">
        <w:t>s.p</w:t>
      </w:r>
      <w:proofErr w:type="spellEnd"/>
      <w:r w:rsidRPr="00C156CD">
        <w:t xml:space="preserve">. </w:t>
      </w:r>
      <w:r w:rsidRPr="00E372D7">
        <w:t xml:space="preserve">(viz </w:t>
      </w:r>
      <w:r w:rsidRPr="00E372D7">
        <w:rPr>
          <w:u w:val="single"/>
        </w:rPr>
        <w:t>http://www.poh.cz/protikorupcni-a-compliance-program/d-1346/p1=1458</w:t>
      </w:r>
      <w:r w:rsidRPr="00E372D7">
        <w:t>), dále s E</w:t>
      </w:r>
      <w:r w:rsidRPr="00C156CD">
        <w:t>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624758AB" w14:textId="00AEA211" w:rsidR="00CB3E7F" w:rsidRPr="00C156CD" w:rsidRDefault="002138BE" w:rsidP="00755A5C">
      <w:pPr>
        <w:pStyle w:val="Zkladntext"/>
        <w:numPr>
          <w:ilvl w:val="0"/>
          <w:numId w:val="9"/>
        </w:numPr>
        <w:tabs>
          <w:tab w:val="clear" w:pos="360"/>
        </w:tabs>
        <w:spacing w:before="120"/>
        <w:ind w:left="426" w:hanging="426"/>
        <w:textAlignment w:val="baseline"/>
        <w:rPr>
          <w:rFonts w:ascii="Arial CE" w:hAnsi="Arial CE"/>
        </w:rPr>
      </w:pPr>
      <w:r w:rsidRPr="00C156CD">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D633EF" w14:textId="77777777" w:rsidR="003D5799" w:rsidRPr="00C156CD" w:rsidRDefault="003D5799" w:rsidP="00444490">
      <w:pPr>
        <w:pStyle w:val="Meziodstavce"/>
        <w:rPr>
          <w:lang w:val="cs-CZ"/>
        </w:rPr>
      </w:pPr>
    </w:p>
    <w:p w14:paraId="0D9335CA"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C156CD">
        <w:rPr>
          <w:rFonts w:ascii="Arial CE" w:hAnsi="Arial CE"/>
          <w:b/>
          <w:color w:val="000000"/>
          <w:u w:val="single"/>
        </w:rPr>
        <w:t>XIII. Ochrana a zpracování osobních</w:t>
      </w:r>
      <w:r w:rsidRPr="007D0BF8">
        <w:rPr>
          <w:rFonts w:ascii="Arial CE" w:hAnsi="Arial CE"/>
          <w:b/>
          <w:color w:val="000000"/>
          <w:u w:val="single"/>
        </w:rPr>
        <w:t xml:space="preserve"> údajů</w:t>
      </w:r>
    </w:p>
    <w:p w14:paraId="63833151" w14:textId="1C36CEDD" w:rsidR="007D0BF8" w:rsidRPr="00853C0D" w:rsidRDefault="007D0BF8" w:rsidP="00FF3675">
      <w:pPr>
        <w:pStyle w:val="Zkladntext"/>
        <w:spacing w:before="120"/>
        <w:ind w:firstLine="66"/>
        <w:textAlignment w:val="baseline"/>
        <w:outlineLvl w:val="0"/>
        <w:rPr>
          <w:u w:val="single"/>
        </w:rPr>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853C0D">
        <w:t xml:space="preserve">na </w:t>
      </w:r>
      <w:hyperlink r:id="rId7" w:history="1">
        <w:r w:rsidRPr="00853C0D">
          <w:rPr>
            <w:u w:val="single"/>
          </w:rPr>
          <w:t>http://www.poh.cz/informace-o-zpracovani-osobnich-udaju/d-1369/p1=1459</w:t>
        </w:r>
      </w:hyperlink>
    </w:p>
    <w:p w14:paraId="7DAAAC8E" w14:textId="77777777" w:rsidR="00E5777D" w:rsidRDefault="00E5777D" w:rsidP="00E5777D">
      <w:pPr>
        <w:pStyle w:val="Zkladntext"/>
        <w:spacing w:before="120"/>
        <w:textAlignment w:val="baseline"/>
        <w:outlineLvl w:val="0"/>
      </w:pPr>
    </w:p>
    <w:p w14:paraId="6111B0CE" w14:textId="7ABDC89A" w:rsidR="00156692" w:rsidRPr="007D0BF8" w:rsidRDefault="00156692" w:rsidP="00156692">
      <w:pPr>
        <w:pStyle w:val="lneksmlouvynadpisPVL"/>
        <w:numPr>
          <w:ilvl w:val="0"/>
          <w:numId w:val="16"/>
        </w:numPr>
        <w:jc w:val="both"/>
      </w:pPr>
      <w:r w:rsidRPr="007D0BF8">
        <w:t>Závěrečná ustanovení</w:t>
      </w:r>
    </w:p>
    <w:p w14:paraId="7EB8C12C" w14:textId="77777777" w:rsidR="00156692" w:rsidRPr="00534214" w:rsidRDefault="00156692" w:rsidP="00156692">
      <w:pPr>
        <w:pStyle w:val="lneksmlouvytextPVL"/>
        <w:numPr>
          <w:ilvl w:val="1"/>
          <w:numId w:val="12"/>
        </w:numPr>
        <w:spacing w:after="180"/>
        <w:ind w:left="357" w:hanging="357"/>
      </w:pPr>
      <w:r w:rsidRPr="00534214">
        <w:t>Právní vztahy vzniklé z této smlouvy nebo s touto smlouvou související se řídí platným českým právem, zejména Občanským zákoníkem.</w:t>
      </w:r>
    </w:p>
    <w:p w14:paraId="10D7BC3C" w14:textId="77777777" w:rsidR="00156692" w:rsidRPr="00534214" w:rsidRDefault="00156692" w:rsidP="00156692">
      <w:pPr>
        <w:pStyle w:val="lneksmlouvytextPVL"/>
        <w:numPr>
          <w:ilvl w:val="1"/>
          <w:numId w:val="12"/>
        </w:numPr>
        <w:spacing w:after="180"/>
        <w:ind w:left="357" w:hanging="357"/>
      </w:pPr>
      <w:r w:rsidRPr="00534214">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3F5CF807" w14:textId="77777777" w:rsidR="00156692" w:rsidRPr="00534214" w:rsidRDefault="00156692" w:rsidP="00156692">
      <w:pPr>
        <w:pStyle w:val="lneksmlouvytextPVL"/>
        <w:numPr>
          <w:ilvl w:val="1"/>
          <w:numId w:val="12"/>
        </w:numPr>
        <w:spacing w:after="180"/>
        <w:ind w:left="357" w:hanging="357"/>
      </w:pPr>
      <w:r w:rsidRPr="00534214">
        <w:t>Smluvní strana, u které nastal případ podle § 2913 odst. 2 OZ, musí o tom uvědomit druhou smluvní stranu bezodkladně po vzniku takové okolnosti.</w:t>
      </w:r>
    </w:p>
    <w:p w14:paraId="6CA40127" w14:textId="77777777" w:rsidR="00156692" w:rsidRPr="00534214" w:rsidRDefault="00156692" w:rsidP="00156692">
      <w:pPr>
        <w:pStyle w:val="lneksmlouvytextPVL"/>
        <w:numPr>
          <w:ilvl w:val="1"/>
          <w:numId w:val="12"/>
        </w:numPr>
        <w:spacing w:after="180"/>
        <w:ind w:left="357" w:hanging="357"/>
      </w:pPr>
      <w:r w:rsidRPr="00534214">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6ACD227C" w14:textId="77777777" w:rsidR="00156692" w:rsidRPr="00534214" w:rsidRDefault="00156692" w:rsidP="00156692">
      <w:pPr>
        <w:pStyle w:val="lneksmlouvytextPVL"/>
        <w:numPr>
          <w:ilvl w:val="1"/>
          <w:numId w:val="12"/>
        </w:numPr>
        <w:spacing w:after="180"/>
        <w:ind w:left="357" w:hanging="357"/>
      </w:pPr>
      <w:r w:rsidRPr="00534214">
        <w:t>Zhotovitel opravňuje objednatele uveřejnit obsah smlouvy nebo její části podle zákona o zadávání veřejných zakázek, a rovněž podle zákona č. 106/1999 Sb., o svobodném přístupu k informacím, ve znění pozdějších předpisů.</w:t>
      </w:r>
    </w:p>
    <w:p w14:paraId="5AB0EFD9" w14:textId="77777777" w:rsidR="00156692" w:rsidRPr="00534214" w:rsidRDefault="00156692" w:rsidP="00156692">
      <w:pPr>
        <w:pStyle w:val="lneksmlouvytextPVL"/>
        <w:numPr>
          <w:ilvl w:val="1"/>
          <w:numId w:val="12"/>
        </w:numPr>
        <w:spacing w:after="180"/>
        <w:ind w:left="357" w:hanging="357"/>
      </w:pPr>
      <w:r w:rsidRPr="00534214">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Pr="007F0DD2">
        <w:t xml:space="preserve"> (dále jen „zákon o registru smluv“)</w:t>
      </w:r>
      <w:r w:rsidRPr="00534214">
        <w:t>, zajistí objednatel.</w:t>
      </w:r>
    </w:p>
    <w:p w14:paraId="50EE3AF6" w14:textId="77777777" w:rsidR="00156692" w:rsidRPr="00534214" w:rsidRDefault="00156692" w:rsidP="00156692">
      <w:pPr>
        <w:pStyle w:val="lneksmlouvytextPVL"/>
        <w:numPr>
          <w:ilvl w:val="1"/>
          <w:numId w:val="12"/>
        </w:numPr>
        <w:spacing w:after="180"/>
        <w:ind w:left="357" w:hanging="357"/>
      </w:pPr>
      <w:r w:rsidRPr="00534214">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5E58D51E" w14:textId="77777777" w:rsidR="00156692" w:rsidRPr="00534214" w:rsidRDefault="00156692" w:rsidP="00156692">
      <w:pPr>
        <w:pStyle w:val="lneksmlouvytextPVL"/>
        <w:numPr>
          <w:ilvl w:val="1"/>
          <w:numId w:val="12"/>
        </w:numPr>
        <w:spacing w:after="180"/>
        <w:ind w:left="357" w:hanging="357"/>
      </w:pPr>
      <w:r w:rsidRPr="00534214">
        <w:lastRenderedPageBreak/>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10F4D35E" w14:textId="77777777" w:rsidR="00156692" w:rsidRPr="00534214" w:rsidRDefault="00156692" w:rsidP="00156692">
      <w:pPr>
        <w:pStyle w:val="lneksmlouvytextPVL"/>
        <w:numPr>
          <w:ilvl w:val="1"/>
          <w:numId w:val="12"/>
        </w:numPr>
        <w:spacing w:after="180"/>
        <w:ind w:left="357" w:hanging="357"/>
      </w:pPr>
      <w:r w:rsidRPr="00534214">
        <w:t>Práva a povinnosti smluvních stran z této smlouvy přecházejí na jejich právní nástupce.</w:t>
      </w:r>
    </w:p>
    <w:p w14:paraId="1B5D6D1B" w14:textId="77777777" w:rsidR="00156692" w:rsidRPr="00534214" w:rsidRDefault="00156692" w:rsidP="00156692">
      <w:pPr>
        <w:pStyle w:val="lneksmlouvytextPVL"/>
        <w:numPr>
          <w:ilvl w:val="1"/>
          <w:numId w:val="12"/>
        </w:numPr>
        <w:spacing w:after="180"/>
        <w:ind w:left="357" w:hanging="357"/>
      </w:pPr>
      <w:r w:rsidRPr="00534214">
        <w:t>Tato smlouva spolu se všemi přílohami a případnými dodatky představuje kompletní a úplné ujednání mezi smluvními stranami.</w:t>
      </w:r>
    </w:p>
    <w:p w14:paraId="6A2F61DF" w14:textId="77777777" w:rsidR="00156692" w:rsidRPr="00534214" w:rsidRDefault="00156692" w:rsidP="00156692">
      <w:pPr>
        <w:pStyle w:val="lneksmlouvytextPVL"/>
        <w:numPr>
          <w:ilvl w:val="1"/>
          <w:numId w:val="12"/>
        </w:numPr>
        <w:spacing w:after="180"/>
        <w:ind w:left="357" w:hanging="357"/>
      </w:pPr>
      <w:r w:rsidRPr="00534214">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36CAA9A3" w14:textId="77777777" w:rsidR="00156692" w:rsidRPr="007F0DD2" w:rsidRDefault="00156692" w:rsidP="00156692">
      <w:pPr>
        <w:pStyle w:val="lneksmlouvytextPVL"/>
        <w:numPr>
          <w:ilvl w:val="1"/>
          <w:numId w:val="12"/>
        </w:numPr>
        <w:spacing w:after="180"/>
        <w:ind w:left="357" w:hanging="357"/>
      </w:pPr>
      <w:r w:rsidRPr="007F0DD2">
        <w:t xml:space="preserve">Tato smlouva </w:t>
      </w:r>
      <w:r w:rsidRPr="00534214">
        <w:t xml:space="preserve">nabývá platnosti </w:t>
      </w:r>
      <w:r w:rsidRPr="007F0DD2">
        <w:t>dnem jejího podpisu poslední ze smluvních stran a účinnosti zveřejněním v Registru smluv, pokud této účinnosti dle příslušných ustanovení smlouvy nenabude později.</w:t>
      </w:r>
      <w:r w:rsidRPr="00534214">
        <w:t xml:space="preserve"> </w:t>
      </w:r>
      <w:r w:rsidRPr="007F0DD2">
        <w:t>Plnění předmětu této smlouvy před účinností této smlouvy se považuje za plnění podle této smlouvy a práva a povinnosti z něj vzniklé se řídí touto smlouvou.</w:t>
      </w:r>
    </w:p>
    <w:p w14:paraId="17DAB533" w14:textId="77777777" w:rsidR="00156692" w:rsidRPr="00534214" w:rsidRDefault="00156692" w:rsidP="00156692">
      <w:pPr>
        <w:pStyle w:val="lneksmlouvytextPVL"/>
        <w:numPr>
          <w:ilvl w:val="1"/>
          <w:numId w:val="12"/>
        </w:numPr>
        <w:spacing w:after="180"/>
        <w:ind w:left="357" w:hanging="357"/>
      </w:pPr>
      <w:r w:rsidRPr="00534214">
        <w:t xml:space="preserve">Smluvní strany prohlašují, že smlouvu uzavřely určitě, vážně a srozumitelně, že je projevem jejich pravé a svobodné vůle, a na důkaz tohoto připojují své podpisy. </w:t>
      </w:r>
    </w:p>
    <w:p w14:paraId="3C6616FB" w14:textId="34A3CBD6" w:rsidR="00156692" w:rsidRDefault="00156692" w:rsidP="00156692">
      <w:pPr>
        <w:pStyle w:val="lneksmlouvytextPVL"/>
        <w:numPr>
          <w:ilvl w:val="1"/>
          <w:numId w:val="12"/>
        </w:numPr>
        <w:spacing w:after="180"/>
        <w:ind w:left="357" w:hanging="357"/>
      </w:pPr>
      <w:r w:rsidRPr="00534214">
        <w:t>Zhotovitel na sebe převzal nebezpečí změny okolností. Před uzavřením smlouvy zvážil plně hospodářskou, ekonomickou i faktickou situaci a je si plně vědom okolností</w:t>
      </w:r>
      <w:r w:rsidRPr="007F0DD2">
        <w:t xml:space="preserve"> </w:t>
      </w:r>
      <w:r w:rsidRPr="00534214">
        <w:t>Smlouvy, jakož i okolností, které mohou po uzavření této smlouvy nastat. Tuto smlouvu nelze v jeho prospěch měnit rozhodnutím soudu v jakékoli její části</w:t>
      </w:r>
      <w:r w:rsidRPr="007F0DD2">
        <w:t>.</w:t>
      </w:r>
    </w:p>
    <w:p w14:paraId="338C7087" w14:textId="77777777" w:rsidR="00156692" w:rsidRPr="00534214" w:rsidRDefault="00156692" w:rsidP="00156692">
      <w:pPr>
        <w:pStyle w:val="lneksmlouvytextPVL"/>
        <w:numPr>
          <w:ilvl w:val="1"/>
          <w:numId w:val="12"/>
        </w:numPr>
        <w:spacing w:after="180"/>
        <w:ind w:left="357" w:hanging="357"/>
      </w:pPr>
      <w:r w:rsidRPr="00534214">
        <w:t xml:space="preserve">Nedílnou součástí smlouvy je: </w:t>
      </w:r>
    </w:p>
    <w:p w14:paraId="2DC5C09D" w14:textId="53CB1BD8" w:rsidR="00156692" w:rsidRDefault="00156692" w:rsidP="00D0056E">
      <w:pPr>
        <w:pStyle w:val="Samostatntextpodlnek"/>
        <w:ind w:firstLine="85"/>
      </w:pPr>
      <w:r>
        <w:t>Příloha č. 1: Oceněný soupis prací</w:t>
      </w:r>
    </w:p>
    <w:p w14:paraId="4AE651B9" w14:textId="19081A08" w:rsidR="00FD3C3A" w:rsidRPr="00853C0D" w:rsidRDefault="00D0056E" w:rsidP="00D0056E">
      <w:pPr>
        <w:pStyle w:val="SamostatntextpodlnekPVL"/>
        <w:rPr>
          <w:lang w:val="cs-CZ"/>
        </w:rPr>
      </w:pPr>
      <w:r>
        <w:rPr>
          <w:lang w:val="cs-CZ"/>
        </w:rPr>
        <w:t>Příloha č. 2: Projektová dokumentace</w:t>
      </w:r>
      <w:r w:rsidR="00695969">
        <w:rPr>
          <w:lang w:val="cs-CZ"/>
        </w:rPr>
        <w:t xml:space="preserve">: </w:t>
      </w:r>
      <w:r w:rsidR="0084159B" w:rsidRPr="00F12635">
        <w:rPr>
          <w:lang w:val="cs-CZ"/>
        </w:rPr>
        <w:t>„VD Kadaň – schodiště v levém zavázání“</w:t>
      </w:r>
      <w:r w:rsidR="0084159B" w:rsidRPr="00380679">
        <w:rPr>
          <w:sz w:val="20"/>
          <w:szCs w:val="20"/>
          <w:lang w:val="cs-CZ"/>
        </w:rPr>
        <w:t xml:space="preserve"> – </w:t>
      </w:r>
      <w:proofErr w:type="gramStart"/>
      <w:r w:rsidR="0084159B" w:rsidRPr="00853C0D">
        <w:rPr>
          <w:lang w:val="cs-CZ"/>
        </w:rPr>
        <w:t>zpracovatel:</w:t>
      </w:r>
      <w:r w:rsidR="001F7042" w:rsidRPr="00853C0D">
        <w:t xml:space="preserve"> </w:t>
      </w:r>
      <w:r w:rsidR="00E372D7">
        <w:rPr>
          <w:lang w:val="cs-CZ"/>
        </w:rPr>
        <w:t xml:space="preserve">  </w:t>
      </w:r>
      <w:proofErr w:type="gramEnd"/>
      <w:r w:rsidR="00E372D7">
        <w:rPr>
          <w:lang w:val="cs-CZ"/>
        </w:rPr>
        <w:t xml:space="preserve">                  </w:t>
      </w:r>
      <w:r w:rsidR="000727A4">
        <w:rPr>
          <w:lang w:val="cs-CZ"/>
        </w:rPr>
        <w:t xml:space="preserve">      </w:t>
      </w:r>
      <w:r w:rsidR="001F7042" w:rsidRPr="00853C0D">
        <w:t xml:space="preserve">VP </w:t>
      </w:r>
      <w:proofErr w:type="spellStart"/>
      <w:r w:rsidR="001F7042" w:rsidRPr="00853C0D">
        <w:t>Projekting</w:t>
      </w:r>
      <w:proofErr w:type="spellEnd"/>
      <w:r w:rsidR="001F7042" w:rsidRPr="00853C0D">
        <w:t xml:space="preserve"> s.r.o., Přemyslova 3, 120 00 Praha 2, Provozovna: Kolová 2, 360 01 Karlovy Vary, IČO: 63676907</w:t>
      </w:r>
      <w:r w:rsidR="00F12635" w:rsidRPr="00853C0D">
        <w:rPr>
          <w:lang w:val="cs-CZ"/>
        </w:rPr>
        <w:t xml:space="preserve"> z 11/2022</w:t>
      </w:r>
    </w:p>
    <w:p w14:paraId="4879C46D" w14:textId="027158A7" w:rsidR="00FD3C3A" w:rsidRPr="00853C0D" w:rsidRDefault="00FD3C3A" w:rsidP="00D0056E">
      <w:pPr>
        <w:pStyle w:val="SamostatntextpodlnekPVL"/>
        <w:rPr>
          <w:lang w:val="cs-CZ"/>
        </w:rPr>
      </w:pPr>
    </w:p>
    <w:p w14:paraId="7C64BE94" w14:textId="3FF0207D" w:rsidR="00FD3C3A" w:rsidRDefault="00FD3C3A" w:rsidP="00D0056E">
      <w:pPr>
        <w:pStyle w:val="SamostatntextpodlnekPVL"/>
        <w:rPr>
          <w:lang w:val="cs-CZ"/>
        </w:rPr>
      </w:pPr>
    </w:p>
    <w:p w14:paraId="34C3D0D8" w14:textId="30347D39" w:rsidR="00406A18" w:rsidRPr="00386410" w:rsidRDefault="00406A18" w:rsidP="00406A18">
      <w:pPr>
        <w:keepNext/>
        <w:jc w:val="both"/>
        <w:rPr>
          <w:rFonts w:ascii="Arial" w:hAnsi="Arial" w:cs="Arial"/>
        </w:rPr>
      </w:pPr>
      <w:r w:rsidRPr="00386410">
        <w:rPr>
          <w:rFonts w:ascii="Arial" w:hAnsi="Arial" w:cs="Arial"/>
        </w:rPr>
        <w:t xml:space="preserve">V Chomutově </w:t>
      </w:r>
      <w:r w:rsidR="00853C0D">
        <w:rPr>
          <w:rFonts w:ascii="Arial" w:hAnsi="Arial" w:cs="Arial"/>
        </w:rPr>
        <w:tab/>
      </w:r>
      <w:r w:rsidR="00853C0D">
        <w:rPr>
          <w:rFonts w:ascii="Arial" w:hAnsi="Arial" w:cs="Arial"/>
        </w:rPr>
        <w:tab/>
      </w:r>
      <w:r w:rsidR="00853C0D">
        <w:rPr>
          <w:rFonts w:ascii="Arial" w:hAnsi="Arial" w:cs="Arial"/>
        </w:rPr>
        <w:tab/>
      </w:r>
      <w:r w:rsidRPr="00386410">
        <w:rPr>
          <w:rFonts w:ascii="Arial" w:hAnsi="Arial" w:cs="Arial"/>
        </w:rPr>
        <w:tab/>
      </w:r>
      <w:r w:rsidRPr="00386410">
        <w:rPr>
          <w:rFonts w:ascii="Arial" w:hAnsi="Arial" w:cs="Arial"/>
        </w:rPr>
        <w:tab/>
      </w:r>
      <w:r w:rsidRPr="00386410">
        <w:rPr>
          <w:rFonts w:ascii="Arial" w:hAnsi="Arial" w:cs="Arial"/>
        </w:rPr>
        <w:tab/>
        <w:t>V</w:t>
      </w:r>
      <w:r w:rsidR="00BF2D81">
        <w:rPr>
          <w:rFonts w:ascii="Arial" w:hAnsi="Arial" w:cs="Arial"/>
        </w:rPr>
        <w:t xml:space="preserve"> Chomutově </w:t>
      </w:r>
      <w:r w:rsidRPr="00386410">
        <w:rPr>
          <w:rFonts w:ascii="Arial" w:hAnsi="Arial" w:cs="Arial"/>
        </w:rPr>
        <w:t xml:space="preserve"> </w:t>
      </w:r>
    </w:p>
    <w:p w14:paraId="5BE2B5E0"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2368319C" w14:textId="77777777" w:rsidR="00406A18" w:rsidRDefault="00406A18" w:rsidP="00406A18">
      <w:pPr>
        <w:keepNext/>
        <w:jc w:val="both"/>
        <w:rPr>
          <w:rFonts w:ascii="Arial" w:hAnsi="Arial" w:cs="Arial"/>
        </w:rPr>
      </w:pPr>
    </w:p>
    <w:p w14:paraId="6F440257" w14:textId="5AE7653B" w:rsidR="00406A18" w:rsidRDefault="00406A18" w:rsidP="00406A18">
      <w:pPr>
        <w:keepNext/>
        <w:jc w:val="both"/>
        <w:rPr>
          <w:rFonts w:ascii="Arial" w:hAnsi="Arial" w:cs="Arial"/>
        </w:rPr>
      </w:pPr>
    </w:p>
    <w:p w14:paraId="7A236C29" w14:textId="58B5F179" w:rsidR="00853C0D" w:rsidRDefault="00853C0D" w:rsidP="00406A18">
      <w:pPr>
        <w:keepNext/>
        <w:jc w:val="both"/>
        <w:rPr>
          <w:rFonts w:ascii="Arial" w:hAnsi="Arial" w:cs="Arial"/>
        </w:rPr>
      </w:pPr>
    </w:p>
    <w:p w14:paraId="56FD9455" w14:textId="593077DD" w:rsidR="00853C0D" w:rsidRDefault="00853C0D" w:rsidP="00406A18">
      <w:pPr>
        <w:keepNext/>
        <w:jc w:val="both"/>
        <w:rPr>
          <w:rFonts w:ascii="Arial" w:hAnsi="Arial" w:cs="Arial"/>
        </w:rPr>
      </w:pPr>
    </w:p>
    <w:p w14:paraId="33734435" w14:textId="680C86CF" w:rsidR="00853C0D" w:rsidRDefault="00853C0D" w:rsidP="00406A18">
      <w:pPr>
        <w:keepNext/>
        <w:jc w:val="both"/>
        <w:rPr>
          <w:rFonts w:ascii="Arial" w:hAnsi="Arial" w:cs="Arial"/>
        </w:rPr>
      </w:pPr>
    </w:p>
    <w:p w14:paraId="439CA012" w14:textId="77777777" w:rsidR="00853C0D" w:rsidRDefault="00853C0D" w:rsidP="00406A18">
      <w:pPr>
        <w:keepNext/>
        <w:jc w:val="both"/>
        <w:rPr>
          <w:rFonts w:ascii="Arial" w:hAnsi="Arial" w:cs="Arial"/>
        </w:rPr>
      </w:pPr>
    </w:p>
    <w:p w14:paraId="5C8C9F59" w14:textId="0F078572" w:rsidR="00406A18" w:rsidRPr="00BF2D81" w:rsidRDefault="00406A18" w:rsidP="00406A18">
      <w:pPr>
        <w:pStyle w:val="lneksmlouvytextPVL"/>
        <w:numPr>
          <w:ilvl w:val="0"/>
          <w:numId w:val="0"/>
        </w:numPr>
        <w:ind w:left="426" w:hanging="426"/>
        <w:rPr>
          <w:lang w:val="cs-CZ"/>
        </w:rPr>
      </w:pPr>
      <w:bookmarkStart w:id="23" w:name="_GoBack"/>
      <w:bookmarkEnd w:id="23"/>
      <w:r w:rsidRPr="00406A18">
        <w:t>investiční ředitel</w:t>
      </w:r>
      <w:r w:rsidRPr="00406A18">
        <w:tab/>
      </w:r>
      <w:r w:rsidRPr="00406A18">
        <w:tab/>
        <w:t xml:space="preserve"> </w:t>
      </w:r>
      <w:r w:rsidRPr="00406A18">
        <w:tab/>
      </w:r>
      <w:r w:rsidRPr="00406A18">
        <w:tab/>
      </w:r>
      <w:r w:rsidRPr="00406A18">
        <w:tab/>
      </w:r>
      <w:r w:rsidR="00BF2D81">
        <w:rPr>
          <w:lang w:val="cs-CZ"/>
        </w:rPr>
        <w:t xml:space="preserve">jednatel </w:t>
      </w:r>
    </w:p>
    <w:p w14:paraId="19C9FB0B" w14:textId="7C5DE9E9" w:rsidR="001F31B2" w:rsidRPr="00BF2D81" w:rsidRDefault="00406A18" w:rsidP="00EF0ECE">
      <w:pPr>
        <w:pStyle w:val="lneksmlouvytextPVL"/>
        <w:numPr>
          <w:ilvl w:val="0"/>
          <w:numId w:val="0"/>
        </w:numPr>
        <w:ind w:left="426" w:hanging="426"/>
        <w:rPr>
          <w:lang w:val="cs-CZ"/>
        </w:rPr>
      </w:pPr>
      <w:r w:rsidRPr="00406A18">
        <w:t>Povodí Ohře, státní podnik</w:t>
      </w:r>
      <w:r w:rsidR="00BF2D81">
        <w:tab/>
      </w:r>
      <w:r w:rsidR="00BF2D81">
        <w:tab/>
      </w:r>
      <w:r w:rsidR="00BF2D81">
        <w:tab/>
      </w:r>
      <w:r w:rsidR="00BF2D81">
        <w:tab/>
      </w:r>
      <w:r w:rsidR="00BF2D81">
        <w:rPr>
          <w:lang w:val="cs-CZ"/>
        </w:rPr>
        <w:t>JETCON spol. s r.o.</w:t>
      </w:r>
    </w:p>
    <w:sectPr w:rsidR="001F31B2" w:rsidRPr="00BF2D81" w:rsidSect="0037031E">
      <w:headerReference w:type="default"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1F6C" w14:textId="77777777" w:rsidR="00E81157" w:rsidRDefault="00E81157" w:rsidP="003D5BD6">
      <w:pPr>
        <w:spacing w:after="0" w:line="240" w:lineRule="auto"/>
      </w:pPr>
      <w:r>
        <w:separator/>
      </w:r>
    </w:p>
  </w:endnote>
  <w:endnote w:type="continuationSeparator" w:id="0">
    <w:p w14:paraId="20E434D2" w14:textId="77777777" w:rsidR="00E81157" w:rsidRDefault="00E81157"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599981"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C629CBD"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98209" w14:textId="77777777" w:rsidR="00E81157" w:rsidRDefault="00E81157" w:rsidP="003D5BD6">
      <w:pPr>
        <w:spacing w:after="0" w:line="240" w:lineRule="auto"/>
      </w:pPr>
      <w:r>
        <w:separator/>
      </w:r>
    </w:p>
  </w:footnote>
  <w:footnote w:type="continuationSeparator" w:id="0">
    <w:p w14:paraId="6CB8C877" w14:textId="77777777" w:rsidR="00E81157" w:rsidRDefault="00E81157"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685E"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5DF0B284"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7C0"/>
    <w:multiLevelType w:val="multilevel"/>
    <w:tmpl w:val="97B8DA68"/>
    <w:lvl w:ilvl="0">
      <w:start w:val="1"/>
      <w:numFmt w:val="upperLetter"/>
      <w:lvlText w:val="%1."/>
      <w:lvlJc w:val="right"/>
      <w:pPr>
        <w:ind w:left="425" w:hanging="425"/>
      </w:pPr>
      <w:rPr>
        <w:rFonts w:hint="default"/>
        <w:i w:val="0"/>
        <w:iC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color w:val="007BC0"/>
      </w:rPr>
    </w:lvl>
    <w:lvl w:ilvl="3">
      <w:start w:val="1"/>
      <w:numFmt w:val="decimal"/>
      <w:lvlText w:val="%4."/>
      <w:lvlJc w:val="right"/>
      <w:pPr>
        <w:ind w:left="425" w:hanging="141"/>
      </w:pPr>
      <w:rPr>
        <w:rFonts w:hint="default"/>
      </w:rPr>
    </w:lvl>
    <w:lvl w:ilvl="4">
      <w:start w:val="1"/>
      <w:numFmt w:val="none"/>
      <w:pStyle w:val="Odstnesl"/>
      <w:lvlText w:val="%5"/>
      <w:lvlJc w:val="left"/>
      <w:pPr>
        <w:ind w:left="397" w:hanging="113"/>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B892405"/>
    <w:multiLevelType w:val="hybridMultilevel"/>
    <w:tmpl w:val="FFD4FE8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ECA596E"/>
    <w:multiLevelType w:val="multilevel"/>
    <w:tmpl w:val="78027C26"/>
    <w:lvl w:ilvl="0">
      <w:start w:val="1"/>
      <w:numFmt w:val="upperRoman"/>
      <w:pStyle w:val="lneksmlouvynadpisPVL"/>
      <w:suff w:val="nothing"/>
      <w:lvlText w:val="%1. "/>
      <w:lvlJc w:val="left"/>
      <w:pPr>
        <w:ind w:left="2771" w:hanging="360"/>
      </w:pPr>
      <w:rPr>
        <w:u w:val="single" w:color="000000"/>
      </w:rPr>
    </w:lvl>
    <w:lvl w:ilvl="1">
      <w:start w:val="1"/>
      <w:numFmt w:val="decimal"/>
      <w:pStyle w:val="lneksmlouvytextPVL"/>
      <w:lvlText w:val="%2."/>
      <w:lvlJc w:val="left"/>
      <w:pPr>
        <w:ind w:left="644" w:hanging="360"/>
      </w:pPr>
    </w:lvl>
    <w:lvl w:ilvl="2">
      <w:start w:val="1"/>
      <w:numFmt w:val="lowerLetter"/>
      <w:pStyle w:val="SeznamsmlouvaPVL"/>
      <w:lvlText w:val="%3)"/>
      <w:lvlJc w:val="left"/>
      <w:pPr>
        <w:ind w:left="36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4"/>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07643"/>
    <w:rsid w:val="00020B84"/>
    <w:rsid w:val="000448D1"/>
    <w:rsid w:val="0005351A"/>
    <w:rsid w:val="00065D85"/>
    <w:rsid w:val="000727A4"/>
    <w:rsid w:val="0009204D"/>
    <w:rsid w:val="0009500B"/>
    <w:rsid w:val="000A139D"/>
    <w:rsid w:val="000D6DA6"/>
    <w:rsid w:val="000E018C"/>
    <w:rsid w:val="000E0FD5"/>
    <w:rsid w:val="001018AB"/>
    <w:rsid w:val="001105E0"/>
    <w:rsid w:val="00156692"/>
    <w:rsid w:val="00166F4E"/>
    <w:rsid w:val="00167E01"/>
    <w:rsid w:val="001745A7"/>
    <w:rsid w:val="00177C40"/>
    <w:rsid w:val="0019230E"/>
    <w:rsid w:val="00196572"/>
    <w:rsid w:val="001F31B2"/>
    <w:rsid w:val="001F7042"/>
    <w:rsid w:val="00201A92"/>
    <w:rsid w:val="002138BE"/>
    <w:rsid w:val="00216277"/>
    <w:rsid w:val="00217733"/>
    <w:rsid w:val="002234B3"/>
    <w:rsid w:val="002268C1"/>
    <w:rsid w:val="00244C05"/>
    <w:rsid w:val="00276EEF"/>
    <w:rsid w:val="00277510"/>
    <w:rsid w:val="00297C3E"/>
    <w:rsid w:val="002A14D1"/>
    <w:rsid w:val="002B27B2"/>
    <w:rsid w:val="002B2911"/>
    <w:rsid w:val="002B505E"/>
    <w:rsid w:val="002D4337"/>
    <w:rsid w:val="002D62B3"/>
    <w:rsid w:val="002E7749"/>
    <w:rsid w:val="002F5F5A"/>
    <w:rsid w:val="00322BD1"/>
    <w:rsid w:val="003246C1"/>
    <w:rsid w:val="0032738D"/>
    <w:rsid w:val="00342554"/>
    <w:rsid w:val="00347F87"/>
    <w:rsid w:val="0035687A"/>
    <w:rsid w:val="0037031E"/>
    <w:rsid w:val="00395272"/>
    <w:rsid w:val="003A47DF"/>
    <w:rsid w:val="003B07C6"/>
    <w:rsid w:val="003B408E"/>
    <w:rsid w:val="003B427C"/>
    <w:rsid w:val="003D5799"/>
    <w:rsid w:val="003D5BD6"/>
    <w:rsid w:val="003E1150"/>
    <w:rsid w:val="003F07BF"/>
    <w:rsid w:val="003F206A"/>
    <w:rsid w:val="003F4038"/>
    <w:rsid w:val="003F508A"/>
    <w:rsid w:val="003F77E4"/>
    <w:rsid w:val="003F788B"/>
    <w:rsid w:val="00406A18"/>
    <w:rsid w:val="00411DD3"/>
    <w:rsid w:val="00413602"/>
    <w:rsid w:val="00415FBF"/>
    <w:rsid w:val="00444490"/>
    <w:rsid w:val="0046019C"/>
    <w:rsid w:val="004664C3"/>
    <w:rsid w:val="00490841"/>
    <w:rsid w:val="004A3E9E"/>
    <w:rsid w:val="004D1D01"/>
    <w:rsid w:val="004D6594"/>
    <w:rsid w:val="004E58F7"/>
    <w:rsid w:val="00503AC8"/>
    <w:rsid w:val="00504395"/>
    <w:rsid w:val="0051464E"/>
    <w:rsid w:val="005166F8"/>
    <w:rsid w:val="005321E7"/>
    <w:rsid w:val="005349A5"/>
    <w:rsid w:val="0054618C"/>
    <w:rsid w:val="005467CB"/>
    <w:rsid w:val="005504B6"/>
    <w:rsid w:val="0056660D"/>
    <w:rsid w:val="00571763"/>
    <w:rsid w:val="00596F82"/>
    <w:rsid w:val="005C15B8"/>
    <w:rsid w:val="005C5942"/>
    <w:rsid w:val="005E3E23"/>
    <w:rsid w:val="0060017C"/>
    <w:rsid w:val="00601E89"/>
    <w:rsid w:val="006058CB"/>
    <w:rsid w:val="00617F04"/>
    <w:rsid w:val="00631525"/>
    <w:rsid w:val="006469A3"/>
    <w:rsid w:val="00664058"/>
    <w:rsid w:val="00666100"/>
    <w:rsid w:val="006734B9"/>
    <w:rsid w:val="00690569"/>
    <w:rsid w:val="00693C7A"/>
    <w:rsid w:val="00695969"/>
    <w:rsid w:val="00695B62"/>
    <w:rsid w:val="0069744C"/>
    <w:rsid w:val="006975C1"/>
    <w:rsid w:val="006B6868"/>
    <w:rsid w:val="006B6DCB"/>
    <w:rsid w:val="006C4670"/>
    <w:rsid w:val="006D093B"/>
    <w:rsid w:val="006D278E"/>
    <w:rsid w:val="006D6F26"/>
    <w:rsid w:val="007035EC"/>
    <w:rsid w:val="00720D00"/>
    <w:rsid w:val="00742989"/>
    <w:rsid w:val="00755A5C"/>
    <w:rsid w:val="00771E18"/>
    <w:rsid w:val="00773C6B"/>
    <w:rsid w:val="00777754"/>
    <w:rsid w:val="00782A4A"/>
    <w:rsid w:val="00783AF0"/>
    <w:rsid w:val="00791B55"/>
    <w:rsid w:val="007A0685"/>
    <w:rsid w:val="007B05A3"/>
    <w:rsid w:val="007D0BF8"/>
    <w:rsid w:val="007D6EE0"/>
    <w:rsid w:val="007E1B56"/>
    <w:rsid w:val="007F47C6"/>
    <w:rsid w:val="007F708B"/>
    <w:rsid w:val="00803C12"/>
    <w:rsid w:val="00805CA1"/>
    <w:rsid w:val="00813BC6"/>
    <w:rsid w:val="00831B2E"/>
    <w:rsid w:val="0084159B"/>
    <w:rsid w:val="00841E17"/>
    <w:rsid w:val="00844719"/>
    <w:rsid w:val="0084559D"/>
    <w:rsid w:val="00853C0D"/>
    <w:rsid w:val="00872854"/>
    <w:rsid w:val="008A221D"/>
    <w:rsid w:val="008A3C6A"/>
    <w:rsid w:val="008A76CE"/>
    <w:rsid w:val="008B0D3C"/>
    <w:rsid w:val="008C582F"/>
    <w:rsid w:val="008D0B29"/>
    <w:rsid w:val="008E6CA9"/>
    <w:rsid w:val="008F0E49"/>
    <w:rsid w:val="00906585"/>
    <w:rsid w:val="00916FEB"/>
    <w:rsid w:val="00933E35"/>
    <w:rsid w:val="0093406C"/>
    <w:rsid w:val="009637A2"/>
    <w:rsid w:val="0097406F"/>
    <w:rsid w:val="00980437"/>
    <w:rsid w:val="009C2762"/>
    <w:rsid w:val="009E72E6"/>
    <w:rsid w:val="00A12A48"/>
    <w:rsid w:val="00A157B7"/>
    <w:rsid w:val="00A43C39"/>
    <w:rsid w:val="00A50D8C"/>
    <w:rsid w:val="00A51163"/>
    <w:rsid w:val="00A75B3C"/>
    <w:rsid w:val="00A84248"/>
    <w:rsid w:val="00A85C22"/>
    <w:rsid w:val="00A958B3"/>
    <w:rsid w:val="00AA13A3"/>
    <w:rsid w:val="00AA7343"/>
    <w:rsid w:val="00AB48B2"/>
    <w:rsid w:val="00AB4C07"/>
    <w:rsid w:val="00AC63FF"/>
    <w:rsid w:val="00AC660F"/>
    <w:rsid w:val="00AD1FFE"/>
    <w:rsid w:val="00AD77E0"/>
    <w:rsid w:val="00AF5AE1"/>
    <w:rsid w:val="00B003BA"/>
    <w:rsid w:val="00B05AE9"/>
    <w:rsid w:val="00B06628"/>
    <w:rsid w:val="00B53FF5"/>
    <w:rsid w:val="00B65EA2"/>
    <w:rsid w:val="00B76211"/>
    <w:rsid w:val="00BB138A"/>
    <w:rsid w:val="00BB4F38"/>
    <w:rsid w:val="00BB59E3"/>
    <w:rsid w:val="00BC323D"/>
    <w:rsid w:val="00BC5BB7"/>
    <w:rsid w:val="00BD12CC"/>
    <w:rsid w:val="00BD1772"/>
    <w:rsid w:val="00BF2D81"/>
    <w:rsid w:val="00C06523"/>
    <w:rsid w:val="00C129DF"/>
    <w:rsid w:val="00C156CD"/>
    <w:rsid w:val="00C224F6"/>
    <w:rsid w:val="00C32763"/>
    <w:rsid w:val="00C35355"/>
    <w:rsid w:val="00C41042"/>
    <w:rsid w:val="00C4796E"/>
    <w:rsid w:val="00C84506"/>
    <w:rsid w:val="00CA10BF"/>
    <w:rsid w:val="00CA7F65"/>
    <w:rsid w:val="00CB0230"/>
    <w:rsid w:val="00CB3E7F"/>
    <w:rsid w:val="00CB53BD"/>
    <w:rsid w:val="00CC09E6"/>
    <w:rsid w:val="00CE1D87"/>
    <w:rsid w:val="00D0056E"/>
    <w:rsid w:val="00D05402"/>
    <w:rsid w:val="00D11F0A"/>
    <w:rsid w:val="00D2149B"/>
    <w:rsid w:val="00D33570"/>
    <w:rsid w:val="00D365FC"/>
    <w:rsid w:val="00D44464"/>
    <w:rsid w:val="00D55048"/>
    <w:rsid w:val="00D65117"/>
    <w:rsid w:val="00D70390"/>
    <w:rsid w:val="00D7529B"/>
    <w:rsid w:val="00D7632D"/>
    <w:rsid w:val="00D8255E"/>
    <w:rsid w:val="00DC6258"/>
    <w:rsid w:val="00E02078"/>
    <w:rsid w:val="00E372D7"/>
    <w:rsid w:val="00E411E7"/>
    <w:rsid w:val="00E42FE5"/>
    <w:rsid w:val="00E5777D"/>
    <w:rsid w:val="00E7000E"/>
    <w:rsid w:val="00E75D94"/>
    <w:rsid w:val="00E81157"/>
    <w:rsid w:val="00E848A3"/>
    <w:rsid w:val="00E91F43"/>
    <w:rsid w:val="00EB1D2C"/>
    <w:rsid w:val="00EB202B"/>
    <w:rsid w:val="00EB3B4A"/>
    <w:rsid w:val="00EC00FB"/>
    <w:rsid w:val="00EE1DC0"/>
    <w:rsid w:val="00EE3687"/>
    <w:rsid w:val="00EE5B9C"/>
    <w:rsid w:val="00EF0ECE"/>
    <w:rsid w:val="00F12635"/>
    <w:rsid w:val="00F31272"/>
    <w:rsid w:val="00F5515F"/>
    <w:rsid w:val="00F6412A"/>
    <w:rsid w:val="00F83F4A"/>
    <w:rsid w:val="00F9523A"/>
    <w:rsid w:val="00FA3465"/>
    <w:rsid w:val="00FC7AB0"/>
    <w:rsid w:val="00FC7FB3"/>
    <w:rsid w:val="00FD3C3A"/>
    <w:rsid w:val="00FE3C37"/>
    <w:rsid w:val="00FE519D"/>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C75"/>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ind w:left="360"/>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Textbubliny">
    <w:name w:val="Balloon Text"/>
    <w:basedOn w:val="Normln"/>
    <w:link w:val="TextbublinyChar"/>
    <w:uiPriority w:val="99"/>
    <w:semiHidden/>
    <w:unhideWhenUsed/>
    <w:rsid w:val="00566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60D"/>
    <w:rPr>
      <w:rFonts w:ascii="Segoe UI" w:hAnsi="Segoe UI" w:cs="Segoe UI"/>
      <w:sz w:val="18"/>
      <w:szCs w:val="18"/>
    </w:rPr>
  </w:style>
  <w:style w:type="character" w:styleId="Odkaznakoment">
    <w:name w:val="annotation reference"/>
    <w:basedOn w:val="Standardnpsmoodstavce"/>
    <w:uiPriority w:val="99"/>
    <w:semiHidden/>
    <w:unhideWhenUsed/>
    <w:rsid w:val="00791B55"/>
    <w:rPr>
      <w:sz w:val="16"/>
      <w:szCs w:val="16"/>
    </w:rPr>
  </w:style>
  <w:style w:type="paragraph" w:styleId="Textkomente">
    <w:name w:val="annotation text"/>
    <w:basedOn w:val="Normln"/>
    <w:link w:val="TextkomenteChar"/>
    <w:uiPriority w:val="99"/>
    <w:semiHidden/>
    <w:unhideWhenUsed/>
    <w:rsid w:val="00E75D94"/>
    <w:pPr>
      <w:spacing w:line="240" w:lineRule="auto"/>
    </w:pPr>
    <w:rPr>
      <w:sz w:val="20"/>
      <w:szCs w:val="20"/>
    </w:rPr>
  </w:style>
  <w:style w:type="character" w:customStyle="1" w:styleId="TextkomenteChar">
    <w:name w:val="Text komentáře Char"/>
    <w:basedOn w:val="Standardnpsmoodstavce"/>
    <w:link w:val="Textkomente"/>
    <w:uiPriority w:val="99"/>
    <w:semiHidden/>
    <w:rsid w:val="00E75D94"/>
    <w:rPr>
      <w:sz w:val="20"/>
      <w:szCs w:val="20"/>
    </w:rPr>
  </w:style>
  <w:style w:type="paragraph" w:styleId="Pedmtkomente">
    <w:name w:val="annotation subject"/>
    <w:basedOn w:val="Textkomente"/>
    <w:next w:val="Textkomente"/>
    <w:link w:val="PedmtkomenteChar"/>
    <w:uiPriority w:val="99"/>
    <w:semiHidden/>
    <w:unhideWhenUsed/>
    <w:rsid w:val="00E75D94"/>
    <w:rPr>
      <w:b/>
      <w:bCs/>
    </w:rPr>
  </w:style>
  <w:style w:type="character" w:customStyle="1" w:styleId="PedmtkomenteChar">
    <w:name w:val="Předmět komentáře Char"/>
    <w:basedOn w:val="TextkomenteChar"/>
    <w:link w:val="Pedmtkomente"/>
    <w:uiPriority w:val="99"/>
    <w:semiHidden/>
    <w:rsid w:val="00E75D94"/>
    <w:rPr>
      <w:b/>
      <w:bCs/>
      <w:sz w:val="20"/>
      <w:szCs w:val="20"/>
    </w:rPr>
  </w:style>
  <w:style w:type="character" w:styleId="Nevyeenzmnka">
    <w:name w:val="Unresolved Mention"/>
    <w:basedOn w:val="Standardnpsmoodstavce"/>
    <w:uiPriority w:val="99"/>
    <w:semiHidden/>
    <w:unhideWhenUsed/>
    <w:rsid w:val="00D65117"/>
    <w:rPr>
      <w:color w:val="605E5C"/>
      <w:shd w:val="clear" w:color="auto" w:fill="E1DFDD"/>
    </w:rPr>
  </w:style>
  <w:style w:type="paragraph" w:customStyle="1" w:styleId="Odstsl">
    <w:name w:val="Odst. čísl."/>
    <w:basedOn w:val="Normln"/>
    <w:link w:val="OdstslChar"/>
    <w:uiPriority w:val="4"/>
    <w:qFormat/>
    <w:rsid w:val="00F5515F"/>
    <w:pPr>
      <w:spacing w:after="120" w:line="240" w:lineRule="auto"/>
      <w:jc w:val="both"/>
    </w:pPr>
    <w:rPr>
      <w:rFonts w:ascii="Arial" w:hAnsi="Arial"/>
      <w:sz w:val="20"/>
    </w:rPr>
  </w:style>
  <w:style w:type="character" w:customStyle="1" w:styleId="OdstslChar">
    <w:name w:val="Odst. čísl. Char"/>
    <w:basedOn w:val="Standardnpsmoodstavce"/>
    <w:link w:val="Odstsl"/>
    <w:uiPriority w:val="4"/>
    <w:rsid w:val="00F5515F"/>
    <w:rPr>
      <w:rFonts w:ascii="Arial" w:hAnsi="Arial"/>
      <w:sz w:val="20"/>
    </w:rPr>
  </w:style>
  <w:style w:type="paragraph" w:customStyle="1" w:styleId="Odstnesl">
    <w:name w:val="Odst. nečísl."/>
    <w:basedOn w:val="Normln"/>
    <w:uiPriority w:val="5"/>
    <w:qFormat/>
    <w:rsid w:val="00F5515F"/>
    <w:pPr>
      <w:numPr>
        <w:ilvl w:val="4"/>
        <w:numId w:val="14"/>
      </w:numPr>
      <w:spacing w:after="120" w:line="240" w:lineRule="auto"/>
      <w:jc w:val="both"/>
    </w:pPr>
    <w:rPr>
      <w:rFonts w:ascii="Arial" w:hAnsi="Arial"/>
      <w:sz w:val="20"/>
    </w:rPr>
  </w:style>
  <w:style w:type="paragraph" w:customStyle="1" w:styleId="lneksmlouvynadpis">
    <w:name w:val="Článek smlouvy nadpis"/>
    <w:basedOn w:val="Normln"/>
    <w:qFormat/>
    <w:rsid w:val="00906585"/>
    <w:pPr>
      <w:keepNext/>
      <w:tabs>
        <w:tab w:val="left" w:pos="426"/>
      </w:tabs>
      <w:spacing w:before="360" w:after="180" w:line="240" w:lineRule="auto"/>
      <w:ind w:left="425" w:hanging="136"/>
      <w:jc w:val="center"/>
      <w:outlineLvl w:val="0"/>
    </w:pPr>
    <w:rPr>
      <w:rFonts w:ascii="Arial" w:hAnsi="Arial" w:cs="Arial"/>
      <w:b/>
      <w:lang w:val="x-none"/>
    </w:rPr>
  </w:style>
  <w:style w:type="paragraph" w:customStyle="1" w:styleId="lneksmlouvytext">
    <w:name w:val="Článek smlouvy text"/>
    <w:basedOn w:val="Normln"/>
    <w:link w:val="lneksmlouvytextChar"/>
    <w:qFormat/>
    <w:rsid w:val="00906585"/>
    <w:pPr>
      <w:tabs>
        <w:tab w:val="left" w:pos="426"/>
      </w:tabs>
      <w:spacing w:after="180" w:line="240" w:lineRule="auto"/>
      <w:ind w:left="357" w:hanging="357"/>
      <w:jc w:val="both"/>
      <w:outlineLvl w:val="1"/>
    </w:pPr>
    <w:rPr>
      <w:rFonts w:ascii="Arial" w:hAnsi="Arial" w:cs="Arial"/>
      <w:lang w:val="x-none"/>
    </w:rPr>
  </w:style>
  <w:style w:type="character" w:customStyle="1" w:styleId="lneksmlouvytextChar">
    <w:name w:val="Článek smlouvy text Char"/>
    <w:link w:val="lneksmlouvytext"/>
    <w:locked/>
    <w:rsid w:val="00906585"/>
    <w:rPr>
      <w:rFonts w:ascii="Arial" w:hAnsi="Arial" w:cs="Arial"/>
      <w:lang w:val="x-none"/>
    </w:rPr>
  </w:style>
  <w:style w:type="character" w:customStyle="1" w:styleId="SamostatntextpodlnekChar">
    <w:name w:val="Samostatný text pod článek Char"/>
    <w:link w:val="Samostatntextpodlnek"/>
    <w:locked/>
    <w:rsid w:val="00156692"/>
    <w:rPr>
      <w:rFonts w:ascii="Arial" w:hAnsi="Arial" w:cs="Arial"/>
      <w:lang w:val="x-none"/>
    </w:rPr>
  </w:style>
  <w:style w:type="paragraph" w:customStyle="1" w:styleId="Samostatntextpodlnek">
    <w:name w:val="Samostatný text pod článek"/>
    <w:basedOn w:val="Normln"/>
    <w:link w:val="SamostatntextpodlnekChar"/>
    <w:qFormat/>
    <w:rsid w:val="00156692"/>
    <w:pPr>
      <w:spacing w:after="180" w:line="240" w:lineRule="auto"/>
      <w:ind w:left="340"/>
      <w:jc w:val="both"/>
    </w:pPr>
    <w:rPr>
      <w:rFonts w:ascii="Arial" w:hAnsi="Arial" w:cs="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3705">
      <w:bodyDiv w:val="1"/>
      <w:marLeft w:val="0"/>
      <w:marRight w:val="0"/>
      <w:marTop w:val="0"/>
      <w:marBottom w:val="0"/>
      <w:divBdr>
        <w:top w:val="none" w:sz="0" w:space="0" w:color="auto"/>
        <w:left w:val="none" w:sz="0" w:space="0" w:color="auto"/>
        <w:bottom w:val="none" w:sz="0" w:space="0" w:color="auto"/>
        <w:right w:val="none" w:sz="0" w:space="0" w:color="auto"/>
      </w:divBdr>
    </w:div>
    <w:div w:id="299463298">
      <w:bodyDiv w:val="1"/>
      <w:marLeft w:val="0"/>
      <w:marRight w:val="0"/>
      <w:marTop w:val="0"/>
      <w:marBottom w:val="0"/>
      <w:divBdr>
        <w:top w:val="none" w:sz="0" w:space="0" w:color="auto"/>
        <w:left w:val="none" w:sz="0" w:space="0" w:color="auto"/>
        <w:bottom w:val="none" w:sz="0" w:space="0" w:color="auto"/>
        <w:right w:val="none" w:sz="0" w:space="0" w:color="auto"/>
      </w:divBdr>
    </w:div>
    <w:div w:id="368342842">
      <w:bodyDiv w:val="1"/>
      <w:marLeft w:val="0"/>
      <w:marRight w:val="0"/>
      <w:marTop w:val="0"/>
      <w:marBottom w:val="0"/>
      <w:divBdr>
        <w:top w:val="none" w:sz="0" w:space="0" w:color="auto"/>
        <w:left w:val="none" w:sz="0" w:space="0" w:color="auto"/>
        <w:bottom w:val="none" w:sz="0" w:space="0" w:color="auto"/>
        <w:right w:val="none" w:sz="0" w:space="0" w:color="auto"/>
      </w:divBdr>
    </w:div>
    <w:div w:id="621770555">
      <w:bodyDiv w:val="1"/>
      <w:marLeft w:val="0"/>
      <w:marRight w:val="0"/>
      <w:marTop w:val="0"/>
      <w:marBottom w:val="0"/>
      <w:divBdr>
        <w:top w:val="none" w:sz="0" w:space="0" w:color="auto"/>
        <w:left w:val="none" w:sz="0" w:space="0" w:color="auto"/>
        <w:bottom w:val="none" w:sz="0" w:space="0" w:color="auto"/>
        <w:right w:val="none" w:sz="0" w:space="0" w:color="auto"/>
      </w:divBdr>
    </w:div>
    <w:div w:id="748775125">
      <w:bodyDiv w:val="1"/>
      <w:marLeft w:val="0"/>
      <w:marRight w:val="0"/>
      <w:marTop w:val="0"/>
      <w:marBottom w:val="0"/>
      <w:divBdr>
        <w:top w:val="none" w:sz="0" w:space="0" w:color="auto"/>
        <w:left w:val="none" w:sz="0" w:space="0" w:color="auto"/>
        <w:bottom w:val="none" w:sz="0" w:space="0" w:color="auto"/>
        <w:right w:val="none" w:sz="0" w:space="0" w:color="auto"/>
      </w:divBdr>
    </w:div>
    <w:div w:id="846478242">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881208921">
      <w:bodyDiv w:val="1"/>
      <w:marLeft w:val="0"/>
      <w:marRight w:val="0"/>
      <w:marTop w:val="0"/>
      <w:marBottom w:val="0"/>
      <w:divBdr>
        <w:top w:val="none" w:sz="0" w:space="0" w:color="auto"/>
        <w:left w:val="none" w:sz="0" w:space="0" w:color="auto"/>
        <w:bottom w:val="none" w:sz="0" w:space="0" w:color="auto"/>
        <w:right w:val="none" w:sz="0" w:space="0" w:color="auto"/>
      </w:divBdr>
    </w:div>
    <w:div w:id="1032146692">
      <w:bodyDiv w:val="1"/>
      <w:marLeft w:val="0"/>
      <w:marRight w:val="0"/>
      <w:marTop w:val="0"/>
      <w:marBottom w:val="0"/>
      <w:divBdr>
        <w:top w:val="none" w:sz="0" w:space="0" w:color="auto"/>
        <w:left w:val="none" w:sz="0" w:space="0" w:color="auto"/>
        <w:bottom w:val="none" w:sz="0" w:space="0" w:color="auto"/>
        <w:right w:val="none" w:sz="0" w:space="0" w:color="auto"/>
      </w:divBdr>
    </w:div>
    <w:div w:id="1159350794">
      <w:bodyDiv w:val="1"/>
      <w:marLeft w:val="0"/>
      <w:marRight w:val="0"/>
      <w:marTop w:val="0"/>
      <w:marBottom w:val="0"/>
      <w:divBdr>
        <w:top w:val="none" w:sz="0" w:space="0" w:color="auto"/>
        <w:left w:val="none" w:sz="0" w:space="0" w:color="auto"/>
        <w:bottom w:val="none" w:sz="0" w:space="0" w:color="auto"/>
        <w:right w:val="none" w:sz="0" w:space="0" w:color="auto"/>
      </w:divBdr>
    </w:div>
    <w:div w:id="1264386487">
      <w:bodyDiv w:val="1"/>
      <w:marLeft w:val="0"/>
      <w:marRight w:val="0"/>
      <w:marTop w:val="0"/>
      <w:marBottom w:val="0"/>
      <w:divBdr>
        <w:top w:val="none" w:sz="0" w:space="0" w:color="auto"/>
        <w:left w:val="none" w:sz="0" w:space="0" w:color="auto"/>
        <w:bottom w:val="none" w:sz="0" w:space="0" w:color="auto"/>
        <w:right w:val="none" w:sz="0" w:space="0" w:color="auto"/>
      </w:divBdr>
    </w:div>
    <w:div w:id="1768035480">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h.cz/informace-o-zpracovani-osobnich-udaju/d-1369/p1=14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7024</Words>
  <Characters>41443</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15</cp:revision>
  <cp:lastPrinted>2023-05-29T06:16:00Z</cp:lastPrinted>
  <dcterms:created xsi:type="dcterms:W3CDTF">2023-05-04T06:25:00Z</dcterms:created>
  <dcterms:modified xsi:type="dcterms:W3CDTF">2023-08-18T10:34:00Z</dcterms:modified>
</cp:coreProperties>
</file>