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3"/>
        <w:gridCol w:w="1558"/>
        <w:gridCol w:w="3303"/>
        <w:gridCol w:w="516"/>
        <w:gridCol w:w="1702"/>
        <w:gridCol w:w="2076"/>
        <w:gridCol w:w="722"/>
        <w:gridCol w:w="1563"/>
        <w:gridCol w:w="2213"/>
      </w:tblGrid>
      <w:tr w:rsidR="0016292F" w:rsidRPr="0016292F" w:rsidTr="0016292F">
        <w:trPr>
          <w:trHeight w:val="600"/>
        </w:trPr>
        <w:tc>
          <w:tcPr>
            <w:tcW w:w="14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48"/>
                <w:szCs w:val="48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48"/>
                <w:szCs w:val="48"/>
                <w:lang w:eastAsia="cs-CZ"/>
              </w:rPr>
              <w:t>Krycí list rozpočtu</w:t>
            </w:r>
          </w:p>
        </w:tc>
      </w:tr>
      <w:tr w:rsidR="0016292F" w:rsidRPr="0016292F" w:rsidTr="0016292F">
        <w:trPr>
          <w:trHeight w:val="510"/>
        </w:trPr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Název stavby:</w:t>
            </w:r>
          </w:p>
        </w:tc>
        <w:tc>
          <w:tcPr>
            <w:tcW w:w="3819" w:type="dxa"/>
            <w:gridSpan w:val="2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Stavební práce - Junior klub Příbram</w:t>
            </w:r>
          </w:p>
        </w:tc>
        <w:tc>
          <w:tcPr>
            <w:tcW w:w="170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Objednatel:</w:t>
            </w:r>
          </w:p>
        </w:tc>
        <w:tc>
          <w:tcPr>
            <w:tcW w:w="279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SZM Příbram, p.o.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IČ/DIČ</w:t>
            </w:r>
          </w:p>
        </w:tc>
        <w:tc>
          <w:tcPr>
            <w:tcW w:w="221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71217975</w:t>
            </w:r>
          </w:p>
        </w:tc>
      </w:tr>
      <w:tr w:rsidR="0016292F" w:rsidRPr="0016292F" w:rsidTr="0016292F">
        <w:trPr>
          <w:trHeight w:val="510"/>
        </w:trPr>
        <w:tc>
          <w:tcPr>
            <w:tcW w:w="29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3819" w:type="dxa"/>
            <w:gridSpan w:val="2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Projektant: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IČ/DIČ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16292F" w:rsidRPr="0016292F" w:rsidTr="0016292F">
        <w:trPr>
          <w:trHeight w:val="510"/>
        </w:trPr>
        <w:tc>
          <w:tcPr>
            <w:tcW w:w="29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Lokalita: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Příbram VIII 39, 26101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Zhotovitel: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IČ/DIČ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6292F" w:rsidRPr="0016292F" w:rsidTr="0016292F">
        <w:trPr>
          <w:trHeight w:val="510"/>
        </w:trPr>
        <w:tc>
          <w:tcPr>
            <w:tcW w:w="290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Začátek výstavby:</w:t>
            </w: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7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Konec výstavby: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Položek:</w:t>
            </w: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6292F" w:rsidRPr="0016292F" w:rsidTr="0016292F">
        <w:trPr>
          <w:trHeight w:val="510"/>
        </w:trPr>
        <w:tc>
          <w:tcPr>
            <w:tcW w:w="29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JKSO: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Zpracoval: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22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16292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16292F" w:rsidRPr="0016292F" w:rsidTr="0016292F">
        <w:trPr>
          <w:trHeight w:val="465"/>
        </w:trPr>
        <w:tc>
          <w:tcPr>
            <w:tcW w:w="149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cs-CZ"/>
              </w:rPr>
              <w:t>Rozpočtové náklady v Kč</w:t>
            </w:r>
          </w:p>
        </w:tc>
      </w:tr>
      <w:tr w:rsidR="0016292F" w:rsidRPr="0016292F" w:rsidTr="0016292F">
        <w:trPr>
          <w:trHeight w:val="525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A</w:t>
            </w:r>
          </w:p>
        </w:tc>
        <w:tc>
          <w:tcPr>
            <w:tcW w:w="48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Základní rozpočtové náklady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B</w:t>
            </w:r>
          </w:p>
        </w:tc>
        <w:tc>
          <w:tcPr>
            <w:tcW w:w="37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Doplňkové náklady</w:t>
            </w:r>
          </w:p>
        </w:tc>
        <w:tc>
          <w:tcPr>
            <w:tcW w:w="7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40"/>
                <w:szCs w:val="40"/>
                <w:lang w:eastAsia="cs-CZ"/>
              </w:rPr>
              <w:t>C</w:t>
            </w:r>
          </w:p>
        </w:tc>
        <w:tc>
          <w:tcPr>
            <w:tcW w:w="37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Náklady na umístění stavby (NUS)</w:t>
            </w:r>
          </w:p>
        </w:tc>
      </w:tr>
      <w:tr w:rsidR="0016292F" w:rsidRPr="0016292F" w:rsidTr="0016292F">
        <w:trPr>
          <w:trHeight w:val="315"/>
        </w:trPr>
        <w:tc>
          <w:tcPr>
            <w:tcW w:w="1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HSV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Práce přesčas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Zařízení staveniště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6292F" w:rsidRPr="0016292F" w:rsidTr="0016292F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Bez pevné podl.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Mimostav. doprava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1 730,54 Kč</w:t>
            </w:r>
          </w:p>
        </w:tc>
      </w:tr>
      <w:tr w:rsidR="0016292F" w:rsidRPr="0016292F" w:rsidTr="0016292F">
        <w:trPr>
          <w:trHeight w:val="315"/>
        </w:trPr>
        <w:tc>
          <w:tcPr>
            <w:tcW w:w="1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PSV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Kulturní památka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Územní vlivy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494,44 Kč</w:t>
            </w:r>
          </w:p>
        </w:tc>
      </w:tr>
      <w:tr w:rsidR="0016292F" w:rsidRPr="0016292F" w:rsidTr="0016292F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Provozní vlivy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247,22 Kč</w:t>
            </w:r>
          </w:p>
        </w:tc>
      </w:tr>
      <w:tr w:rsidR="0016292F" w:rsidRPr="0016292F" w:rsidTr="0016292F">
        <w:trPr>
          <w:trHeight w:val="315"/>
        </w:trPr>
        <w:tc>
          <w:tcPr>
            <w:tcW w:w="134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"M"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Dodávky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FF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color w:val="FF0000"/>
                <w:sz w:val="24"/>
                <w:szCs w:val="24"/>
                <w:lang w:eastAsia="cs-CZ"/>
              </w:rPr>
              <w:t> </w:t>
            </w:r>
          </w:p>
        </w:tc>
      </w:tr>
      <w:tr w:rsidR="0016292F" w:rsidRPr="0016292F" w:rsidTr="0016292F">
        <w:trPr>
          <w:trHeight w:val="315"/>
        </w:trPr>
        <w:tc>
          <w:tcPr>
            <w:tcW w:w="13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Montáž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NUS z rozpočtu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2 472,20 Kč</w:t>
            </w:r>
          </w:p>
        </w:tc>
      </w:tr>
      <w:tr w:rsidR="0016292F" w:rsidRPr="0016292F" w:rsidTr="0016292F">
        <w:trPr>
          <w:trHeight w:val="315"/>
        </w:trPr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Ostatní materiál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6292F" w:rsidRPr="0016292F" w:rsidTr="0016292F">
        <w:trPr>
          <w:trHeight w:val="315"/>
        </w:trPr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49 444,00 Kč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</w:tr>
      <w:tr w:rsidR="0016292F" w:rsidRPr="0016292F" w:rsidTr="0016292F">
        <w:trPr>
          <w:trHeight w:val="315"/>
        </w:trPr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ZRN celkem</w:t>
            </w: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49 444,00 Kč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DN celkem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NUS celkem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2 472,20 Kč</w:t>
            </w:r>
          </w:p>
        </w:tc>
      </w:tr>
      <w:tr w:rsidR="0016292F" w:rsidRPr="0016292F" w:rsidTr="0016292F">
        <w:trPr>
          <w:trHeight w:val="31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DN celkem z obj.</w:t>
            </w:r>
          </w:p>
        </w:tc>
        <w:tc>
          <w:tcPr>
            <w:tcW w:w="20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0,00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NUS celkem z obj.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2 472,20 Kč</w:t>
            </w:r>
          </w:p>
        </w:tc>
      </w:tr>
      <w:tr w:rsidR="0016292F" w:rsidRPr="0016292F" w:rsidTr="0016292F">
        <w:trPr>
          <w:trHeight w:val="31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292F" w:rsidRPr="0016292F" w:rsidTr="0016292F">
        <w:trPr>
          <w:trHeight w:val="31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292F" w:rsidRPr="0016292F" w:rsidTr="0016292F">
        <w:trPr>
          <w:trHeight w:val="300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292F" w:rsidRPr="0016292F" w:rsidTr="0016292F">
        <w:trPr>
          <w:trHeight w:val="315"/>
        </w:trPr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0%</w:t>
            </w:r>
          </w:p>
        </w:tc>
        <w:tc>
          <w:tcPr>
            <w:tcW w:w="33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292F" w:rsidRPr="0016292F" w:rsidTr="0016292F">
        <w:trPr>
          <w:trHeight w:val="315"/>
        </w:trPr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Základ 15%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15%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0,00 Kč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bez DPH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51 916,20 Kč</w:t>
            </w:r>
          </w:p>
        </w:tc>
      </w:tr>
      <w:tr w:rsidR="0016292F" w:rsidRPr="0016292F" w:rsidTr="0016292F">
        <w:trPr>
          <w:trHeight w:val="315"/>
        </w:trPr>
        <w:tc>
          <w:tcPr>
            <w:tcW w:w="29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lastRenderedPageBreak/>
              <w:t>Základ 21%</w:t>
            </w:r>
          </w:p>
        </w:tc>
        <w:tc>
          <w:tcPr>
            <w:tcW w:w="3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51 916,20 Kč</w:t>
            </w:r>
          </w:p>
        </w:tc>
        <w:tc>
          <w:tcPr>
            <w:tcW w:w="22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20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10 902,40 Kč</w:t>
            </w:r>
          </w:p>
        </w:tc>
        <w:tc>
          <w:tcPr>
            <w:tcW w:w="2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Celkem včetně DPH</w:t>
            </w:r>
          </w:p>
        </w:tc>
        <w:tc>
          <w:tcPr>
            <w:tcW w:w="22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700"/>
            <w:noWrap/>
            <w:vAlign w:val="bottom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  <w:r w:rsidRPr="0016292F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  <w:t>62 818,60 Kč</w:t>
            </w:r>
          </w:p>
        </w:tc>
      </w:tr>
      <w:tr w:rsidR="0016292F" w:rsidRPr="0016292F" w:rsidTr="0016292F">
        <w:trPr>
          <w:trHeight w:val="315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16292F" w:rsidRPr="0016292F" w:rsidTr="0016292F">
        <w:trPr>
          <w:trHeight w:val="300"/>
        </w:trPr>
        <w:tc>
          <w:tcPr>
            <w:tcW w:w="6204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Projektant:</w:t>
            </w:r>
          </w:p>
        </w:tc>
        <w:tc>
          <w:tcPr>
            <w:tcW w:w="4294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Objednatel:</w:t>
            </w:r>
          </w:p>
        </w:tc>
        <w:tc>
          <w:tcPr>
            <w:tcW w:w="4498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Zhotovitel:</w:t>
            </w:r>
          </w:p>
        </w:tc>
      </w:tr>
      <w:tr w:rsidR="0016292F" w:rsidRPr="0016292F" w:rsidTr="0016292F">
        <w:trPr>
          <w:trHeight w:val="276"/>
        </w:trPr>
        <w:tc>
          <w:tcPr>
            <w:tcW w:w="6204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294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4498" w:type="dxa"/>
            <w:gridSpan w:val="3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16292F" w:rsidRPr="0016292F" w:rsidTr="0016292F">
        <w:trPr>
          <w:trHeight w:val="276"/>
        </w:trPr>
        <w:tc>
          <w:tcPr>
            <w:tcW w:w="6204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94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98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16292F" w:rsidRPr="0016292F" w:rsidTr="0016292F">
        <w:trPr>
          <w:trHeight w:val="276"/>
        </w:trPr>
        <w:tc>
          <w:tcPr>
            <w:tcW w:w="6204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294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498" w:type="dxa"/>
            <w:gridSpan w:val="3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</w:p>
        </w:tc>
      </w:tr>
      <w:tr w:rsidR="0016292F" w:rsidRPr="0016292F" w:rsidTr="0016292F">
        <w:trPr>
          <w:trHeight w:val="315"/>
        </w:trPr>
        <w:tc>
          <w:tcPr>
            <w:tcW w:w="6204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429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  <w:tc>
          <w:tcPr>
            <w:tcW w:w="449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</w:pPr>
            <w:r w:rsidRPr="0016292F">
              <w:rPr>
                <w:rFonts w:ascii="Arial" w:eastAsia="Times New Roman" w:hAnsi="Arial" w:cs="Arial"/>
                <w:color w:val="000000"/>
                <w:sz w:val="24"/>
                <w:szCs w:val="24"/>
                <w:lang w:eastAsia="cs-CZ"/>
              </w:rPr>
              <w:t>Datum, razítko a podpis</w:t>
            </w:r>
          </w:p>
        </w:tc>
      </w:tr>
      <w:tr w:rsidR="0016292F" w:rsidRPr="0016292F" w:rsidTr="0016292F">
        <w:trPr>
          <w:trHeight w:val="300"/>
        </w:trPr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16292F"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  <w:t>Poznámka: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6292F" w:rsidRPr="0016292F" w:rsidRDefault="0016292F" w:rsidP="001629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D5729C" w:rsidRDefault="00D5729C">
      <w:bookmarkStart w:id="0" w:name="_GoBack"/>
      <w:bookmarkEnd w:id="0"/>
    </w:p>
    <w:sectPr w:rsidR="00D5729C" w:rsidSect="001629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2F"/>
    <w:rsid w:val="0016292F"/>
    <w:rsid w:val="00D57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9ED2E1-6AC4-4F5B-B43F-6D917427A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Pelclová</dc:creator>
  <cp:keywords/>
  <dc:description/>
  <cp:lastModifiedBy>Pelclová</cp:lastModifiedBy>
  <cp:revision>1</cp:revision>
  <dcterms:created xsi:type="dcterms:W3CDTF">2023-08-18T09:18:00Z</dcterms:created>
  <dcterms:modified xsi:type="dcterms:W3CDTF">2023-08-18T09:18:00Z</dcterms:modified>
</cp:coreProperties>
</file>