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A9151" w14:textId="77777777" w:rsidR="000F2B26" w:rsidRPr="00EE53E4" w:rsidRDefault="000F2B26" w:rsidP="000F2B26">
      <w:pPr>
        <w:suppressAutoHyphens/>
        <w:jc w:val="center"/>
        <w:rPr>
          <w:rFonts w:ascii="Arial" w:hAnsi="Arial" w:cs="Arial"/>
          <w:b/>
          <w:color w:val="000000" w:themeColor="text1"/>
          <w:sz w:val="36"/>
          <w:szCs w:val="36"/>
        </w:rPr>
      </w:pPr>
      <w:r w:rsidRPr="00EE53E4">
        <w:rPr>
          <w:rFonts w:ascii="Arial" w:hAnsi="Arial" w:cs="Arial"/>
          <w:b/>
          <w:color w:val="000000" w:themeColor="text1"/>
          <w:sz w:val="36"/>
          <w:szCs w:val="36"/>
        </w:rPr>
        <w:t>Smlouva o dílo</w:t>
      </w:r>
    </w:p>
    <w:p w14:paraId="2945A120" w14:textId="77777777" w:rsidR="000F2B26" w:rsidRPr="00EE53E4" w:rsidRDefault="000F2B26" w:rsidP="000F2B26">
      <w:pPr>
        <w:suppressAutoHyphens/>
        <w:jc w:val="center"/>
        <w:rPr>
          <w:rFonts w:ascii="Arial" w:hAnsi="Arial" w:cs="Arial"/>
          <w:color w:val="000000" w:themeColor="text1"/>
        </w:rPr>
      </w:pPr>
      <w:r w:rsidRPr="00EE53E4">
        <w:rPr>
          <w:rFonts w:ascii="Arial" w:hAnsi="Arial" w:cs="Arial"/>
          <w:color w:val="000000" w:themeColor="text1"/>
        </w:rPr>
        <w:t>uzavřena podle § 2586 a následujících zákona č. 89/2012 Sb., občanského zákoníku,</w:t>
      </w:r>
    </w:p>
    <w:p w14:paraId="6F431426" w14:textId="77777777" w:rsidR="000F2B26" w:rsidRPr="00EE53E4" w:rsidRDefault="000F2B26" w:rsidP="000F2B26">
      <w:pPr>
        <w:suppressAutoHyphens/>
        <w:jc w:val="center"/>
        <w:rPr>
          <w:rFonts w:ascii="Arial" w:hAnsi="Arial" w:cs="Arial"/>
          <w:color w:val="000000" w:themeColor="text1"/>
        </w:rPr>
      </w:pPr>
      <w:r w:rsidRPr="00EE53E4">
        <w:rPr>
          <w:rFonts w:ascii="Arial" w:hAnsi="Arial" w:cs="Arial"/>
          <w:color w:val="000000" w:themeColor="text1"/>
        </w:rPr>
        <w:t>ve znění pozdějších předpisů</w:t>
      </w:r>
    </w:p>
    <w:p w14:paraId="7B68F99A" w14:textId="77777777" w:rsidR="000F2B26" w:rsidRPr="00EE53E4" w:rsidRDefault="000F2B26" w:rsidP="000F2B26">
      <w:pPr>
        <w:suppressAutoHyphens/>
        <w:spacing w:before="40" w:after="60"/>
        <w:jc w:val="both"/>
        <w:rPr>
          <w:rFonts w:ascii="Arial" w:hAnsi="Arial" w:cs="Arial"/>
          <w:color w:val="000000" w:themeColor="text1"/>
        </w:rPr>
      </w:pPr>
    </w:p>
    <w:p w14:paraId="053C7645" w14:textId="77F7110F" w:rsidR="000F2B26" w:rsidRPr="00EE53E4" w:rsidRDefault="000F2B26" w:rsidP="000F2B26">
      <w:pPr>
        <w:suppressAutoHyphens/>
        <w:spacing w:before="40" w:after="60"/>
        <w:jc w:val="both"/>
        <w:rPr>
          <w:rFonts w:ascii="Arial" w:hAnsi="Arial" w:cs="Arial"/>
          <w:color w:val="000000" w:themeColor="text1"/>
        </w:rPr>
      </w:pPr>
      <w:r w:rsidRPr="00EE53E4">
        <w:rPr>
          <w:rFonts w:ascii="Arial" w:hAnsi="Arial" w:cs="Arial"/>
          <w:color w:val="000000" w:themeColor="text1"/>
        </w:rPr>
        <w:t>Číslo smlouvy:</w:t>
      </w:r>
      <w:r w:rsidR="000239FC">
        <w:rPr>
          <w:rFonts w:ascii="Arial" w:hAnsi="Arial" w:cs="Arial"/>
          <w:color w:val="000000" w:themeColor="text1"/>
        </w:rPr>
        <w:t xml:space="preserve"> </w:t>
      </w:r>
      <w:r w:rsidR="00D344F7">
        <w:rPr>
          <w:rFonts w:ascii="Arial" w:hAnsi="Arial" w:cs="Arial"/>
          <w:color w:val="000000" w:themeColor="text1"/>
        </w:rPr>
        <w:t>0268/2023/OI/S</w:t>
      </w:r>
    </w:p>
    <w:p w14:paraId="730B80F7" w14:textId="77777777" w:rsidR="00A40FE8" w:rsidRPr="00EE53E4" w:rsidRDefault="00A40FE8" w:rsidP="000F2B26">
      <w:pPr>
        <w:suppressAutoHyphens/>
        <w:spacing w:before="40" w:after="60"/>
        <w:jc w:val="both"/>
        <w:rPr>
          <w:rFonts w:ascii="Arial" w:hAnsi="Arial" w:cs="Arial"/>
          <w:color w:val="000000" w:themeColor="text1"/>
        </w:rPr>
      </w:pPr>
    </w:p>
    <w:p w14:paraId="3CFB1049" w14:textId="77777777" w:rsidR="000F2B26" w:rsidRPr="00EE53E4" w:rsidRDefault="000F2B26" w:rsidP="000F2B26">
      <w:pPr>
        <w:pStyle w:val="Nadpis1"/>
        <w:tabs>
          <w:tab w:val="num" w:pos="567"/>
        </w:tabs>
        <w:suppressAutoHyphens/>
        <w:spacing w:before="40" w:after="60"/>
        <w:jc w:val="both"/>
        <w:rPr>
          <w:color w:val="000000" w:themeColor="text1"/>
          <w:sz w:val="28"/>
          <w:szCs w:val="28"/>
        </w:rPr>
      </w:pPr>
      <w:r w:rsidRPr="00EE53E4">
        <w:rPr>
          <w:color w:val="000000" w:themeColor="text1"/>
          <w:sz w:val="28"/>
          <w:szCs w:val="28"/>
        </w:rPr>
        <w:t>Smluvní strany</w:t>
      </w:r>
    </w:p>
    <w:p w14:paraId="06AC9FAF" w14:textId="77777777" w:rsidR="000F2B26" w:rsidRPr="00EE53E4" w:rsidRDefault="000F2B26" w:rsidP="000F2B26">
      <w:pPr>
        <w:pStyle w:val="Nadpis2"/>
        <w:tabs>
          <w:tab w:val="clear" w:pos="576"/>
          <w:tab w:val="num" w:pos="567"/>
        </w:tabs>
        <w:ind w:left="567" w:hanging="567"/>
        <w:rPr>
          <w:rFonts w:ascii="Arial" w:hAnsi="Arial" w:cs="Arial"/>
          <w:b/>
          <w:color w:val="000000" w:themeColor="text1"/>
        </w:rPr>
      </w:pPr>
      <w:r w:rsidRPr="00EE53E4">
        <w:rPr>
          <w:rFonts w:ascii="Arial" w:hAnsi="Arial" w:cs="Arial"/>
          <w:b/>
          <w:color w:val="000000" w:themeColor="text1"/>
        </w:rPr>
        <w:t xml:space="preserve">Objednatel: </w:t>
      </w:r>
      <w:r w:rsidRPr="00EE53E4">
        <w:rPr>
          <w:rFonts w:ascii="Arial" w:hAnsi="Arial" w:cs="Arial"/>
          <w:b/>
          <w:color w:val="000000" w:themeColor="text1"/>
        </w:rPr>
        <w:tab/>
      </w:r>
      <w:r w:rsidRPr="00EE53E4">
        <w:rPr>
          <w:rFonts w:ascii="Arial" w:hAnsi="Arial" w:cs="Arial"/>
          <w:b/>
          <w:color w:val="000000" w:themeColor="text1"/>
        </w:rPr>
        <w:tab/>
      </w:r>
      <w:r w:rsidRPr="00EE53E4">
        <w:rPr>
          <w:rFonts w:ascii="Arial" w:hAnsi="Arial" w:cs="Arial"/>
          <w:b/>
          <w:color w:val="000000" w:themeColor="text1"/>
        </w:rPr>
        <w:tab/>
        <w:t>město Český Těšín</w:t>
      </w:r>
    </w:p>
    <w:p w14:paraId="2776A3EA" w14:textId="77777777" w:rsidR="000F2B26" w:rsidRPr="00EE53E4" w:rsidRDefault="000F2B26" w:rsidP="000F2B26">
      <w:pPr>
        <w:pStyle w:val="Zkladntext"/>
        <w:tabs>
          <w:tab w:val="left" w:pos="0"/>
          <w:tab w:val="num" w:pos="567"/>
        </w:tabs>
        <w:ind w:left="567" w:hanging="567"/>
        <w:rPr>
          <w:rFonts w:ascii="Arial" w:hAnsi="Arial" w:cs="Arial"/>
          <w:color w:val="000000" w:themeColor="text1"/>
          <w:sz w:val="20"/>
          <w:szCs w:val="20"/>
        </w:rPr>
      </w:pPr>
      <w:r w:rsidRPr="00EE53E4">
        <w:rPr>
          <w:rFonts w:ascii="Arial" w:hAnsi="Arial" w:cs="Arial"/>
          <w:color w:val="000000" w:themeColor="text1"/>
          <w:sz w:val="20"/>
          <w:szCs w:val="20"/>
        </w:rPr>
        <w:tab/>
        <w:t>se sídlem:</w:t>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r w:rsidRPr="00EE53E4">
        <w:rPr>
          <w:rFonts w:ascii="Arial" w:hAnsi="Arial" w:cs="Arial"/>
          <w:color w:val="000000" w:themeColor="text1"/>
          <w:sz w:val="20"/>
          <w:szCs w:val="20"/>
        </w:rPr>
        <w:tab/>
        <w:t>nám. ČSA 1/1, 737 01 Český Těšín</w:t>
      </w:r>
    </w:p>
    <w:p w14:paraId="0D7B0959" w14:textId="5EAC15B9" w:rsidR="000F2B26" w:rsidRPr="00EE53E4" w:rsidRDefault="000F2B26" w:rsidP="000F2B26">
      <w:pPr>
        <w:pStyle w:val="Zkladntext"/>
        <w:tabs>
          <w:tab w:val="left" w:pos="0"/>
          <w:tab w:val="num" w:pos="567"/>
        </w:tabs>
        <w:ind w:left="567" w:hanging="567"/>
        <w:rPr>
          <w:rFonts w:ascii="Arial" w:hAnsi="Arial" w:cs="Arial"/>
          <w:color w:val="000000" w:themeColor="text1"/>
          <w:sz w:val="20"/>
          <w:szCs w:val="20"/>
        </w:rPr>
      </w:pPr>
      <w:r w:rsidRPr="00EE53E4">
        <w:rPr>
          <w:rFonts w:ascii="Arial" w:hAnsi="Arial" w:cs="Arial"/>
          <w:color w:val="000000" w:themeColor="text1"/>
          <w:sz w:val="20"/>
          <w:szCs w:val="20"/>
        </w:rPr>
        <w:tab/>
        <w:t>zastoupen:</w:t>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r w:rsidR="00305B80">
        <w:rPr>
          <w:rFonts w:ascii="Arial" w:hAnsi="Arial" w:cs="Arial"/>
          <w:color w:val="000000" w:themeColor="text1"/>
          <w:sz w:val="20"/>
          <w:szCs w:val="20"/>
        </w:rPr>
        <w:t>Karlem Kulou</w:t>
      </w:r>
      <w:r w:rsidR="00F2120D">
        <w:rPr>
          <w:rFonts w:ascii="Arial" w:hAnsi="Arial" w:cs="Arial"/>
          <w:color w:val="000000" w:themeColor="text1"/>
          <w:sz w:val="20"/>
          <w:szCs w:val="20"/>
        </w:rPr>
        <w:t xml:space="preserve">, </w:t>
      </w:r>
      <w:r w:rsidRPr="00EE53E4">
        <w:rPr>
          <w:rFonts w:ascii="Arial" w:hAnsi="Arial" w:cs="Arial"/>
          <w:color w:val="000000" w:themeColor="text1"/>
          <w:sz w:val="20"/>
          <w:szCs w:val="20"/>
        </w:rPr>
        <w:t>starostou města</w:t>
      </w:r>
    </w:p>
    <w:p w14:paraId="44225DCB" w14:textId="4600A0BF" w:rsidR="000F2B26" w:rsidRPr="00EE53E4" w:rsidRDefault="000F2B26" w:rsidP="000F2B26">
      <w:pPr>
        <w:pStyle w:val="Zkladntext"/>
        <w:tabs>
          <w:tab w:val="left" w:pos="0"/>
          <w:tab w:val="num" w:pos="567"/>
        </w:tabs>
        <w:ind w:left="567" w:hanging="567"/>
        <w:rPr>
          <w:rFonts w:ascii="Arial" w:hAnsi="Arial" w:cs="Arial"/>
          <w:color w:val="000000" w:themeColor="text1"/>
          <w:sz w:val="20"/>
          <w:szCs w:val="20"/>
        </w:rPr>
      </w:pPr>
      <w:r w:rsidRPr="00EE53E4">
        <w:rPr>
          <w:rFonts w:ascii="Arial" w:hAnsi="Arial" w:cs="Arial"/>
          <w:color w:val="000000" w:themeColor="text1"/>
          <w:sz w:val="20"/>
          <w:szCs w:val="20"/>
        </w:rPr>
        <w:tab/>
        <w:t xml:space="preserve">ve věcech </w:t>
      </w:r>
      <w:r w:rsidR="007F4899">
        <w:rPr>
          <w:rFonts w:ascii="Arial" w:hAnsi="Arial" w:cs="Arial"/>
          <w:color w:val="000000" w:themeColor="text1"/>
          <w:sz w:val="20"/>
          <w:szCs w:val="20"/>
        </w:rPr>
        <w:t>technických</w:t>
      </w:r>
      <w:r w:rsidRPr="00EE53E4">
        <w:rPr>
          <w:rFonts w:ascii="Arial" w:hAnsi="Arial" w:cs="Arial"/>
          <w:color w:val="000000" w:themeColor="text1"/>
          <w:sz w:val="20"/>
          <w:szCs w:val="20"/>
        </w:rPr>
        <w:t>:</w:t>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proofErr w:type="spellStart"/>
      <w:r w:rsidR="00D344F7">
        <w:rPr>
          <w:rFonts w:ascii="Arial" w:hAnsi="Arial" w:cs="Arial"/>
          <w:color w:val="000000" w:themeColor="text1"/>
          <w:sz w:val="20"/>
          <w:szCs w:val="20"/>
        </w:rPr>
        <w:t>xxxxxxxxxxxxxxxxxxxxxxxxxxxxxxxxxxxxxx</w:t>
      </w:r>
      <w:proofErr w:type="spellEnd"/>
    </w:p>
    <w:p w14:paraId="75751301" w14:textId="6AFF972B" w:rsidR="000F2B26" w:rsidRPr="00EE53E4" w:rsidRDefault="000F2B26" w:rsidP="000F2B26">
      <w:pPr>
        <w:pStyle w:val="Zkladntext"/>
        <w:tabs>
          <w:tab w:val="left" w:pos="0"/>
          <w:tab w:val="num" w:pos="567"/>
        </w:tabs>
        <w:ind w:left="567" w:hanging="567"/>
        <w:rPr>
          <w:rFonts w:ascii="Arial" w:hAnsi="Arial" w:cs="Arial"/>
          <w:color w:val="000000" w:themeColor="text1"/>
          <w:sz w:val="20"/>
          <w:szCs w:val="20"/>
        </w:rPr>
      </w:pPr>
      <w:r w:rsidRPr="00EE53E4">
        <w:rPr>
          <w:rFonts w:ascii="Arial" w:hAnsi="Arial" w:cs="Arial"/>
          <w:color w:val="000000" w:themeColor="text1"/>
          <w:sz w:val="20"/>
          <w:szCs w:val="20"/>
        </w:rPr>
        <w:tab/>
      </w:r>
      <w:r w:rsidR="007F4899">
        <w:rPr>
          <w:rFonts w:ascii="Arial" w:hAnsi="Arial" w:cs="Arial"/>
          <w:color w:val="000000" w:themeColor="text1"/>
          <w:sz w:val="20"/>
          <w:szCs w:val="20"/>
        </w:rPr>
        <w:tab/>
      </w:r>
      <w:r w:rsidR="007F4899">
        <w:rPr>
          <w:rFonts w:ascii="Arial" w:hAnsi="Arial" w:cs="Arial"/>
          <w:color w:val="000000" w:themeColor="text1"/>
          <w:sz w:val="20"/>
          <w:szCs w:val="20"/>
        </w:rPr>
        <w:tab/>
      </w:r>
      <w:r w:rsidR="007F4899">
        <w:rPr>
          <w:rFonts w:ascii="Arial" w:hAnsi="Arial" w:cs="Arial"/>
          <w:color w:val="000000" w:themeColor="text1"/>
          <w:sz w:val="20"/>
          <w:szCs w:val="20"/>
        </w:rPr>
        <w:tab/>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proofErr w:type="spellStart"/>
      <w:r w:rsidR="00D344F7">
        <w:rPr>
          <w:rFonts w:ascii="Arial" w:hAnsi="Arial" w:cs="Arial"/>
          <w:color w:val="000000" w:themeColor="text1"/>
          <w:sz w:val="20"/>
          <w:szCs w:val="20"/>
        </w:rPr>
        <w:t>xxxxxxxxxxxxxxxxxxxxxxxxxxxxxxxxxxxxxx</w:t>
      </w:r>
      <w:proofErr w:type="spellEnd"/>
    </w:p>
    <w:p w14:paraId="2766FA89" w14:textId="6BBB4E56" w:rsidR="000F2B26" w:rsidRPr="00EE53E4" w:rsidRDefault="000F2B26" w:rsidP="000F2B26">
      <w:pPr>
        <w:pStyle w:val="Zkladntext"/>
        <w:tabs>
          <w:tab w:val="left" w:pos="0"/>
          <w:tab w:val="num" w:pos="567"/>
        </w:tabs>
        <w:ind w:left="567" w:hanging="567"/>
        <w:rPr>
          <w:rFonts w:ascii="Arial" w:hAnsi="Arial" w:cs="Arial"/>
          <w:color w:val="000000" w:themeColor="text1"/>
          <w:sz w:val="20"/>
          <w:szCs w:val="20"/>
        </w:rPr>
      </w:pPr>
      <w:r w:rsidRPr="00EE53E4">
        <w:rPr>
          <w:rFonts w:ascii="Arial" w:hAnsi="Arial" w:cs="Arial"/>
          <w:color w:val="000000" w:themeColor="text1"/>
          <w:sz w:val="20"/>
          <w:szCs w:val="20"/>
        </w:rPr>
        <w:tab/>
        <w:t>e-mail:</w:t>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proofErr w:type="spellStart"/>
      <w:r w:rsidR="00D344F7">
        <w:rPr>
          <w:rFonts w:ascii="Arial" w:hAnsi="Arial" w:cs="Arial"/>
          <w:color w:val="000000" w:themeColor="text1"/>
          <w:sz w:val="20"/>
          <w:szCs w:val="20"/>
        </w:rPr>
        <w:t>xxxxxxxxxxxxxxxxxx</w:t>
      </w:r>
      <w:proofErr w:type="spellEnd"/>
    </w:p>
    <w:p w14:paraId="34A62646" w14:textId="77777777" w:rsidR="000F2B26" w:rsidRPr="00EE53E4" w:rsidRDefault="000F2B26" w:rsidP="000F2B26">
      <w:pPr>
        <w:pStyle w:val="Zkladntext"/>
        <w:tabs>
          <w:tab w:val="left" w:pos="0"/>
          <w:tab w:val="num" w:pos="567"/>
        </w:tabs>
        <w:ind w:left="567" w:hanging="567"/>
        <w:rPr>
          <w:rFonts w:ascii="Arial" w:hAnsi="Arial" w:cs="Arial"/>
          <w:color w:val="000000" w:themeColor="text1"/>
          <w:sz w:val="20"/>
          <w:szCs w:val="20"/>
        </w:rPr>
      </w:pPr>
      <w:r w:rsidRPr="00EE53E4">
        <w:rPr>
          <w:rFonts w:ascii="Arial" w:hAnsi="Arial" w:cs="Arial"/>
          <w:color w:val="000000" w:themeColor="text1"/>
          <w:sz w:val="20"/>
          <w:szCs w:val="20"/>
        </w:rPr>
        <w:tab/>
        <w:t>IČ:</w:t>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r w:rsidRPr="00EE53E4">
        <w:rPr>
          <w:rFonts w:ascii="Arial" w:hAnsi="Arial" w:cs="Arial"/>
          <w:color w:val="000000" w:themeColor="text1"/>
          <w:sz w:val="20"/>
          <w:szCs w:val="20"/>
        </w:rPr>
        <w:tab/>
        <w:t>00297437</w:t>
      </w:r>
    </w:p>
    <w:p w14:paraId="6517105D" w14:textId="77777777" w:rsidR="000F2B26" w:rsidRPr="00EE53E4" w:rsidRDefault="000F2B26" w:rsidP="000F2B26">
      <w:pPr>
        <w:pStyle w:val="Zkladntext"/>
        <w:tabs>
          <w:tab w:val="left" w:pos="0"/>
          <w:tab w:val="num" w:pos="567"/>
        </w:tabs>
        <w:ind w:left="567" w:hanging="567"/>
        <w:rPr>
          <w:rFonts w:ascii="Arial" w:hAnsi="Arial" w:cs="Arial"/>
          <w:color w:val="000000" w:themeColor="text1"/>
          <w:sz w:val="20"/>
          <w:szCs w:val="20"/>
        </w:rPr>
      </w:pPr>
      <w:r w:rsidRPr="00EE53E4">
        <w:rPr>
          <w:rFonts w:ascii="Arial" w:hAnsi="Arial" w:cs="Arial"/>
          <w:color w:val="000000" w:themeColor="text1"/>
          <w:sz w:val="20"/>
          <w:szCs w:val="20"/>
        </w:rPr>
        <w:tab/>
        <w:t>DIČ:</w:t>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r w:rsidRPr="00EE53E4">
        <w:rPr>
          <w:rFonts w:ascii="Arial" w:hAnsi="Arial" w:cs="Arial"/>
          <w:color w:val="000000" w:themeColor="text1"/>
          <w:sz w:val="20"/>
          <w:szCs w:val="20"/>
        </w:rPr>
        <w:tab/>
        <w:t>CZ00297437</w:t>
      </w:r>
    </w:p>
    <w:p w14:paraId="40727560" w14:textId="77777777" w:rsidR="000F2B26" w:rsidRPr="00EE53E4" w:rsidRDefault="000F2B26" w:rsidP="000F2B26">
      <w:pPr>
        <w:tabs>
          <w:tab w:val="num" w:pos="567"/>
        </w:tabs>
        <w:ind w:left="567" w:hanging="567"/>
        <w:rPr>
          <w:rFonts w:ascii="Arial" w:hAnsi="Arial" w:cs="Arial"/>
          <w:b/>
          <w:bCs/>
          <w:iCs/>
          <w:color w:val="000000" w:themeColor="text1"/>
        </w:rPr>
      </w:pPr>
      <w:r w:rsidRPr="00EE53E4">
        <w:rPr>
          <w:rFonts w:ascii="Arial" w:hAnsi="Arial" w:cs="Arial"/>
          <w:b/>
          <w:bCs/>
          <w:iCs/>
          <w:color w:val="000000" w:themeColor="text1"/>
        </w:rPr>
        <w:tab/>
        <w:t xml:space="preserve">(dále jen objednatel) </w:t>
      </w:r>
    </w:p>
    <w:p w14:paraId="020DC716" w14:textId="77777777" w:rsidR="000F2B26" w:rsidRPr="00C52DE8" w:rsidRDefault="000F2B26" w:rsidP="000F2B26">
      <w:pPr>
        <w:tabs>
          <w:tab w:val="num" w:pos="567"/>
        </w:tabs>
        <w:spacing w:before="40" w:after="40"/>
        <w:ind w:left="567" w:hanging="567"/>
        <w:rPr>
          <w:rFonts w:ascii="Arial" w:hAnsi="Arial" w:cs="Arial"/>
          <w:bCs/>
          <w:color w:val="000000" w:themeColor="text1"/>
          <w:sz w:val="16"/>
        </w:rPr>
      </w:pPr>
    </w:p>
    <w:p w14:paraId="659B36FC" w14:textId="77777777" w:rsidR="000F2B26" w:rsidRPr="00EE53E4" w:rsidRDefault="000F2B26" w:rsidP="000F2B26">
      <w:pPr>
        <w:tabs>
          <w:tab w:val="left" w:pos="426"/>
        </w:tabs>
        <w:spacing w:before="40" w:after="40"/>
        <w:ind w:left="567" w:hanging="567"/>
        <w:rPr>
          <w:rFonts w:ascii="Arial" w:hAnsi="Arial" w:cs="Arial"/>
          <w:b/>
          <w:bCs/>
          <w:color w:val="000000" w:themeColor="text1"/>
        </w:rPr>
      </w:pPr>
      <w:r w:rsidRPr="00EE53E4">
        <w:rPr>
          <w:rFonts w:ascii="Arial" w:hAnsi="Arial" w:cs="Arial"/>
          <w:b/>
          <w:bCs/>
          <w:color w:val="000000" w:themeColor="text1"/>
        </w:rPr>
        <w:tab/>
      </w:r>
      <w:r w:rsidRPr="00EE53E4">
        <w:rPr>
          <w:rFonts w:ascii="Arial" w:hAnsi="Arial" w:cs="Arial"/>
          <w:b/>
          <w:bCs/>
          <w:color w:val="000000" w:themeColor="text1"/>
        </w:rPr>
        <w:tab/>
        <w:t>a</w:t>
      </w:r>
    </w:p>
    <w:p w14:paraId="0E9950E5" w14:textId="77777777" w:rsidR="000F2B26" w:rsidRPr="00C52DE8" w:rsidRDefault="000F2B26" w:rsidP="000F2B26">
      <w:pPr>
        <w:spacing w:before="40" w:after="40"/>
        <w:ind w:left="567" w:hanging="567"/>
        <w:rPr>
          <w:rFonts w:ascii="Arial" w:hAnsi="Arial" w:cs="Arial"/>
          <w:bCs/>
          <w:color w:val="000000" w:themeColor="text1"/>
          <w:sz w:val="16"/>
        </w:rPr>
      </w:pPr>
    </w:p>
    <w:p w14:paraId="78B8750D" w14:textId="2A5A91EB" w:rsidR="00113D51" w:rsidRPr="00926127" w:rsidRDefault="000F2B26" w:rsidP="00113D51">
      <w:pPr>
        <w:pStyle w:val="Nadpis1"/>
        <w:numPr>
          <w:ilvl w:val="0"/>
          <w:numId w:val="0"/>
        </w:numPr>
        <w:spacing w:before="40" w:after="40"/>
        <w:ind w:left="567" w:hanging="567"/>
        <w:rPr>
          <w:b w:val="0"/>
          <w:sz w:val="20"/>
          <w:szCs w:val="20"/>
        </w:rPr>
      </w:pPr>
      <w:r w:rsidRPr="00EE53E4">
        <w:rPr>
          <w:b w:val="0"/>
          <w:color w:val="000000" w:themeColor="text1"/>
          <w:sz w:val="20"/>
          <w:szCs w:val="20"/>
        </w:rPr>
        <w:t>1.2</w:t>
      </w:r>
      <w:r w:rsidRPr="00EE53E4">
        <w:rPr>
          <w:color w:val="000000" w:themeColor="text1"/>
          <w:sz w:val="20"/>
          <w:szCs w:val="20"/>
        </w:rPr>
        <w:tab/>
        <w:t>Zhotovitel:</w:t>
      </w:r>
      <w:r w:rsidRPr="00EE53E4">
        <w:rPr>
          <w:color w:val="000000" w:themeColor="text1"/>
          <w:sz w:val="20"/>
          <w:szCs w:val="20"/>
        </w:rPr>
        <w:tab/>
      </w:r>
      <w:r w:rsidRPr="00EE53E4">
        <w:rPr>
          <w:color w:val="000000" w:themeColor="text1"/>
          <w:sz w:val="20"/>
          <w:szCs w:val="20"/>
        </w:rPr>
        <w:tab/>
      </w:r>
      <w:r w:rsidRPr="00EE53E4">
        <w:rPr>
          <w:color w:val="000000" w:themeColor="text1"/>
          <w:sz w:val="20"/>
          <w:szCs w:val="20"/>
        </w:rPr>
        <w:tab/>
      </w:r>
      <w:r w:rsidR="0016423B" w:rsidRPr="0016423B">
        <w:rPr>
          <w:sz w:val="20"/>
          <w:szCs w:val="20"/>
        </w:rPr>
        <w:t>ELTODO, a.s.</w:t>
      </w:r>
    </w:p>
    <w:p w14:paraId="2701C3C3" w14:textId="74D17B0E" w:rsidR="007F4899" w:rsidRPr="00926127" w:rsidRDefault="007F4899" w:rsidP="007F4899">
      <w:pPr>
        <w:pStyle w:val="Zkladntext"/>
        <w:tabs>
          <w:tab w:val="left" w:pos="0"/>
          <w:tab w:val="num" w:pos="567"/>
        </w:tabs>
        <w:ind w:left="567" w:hanging="567"/>
        <w:rPr>
          <w:rFonts w:ascii="Arial" w:hAnsi="Arial" w:cs="Arial"/>
          <w:sz w:val="20"/>
          <w:szCs w:val="20"/>
        </w:rPr>
      </w:pPr>
      <w:r w:rsidRPr="00926127">
        <w:rPr>
          <w:rFonts w:ascii="Arial" w:hAnsi="Arial" w:cs="Arial"/>
          <w:sz w:val="20"/>
        </w:rPr>
        <w:tab/>
      </w:r>
      <w:r>
        <w:rPr>
          <w:rFonts w:ascii="Arial" w:hAnsi="Arial" w:cs="Arial"/>
          <w:sz w:val="20"/>
          <w:szCs w:val="20"/>
        </w:rPr>
        <w:t>se sídlem:</w:t>
      </w:r>
      <w:r>
        <w:rPr>
          <w:rFonts w:ascii="Arial" w:hAnsi="Arial" w:cs="Arial"/>
          <w:sz w:val="20"/>
          <w:szCs w:val="20"/>
        </w:rPr>
        <w:tab/>
      </w:r>
      <w:r>
        <w:rPr>
          <w:rFonts w:ascii="Arial" w:hAnsi="Arial" w:cs="Arial"/>
          <w:sz w:val="20"/>
          <w:szCs w:val="20"/>
        </w:rPr>
        <w:tab/>
      </w:r>
      <w:r>
        <w:rPr>
          <w:rFonts w:ascii="Arial" w:hAnsi="Arial" w:cs="Arial"/>
          <w:sz w:val="20"/>
          <w:szCs w:val="20"/>
        </w:rPr>
        <w:tab/>
      </w:r>
      <w:r w:rsidR="00692482" w:rsidRPr="00692482">
        <w:rPr>
          <w:rFonts w:ascii="Arial" w:hAnsi="Arial" w:cs="Arial"/>
          <w:sz w:val="20"/>
          <w:szCs w:val="20"/>
        </w:rPr>
        <w:t>Novodvorská 1010/14</w:t>
      </w:r>
      <w:r w:rsidR="00692482">
        <w:rPr>
          <w:rFonts w:ascii="Arial" w:hAnsi="Arial" w:cs="Arial"/>
          <w:sz w:val="20"/>
          <w:szCs w:val="20"/>
        </w:rPr>
        <w:t xml:space="preserve">, </w:t>
      </w:r>
      <w:r w:rsidR="00692482" w:rsidRPr="00692482">
        <w:rPr>
          <w:rFonts w:ascii="Arial" w:hAnsi="Arial" w:cs="Arial"/>
          <w:sz w:val="20"/>
          <w:szCs w:val="20"/>
        </w:rPr>
        <w:t>14200 Praha</w:t>
      </w:r>
    </w:p>
    <w:p w14:paraId="09BFDD78" w14:textId="75B6D128" w:rsidR="007F4899" w:rsidRDefault="007F4899" w:rsidP="007F4899">
      <w:pPr>
        <w:pStyle w:val="Zkladntext"/>
        <w:tabs>
          <w:tab w:val="left" w:pos="0"/>
          <w:tab w:val="num" w:pos="567"/>
        </w:tabs>
        <w:ind w:left="3540" w:right="-178" w:hanging="3540"/>
        <w:jc w:val="left"/>
        <w:rPr>
          <w:rFonts w:ascii="Arial" w:hAnsi="Arial" w:cs="Arial"/>
          <w:sz w:val="20"/>
          <w:szCs w:val="20"/>
        </w:rPr>
      </w:pPr>
      <w:r>
        <w:rPr>
          <w:rFonts w:ascii="Arial" w:hAnsi="Arial" w:cs="Arial"/>
          <w:sz w:val="20"/>
          <w:szCs w:val="20"/>
        </w:rPr>
        <w:tab/>
        <w:t>zastoupen:</w:t>
      </w:r>
      <w:r>
        <w:rPr>
          <w:rFonts w:ascii="Arial" w:hAnsi="Arial" w:cs="Arial"/>
          <w:sz w:val="20"/>
          <w:szCs w:val="20"/>
        </w:rPr>
        <w:tab/>
      </w:r>
      <w:r w:rsidR="00A27A9F">
        <w:rPr>
          <w:rFonts w:ascii="Arial" w:hAnsi="Arial" w:cs="Arial"/>
          <w:sz w:val="20"/>
          <w:szCs w:val="20"/>
        </w:rPr>
        <w:t xml:space="preserve">Veronika </w:t>
      </w:r>
      <w:proofErr w:type="spellStart"/>
      <w:r w:rsidR="00A27A9F">
        <w:rPr>
          <w:rFonts w:ascii="Arial" w:hAnsi="Arial" w:cs="Arial"/>
          <w:sz w:val="20"/>
          <w:szCs w:val="20"/>
        </w:rPr>
        <w:t>Tykačová</w:t>
      </w:r>
      <w:proofErr w:type="spellEnd"/>
      <w:r w:rsidR="00A27A9F">
        <w:rPr>
          <w:rFonts w:ascii="Arial" w:hAnsi="Arial" w:cs="Arial"/>
          <w:sz w:val="20"/>
          <w:szCs w:val="20"/>
        </w:rPr>
        <w:t xml:space="preserve"> – předsedkyně představenstva</w:t>
      </w:r>
    </w:p>
    <w:p w14:paraId="14D9F139" w14:textId="5172F2CA" w:rsidR="00A27A9F" w:rsidRDefault="00A27A9F" w:rsidP="007F4899">
      <w:pPr>
        <w:pStyle w:val="Zkladntext"/>
        <w:tabs>
          <w:tab w:val="left" w:pos="0"/>
          <w:tab w:val="num" w:pos="567"/>
        </w:tabs>
        <w:ind w:left="3540" w:right="-178" w:hanging="3540"/>
        <w:jc w:val="left"/>
        <w:rPr>
          <w:rFonts w:ascii="Arial" w:hAnsi="Arial" w:cs="Arial"/>
          <w:sz w:val="20"/>
          <w:szCs w:val="20"/>
        </w:rPr>
      </w:pPr>
      <w:r>
        <w:rPr>
          <w:rFonts w:ascii="Arial" w:hAnsi="Arial" w:cs="Arial"/>
          <w:sz w:val="20"/>
          <w:szCs w:val="20"/>
        </w:rPr>
        <w:tab/>
      </w:r>
      <w:r>
        <w:rPr>
          <w:rFonts w:ascii="Arial" w:hAnsi="Arial" w:cs="Arial"/>
          <w:sz w:val="20"/>
          <w:szCs w:val="20"/>
        </w:rPr>
        <w:tab/>
        <w:t>Luděk Horák – místopředseda představenstva</w:t>
      </w:r>
    </w:p>
    <w:p w14:paraId="4214F569" w14:textId="2330A829" w:rsidR="00A27A9F" w:rsidRDefault="00A27A9F" w:rsidP="007F4899">
      <w:pPr>
        <w:pStyle w:val="Zkladntext"/>
        <w:tabs>
          <w:tab w:val="left" w:pos="0"/>
          <w:tab w:val="num" w:pos="567"/>
        </w:tabs>
        <w:ind w:left="3540" w:right="-178" w:hanging="3540"/>
        <w:jc w:val="left"/>
        <w:rPr>
          <w:rFonts w:ascii="Arial" w:hAnsi="Arial" w:cs="Arial"/>
          <w:sz w:val="20"/>
          <w:szCs w:val="20"/>
        </w:rPr>
      </w:pPr>
      <w:r>
        <w:rPr>
          <w:rFonts w:ascii="Arial" w:hAnsi="Arial" w:cs="Arial"/>
          <w:sz w:val="20"/>
          <w:szCs w:val="20"/>
        </w:rPr>
        <w:tab/>
      </w:r>
      <w:r>
        <w:rPr>
          <w:rFonts w:ascii="Arial" w:hAnsi="Arial" w:cs="Arial"/>
          <w:sz w:val="20"/>
          <w:szCs w:val="20"/>
        </w:rPr>
        <w:tab/>
        <w:t>Ladislav Beran – člen představenstva</w:t>
      </w:r>
    </w:p>
    <w:p w14:paraId="2558CA7E" w14:textId="5D83C9A9" w:rsidR="00A27A9F" w:rsidRDefault="00A27A9F" w:rsidP="007F4899">
      <w:pPr>
        <w:pStyle w:val="Zkladntext"/>
        <w:tabs>
          <w:tab w:val="left" w:pos="0"/>
          <w:tab w:val="num" w:pos="567"/>
        </w:tabs>
        <w:ind w:left="3540" w:right="-178" w:hanging="3540"/>
        <w:jc w:val="left"/>
        <w:rPr>
          <w:rFonts w:ascii="Arial" w:hAnsi="Arial" w:cs="Arial"/>
          <w:sz w:val="20"/>
          <w:szCs w:val="20"/>
        </w:rPr>
      </w:pPr>
      <w:r>
        <w:rPr>
          <w:rFonts w:ascii="Arial" w:hAnsi="Arial" w:cs="Arial"/>
          <w:sz w:val="20"/>
          <w:szCs w:val="20"/>
        </w:rPr>
        <w:tab/>
      </w:r>
      <w:r>
        <w:rPr>
          <w:rFonts w:ascii="Arial" w:hAnsi="Arial" w:cs="Arial"/>
          <w:sz w:val="20"/>
          <w:szCs w:val="20"/>
        </w:rPr>
        <w:tab/>
        <w:t xml:space="preserve">Marat </w:t>
      </w:r>
      <w:proofErr w:type="spellStart"/>
      <w:r>
        <w:rPr>
          <w:rFonts w:ascii="Arial" w:hAnsi="Arial" w:cs="Arial"/>
          <w:sz w:val="20"/>
          <w:szCs w:val="20"/>
        </w:rPr>
        <w:t>Saber</w:t>
      </w:r>
      <w:proofErr w:type="spellEnd"/>
      <w:r>
        <w:rPr>
          <w:rFonts w:ascii="Arial" w:hAnsi="Arial" w:cs="Arial"/>
          <w:sz w:val="20"/>
          <w:szCs w:val="20"/>
        </w:rPr>
        <w:t xml:space="preserve"> – člen představenstva</w:t>
      </w:r>
    </w:p>
    <w:p w14:paraId="52A52C47" w14:textId="0745191C" w:rsidR="00A27A9F" w:rsidRDefault="00A27A9F" w:rsidP="007F4899">
      <w:pPr>
        <w:pStyle w:val="Zkladntext"/>
        <w:tabs>
          <w:tab w:val="left" w:pos="0"/>
          <w:tab w:val="num" w:pos="567"/>
        </w:tabs>
        <w:ind w:left="3540" w:right="-178" w:hanging="3540"/>
        <w:jc w:val="left"/>
        <w:rPr>
          <w:rFonts w:ascii="Arial" w:hAnsi="Arial" w:cs="Arial"/>
          <w:sz w:val="20"/>
          <w:szCs w:val="20"/>
        </w:rPr>
      </w:pPr>
      <w:r>
        <w:rPr>
          <w:rFonts w:ascii="Arial" w:hAnsi="Arial" w:cs="Arial"/>
          <w:sz w:val="20"/>
          <w:szCs w:val="20"/>
        </w:rPr>
        <w:tab/>
      </w:r>
      <w:r>
        <w:rPr>
          <w:rFonts w:ascii="Arial" w:hAnsi="Arial" w:cs="Arial"/>
          <w:sz w:val="20"/>
          <w:szCs w:val="20"/>
        </w:rPr>
        <w:tab/>
        <w:t>Michal Petřík  - člen představenstva</w:t>
      </w:r>
    </w:p>
    <w:p w14:paraId="3EB58D4B" w14:textId="78AD4A58" w:rsidR="00CC3CCD" w:rsidRDefault="00113D51" w:rsidP="007A5EB1">
      <w:pPr>
        <w:pStyle w:val="Zkladntext"/>
        <w:tabs>
          <w:tab w:val="left" w:pos="0"/>
          <w:tab w:val="num" w:pos="567"/>
        </w:tabs>
        <w:ind w:left="3544" w:hanging="3544"/>
        <w:rPr>
          <w:rFonts w:ascii="Arial" w:hAnsi="Arial" w:cs="Arial"/>
          <w:sz w:val="20"/>
          <w:szCs w:val="20"/>
        </w:rPr>
      </w:pPr>
      <w:r>
        <w:rPr>
          <w:rFonts w:ascii="Arial" w:hAnsi="Arial" w:cs="Arial"/>
          <w:sz w:val="20"/>
          <w:szCs w:val="20"/>
        </w:rPr>
        <w:tab/>
        <w:t>ve věcech technických:</w:t>
      </w:r>
      <w:r>
        <w:rPr>
          <w:rFonts w:ascii="Arial" w:hAnsi="Arial" w:cs="Arial"/>
          <w:sz w:val="20"/>
          <w:szCs w:val="20"/>
        </w:rPr>
        <w:tab/>
      </w:r>
      <w:proofErr w:type="spellStart"/>
      <w:r w:rsidR="00D344F7">
        <w:rPr>
          <w:rFonts w:ascii="Arial" w:hAnsi="Arial" w:cs="Arial"/>
          <w:sz w:val="20"/>
          <w:szCs w:val="20"/>
        </w:rPr>
        <w:t>xxxxxxxxxxxxxxxxxxxxxxxxxxxxxxxxxxxxxxx</w:t>
      </w:r>
      <w:proofErr w:type="spellEnd"/>
    </w:p>
    <w:p w14:paraId="45FD4B5E" w14:textId="6B6AA716" w:rsidR="00113D51" w:rsidRDefault="00113D51" w:rsidP="00113D51">
      <w:pPr>
        <w:pStyle w:val="Zkladntext"/>
        <w:tabs>
          <w:tab w:val="left" w:pos="0"/>
          <w:tab w:val="num" w:pos="567"/>
        </w:tabs>
        <w:ind w:left="567" w:hanging="567"/>
        <w:rPr>
          <w:rFonts w:ascii="Arial" w:hAnsi="Arial" w:cs="Arial"/>
          <w:sz w:val="20"/>
          <w:szCs w:val="20"/>
        </w:rPr>
      </w:pPr>
      <w:r>
        <w:rPr>
          <w:rFonts w:ascii="Arial" w:hAnsi="Arial" w:cs="Arial"/>
          <w:sz w:val="20"/>
          <w:szCs w:val="20"/>
        </w:rPr>
        <w:tab/>
        <w:t>e-mail: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7A5EB1">
        <w:rPr>
          <w:rFonts w:ascii="Arial" w:hAnsi="Arial" w:cs="Arial"/>
          <w:sz w:val="20"/>
          <w:szCs w:val="20"/>
        </w:rPr>
        <w:t>doprava@eltodo.cz</w:t>
      </w:r>
    </w:p>
    <w:p w14:paraId="21413775" w14:textId="3488A2D6" w:rsidR="00113D51" w:rsidRPr="002B0037" w:rsidRDefault="00113D51" w:rsidP="00113D51">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2B0037">
        <w:rPr>
          <w:rFonts w:ascii="Arial" w:hAnsi="Arial" w:cs="Arial"/>
          <w:sz w:val="20"/>
          <w:szCs w:val="20"/>
        </w:rPr>
        <w:t>IČ:</w:t>
      </w:r>
      <w:r w:rsidRPr="002B0037">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692482" w:rsidRPr="00692482">
        <w:rPr>
          <w:rFonts w:ascii="Arial" w:hAnsi="Arial" w:cs="Arial"/>
          <w:sz w:val="20"/>
          <w:szCs w:val="20"/>
        </w:rPr>
        <w:t>45274517</w:t>
      </w:r>
    </w:p>
    <w:p w14:paraId="5DF942F7" w14:textId="028BDDAF" w:rsidR="00113D51" w:rsidRPr="002B0037" w:rsidRDefault="00113D51" w:rsidP="00113D51">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2B0037">
        <w:rPr>
          <w:rFonts w:ascii="Arial" w:hAnsi="Arial" w:cs="Arial"/>
          <w:sz w:val="20"/>
          <w:szCs w:val="20"/>
        </w:rPr>
        <w:t>DIČ:</w:t>
      </w:r>
      <w:r w:rsidRPr="002B0037">
        <w:rPr>
          <w:rFonts w:ascii="Arial" w:hAnsi="Arial" w:cs="Arial"/>
          <w:sz w:val="20"/>
          <w:szCs w:val="20"/>
        </w:rPr>
        <w:tab/>
      </w:r>
      <w:r w:rsidR="00DF7B59">
        <w:rPr>
          <w:rFonts w:ascii="Arial" w:hAnsi="Arial" w:cs="Arial"/>
          <w:sz w:val="20"/>
          <w:szCs w:val="20"/>
        </w:rPr>
        <w:tab/>
      </w:r>
      <w:r w:rsidR="00DF7B59">
        <w:rPr>
          <w:rFonts w:ascii="Arial" w:hAnsi="Arial" w:cs="Arial"/>
          <w:sz w:val="20"/>
          <w:szCs w:val="20"/>
        </w:rPr>
        <w:tab/>
      </w:r>
      <w:r w:rsidR="00DF7B59">
        <w:rPr>
          <w:rFonts w:ascii="Arial" w:hAnsi="Arial" w:cs="Arial"/>
          <w:sz w:val="20"/>
          <w:szCs w:val="20"/>
        </w:rPr>
        <w:tab/>
      </w:r>
      <w:r w:rsidR="00692482">
        <w:rPr>
          <w:rFonts w:ascii="Arial" w:hAnsi="Arial" w:cs="Arial"/>
          <w:sz w:val="20"/>
          <w:szCs w:val="20"/>
        </w:rPr>
        <w:t>CZ</w:t>
      </w:r>
      <w:r w:rsidR="00692482" w:rsidRPr="00692482">
        <w:rPr>
          <w:rFonts w:ascii="Arial" w:hAnsi="Arial" w:cs="Arial"/>
          <w:sz w:val="20"/>
          <w:szCs w:val="20"/>
        </w:rPr>
        <w:t>45274517</w:t>
      </w:r>
    </w:p>
    <w:p w14:paraId="47CA9E28" w14:textId="77777777" w:rsidR="000F2B26" w:rsidRDefault="000F2B26" w:rsidP="000F2B26">
      <w:pPr>
        <w:ind w:left="567"/>
        <w:rPr>
          <w:rFonts w:ascii="Arial" w:hAnsi="Arial" w:cs="Arial"/>
          <w:b/>
          <w:bCs/>
          <w:iCs/>
          <w:color w:val="000000" w:themeColor="text1"/>
        </w:rPr>
      </w:pPr>
      <w:r w:rsidRPr="00EE53E4">
        <w:rPr>
          <w:rFonts w:ascii="Arial" w:hAnsi="Arial" w:cs="Arial"/>
          <w:b/>
          <w:bCs/>
          <w:iCs/>
          <w:color w:val="000000" w:themeColor="text1"/>
        </w:rPr>
        <w:t>(dále jen zhotovitel)</w:t>
      </w:r>
    </w:p>
    <w:p w14:paraId="5A2B2216" w14:textId="77777777" w:rsidR="00093F0C" w:rsidRPr="00C52DE8" w:rsidRDefault="00093F0C" w:rsidP="000F2B26">
      <w:pPr>
        <w:ind w:left="567"/>
        <w:rPr>
          <w:rFonts w:ascii="Arial" w:hAnsi="Arial" w:cs="Arial"/>
          <w:bCs/>
          <w:iCs/>
          <w:color w:val="000000" w:themeColor="text1"/>
          <w:sz w:val="16"/>
        </w:rPr>
      </w:pPr>
    </w:p>
    <w:p w14:paraId="1B5F837C" w14:textId="77777777" w:rsidR="00A40FE8" w:rsidRPr="000D0A1A" w:rsidRDefault="00A40FE8" w:rsidP="00C52DE8">
      <w:pPr>
        <w:spacing w:after="120"/>
        <w:ind w:left="567" w:hanging="567"/>
        <w:rPr>
          <w:b/>
          <w:bCs/>
          <w:color w:val="000000" w:themeColor="text1"/>
          <w:sz w:val="24"/>
          <w:szCs w:val="24"/>
        </w:rPr>
      </w:pPr>
    </w:p>
    <w:p w14:paraId="0C76CEE3" w14:textId="77777777" w:rsidR="000F2B26" w:rsidRPr="00EE53E4" w:rsidRDefault="000F2B26" w:rsidP="00DA698D">
      <w:pPr>
        <w:pStyle w:val="Nadpis1"/>
        <w:suppressAutoHyphens/>
        <w:spacing w:before="0" w:after="80" w:line="240" w:lineRule="atLeast"/>
        <w:jc w:val="both"/>
        <w:rPr>
          <w:color w:val="000000" w:themeColor="text1"/>
          <w:sz w:val="28"/>
          <w:szCs w:val="28"/>
        </w:rPr>
      </w:pPr>
      <w:r w:rsidRPr="00EE53E4">
        <w:rPr>
          <w:color w:val="000000" w:themeColor="text1"/>
          <w:sz w:val="28"/>
          <w:szCs w:val="28"/>
        </w:rPr>
        <w:t>Úvodní ustanovení</w:t>
      </w:r>
    </w:p>
    <w:p w14:paraId="44EB8BD8" w14:textId="77777777" w:rsidR="000F2B26" w:rsidRPr="00EE53E4" w:rsidRDefault="000F2B26" w:rsidP="000F2B26">
      <w:pPr>
        <w:widowControl w:val="0"/>
        <w:overflowPunct/>
        <w:autoSpaceDE/>
        <w:adjustRightInd/>
        <w:snapToGrid w:val="0"/>
        <w:spacing w:after="120" w:line="276" w:lineRule="auto"/>
        <w:ind w:left="567"/>
        <w:jc w:val="both"/>
        <w:textAlignment w:val="auto"/>
        <w:rPr>
          <w:rFonts w:ascii="Arial" w:hAnsi="Arial" w:cs="Arial"/>
          <w:color w:val="000000" w:themeColor="text1"/>
        </w:rPr>
      </w:pPr>
      <w:r w:rsidRPr="00EE53E4">
        <w:rPr>
          <w:rFonts w:ascii="Arial" w:hAnsi="Arial" w:cs="Arial"/>
          <w:color w:val="000000" w:themeColor="text1"/>
        </w:rPr>
        <w:t>Zhotovitel prohlašuje, že je odborně způsobilý ke splnění všech svých závazků podle této smlouvy, že se detailně seznámil s rozsahem stavebních prací, služeb a dodávek, které jsou předmětem plnění dle této smlouvy, jsou mu známy veškeré technické, kvalitativní a jiné podmínky nezbytné k jejich poskytnutí, a disponuje takovými kapacitami a odbornými znalostmi, které jsou pro realizaci předmětu plnění nezbytné a neshledává překážky bránící provedení díla způsobem a v rozsahu vymezeném touto smlouvu. Ukáže-li se prohlášení zhotovitele jako nepravdivé, nemá nárok na cenu za část díla provedenou zhotovitelem do doby zjištění takové překážky.</w:t>
      </w:r>
    </w:p>
    <w:p w14:paraId="1B60ABD9" w14:textId="77777777" w:rsidR="000F2B26" w:rsidRPr="00EE53E4" w:rsidRDefault="000F2B26" w:rsidP="00C52DE8">
      <w:pPr>
        <w:spacing w:after="120"/>
        <w:ind w:left="567" w:hanging="567"/>
        <w:rPr>
          <w:b/>
          <w:bCs/>
          <w:color w:val="000000" w:themeColor="text1"/>
          <w:sz w:val="24"/>
          <w:szCs w:val="24"/>
        </w:rPr>
      </w:pPr>
    </w:p>
    <w:p w14:paraId="66AD5728" w14:textId="77777777" w:rsidR="000F2B26" w:rsidRPr="00EE53E4" w:rsidRDefault="000F2B26" w:rsidP="000F2B26">
      <w:pPr>
        <w:pStyle w:val="Nadpis1"/>
        <w:suppressAutoHyphens/>
        <w:spacing w:before="0" w:after="80" w:line="240" w:lineRule="atLeast"/>
        <w:jc w:val="both"/>
        <w:rPr>
          <w:color w:val="000000" w:themeColor="text1"/>
          <w:sz w:val="28"/>
          <w:szCs w:val="28"/>
        </w:rPr>
      </w:pPr>
      <w:r w:rsidRPr="00EE53E4">
        <w:rPr>
          <w:color w:val="000000" w:themeColor="text1"/>
          <w:sz w:val="28"/>
          <w:szCs w:val="28"/>
        </w:rPr>
        <w:t>Předmět smlouvy</w:t>
      </w:r>
    </w:p>
    <w:p w14:paraId="22F583A2" w14:textId="35CA766A"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Předmětem této smlouvy je provedení díla </w:t>
      </w:r>
      <w:r w:rsidR="000568C0">
        <w:rPr>
          <w:rFonts w:ascii="Arial" w:hAnsi="Arial" w:cs="Arial"/>
          <w:color w:val="000000" w:themeColor="text1"/>
        </w:rPr>
        <w:t>–</w:t>
      </w:r>
      <w:r w:rsidRPr="00EE53E4">
        <w:rPr>
          <w:rFonts w:ascii="Arial" w:hAnsi="Arial" w:cs="Arial"/>
          <w:color w:val="000000" w:themeColor="text1"/>
        </w:rPr>
        <w:t xml:space="preserve"> stavby</w:t>
      </w:r>
      <w:r w:rsidR="00305B80">
        <w:rPr>
          <w:rFonts w:ascii="Arial" w:hAnsi="Arial" w:cs="Arial"/>
          <w:color w:val="000000" w:themeColor="text1"/>
        </w:rPr>
        <w:t xml:space="preserve"> </w:t>
      </w:r>
      <w:r w:rsidRPr="00B80F0B">
        <w:rPr>
          <w:rFonts w:ascii="Arial" w:hAnsi="Arial" w:cs="Arial"/>
          <w:b/>
          <w:color w:val="000000" w:themeColor="text1"/>
        </w:rPr>
        <w:t>„</w:t>
      </w:r>
      <w:r w:rsidR="00A42AB1">
        <w:rPr>
          <w:rFonts w:ascii="Arial" w:hAnsi="Arial" w:cs="Arial"/>
          <w:b/>
          <w:color w:val="000000" w:themeColor="text1"/>
        </w:rPr>
        <w:t xml:space="preserve">Dopravní řešení křižovatky </w:t>
      </w:r>
      <w:r w:rsidR="00A42AB1">
        <w:rPr>
          <w:rFonts w:ascii="Arial" w:hAnsi="Arial" w:cs="Arial"/>
          <w:b/>
          <w:color w:val="000000" w:themeColor="text1"/>
        </w:rPr>
        <w:br/>
        <w:t>na ul. Frýdecká, Sokolovská a Slovenská v Českém</w:t>
      </w:r>
      <w:r w:rsidR="00460606" w:rsidRPr="00B80F0B">
        <w:rPr>
          <w:rFonts w:ascii="Arial" w:hAnsi="Arial" w:cs="Arial"/>
          <w:b/>
          <w:color w:val="000000" w:themeColor="text1"/>
        </w:rPr>
        <w:t xml:space="preserve"> Těšín</w:t>
      </w:r>
      <w:r w:rsidR="00A42AB1">
        <w:rPr>
          <w:rFonts w:ascii="Arial" w:hAnsi="Arial" w:cs="Arial"/>
          <w:b/>
          <w:color w:val="000000" w:themeColor="text1"/>
        </w:rPr>
        <w:t>ě</w:t>
      </w:r>
      <w:r w:rsidRPr="00B80F0B">
        <w:rPr>
          <w:rFonts w:ascii="Arial" w:hAnsi="Arial" w:cs="Arial"/>
          <w:b/>
          <w:color w:val="000000" w:themeColor="text1"/>
        </w:rPr>
        <w:t>“</w:t>
      </w:r>
      <w:r w:rsidRPr="00EE53E4">
        <w:rPr>
          <w:rFonts w:ascii="Arial" w:hAnsi="Arial" w:cs="Arial"/>
          <w:color w:val="000000" w:themeColor="text1"/>
        </w:rPr>
        <w:t xml:space="preserve"> (dále též „stavba“ nebo „dílo“),</w:t>
      </w:r>
      <w:r w:rsidR="005D12E1">
        <w:rPr>
          <w:rFonts w:ascii="Arial" w:hAnsi="Arial" w:cs="Arial"/>
          <w:color w:val="000000" w:themeColor="text1"/>
        </w:rPr>
        <w:t xml:space="preserve"> v rámci projektu</w:t>
      </w:r>
      <w:r w:rsidRPr="00EE53E4">
        <w:rPr>
          <w:rFonts w:ascii="Arial" w:hAnsi="Arial" w:cs="Arial"/>
          <w:color w:val="000000" w:themeColor="text1"/>
        </w:rPr>
        <w:t xml:space="preserve"> </w:t>
      </w:r>
      <w:r w:rsidR="005D12E1">
        <w:rPr>
          <w:rFonts w:ascii="Arial" w:hAnsi="Arial" w:cs="Arial"/>
          <w:color w:val="000000" w:themeColor="text1"/>
        </w:rPr>
        <w:t>„</w:t>
      </w:r>
      <w:r w:rsidR="005D12E1" w:rsidRPr="005D12E1">
        <w:rPr>
          <w:rFonts w:ascii="Arial" w:hAnsi="Arial" w:cs="Arial"/>
          <w:color w:val="000000" w:themeColor="text1"/>
        </w:rPr>
        <w:t>Zvýšení bezpečnosti chodců v Českém Těšíně</w:t>
      </w:r>
      <w:r w:rsidR="005D12E1">
        <w:rPr>
          <w:rFonts w:ascii="Arial" w:hAnsi="Arial" w:cs="Arial"/>
          <w:color w:val="000000" w:themeColor="text1"/>
        </w:rPr>
        <w:t xml:space="preserve">“, </w:t>
      </w:r>
      <w:r w:rsidR="005105C9">
        <w:rPr>
          <w:rFonts w:ascii="Arial" w:hAnsi="Arial" w:cs="Arial"/>
        </w:rPr>
        <w:t xml:space="preserve">dle </w:t>
      </w:r>
      <w:r w:rsidR="00067A7E">
        <w:rPr>
          <w:rFonts w:ascii="Arial" w:hAnsi="Arial" w:cs="Arial"/>
        </w:rPr>
        <w:t>projektové dokumentace</w:t>
      </w:r>
      <w:r w:rsidR="00F1120C">
        <w:rPr>
          <w:rFonts w:ascii="Arial" w:hAnsi="Arial" w:cs="Arial"/>
        </w:rPr>
        <w:t xml:space="preserve"> zpracovan</w:t>
      </w:r>
      <w:r w:rsidR="00067A7E">
        <w:rPr>
          <w:rFonts w:ascii="Arial" w:hAnsi="Arial" w:cs="Arial"/>
        </w:rPr>
        <w:t>é</w:t>
      </w:r>
      <w:r w:rsidR="005105C9">
        <w:rPr>
          <w:rFonts w:ascii="Arial" w:hAnsi="Arial" w:cs="Arial"/>
        </w:rPr>
        <w:t xml:space="preserve"> </w:t>
      </w:r>
      <w:r w:rsidR="008164E4">
        <w:rPr>
          <w:rFonts w:ascii="Arial" w:hAnsi="Arial" w:cs="Arial"/>
        </w:rPr>
        <w:t>společností C2pecap s.r.o.</w:t>
      </w:r>
      <w:r w:rsidR="00F1120C">
        <w:rPr>
          <w:rFonts w:ascii="Arial" w:hAnsi="Arial" w:cs="Arial"/>
        </w:rPr>
        <w:t xml:space="preserve"> v </w:t>
      </w:r>
      <w:r w:rsidR="00460606">
        <w:rPr>
          <w:rFonts w:ascii="Arial" w:hAnsi="Arial" w:cs="Arial"/>
        </w:rPr>
        <w:t>dubnu</w:t>
      </w:r>
      <w:r w:rsidR="00F1120C">
        <w:rPr>
          <w:rFonts w:ascii="Arial" w:hAnsi="Arial" w:cs="Arial"/>
        </w:rPr>
        <w:t xml:space="preserve"> 202</w:t>
      </w:r>
      <w:r w:rsidR="008164E4">
        <w:rPr>
          <w:rFonts w:ascii="Arial" w:hAnsi="Arial" w:cs="Arial"/>
        </w:rPr>
        <w:t>3</w:t>
      </w:r>
      <w:r w:rsidR="000568C0">
        <w:rPr>
          <w:rFonts w:ascii="Arial" w:hAnsi="Arial" w:cs="Arial"/>
        </w:rPr>
        <w:t xml:space="preserve"> </w:t>
      </w:r>
      <w:r w:rsidR="005105C9" w:rsidRPr="00926127">
        <w:rPr>
          <w:rFonts w:ascii="Arial" w:hAnsi="Arial" w:cs="Arial"/>
        </w:rPr>
        <w:t>(dál</w:t>
      </w:r>
      <w:r w:rsidR="005105C9">
        <w:rPr>
          <w:rFonts w:ascii="Arial" w:hAnsi="Arial" w:cs="Arial"/>
        </w:rPr>
        <w:t>e jen „projektová dokumentace“)</w:t>
      </w:r>
      <w:r w:rsidR="00FA1E31">
        <w:rPr>
          <w:rFonts w:ascii="Arial" w:hAnsi="Arial" w:cs="Arial"/>
        </w:rPr>
        <w:t xml:space="preserve">, </w:t>
      </w:r>
      <w:r w:rsidR="00A42AB1">
        <w:rPr>
          <w:rFonts w:ascii="Arial" w:hAnsi="Arial" w:cs="Arial"/>
        </w:rPr>
        <w:br/>
      </w:r>
      <w:r w:rsidR="004B6FAD">
        <w:rPr>
          <w:rFonts w:ascii="Arial" w:hAnsi="Arial" w:cs="Arial"/>
        </w:rPr>
        <w:t xml:space="preserve">dle zadávacích podmínek této zakázky </w:t>
      </w:r>
      <w:r w:rsidR="005105C9">
        <w:rPr>
          <w:rFonts w:ascii="Arial" w:hAnsi="Arial" w:cs="Arial"/>
        </w:rPr>
        <w:t xml:space="preserve">a dle </w:t>
      </w:r>
      <w:r w:rsidR="00DF7B59">
        <w:rPr>
          <w:rFonts w:ascii="Arial" w:hAnsi="Arial" w:cs="Arial"/>
        </w:rPr>
        <w:t>položkového rozpočtu</w:t>
      </w:r>
      <w:r w:rsidR="005105C9">
        <w:rPr>
          <w:rFonts w:ascii="Arial" w:hAnsi="Arial" w:cs="Arial"/>
        </w:rPr>
        <w:t>.</w:t>
      </w:r>
    </w:p>
    <w:p w14:paraId="3FC7991F" w14:textId="51947226" w:rsidR="000F2B26"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Veškeré požadavky vyplývající z</w:t>
      </w:r>
      <w:r w:rsidR="00C3576B">
        <w:rPr>
          <w:rFonts w:ascii="Arial" w:hAnsi="Arial" w:cs="Arial"/>
          <w:color w:val="000000" w:themeColor="text1"/>
        </w:rPr>
        <w:t> projektové dokumentace a položkového rozpočtu</w:t>
      </w:r>
      <w:r w:rsidRPr="00EE53E4">
        <w:rPr>
          <w:rFonts w:ascii="Arial" w:hAnsi="Arial" w:cs="Arial"/>
          <w:color w:val="000000" w:themeColor="text1"/>
        </w:rPr>
        <w:t xml:space="preserve"> </w:t>
      </w:r>
      <w:r w:rsidR="00C3576B">
        <w:rPr>
          <w:rFonts w:ascii="Arial" w:hAnsi="Arial" w:cs="Arial"/>
          <w:color w:val="000000" w:themeColor="text1"/>
        </w:rPr>
        <w:t>k této stavbě</w:t>
      </w:r>
      <w:r w:rsidRPr="00EE53E4">
        <w:rPr>
          <w:rFonts w:ascii="Arial" w:hAnsi="Arial" w:cs="Arial"/>
          <w:color w:val="000000" w:themeColor="text1"/>
        </w:rPr>
        <w:t xml:space="preserve">, které nejsou v této smlouvě výslovně uvedeny, jsou pro plnění předmětu smlouvy závazné. </w:t>
      </w:r>
    </w:p>
    <w:p w14:paraId="6BC44CDF" w14:textId="77777777" w:rsidR="007A5EB1" w:rsidRDefault="000F2B26" w:rsidP="007A5EB1">
      <w:pPr>
        <w:pStyle w:val="Nadpis2"/>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Zhotovitel je povinen mít po celou dobu platnosti a účinnosti této smlouvy o dílo pojištěnou svou odpovědnost za škodu způsobenou jím objednateli včetně škod způsobených třetím osobám </w:t>
      </w:r>
      <w:r w:rsidRPr="00EE53E4">
        <w:rPr>
          <w:rFonts w:ascii="Arial" w:hAnsi="Arial" w:cs="Arial"/>
          <w:color w:val="000000" w:themeColor="text1"/>
        </w:rPr>
        <w:lastRenderedPageBreak/>
        <w:t xml:space="preserve">jeho činností, činností jeho pracovníků nebo poddodavatelů a jejich pracovníky a to ve výši </w:t>
      </w:r>
      <w:r w:rsidRPr="00B02AFA">
        <w:rPr>
          <w:rFonts w:ascii="Arial" w:hAnsi="Arial" w:cs="Arial"/>
          <w:color w:val="000000" w:themeColor="text1"/>
        </w:rPr>
        <w:t xml:space="preserve">minimálně </w:t>
      </w:r>
      <w:r w:rsidR="00A42AB1">
        <w:rPr>
          <w:rFonts w:ascii="Arial" w:hAnsi="Arial" w:cs="Arial"/>
          <w:color w:val="000000" w:themeColor="text1"/>
        </w:rPr>
        <w:t>1</w:t>
      </w:r>
      <w:r w:rsidR="004361E5">
        <w:rPr>
          <w:rFonts w:ascii="Arial" w:hAnsi="Arial" w:cs="Arial"/>
          <w:color w:val="000000" w:themeColor="text1"/>
        </w:rPr>
        <w:t>0</w:t>
      </w:r>
      <w:r w:rsidRPr="00B02AFA">
        <w:rPr>
          <w:rFonts w:ascii="Arial" w:hAnsi="Arial" w:cs="Arial"/>
          <w:color w:val="000000" w:themeColor="text1"/>
        </w:rPr>
        <w:t xml:space="preserve"> mil. Kč. Pojistnou</w:t>
      </w:r>
      <w:r w:rsidRPr="00EE53E4">
        <w:rPr>
          <w:rFonts w:ascii="Arial" w:hAnsi="Arial" w:cs="Arial"/>
          <w:color w:val="000000" w:themeColor="text1"/>
        </w:rPr>
        <w:t xml:space="preserve"> smlouvu je zhotovitel povinen kdykoliv na požádání předložit zástupci objednatele k nahlédnutí.</w:t>
      </w:r>
    </w:p>
    <w:p w14:paraId="1E17B075" w14:textId="00E4FCD6" w:rsidR="000F2B26" w:rsidRPr="00EE53E4" w:rsidRDefault="007A5EB1" w:rsidP="007A5EB1">
      <w:pPr>
        <w:pStyle w:val="Nadpis2"/>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 </w:t>
      </w:r>
      <w:r w:rsidR="000F2B26" w:rsidRPr="00EE53E4">
        <w:rPr>
          <w:rFonts w:ascii="Arial" w:hAnsi="Arial" w:cs="Arial"/>
          <w:color w:val="000000" w:themeColor="text1"/>
        </w:rPr>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V této souvislosti je zhotovitel zejména povinen:</w:t>
      </w:r>
    </w:p>
    <w:p w14:paraId="0DD94755" w14:textId="77777777" w:rsidR="000F2B26" w:rsidRPr="00EE53E4" w:rsidRDefault="000F2B26" w:rsidP="007A5EB1">
      <w:pPr>
        <w:widowControl w:val="0"/>
        <w:numPr>
          <w:ilvl w:val="0"/>
          <w:numId w:val="3"/>
        </w:numPr>
        <w:overflowPunct/>
        <w:autoSpaceDE/>
        <w:autoSpaceDN/>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zajistit vytýčení inženýrských sítí a provést</w:t>
      </w:r>
      <w:r w:rsidR="00AE186C" w:rsidRPr="00EE53E4">
        <w:rPr>
          <w:rFonts w:ascii="Arial" w:hAnsi="Arial" w:cs="Arial"/>
          <w:color w:val="000000" w:themeColor="text1"/>
        </w:rPr>
        <w:t xml:space="preserve"> </w:t>
      </w:r>
      <w:r w:rsidRPr="00EE53E4">
        <w:rPr>
          <w:rFonts w:ascii="Arial" w:hAnsi="Arial" w:cs="Arial"/>
          <w:color w:val="000000" w:themeColor="text1"/>
        </w:rPr>
        <w:t>nezbytná opatření nutná pro neporušení veškerých inženýrských sítí během výstavby,</w:t>
      </w:r>
    </w:p>
    <w:p w14:paraId="63923EA6" w14:textId="77777777" w:rsidR="000F2B26" w:rsidRPr="00EE53E4" w:rsidRDefault="000F2B26" w:rsidP="007A5EB1">
      <w:pPr>
        <w:widowControl w:val="0"/>
        <w:numPr>
          <w:ilvl w:val="0"/>
          <w:numId w:val="3"/>
        </w:numPr>
        <w:overflowPunct/>
        <w:autoSpaceDE/>
        <w:autoSpaceDN/>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zajistit všechny nezbytné průzkumy nutné pro řádné provádění a ukončení díla v návaznosti na výsledky průzkumů předložených objednatelem,</w:t>
      </w:r>
    </w:p>
    <w:p w14:paraId="7C7A5E09" w14:textId="77777777" w:rsidR="000F2B26" w:rsidRPr="00EE53E4" w:rsidRDefault="000F2B26" w:rsidP="007A5EB1">
      <w:pPr>
        <w:widowControl w:val="0"/>
        <w:numPr>
          <w:ilvl w:val="0"/>
          <w:numId w:val="3"/>
        </w:numPr>
        <w:overflowPunct/>
        <w:autoSpaceDE/>
        <w:autoSpaceDN/>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zajistit a provést všechna opatření organizačního a stavebně technologického charakteru k řádnému provedení díla,</w:t>
      </w:r>
    </w:p>
    <w:p w14:paraId="7D768982" w14:textId="77777777" w:rsidR="000F2B26" w:rsidRPr="00EE53E4" w:rsidRDefault="000F2B26" w:rsidP="007A5EB1">
      <w:pPr>
        <w:widowControl w:val="0"/>
        <w:numPr>
          <w:ilvl w:val="0"/>
          <w:numId w:val="3"/>
        </w:numPr>
        <w:overflowPunct/>
        <w:autoSpaceDE/>
        <w:autoSpaceDN/>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provést bezpečnostní opatření na ochranu osob a majetku (zejména chodců a vozidel v místech dotčených stavbou),</w:t>
      </w:r>
    </w:p>
    <w:p w14:paraId="47864560" w14:textId="77777777" w:rsidR="000F2B26" w:rsidRPr="00EE53E4" w:rsidRDefault="000F2B26" w:rsidP="00C52DE8">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 xml:space="preserve">provést opatření k dočasné ochraně vzrostlých stromů, jež mají být zachovány, </w:t>
      </w:r>
    </w:p>
    <w:p w14:paraId="0520452D" w14:textId="77777777" w:rsidR="000F2B26" w:rsidRPr="00EE53E4" w:rsidRDefault="000F2B26" w:rsidP="00C52DE8">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zajistit ostrahu stavby a staveniště, materiálů a strojů na staveništi,</w:t>
      </w:r>
    </w:p>
    <w:p w14:paraId="420A85E5" w14:textId="77777777" w:rsidR="000F2B26" w:rsidRPr="00EE53E4" w:rsidRDefault="000F2B26" w:rsidP="00C52DE8">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zajistit bezpečnost práce a ochrany životního prostředí,</w:t>
      </w:r>
    </w:p>
    <w:p w14:paraId="28BF8506" w14:textId="77777777" w:rsidR="000F2B26" w:rsidRPr="00EE53E4" w:rsidRDefault="000F2B26" w:rsidP="00C52DE8">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projednat a zajistit</w:t>
      </w:r>
      <w:r w:rsidR="00AE186C" w:rsidRPr="00EE53E4">
        <w:rPr>
          <w:rFonts w:ascii="Arial" w:hAnsi="Arial" w:cs="Arial"/>
          <w:color w:val="000000" w:themeColor="text1"/>
        </w:rPr>
        <w:t xml:space="preserve"> </w:t>
      </w:r>
      <w:r w:rsidRPr="00EE53E4">
        <w:rPr>
          <w:rFonts w:ascii="Arial" w:hAnsi="Arial" w:cs="Arial"/>
          <w:color w:val="000000" w:themeColor="text1"/>
        </w:rPr>
        <w:t>zvláštní užívání komunikací a veřejných ploch</w:t>
      </w:r>
      <w:r w:rsidR="00AE186C" w:rsidRPr="00EE53E4">
        <w:rPr>
          <w:rFonts w:ascii="Arial" w:hAnsi="Arial" w:cs="Arial"/>
          <w:color w:val="000000" w:themeColor="text1"/>
        </w:rPr>
        <w:t xml:space="preserve"> </w:t>
      </w:r>
      <w:r w:rsidRPr="00EE53E4">
        <w:rPr>
          <w:rFonts w:ascii="Arial" w:hAnsi="Arial" w:cs="Arial"/>
          <w:color w:val="000000" w:themeColor="text1"/>
        </w:rPr>
        <w:t>(zábory), zajistit povolení k uzavírkám,</w:t>
      </w:r>
    </w:p>
    <w:p w14:paraId="565F010F" w14:textId="77777777" w:rsidR="000F2B26" w:rsidRPr="00EE53E4" w:rsidRDefault="000F2B26" w:rsidP="00C52DE8">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zajistit dopravní značení k dopravním omezením, jejich údržbu, přemisťování a následné odstranění,</w:t>
      </w:r>
    </w:p>
    <w:p w14:paraId="15B87A0A" w14:textId="77777777" w:rsidR="00AE186C" w:rsidRPr="00EE53E4" w:rsidRDefault="00AE186C" w:rsidP="00C52DE8">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v případě potřeby zajistit aktualizaci/obnovu vyjádření účastníků řízení pro povolení stavby</w:t>
      </w:r>
      <w:r w:rsidR="00CE7D75">
        <w:rPr>
          <w:rFonts w:ascii="Arial" w:hAnsi="Arial" w:cs="Arial"/>
          <w:color w:val="000000" w:themeColor="text1"/>
        </w:rPr>
        <w:t>,</w:t>
      </w:r>
    </w:p>
    <w:p w14:paraId="612E8016" w14:textId="77777777" w:rsidR="000F2B26" w:rsidRPr="00EE53E4" w:rsidRDefault="000F2B26" w:rsidP="00C52DE8">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zajistit a provést všechny předepsané či dohodnuté zkoušky a revize vztahující se k prováděnému dílu včetně pořízení protokolů, zajistit atesty a doklady o požadovaných vlastnostech výrobků (prohlášení o shodě),</w:t>
      </w:r>
    </w:p>
    <w:p w14:paraId="4FF4BD82" w14:textId="77777777" w:rsidR="000F2B26" w:rsidRPr="00EE53E4" w:rsidRDefault="000F2B26" w:rsidP="00C52DE8">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zřídit a odstranit zařízení staveniště,</w:t>
      </w:r>
    </w:p>
    <w:p w14:paraId="7B17052E" w14:textId="77777777" w:rsidR="000F2B26" w:rsidRDefault="000F2B26" w:rsidP="00C52DE8">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zajistit odvoz, uložení a likvidaci odpadů v souladu s právními předpisy,</w:t>
      </w:r>
    </w:p>
    <w:p w14:paraId="3D2EB790" w14:textId="77777777" w:rsidR="002F302D" w:rsidRDefault="002F302D" w:rsidP="00C52DE8">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Pr>
          <w:rFonts w:ascii="Arial" w:hAnsi="Arial" w:cs="Arial"/>
          <w:color w:val="000000" w:themeColor="text1"/>
        </w:rPr>
        <w:t xml:space="preserve">zajistit odpovědnost původce odpadů, </w:t>
      </w:r>
      <w:r w:rsidRPr="002F302D">
        <w:rPr>
          <w:rFonts w:ascii="Arial" w:hAnsi="Arial" w:cs="Arial"/>
          <w:color w:val="000000" w:themeColor="text1"/>
        </w:rPr>
        <w:t>nezpůsobovat únik ropných, toxických či jiných škodlivých látek na stavbě</w:t>
      </w:r>
      <w:r>
        <w:rPr>
          <w:rFonts w:ascii="Arial" w:hAnsi="Arial" w:cs="Arial"/>
          <w:color w:val="000000" w:themeColor="text1"/>
        </w:rPr>
        <w:t>,</w:t>
      </w:r>
    </w:p>
    <w:p w14:paraId="4444E0E9" w14:textId="77777777" w:rsidR="002F302D" w:rsidRPr="00EE53E4" w:rsidRDefault="002F302D" w:rsidP="00C52DE8">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2F302D">
        <w:rPr>
          <w:rFonts w:ascii="Arial" w:hAnsi="Arial" w:cs="Arial"/>
          <w:color w:val="000000" w:themeColor="text1"/>
        </w:rPr>
        <w:t>na žádost objednatele je zhotovitel povinen bez zbytečného odkladu předložit objednateli vážní lístky (dodací/výdajové listy odpadu) případně i jiné objednatelem požadované doklady související s prokázáním řádného provádění díla,</w:t>
      </w:r>
    </w:p>
    <w:p w14:paraId="21751D11" w14:textId="77777777" w:rsidR="000F2B26" w:rsidRPr="00EE53E4" w:rsidRDefault="000F2B26" w:rsidP="00C52DE8">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uvést všechny povrchy dotčené stavbou do původního stavu (komunikace, chodníky, zeleň, příkopy, propustky apod.),</w:t>
      </w:r>
    </w:p>
    <w:p w14:paraId="24E8E786" w14:textId="77777777" w:rsidR="000F2B26" w:rsidRPr="00EE53E4" w:rsidRDefault="000F2B26" w:rsidP="00C52DE8">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dodržet podmínky stanovené správci inženýrských sítí, stanovené dotčenými orgány a vlastníky veřejné dopravní a technické infrastruktury,</w:t>
      </w:r>
    </w:p>
    <w:p w14:paraId="1606CB0F" w14:textId="77777777" w:rsidR="000F2B26" w:rsidRPr="00EE53E4" w:rsidRDefault="000F2B26" w:rsidP="00C52DE8">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splnit podmínky vyplývající z územního rozhodnutí, stavebního povolení nebo jiných dokladů, vyjádření, stanovisek či smluv týkajících se díla,</w:t>
      </w:r>
    </w:p>
    <w:p w14:paraId="1DA8CDF3" w14:textId="77777777" w:rsidR="000F2B26" w:rsidRPr="00EE53E4" w:rsidRDefault="000F2B26" w:rsidP="00C52DE8">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zajistit koordinační a kompletační činnost celé stavby,</w:t>
      </w:r>
    </w:p>
    <w:p w14:paraId="6FF1B266" w14:textId="77777777" w:rsidR="000F2B26" w:rsidRPr="00EE53E4" w:rsidRDefault="000F2B26" w:rsidP="00C52DE8">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v případě potřeby zabezpečit veškerá odběrná místa médií potřebných pro realizaci díla a uhradit náklady na odběr těchto médií,</w:t>
      </w:r>
    </w:p>
    <w:p w14:paraId="2655EC11" w14:textId="77777777" w:rsidR="000F2B26" w:rsidRPr="00EE53E4" w:rsidRDefault="000F2B26" w:rsidP="00C52DE8">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provádět denní úklid staveniště a průběžně odstraňovat znečištění komunikací či škod na nich,</w:t>
      </w:r>
    </w:p>
    <w:p w14:paraId="494E0923" w14:textId="77777777" w:rsidR="000F2B26" w:rsidRPr="00EE53E4" w:rsidRDefault="000F2B26" w:rsidP="00C52DE8">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oplotit staveniště nebo jinak jej vhodně zabezpečit,</w:t>
      </w:r>
    </w:p>
    <w:p w14:paraId="51C1700F" w14:textId="77777777" w:rsidR="000F2B26" w:rsidRDefault="000F2B26" w:rsidP="00C52DE8">
      <w:pPr>
        <w:pStyle w:val="Nadpis2"/>
        <w:numPr>
          <w:ilvl w:val="0"/>
          <w:numId w:val="3"/>
        </w:numPr>
        <w:suppressAutoHyphens/>
        <w:spacing w:before="0" w:after="40" w:line="240" w:lineRule="atLeast"/>
        <w:ind w:left="935" w:hanging="357"/>
        <w:rPr>
          <w:rFonts w:ascii="Arial" w:hAnsi="Arial" w:cs="Arial"/>
          <w:color w:val="000000" w:themeColor="text1"/>
        </w:rPr>
      </w:pPr>
      <w:r w:rsidRPr="00EE53E4">
        <w:rPr>
          <w:rFonts w:ascii="Arial" w:hAnsi="Arial" w:cs="Arial"/>
          <w:color w:val="000000" w:themeColor="text1"/>
        </w:rPr>
        <w:t>zajistit v průběhu realizace díla plnou součinnost všech svých zástupců se zástupci projektanta, objednatele, koordinátora BOZP, budoucího provozovatele, vlastníků a správců inženýrských sítí, případně s ostatními účastníky územního a stavebního řízení a vlastníky okolních nemovitostí.</w:t>
      </w:r>
    </w:p>
    <w:p w14:paraId="04F4E251" w14:textId="77777777" w:rsidR="004F363F" w:rsidRPr="00EE53E4" w:rsidRDefault="004F363F" w:rsidP="00204121">
      <w:pPr>
        <w:pStyle w:val="Nadpis2"/>
        <w:tabs>
          <w:tab w:val="clear" w:pos="576"/>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Dokumentace skutečného provedení stavby (dále také DSPS) bude provedena podle následujících zásad:</w:t>
      </w:r>
    </w:p>
    <w:p w14:paraId="419B025C" w14:textId="77777777" w:rsidR="004F363F" w:rsidRPr="00EE53E4" w:rsidRDefault="004F363F" w:rsidP="00093F0C">
      <w:pPr>
        <w:pStyle w:val="Nadpis2"/>
        <w:numPr>
          <w:ilvl w:val="0"/>
          <w:numId w:val="13"/>
        </w:numPr>
        <w:suppressAutoHyphens/>
        <w:spacing w:before="0" w:line="264" w:lineRule="auto"/>
        <w:ind w:left="1281" w:hanging="357"/>
        <w:rPr>
          <w:rFonts w:ascii="Arial" w:hAnsi="Arial" w:cs="Arial"/>
          <w:color w:val="000000" w:themeColor="text1"/>
        </w:rPr>
      </w:pPr>
      <w:r w:rsidRPr="00EE53E4">
        <w:rPr>
          <w:rFonts w:ascii="Arial" w:hAnsi="Arial" w:cs="Arial"/>
          <w:color w:val="000000" w:themeColor="text1"/>
        </w:rPr>
        <w:t xml:space="preserve">do projektové dokumentace budou zřetelně vyznačeny všechny změny, k nimž došlo v průběhu provedení díla, </w:t>
      </w:r>
    </w:p>
    <w:p w14:paraId="72B66174" w14:textId="77777777" w:rsidR="004F363F" w:rsidRPr="00EE53E4" w:rsidRDefault="004F363F" w:rsidP="00093F0C">
      <w:pPr>
        <w:pStyle w:val="Nadpis2"/>
        <w:numPr>
          <w:ilvl w:val="0"/>
          <w:numId w:val="13"/>
        </w:numPr>
        <w:suppressAutoHyphens/>
        <w:spacing w:before="0" w:line="264" w:lineRule="auto"/>
        <w:ind w:left="1281" w:hanging="357"/>
        <w:rPr>
          <w:rFonts w:ascii="Arial" w:hAnsi="Arial" w:cs="Arial"/>
          <w:color w:val="000000" w:themeColor="text1"/>
        </w:rPr>
      </w:pPr>
      <w:r w:rsidRPr="00EE53E4">
        <w:rPr>
          <w:rFonts w:ascii="Arial" w:hAnsi="Arial" w:cs="Arial"/>
          <w:color w:val="000000" w:themeColor="text1"/>
        </w:rPr>
        <w:t xml:space="preserve">výkresy, které zůstávají beze změn, budou označeny textem „beze změn“, </w:t>
      </w:r>
    </w:p>
    <w:p w14:paraId="59C59DC5" w14:textId="77777777" w:rsidR="004F363F" w:rsidRDefault="004F363F" w:rsidP="00093F0C">
      <w:pPr>
        <w:pStyle w:val="Nadpis2"/>
        <w:numPr>
          <w:ilvl w:val="0"/>
          <w:numId w:val="13"/>
        </w:numPr>
        <w:suppressAutoHyphens/>
        <w:spacing w:before="0" w:after="80" w:line="264" w:lineRule="auto"/>
        <w:ind w:left="1281" w:hanging="357"/>
        <w:rPr>
          <w:rFonts w:ascii="Arial" w:hAnsi="Arial" w:cs="Arial"/>
          <w:color w:val="000000" w:themeColor="text1"/>
        </w:rPr>
      </w:pPr>
      <w:r w:rsidRPr="00EE53E4">
        <w:rPr>
          <w:rFonts w:ascii="Arial" w:hAnsi="Arial" w:cs="Arial"/>
          <w:color w:val="000000" w:themeColor="text1"/>
        </w:rPr>
        <w:lastRenderedPageBreak/>
        <w:t>DSPS bude opatřena jménem a příjmením zpracovatele dokumentace skutečného provedení stavby, jeho podpisem a razítkem zhotovitele</w:t>
      </w:r>
      <w:r w:rsidR="00204121" w:rsidRPr="00EE53E4">
        <w:rPr>
          <w:rFonts w:ascii="Arial" w:hAnsi="Arial" w:cs="Arial"/>
          <w:color w:val="000000" w:themeColor="text1"/>
        </w:rPr>
        <w:t>.</w:t>
      </w:r>
    </w:p>
    <w:p w14:paraId="0D426782" w14:textId="7B80EA08" w:rsidR="00204121" w:rsidRDefault="00204121" w:rsidP="00204121">
      <w:pPr>
        <w:pStyle w:val="Nadpis2"/>
        <w:tabs>
          <w:tab w:val="clear" w:pos="576"/>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Dokumentace skutečného provedení stavby bude předána objednateli nejpozději v den převzetí díla objednatelem ve </w:t>
      </w:r>
      <w:r w:rsidR="004B6FAD">
        <w:rPr>
          <w:rFonts w:ascii="Arial" w:hAnsi="Arial" w:cs="Arial"/>
          <w:color w:val="000000" w:themeColor="text1"/>
        </w:rPr>
        <w:t>třech</w:t>
      </w:r>
      <w:r w:rsidRPr="00EE53E4">
        <w:rPr>
          <w:rFonts w:ascii="Arial" w:hAnsi="Arial" w:cs="Arial"/>
          <w:color w:val="000000" w:themeColor="text1"/>
        </w:rPr>
        <w:t xml:space="preserve"> vyhotoveních.</w:t>
      </w:r>
    </w:p>
    <w:p w14:paraId="41EB5D3D" w14:textId="42F0E582" w:rsidR="00084C49" w:rsidRPr="00084C49" w:rsidRDefault="00084C49" w:rsidP="00084C49">
      <w:pPr>
        <w:pStyle w:val="Nadpis2"/>
        <w:tabs>
          <w:tab w:val="clear" w:pos="576"/>
        </w:tabs>
        <w:suppressAutoHyphens/>
        <w:spacing w:before="0" w:after="80" w:line="240" w:lineRule="atLeast"/>
        <w:ind w:left="567" w:hanging="567"/>
        <w:rPr>
          <w:rFonts w:ascii="Arial" w:hAnsi="Arial" w:cs="Arial"/>
          <w:color w:val="000000" w:themeColor="text1"/>
        </w:rPr>
      </w:pPr>
      <w:r w:rsidRPr="00084C49">
        <w:rPr>
          <w:rFonts w:ascii="Arial" w:hAnsi="Arial" w:cs="Arial"/>
          <w:color w:val="000000" w:themeColor="text1"/>
        </w:rPr>
        <w:t xml:space="preserve">Geodetické zaměření skutečného provedení díla bude provedeno a ověřeno oprávněným zeměměřičským inženýrem a bude předáno objednateli </w:t>
      </w:r>
      <w:r w:rsidR="004B6FAD">
        <w:rPr>
          <w:rFonts w:ascii="Arial" w:hAnsi="Arial" w:cs="Arial"/>
          <w:color w:val="000000" w:themeColor="text1"/>
        </w:rPr>
        <w:t>4</w:t>
      </w:r>
      <w:r w:rsidRPr="00084C49">
        <w:rPr>
          <w:rFonts w:ascii="Arial" w:hAnsi="Arial" w:cs="Arial"/>
          <w:color w:val="000000" w:themeColor="text1"/>
        </w:rPr>
        <w:t>x v tištěné a 1x v elektronické formě.</w:t>
      </w:r>
    </w:p>
    <w:p w14:paraId="4789B101" w14:textId="09594A21" w:rsidR="003908A6" w:rsidRPr="003908A6" w:rsidRDefault="003908A6" w:rsidP="003908A6">
      <w:pPr>
        <w:pStyle w:val="Nadpis2"/>
        <w:tabs>
          <w:tab w:val="clear" w:pos="576"/>
        </w:tabs>
        <w:suppressAutoHyphens/>
        <w:spacing w:before="0" w:after="80" w:line="240" w:lineRule="atLeast"/>
        <w:ind w:left="567" w:hanging="567"/>
        <w:rPr>
          <w:rFonts w:ascii="Arial" w:hAnsi="Arial" w:cs="Arial"/>
          <w:color w:val="000000" w:themeColor="text1"/>
        </w:rPr>
      </w:pPr>
      <w:r w:rsidRPr="003908A6">
        <w:rPr>
          <w:rFonts w:ascii="Arial" w:hAnsi="Arial" w:cs="Arial"/>
          <w:color w:val="000000" w:themeColor="text1"/>
        </w:rPr>
        <w:t>Zhotovitel je povinen zpracovat geometrický plán v případech, kdy provedená stavba znamená dle právních předpisů nutnost provedení zápisu v katastru nemovitostí (</w:t>
      </w:r>
      <w:r w:rsidR="00CB6E43">
        <w:rPr>
          <w:rFonts w:ascii="Arial" w:hAnsi="Arial" w:cs="Arial"/>
          <w:color w:val="000000" w:themeColor="text1"/>
        </w:rPr>
        <w:t>6</w:t>
      </w:r>
      <w:r w:rsidRPr="003908A6">
        <w:rPr>
          <w:rFonts w:ascii="Arial" w:hAnsi="Arial" w:cs="Arial"/>
          <w:color w:val="000000" w:themeColor="text1"/>
        </w:rPr>
        <w:t>x v tištěné a 1x v elektronické podobě).</w:t>
      </w:r>
    </w:p>
    <w:p w14:paraId="085857D9"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Smluvní strany se dohodly, že v pochybnostech se má za to, že předmětem díla jsou veškeré práce a dodávky obsažené v projektové dokumentaci</w:t>
      </w:r>
      <w:r w:rsidR="00CB484E" w:rsidRPr="00EE53E4">
        <w:rPr>
          <w:rFonts w:ascii="Arial" w:hAnsi="Arial" w:cs="Arial"/>
          <w:color w:val="000000" w:themeColor="text1"/>
        </w:rPr>
        <w:t xml:space="preserve"> </w:t>
      </w:r>
      <w:r w:rsidR="00CB484E" w:rsidRPr="00CC3CCD">
        <w:rPr>
          <w:rFonts w:ascii="Arial" w:hAnsi="Arial" w:cs="Arial"/>
        </w:rPr>
        <w:t xml:space="preserve">vč. položkových rozpočtů </w:t>
      </w:r>
      <w:r w:rsidRPr="00EE53E4">
        <w:rPr>
          <w:rFonts w:ascii="Arial" w:hAnsi="Arial" w:cs="Arial"/>
          <w:color w:val="000000" w:themeColor="text1"/>
        </w:rPr>
        <w:t>a v této smlouvě.</w:t>
      </w:r>
    </w:p>
    <w:p w14:paraId="402EC333" w14:textId="77777777" w:rsidR="000F2B26" w:rsidRPr="00EE53E4" w:rsidRDefault="000F2B26" w:rsidP="00C52DE8">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Práce a dodávky, které v projektové dokumentaci</w:t>
      </w:r>
      <w:r w:rsidR="00CB484E" w:rsidRPr="00EE53E4">
        <w:rPr>
          <w:rFonts w:ascii="Arial" w:hAnsi="Arial" w:cs="Arial"/>
          <w:color w:val="000000" w:themeColor="text1"/>
        </w:rPr>
        <w:t xml:space="preserve">, </w:t>
      </w:r>
      <w:r w:rsidR="00CB484E" w:rsidRPr="00CC3CCD">
        <w:rPr>
          <w:rFonts w:ascii="Arial" w:hAnsi="Arial" w:cs="Arial"/>
          <w:color w:val="000000" w:themeColor="text1"/>
        </w:rPr>
        <w:t>položkových rozpočtech</w:t>
      </w:r>
      <w:r w:rsidRPr="00EE53E4">
        <w:rPr>
          <w:rFonts w:ascii="Arial" w:hAnsi="Arial" w:cs="Arial"/>
          <w:color w:val="000000" w:themeColor="text1"/>
        </w:rPr>
        <w:t xml:space="preserve"> a v této smlouvě obsaženy nejsou a na jejichž provedení objednatel trvá nebo s jejichž provedením nad sjednaný rámec díla souhlasí, se nazývají vícepráce. V případě výskytu víceprací má zhotovitel právo na jejich realizaci pouze v případě, že realizace víceprací je v souladu se zákonem č. 134/2016 Sb., o zadávání veřejných zakázek, ve znění pozdějších předpisů. </w:t>
      </w:r>
    </w:p>
    <w:p w14:paraId="5D034B2D"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Objednatel si vyhrazuje právo omezit či zmenšit předmět smlouvy o práce a dodávky, které jsou obsaženy v projektové dokumentaci. Práce a dodávky, které v projektové dokumentaci obsaženy </w:t>
      </w:r>
      <w:r w:rsidR="003850AC" w:rsidRPr="00EE53E4">
        <w:rPr>
          <w:rFonts w:ascii="Arial" w:hAnsi="Arial" w:cs="Arial"/>
          <w:color w:val="000000" w:themeColor="text1"/>
        </w:rPr>
        <w:t>jsou, a objednatel</w:t>
      </w:r>
      <w:r w:rsidRPr="00EE53E4">
        <w:rPr>
          <w:rFonts w:ascii="Arial" w:hAnsi="Arial" w:cs="Arial"/>
          <w:color w:val="000000" w:themeColor="text1"/>
        </w:rPr>
        <w:t xml:space="preserve"> jejich provedení nepožaduje, se nazývají </w:t>
      </w:r>
      <w:proofErr w:type="spellStart"/>
      <w:r w:rsidRPr="00EE53E4">
        <w:rPr>
          <w:rFonts w:ascii="Arial" w:hAnsi="Arial" w:cs="Arial"/>
          <w:color w:val="000000" w:themeColor="text1"/>
        </w:rPr>
        <w:t>méněpráce</w:t>
      </w:r>
      <w:proofErr w:type="spellEnd"/>
      <w:r w:rsidRPr="00EE53E4">
        <w:rPr>
          <w:rFonts w:ascii="Arial" w:hAnsi="Arial" w:cs="Arial"/>
          <w:color w:val="000000" w:themeColor="text1"/>
        </w:rPr>
        <w:t>.</w:t>
      </w:r>
    </w:p>
    <w:p w14:paraId="6267DA68"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Dojde-li při realizaci stavby k jakýmkoliv změnám, doplňkům nebo rozšíření předmětu smlouvy odsouhlaseným ve stavebním deníku nebo v zápise z kontrolního dne, je zhotovitel povinen tyto změny</w:t>
      </w:r>
      <w:r w:rsidR="003850AC" w:rsidRPr="00EE53E4">
        <w:rPr>
          <w:rFonts w:ascii="Arial" w:hAnsi="Arial" w:cs="Arial"/>
          <w:color w:val="000000" w:themeColor="text1"/>
        </w:rPr>
        <w:t xml:space="preserve"> </w:t>
      </w:r>
      <w:r w:rsidRPr="00EE53E4">
        <w:rPr>
          <w:rFonts w:ascii="Arial" w:hAnsi="Arial" w:cs="Arial"/>
          <w:color w:val="000000" w:themeColor="text1"/>
        </w:rPr>
        <w:t>neprodleně ocenit a ocenění předložit objednateli k odsouhlasení. Po odsouhlasení objednatelem bude uzavřen mezi smluvními stranami písemný dodatek k této smlouvě.</w:t>
      </w:r>
      <w:r w:rsidR="00CB484E" w:rsidRPr="00EE53E4">
        <w:rPr>
          <w:rFonts w:ascii="Arial" w:hAnsi="Arial" w:cs="Arial"/>
          <w:color w:val="000000" w:themeColor="text1"/>
        </w:rPr>
        <w:t xml:space="preserve"> </w:t>
      </w:r>
      <w:r w:rsidRPr="00EE53E4">
        <w:rPr>
          <w:rFonts w:ascii="Arial" w:hAnsi="Arial" w:cs="Arial"/>
          <w:color w:val="000000" w:themeColor="text1"/>
        </w:rPr>
        <w:t xml:space="preserve">Teprve po jeho uzavření má zhotovitel právo na realizaci změn a úhradu. </w:t>
      </w:r>
    </w:p>
    <w:p w14:paraId="4532B88C" w14:textId="04A9C57C" w:rsidR="000F2B26" w:rsidRPr="00BF281D" w:rsidRDefault="000F2B26" w:rsidP="000F2B26">
      <w:pPr>
        <w:pStyle w:val="Nadpis2"/>
        <w:suppressAutoHyphens/>
        <w:spacing w:before="0" w:after="80" w:line="240" w:lineRule="atLeast"/>
        <w:ind w:left="567" w:hanging="567"/>
        <w:rPr>
          <w:rFonts w:ascii="Arial" w:hAnsi="Arial" w:cs="Arial"/>
          <w:color w:val="000000" w:themeColor="text1"/>
        </w:rPr>
      </w:pPr>
      <w:r w:rsidRPr="00BF281D">
        <w:rPr>
          <w:rFonts w:ascii="Arial" w:hAnsi="Arial" w:cs="Arial"/>
          <w:color w:val="000000" w:themeColor="text1"/>
        </w:rPr>
        <w:t>Zhotovitel potvrzuje, že se k datu podpisu této smlouvy seznámil s rozsahem, obsahem a povahou díla, řádně překontroloval projektovou dokumentaci, kterou převzal, tj. textovou část, popis prací, výkresovou část, vyjádření a stanoviska orgánů, organizací, vlastníků a správců inženýrských sítí, soupis stavebních prací, dodávek a služeb s výkazem výměr, a všechny nejasné podmínky pro realizaci si vyjasnil se zhotovitelem projektové dokumentace, objednatelem a prohlídkou místa stavby. Dále potvrzuje, že jsou mu známy veškeré podmínky technické, kvalitativní, místní podmínky na staveništi a jiné podmínky nezbytné k řádné realizaci díla.</w:t>
      </w:r>
      <w:r w:rsidR="00AE186C" w:rsidRPr="00BF281D">
        <w:rPr>
          <w:rFonts w:ascii="Arial" w:hAnsi="Arial" w:cs="Arial"/>
          <w:color w:val="000000" w:themeColor="text1"/>
        </w:rPr>
        <w:t xml:space="preserve"> </w:t>
      </w:r>
      <w:r w:rsidRPr="00BF281D">
        <w:rPr>
          <w:rFonts w:ascii="Arial" w:hAnsi="Arial" w:cs="Arial"/>
          <w:color w:val="000000" w:themeColor="text1"/>
        </w:rPr>
        <w:t>Tímto ustanovením není dotčena odpovědnost objednatele za správnost a úplnost předané dokumentace</w:t>
      </w:r>
      <w:r w:rsidR="00BF281D" w:rsidRPr="00BF281D">
        <w:rPr>
          <w:rFonts w:ascii="Arial" w:hAnsi="Arial" w:cs="Arial"/>
          <w:color w:val="000000" w:themeColor="text1"/>
        </w:rPr>
        <w:t>.</w:t>
      </w:r>
    </w:p>
    <w:p w14:paraId="45DEBADC" w14:textId="77777777" w:rsidR="000F2B26" w:rsidRPr="00EE53E4" w:rsidRDefault="000F2B26" w:rsidP="00C52DE8">
      <w:pPr>
        <w:pStyle w:val="Nadpis2"/>
        <w:tabs>
          <w:tab w:val="clear" w:pos="576"/>
          <w:tab w:val="num" w:pos="567"/>
        </w:tabs>
        <w:spacing w:before="0" w:after="80"/>
        <w:ind w:left="567" w:hanging="567"/>
        <w:rPr>
          <w:rFonts w:ascii="Arial" w:hAnsi="Arial" w:cs="Arial"/>
          <w:color w:val="000000" w:themeColor="text1"/>
        </w:rPr>
      </w:pPr>
      <w:r w:rsidRPr="00EE53E4">
        <w:rPr>
          <w:rFonts w:ascii="Arial" w:hAnsi="Arial" w:cs="Arial"/>
          <w:color w:val="000000" w:themeColor="text1"/>
        </w:rPr>
        <w:t xml:space="preserve">Objednatel se uzavřenou smlouvou zavazuje za smluvně sjednaných podmínek převzít předmět díla ve smluvně sjednané době předání a zaplatit za provedení díla zhotoviteli cenu sjednanou touto smlouvou. </w:t>
      </w:r>
    </w:p>
    <w:p w14:paraId="0CB36843" w14:textId="77777777" w:rsidR="000F2B26" w:rsidRDefault="000F2B26" w:rsidP="00C52DE8">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je povinen provést dílo vlastním jménem, na vlastní odpovědnost a na své nebezpečí.</w:t>
      </w:r>
    </w:p>
    <w:p w14:paraId="3C5EAEB1" w14:textId="68222B3F" w:rsidR="00B37B72" w:rsidRDefault="00B37B72" w:rsidP="00C52DE8">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je povinen</w:t>
      </w:r>
      <w:r>
        <w:rPr>
          <w:rFonts w:ascii="Arial" w:hAnsi="Arial" w:cs="Arial"/>
          <w:color w:val="000000" w:themeColor="text1"/>
        </w:rPr>
        <w:t xml:space="preserve"> </w:t>
      </w:r>
      <w:r w:rsidRPr="00B37B72">
        <w:rPr>
          <w:rFonts w:ascii="Arial" w:hAnsi="Arial" w:cs="Arial"/>
          <w:color w:val="000000" w:themeColor="text1"/>
        </w:rPr>
        <w:t>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w:t>
      </w:r>
      <w:r>
        <w:rPr>
          <w:rFonts w:ascii="Arial" w:hAnsi="Arial" w:cs="Arial"/>
          <w:color w:val="000000" w:themeColor="text1"/>
        </w:rPr>
        <w:t>.</w:t>
      </w:r>
    </w:p>
    <w:p w14:paraId="5552A96B" w14:textId="77777777" w:rsidR="00B916AD" w:rsidRDefault="00B916AD" w:rsidP="00C52DE8">
      <w:pPr>
        <w:pStyle w:val="Nadpis2"/>
        <w:suppressAutoHyphens/>
        <w:spacing w:before="0" w:after="80" w:line="240" w:lineRule="atLeast"/>
        <w:ind w:left="567" w:hanging="567"/>
        <w:rPr>
          <w:rFonts w:ascii="Arial" w:hAnsi="Arial" w:cs="Arial"/>
          <w:color w:val="000000" w:themeColor="text1"/>
        </w:rPr>
      </w:pPr>
      <w:r w:rsidRPr="00B916AD">
        <w:rPr>
          <w:rFonts w:ascii="Arial" w:hAnsi="Arial" w:cs="Arial"/>
          <w:color w:val="000000" w:themeColor="text1"/>
        </w:rPr>
        <w:t>Zhotovitel je povinen kdykoli v průběhu plnění smlouvy na žádost objednatele předložit kompletní seznam částí plnění plněných prostřednictvím poddodavatelů včetně identifikace těchto poddodavatelů</w:t>
      </w:r>
      <w:r>
        <w:rPr>
          <w:rFonts w:ascii="Arial" w:hAnsi="Arial" w:cs="Arial"/>
          <w:color w:val="000000" w:themeColor="text1"/>
        </w:rPr>
        <w:t>.</w:t>
      </w:r>
    </w:p>
    <w:p w14:paraId="5F3A5293" w14:textId="77777777" w:rsidR="00B916AD" w:rsidRDefault="00B916AD" w:rsidP="00C52DE8">
      <w:pPr>
        <w:pStyle w:val="Nadpis2"/>
        <w:suppressAutoHyphens/>
        <w:spacing w:before="0" w:after="80" w:line="240" w:lineRule="atLeast"/>
        <w:ind w:left="567" w:hanging="567"/>
        <w:rPr>
          <w:rFonts w:ascii="Arial" w:hAnsi="Arial" w:cs="Arial"/>
          <w:color w:val="000000" w:themeColor="text1"/>
        </w:rPr>
      </w:pPr>
      <w:r w:rsidRPr="00B916AD">
        <w:rPr>
          <w:rFonts w:ascii="Arial" w:hAnsi="Arial" w:cs="Arial"/>
          <w:color w:val="000000" w:themeColor="text1"/>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r>
        <w:rPr>
          <w:rFonts w:ascii="Arial" w:hAnsi="Arial" w:cs="Arial"/>
          <w:color w:val="000000" w:themeColor="text1"/>
        </w:rPr>
        <w:t>.</w:t>
      </w:r>
    </w:p>
    <w:p w14:paraId="5B7EB009" w14:textId="77777777" w:rsidR="00B916AD" w:rsidRDefault="00B916AD" w:rsidP="00C52DE8">
      <w:pPr>
        <w:pStyle w:val="Nadpis2"/>
        <w:suppressAutoHyphens/>
        <w:spacing w:before="0" w:after="80" w:line="240" w:lineRule="atLeast"/>
        <w:ind w:left="567" w:hanging="567"/>
        <w:rPr>
          <w:rFonts w:ascii="Arial" w:hAnsi="Arial" w:cs="Arial"/>
          <w:color w:val="000000" w:themeColor="text1"/>
        </w:rPr>
      </w:pPr>
      <w:r w:rsidRPr="00B916AD">
        <w:rPr>
          <w:rFonts w:ascii="Arial" w:hAnsi="Arial" w:cs="Arial"/>
          <w:color w:val="000000" w:themeColor="text1"/>
        </w:rPr>
        <w:t>Zhotovitel zodpovídá za bezpečnost a ochranu všech osob v prostoru staveniště a je povinen zabezpečit jejich vybavení ochrannými pracovními pomůckami.</w:t>
      </w:r>
    </w:p>
    <w:p w14:paraId="536CCB2B" w14:textId="77777777" w:rsidR="00945D3E" w:rsidRPr="00945D3E" w:rsidRDefault="00945D3E" w:rsidP="00945D3E"/>
    <w:p w14:paraId="0A253DC7" w14:textId="2507CDCE" w:rsidR="004B6FAD" w:rsidRPr="004B6FAD" w:rsidRDefault="004B6FAD" w:rsidP="004B6FAD">
      <w:pPr>
        <w:pStyle w:val="Nadpis2"/>
        <w:suppressAutoHyphens/>
        <w:spacing w:after="120" w:line="240" w:lineRule="atLeast"/>
        <w:ind w:left="567" w:hanging="567"/>
        <w:rPr>
          <w:rFonts w:ascii="Arial" w:hAnsi="Arial" w:cs="Arial"/>
          <w:color w:val="000000" w:themeColor="text1"/>
        </w:rPr>
      </w:pPr>
      <w:r w:rsidRPr="004B6FAD">
        <w:rPr>
          <w:rFonts w:ascii="Arial" w:hAnsi="Arial" w:cs="Arial"/>
          <w:color w:val="000000" w:themeColor="text1"/>
        </w:rPr>
        <w:t>Objednatel informuje zhotovitele a zhotovitel bere na vědomí, že stavba bude zhotovena s využitím dotačních prostředků v </w:t>
      </w:r>
      <w:r w:rsidRPr="003F5EFA">
        <w:rPr>
          <w:rFonts w:ascii="Arial" w:hAnsi="Arial" w:cs="Arial"/>
          <w:color w:val="000000" w:themeColor="text1"/>
        </w:rPr>
        <w:t xml:space="preserve">rámci </w:t>
      </w:r>
      <w:r w:rsidR="0091519F" w:rsidRPr="003F5EFA">
        <w:rPr>
          <w:rFonts w:ascii="Arial" w:hAnsi="Arial" w:cs="Arial"/>
          <w:color w:val="000000" w:themeColor="text1"/>
        </w:rPr>
        <w:t xml:space="preserve">výzvy č. 40 </w:t>
      </w:r>
      <w:r w:rsidR="00095553" w:rsidRPr="003F5EFA">
        <w:rPr>
          <w:rFonts w:ascii="Arial" w:hAnsi="Arial" w:cs="Arial"/>
          <w:color w:val="000000" w:themeColor="text1"/>
        </w:rPr>
        <w:t xml:space="preserve">OP </w:t>
      </w:r>
      <w:r w:rsidR="0091519F" w:rsidRPr="003F5EFA">
        <w:rPr>
          <w:rFonts w:ascii="Arial" w:hAnsi="Arial" w:cs="Arial"/>
          <w:color w:val="000000" w:themeColor="text1"/>
        </w:rPr>
        <w:t>IROP Infrastruktura pro bezpečnou nemotorovou bezpečnost</w:t>
      </w:r>
      <w:r w:rsidRPr="004B6FAD">
        <w:rPr>
          <w:rFonts w:ascii="Arial" w:hAnsi="Arial" w:cs="Arial"/>
          <w:color w:val="000000" w:themeColor="text1"/>
        </w:rPr>
        <w:t xml:space="preserve"> získaných objednatelem a podléhajících kontrole z hlediska vykazování účelovosti jejich čerpání.  Zhotovitel prohlašuje, že se seznámil s aktuálními pravidly (metodickými pokyny) poskytovatele dotace a zavazuje se je dodržovat. Zhotovitel se dále zavazuje, že objednateli nahradí veškeré škody a náklady, které mu vzniknou nebo budou muset být vynaloženy, pokud z důvodu porušení této smlouvy zhotovitelem vznikne objednateli závazek vrátit dotaci nebo její část, poskytnutou na úhradu ceny za dílo jejímu poskytovateli, a to i včetně penále případně vyměřeného jako důsledek porušení pravidel nakládání s veřejnými prostředky. To platí obdobně, pokud zhotovitel znemožní řádný výkon kontroly orgánům, oprávněným ke kontrole účelnosti vynaložení dotačních prostředků, nepředloží jimi požadované doklady, nesplní archivační povinnost apod</w:t>
      </w:r>
      <w:r w:rsidR="003F5EFA">
        <w:rPr>
          <w:rFonts w:ascii="Arial" w:hAnsi="Arial" w:cs="Arial"/>
          <w:color w:val="000000" w:themeColor="text1"/>
        </w:rPr>
        <w:t>.</w:t>
      </w:r>
    </w:p>
    <w:p w14:paraId="263432EC" w14:textId="77777777" w:rsidR="000F2B26" w:rsidRPr="00CE7D75" w:rsidRDefault="000F2B26" w:rsidP="00C52DE8">
      <w:pPr>
        <w:ind w:left="567" w:hanging="567"/>
        <w:rPr>
          <w:b/>
          <w:bCs/>
          <w:color w:val="000000" w:themeColor="text1"/>
          <w:sz w:val="24"/>
          <w:szCs w:val="24"/>
        </w:rPr>
      </w:pPr>
    </w:p>
    <w:p w14:paraId="3B923F8E" w14:textId="77777777" w:rsidR="000F2B26" w:rsidRPr="00EE53E4" w:rsidRDefault="000F2B26" w:rsidP="007E3A4A">
      <w:pPr>
        <w:pStyle w:val="Nadpis1"/>
        <w:suppressAutoHyphens/>
        <w:spacing w:before="0" w:after="80" w:line="240" w:lineRule="atLeast"/>
        <w:jc w:val="both"/>
        <w:rPr>
          <w:color w:val="000000" w:themeColor="text1"/>
          <w:sz w:val="28"/>
          <w:szCs w:val="28"/>
        </w:rPr>
      </w:pPr>
      <w:r w:rsidRPr="00EE53E4">
        <w:rPr>
          <w:color w:val="000000" w:themeColor="text1"/>
          <w:sz w:val="28"/>
          <w:szCs w:val="28"/>
        </w:rPr>
        <w:t>Vlastnictví díla a nebezpečí škody</w:t>
      </w:r>
    </w:p>
    <w:p w14:paraId="749D10C9" w14:textId="77777777" w:rsidR="000F2B26" w:rsidRPr="00EE53E4" w:rsidRDefault="000F2B26" w:rsidP="00C52DE8">
      <w:pPr>
        <w:pStyle w:val="Nadpis2"/>
        <w:suppressAutoHyphens/>
        <w:spacing w:before="0" w:after="60" w:line="240" w:lineRule="atLeast"/>
        <w:ind w:left="567" w:hanging="567"/>
        <w:rPr>
          <w:rFonts w:ascii="Arial" w:hAnsi="Arial" w:cs="Arial"/>
          <w:color w:val="000000" w:themeColor="text1"/>
        </w:rPr>
      </w:pPr>
      <w:r w:rsidRPr="00EE53E4">
        <w:rPr>
          <w:rFonts w:ascii="Arial" w:hAnsi="Arial" w:cs="Arial"/>
          <w:color w:val="000000" w:themeColor="text1"/>
        </w:rPr>
        <w:t>Smluvní strany se dohodly, že vlastníkem zhotovovaného předmětu díla je objednatel.</w:t>
      </w:r>
    </w:p>
    <w:p w14:paraId="4899E5EE" w14:textId="77777777" w:rsidR="000F2B26" w:rsidRPr="00EE53E4" w:rsidRDefault="000F2B26" w:rsidP="00C52DE8">
      <w:pPr>
        <w:pStyle w:val="Nadpis2"/>
        <w:suppressAutoHyphens/>
        <w:spacing w:before="0" w:after="60" w:line="240" w:lineRule="atLeast"/>
        <w:ind w:left="567" w:hanging="567"/>
        <w:rPr>
          <w:rFonts w:ascii="Arial" w:hAnsi="Arial" w:cs="Arial"/>
          <w:color w:val="000000" w:themeColor="text1"/>
        </w:rPr>
      </w:pPr>
      <w:r w:rsidRPr="00EE53E4">
        <w:rPr>
          <w:rFonts w:ascii="Arial" w:hAnsi="Arial" w:cs="Arial"/>
          <w:color w:val="000000" w:themeColor="text1"/>
        </w:rPr>
        <w:t>Vlastníkem zařízení staveniště, včetně používaných strojů a dalších věcí potřebných pro provedení díla, je zhotovitel, který nese nebezpečí škody na těchto věcech.</w:t>
      </w:r>
    </w:p>
    <w:p w14:paraId="5316BF7D" w14:textId="77777777" w:rsidR="000F2B26" w:rsidRPr="00EE53E4" w:rsidRDefault="000F2B26" w:rsidP="00C52DE8">
      <w:pPr>
        <w:pStyle w:val="Nadpis2"/>
        <w:suppressAutoHyphens/>
        <w:spacing w:before="0" w:after="60" w:line="240" w:lineRule="atLeast"/>
        <w:ind w:left="567" w:hanging="567"/>
        <w:rPr>
          <w:rFonts w:ascii="Arial" w:hAnsi="Arial" w:cs="Arial"/>
          <w:color w:val="000000" w:themeColor="text1"/>
        </w:rPr>
      </w:pPr>
      <w:r w:rsidRPr="00EE53E4">
        <w:rPr>
          <w:rFonts w:ascii="Arial" w:hAnsi="Arial" w:cs="Arial"/>
          <w:color w:val="000000" w:themeColor="text1"/>
        </w:rPr>
        <w:t xml:space="preserve">Nebezpečí škody nebo zničení stavby nese od počátku zhotovitel až do jejího převzetí objednatelem. </w:t>
      </w:r>
    </w:p>
    <w:p w14:paraId="2ABD0B0F" w14:textId="77777777" w:rsidR="000F2B26" w:rsidRPr="00EE53E4" w:rsidRDefault="000F2B26" w:rsidP="00C52DE8">
      <w:pPr>
        <w:pStyle w:val="Nadpis2"/>
        <w:suppressAutoHyphens/>
        <w:spacing w:before="0" w:after="60" w:line="240" w:lineRule="atLeast"/>
        <w:ind w:left="567" w:hanging="567"/>
        <w:rPr>
          <w:rFonts w:ascii="Arial" w:hAnsi="Arial" w:cs="Arial"/>
          <w:color w:val="000000" w:themeColor="text1"/>
        </w:rPr>
      </w:pPr>
      <w:r w:rsidRPr="00EE53E4">
        <w:rPr>
          <w:rFonts w:ascii="Arial" w:hAnsi="Arial" w:cs="Arial"/>
          <w:color w:val="000000" w:themeColor="text1"/>
        </w:rPr>
        <w:t>Veškeré náklady vzniklé v souvislosti s odstraňováním škod nese zhotovitel a tyto náklady nemají vliv na sjednanou cenu díla.</w:t>
      </w:r>
      <w:r w:rsidR="00CB484E" w:rsidRPr="00EE53E4">
        <w:rPr>
          <w:rFonts w:ascii="Arial" w:hAnsi="Arial" w:cs="Arial"/>
          <w:color w:val="000000" w:themeColor="text1"/>
        </w:rPr>
        <w:t xml:space="preserve"> </w:t>
      </w:r>
      <w:r w:rsidRPr="00EE53E4">
        <w:rPr>
          <w:rFonts w:ascii="Arial" w:hAnsi="Arial" w:cs="Arial"/>
          <w:color w:val="000000" w:themeColor="text1"/>
        </w:rPr>
        <w:t>Škodou na díle je ztráta, zničení, poškození nebo znehodnocení věci.</w:t>
      </w:r>
    </w:p>
    <w:p w14:paraId="315E0076" w14:textId="77777777" w:rsidR="000F2B26" w:rsidRPr="00EE53E4" w:rsidRDefault="000F2B26" w:rsidP="00C52DE8">
      <w:pPr>
        <w:pStyle w:val="Nadpis2"/>
        <w:suppressAutoHyphens/>
        <w:spacing w:before="0" w:after="60" w:line="240" w:lineRule="atLeast"/>
        <w:ind w:left="567" w:hanging="567"/>
        <w:rPr>
          <w:rFonts w:ascii="Arial" w:hAnsi="Arial" w:cs="Arial"/>
          <w:color w:val="000000" w:themeColor="text1"/>
        </w:rPr>
      </w:pPr>
      <w:r w:rsidRPr="00EE53E4">
        <w:rPr>
          <w:rFonts w:ascii="Arial" w:hAnsi="Arial" w:cs="Arial"/>
          <w:color w:val="000000" w:themeColor="text1"/>
        </w:rPr>
        <w:t>Zhotovitel odpovídá i za škodu na díle způsobenou činností těch, kteří pro něj dílo provádějí.</w:t>
      </w:r>
    </w:p>
    <w:p w14:paraId="7E4489AD" w14:textId="77777777" w:rsidR="000F2B26" w:rsidRPr="00EE53E4" w:rsidRDefault="000F2B26" w:rsidP="00C52DE8">
      <w:pPr>
        <w:pStyle w:val="Nadpis2"/>
        <w:suppressAutoHyphens/>
        <w:spacing w:before="0" w:after="60" w:line="240" w:lineRule="atLeast"/>
        <w:ind w:left="567" w:hanging="567"/>
        <w:rPr>
          <w:rFonts w:ascii="Arial" w:hAnsi="Arial" w:cs="Arial"/>
          <w:color w:val="000000" w:themeColor="text1"/>
        </w:rPr>
      </w:pPr>
      <w:r w:rsidRPr="00EE53E4">
        <w:rPr>
          <w:rFonts w:ascii="Arial" w:hAnsi="Arial" w:cs="Arial"/>
          <w:color w:val="000000" w:themeColor="text1"/>
        </w:rPr>
        <w:t xml:space="preserve">Zhotovitel plně odpovídá také za škody, které vzniknou při provádění díla vlastníkům dotčených nemovitostí, objednateli, nebo jiným osobám, jejichž práva, či právem chráněné zájmy mohou být prováděním díla dotčeny. Pokud činností zhotovitele dojde ke způsobení škody, je zhotovitel povinen bez zbytečného odkladu tuto škodu odstranit a není-li to možné, tak finančně uhradit. </w:t>
      </w:r>
    </w:p>
    <w:p w14:paraId="2662B7BF" w14:textId="77777777" w:rsidR="000F2B26" w:rsidRPr="00945D3E" w:rsidRDefault="000F2B26" w:rsidP="00C52DE8">
      <w:pPr>
        <w:ind w:left="567" w:hanging="567"/>
        <w:rPr>
          <w:b/>
          <w:bCs/>
          <w:color w:val="000000" w:themeColor="text1"/>
          <w:sz w:val="24"/>
          <w:szCs w:val="24"/>
        </w:rPr>
      </w:pPr>
    </w:p>
    <w:p w14:paraId="342FE4A4" w14:textId="77777777" w:rsidR="000F2B26" w:rsidRPr="00EE53E4" w:rsidRDefault="000F2B26" w:rsidP="000F2B26">
      <w:pPr>
        <w:pStyle w:val="Nadpis1"/>
        <w:suppressAutoHyphens/>
        <w:spacing w:before="0" w:after="80" w:line="240" w:lineRule="atLeast"/>
        <w:jc w:val="both"/>
        <w:rPr>
          <w:color w:val="000000" w:themeColor="text1"/>
          <w:sz w:val="28"/>
          <w:szCs w:val="28"/>
        </w:rPr>
      </w:pPr>
      <w:r w:rsidRPr="00EE53E4">
        <w:rPr>
          <w:color w:val="000000" w:themeColor="text1"/>
          <w:sz w:val="28"/>
          <w:szCs w:val="28"/>
        </w:rPr>
        <w:t>Doba a místo plnění</w:t>
      </w:r>
    </w:p>
    <w:p w14:paraId="2C6341A5" w14:textId="77777777" w:rsidR="000F2B26" w:rsidRPr="00EE53E4" w:rsidRDefault="000F2B26" w:rsidP="00C52DE8">
      <w:pPr>
        <w:pStyle w:val="Nadpis2"/>
        <w:suppressAutoHyphens/>
        <w:spacing w:before="0" w:after="60" w:line="240" w:lineRule="atLeast"/>
        <w:ind w:left="567" w:hanging="567"/>
        <w:rPr>
          <w:rFonts w:ascii="Arial" w:hAnsi="Arial" w:cs="Arial"/>
          <w:color w:val="000000" w:themeColor="text1"/>
        </w:rPr>
      </w:pPr>
      <w:r w:rsidRPr="00EE53E4">
        <w:rPr>
          <w:rFonts w:ascii="Arial" w:hAnsi="Arial" w:cs="Arial"/>
          <w:color w:val="000000" w:themeColor="text1"/>
        </w:rPr>
        <w:t>Zhotovitel je povinen převzít staveniště do 5 dnů ode dne doručení písemné výzvy k převzetí staveniště, pokud se smluvní strany nedohodnou jinak. O předání a převzetí staveniště bude vyhotoven zápis.</w:t>
      </w:r>
    </w:p>
    <w:p w14:paraId="76DA1727" w14:textId="77777777" w:rsidR="000F2B26" w:rsidRPr="00EE53E4" w:rsidRDefault="000F2B26" w:rsidP="00C52DE8">
      <w:pPr>
        <w:pStyle w:val="Nadpis2"/>
        <w:suppressAutoHyphens/>
        <w:spacing w:before="0" w:after="60" w:line="240" w:lineRule="atLeast"/>
        <w:ind w:left="567" w:hanging="567"/>
        <w:rPr>
          <w:rFonts w:ascii="Arial" w:hAnsi="Arial" w:cs="Arial"/>
          <w:color w:val="000000" w:themeColor="text1"/>
        </w:rPr>
      </w:pPr>
      <w:r w:rsidRPr="00EE53E4">
        <w:rPr>
          <w:rFonts w:ascii="Arial" w:hAnsi="Arial" w:cs="Arial"/>
          <w:color w:val="000000" w:themeColor="text1"/>
        </w:rPr>
        <w:t xml:space="preserve">Zhotovitel je povinen zahájit práce na díle nejpozději do 7 dnů ode dne převzetí staveniště. Pokud zhotovitel nepřevezme ve stanovené lhůtě staveniště nebo práce na díle nezahájí ani ve lhůtě do 14 dnů ode dne, kdy měl práce na díle zahájit, je objednatel oprávněn od této smlouvy odstoupit. </w:t>
      </w:r>
    </w:p>
    <w:p w14:paraId="27B7268F" w14:textId="34C7A5EB" w:rsidR="000F2B26" w:rsidRPr="00EE53E4" w:rsidRDefault="000F2B26" w:rsidP="00C52DE8">
      <w:pPr>
        <w:pStyle w:val="Nadpis2"/>
        <w:suppressAutoHyphens/>
        <w:spacing w:before="0" w:after="60" w:line="240" w:lineRule="atLeast"/>
        <w:ind w:left="567" w:hanging="567"/>
        <w:rPr>
          <w:rFonts w:ascii="Arial" w:hAnsi="Arial" w:cs="Arial"/>
          <w:snapToGrid w:val="0"/>
          <w:color w:val="000000" w:themeColor="text1"/>
        </w:rPr>
      </w:pPr>
      <w:r w:rsidRPr="00EE53E4">
        <w:rPr>
          <w:rFonts w:ascii="Arial" w:hAnsi="Arial" w:cs="Arial"/>
          <w:color w:val="000000" w:themeColor="text1"/>
        </w:rPr>
        <w:t xml:space="preserve">Zhotovitel je povinen provést </w:t>
      </w:r>
      <w:r w:rsidRPr="00CC3CCD">
        <w:rPr>
          <w:rFonts w:ascii="Arial" w:hAnsi="Arial" w:cs="Arial"/>
          <w:color w:val="000000" w:themeColor="text1"/>
        </w:rPr>
        <w:t xml:space="preserve">dílo </w:t>
      </w:r>
      <w:r w:rsidRPr="00CC3CCD">
        <w:rPr>
          <w:rFonts w:ascii="Arial" w:hAnsi="Arial" w:cs="Arial"/>
          <w:b/>
          <w:color w:val="000000" w:themeColor="text1"/>
        </w:rPr>
        <w:t xml:space="preserve">ve lhůtě do </w:t>
      </w:r>
      <w:r w:rsidR="00F2120D">
        <w:rPr>
          <w:rFonts w:ascii="Arial" w:hAnsi="Arial" w:cs="Arial"/>
          <w:b/>
          <w:color w:val="000000" w:themeColor="text1"/>
        </w:rPr>
        <w:t>1</w:t>
      </w:r>
      <w:r w:rsidR="002D6B61">
        <w:rPr>
          <w:rFonts w:ascii="Arial" w:hAnsi="Arial" w:cs="Arial"/>
          <w:b/>
          <w:color w:val="000000" w:themeColor="text1"/>
        </w:rPr>
        <w:t>2</w:t>
      </w:r>
      <w:r w:rsidR="00BF281D">
        <w:rPr>
          <w:rFonts w:ascii="Arial" w:hAnsi="Arial" w:cs="Arial"/>
          <w:b/>
          <w:color w:val="000000" w:themeColor="text1"/>
        </w:rPr>
        <w:t>0</w:t>
      </w:r>
      <w:r w:rsidR="00F07AA8" w:rsidRPr="00CC3CCD">
        <w:rPr>
          <w:rFonts w:ascii="Arial" w:hAnsi="Arial" w:cs="Arial"/>
          <w:b/>
          <w:color w:val="000000" w:themeColor="text1"/>
        </w:rPr>
        <w:t xml:space="preserve"> kalendářních dn</w:t>
      </w:r>
      <w:r w:rsidR="00F2120D">
        <w:rPr>
          <w:rFonts w:ascii="Arial" w:hAnsi="Arial" w:cs="Arial"/>
          <w:b/>
          <w:color w:val="000000" w:themeColor="text1"/>
        </w:rPr>
        <w:t>ů</w:t>
      </w:r>
      <w:r w:rsidR="00CB484E" w:rsidRPr="00EE53E4">
        <w:rPr>
          <w:rFonts w:ascii="Arial" w:hAnsi="Arial" w:cs="Arial"/>
          <w:b/>
          <w:color w:val="000000" w:themeColor="text1"/>
        </w:rPr>
        <w:t xml:space="preserve"> </w:t>
      </w:r>
      <w:r w:rsidRPr="00EE53E4">
        <w:rPr>
          <w:rFonts w:ascii="Arial" w:hAnsi="Arial" w:cs="Arial"/>
          <w:color w:val="000000" w:themeColor="text1"/>
        </w:rPr>
        <w:t>od protokolárního předání a převzetí staveniště. Pokud zhotovitel nepřevezme staveniště ve lhůtě dle odst. 5.1, skutečnost rozhodná pro počátek lhůty pro provedení díla nastane posledním dnem, kdy byl zhotovitel povinen dle odst. 5.1 staveniště převzít.</w:t>
      </w:r>
      <w:r w:rsidR="00CB484E" w:rsidRPr="00EE53E4">
        <w:rPr>
          <w:rFonts w:ascii="Arial" w:hAnsi="Arial" w:cs="Arial"/>
          <w:color w:val="000000" w:themeColor="text1"/>
        </w:rPr>
        <w:t xml:space="preserve"> </w:t>
      </w:r>
      <w:r w:rsidRPr="00EE53E4">
        <w:rPr>
          <w:rFonts w:ascii="Arial" w:hAnsi="Arial" w:cs="Arial"/>
          <w:color w:val="000000" w:themeColor="text1"/>
        </w:rPr>
        <w:t xml:space="preserve">Smluvní strany se dohodly, že provedením díla se rozumí jeho řádné dokončení a předání objednateli. Řádným dokončením díla se rozumí, že dílo splňuje požadavky specifikované touto smlouvou a je způsobilé sloužit svému účelu. Smluvní strany se dohodly, že dílo bude předáno bez vad a nedodělků. </w:t>
      </w:r>
      <w:r w:rsidRPr="00EE53E4">
        <w:rPr>
          <w:rFonts w:ascii="Arial" w:hAnsi="Arial" w:cs="Arial"/>
          <w:snapToGrid w:val="0"/>
          <w:color w:val="000000" w:themeColor="text1"/>
        </w:rPr>
        <w:t xml:space="preserve">Předání díla s ojedinělými drobnými vadami či nedodělky nebránícími užívání lze připustit pouze v odůvodněných případech a to výhradně s výslovným souhlasem objednatele. </w:t>
      </w:r>
    </w:p>
    <w:p w14:paraId="384F0B4D" w14:textId="77777777" w:rsidR="000F2B26" w:rsidRPr="00EE53E4" w:rsidRDefault="000F2B26" w:rsidP="00C52DE8">
      <w:pPr>
        <w:pStyle w:val="Nadpis2"/>
        <w:suppressAutoHyphens/>
        <w:spacing w:before="0" w:after="60" w:line="240" w:lineRule="atLeast"/>
        <w:ind w:left="567" w:hanging="567"/>
        <w:rPr>
          <w:rFonts w:ascii="Arial" w:hAnsi="Arial" w:cs="Arial"/>
          <w:color w:val="000000" w:themeColor="text1"/>
        </w:rPr>
      </w:pPr>
      <w:r w:rsidRPr="00EE53E4">
        <w:rPr>
          <w:rFonts w:ascii="Arial" w:hAnsi="Arial" w:cs="Arial"/>
          <w:color w:val="000000" w:themeColor="text1"/>
        </w:rPr>
        <w:t xml:space="preserve">Po dobu trvání přejímacího řízení přestává běžet zhotoviteli lhůta pro provedení díla. </w:t>
      </w:r>
    </w:p>
    <w:p w14:paraId="4B714A29" w14:textId="77777777" w:rsidR="000F2B26" w:rsidRPr="00EE53E4" w:rsidRDefault="000F2B26" w:rsidP="00C52DE8">
      <w:pPr>
        <w:pStyle w:val="Nadpis2"/>
        <w:suppressAutoHyphens/>
        <w:spacing w:before="0" w:after="60" w:line="240" w:lineRule="atLeast"/>
        <w:ind w:left="567" w:hanging="567"/>
        <w:rPr>
          <w:rFonts w:ascii="Arial" w:hAnsi="Arial" w:cs="Arial"/>
          <w:snapToGrid w:val="0"/>
          <w:color w:val="000000" w:themeColor="text1"/>
        </w:rPr>
      </w:pPr>
      <w:r w:rsidRPr="00EE53E4">
        <w:rPr>
          <w:rFonts w:ascii="Arial" w:hAnsi="Arial" w:cs="Arial"/>
          <w:snapToGrid w:val="0"/>
          <w:color w:val="000000" w:themeColor="text1"/>
        </w:rPr>
        <w:t>Objednatel má právo odmítnout zahájení přejímacího řízení, nebude-li dílo řádně dokončeno. V takovém případě je zhotovitel povinen dílo řádně dokončit a poté objednatele opětovně vyzvat k převzetí.</w:t>
      </w:r>
    </w:p>
    <w:p w14:paraId="5436E1C8" w14:textId="77777777" w:rsidR="000F2B26" w:rsidRPr="00EE53E4" w:rsidRDefault="000F2B26" w:rsidP="00C52DE8">
      <w:pPr>
        <w:pStyle w:val="Nadpis2"/>
        <w:suppressAutoHyphens/>
        <w:spacing w:before="0" w:after="60" w:line="240" w:lineRule="atLeast"/>
        <w:ind w:left="567" w:hanging="567"/>
        <w:rPr>
          <w:rFonts w:ascii="Arial" w:hAnsi="Arial" w:cs="Arial"/>
          <w:color w:val="000000" w:themeColor="text1"/>
        </w:rPr>
      </w:pPr>
      <w:r w:rsidRPr="00EE53E4">
        <w:rPr>
          <w:rFonts w:ascii="Arial" w:hAnsi="Arial" w:cs="Arial"/>
          <w:snapToGrid w:val="0"/>
          <w:color w:val="000000" w:themeColor="text1"/>
        </w:rPr>
        <w:t xml:space="preserve">Konečné převzetí díla objednatelem proběhne v termínu do 14 dnů od zahájení přejímacího řízení, pokud se smluvní strany nedohodnou jinak.    </w:t>
      </w:r>
    </w:p>
    <w:p w14:paraId="58809C28" w14:textId="77777777" w:rsidR="00B02AFA" w:rsidRDefault="000F2B26" w:rsidP="00C52DE8">
      <w:pPr>
        <w:pStyle w:val="Nadpis2"/>
        <w:suppressAutoHyphens/>
        <w:spacing w:before="0" w:after="60" w:line="240" w:lineRule="atLeast"/>
        <w:ind w:left="567" w:hanging="567"/>
        <w:rPr>
          <w:rFonts w:ascii="Arial" w:hAnsi="Arial" w:cs="Arial"/>
          <w:color w:val="000000" w:themeColor="text1"/>
        </w:rPr>
      </w:pPr>
      <w:r w:rsidRPr="00EE53E4">
        <w:rPr>
          <w:rFonts w:ascii="Arial" w:hAnsi="Arial" w:cs="Arial"/>
          <w:color w:val="000000" w:themeColor="text1"/>
        </w:rPr>
        <w:t>V případě, že o to objednatel požádá, přeruší zhotovitel práce na díle. O tuto dobu se posunou termíny sjednané ve smlouvě týkající se provedení prací na díle. Důvodem takovéto žádosti objednatele může být zejména nemožnost realizace prací na díle nebo jeho části z důvodu nepředvídaných překážek, které vznikly nezaviněně a nezávisle na vůli smluvních stran.</w:t>
      </w:r>
    </w:p>
    <w:p w14:paraId="13F2E21D" w14:textId="77777777" w:rsidR="000F2B26" w:rsidRPr="00EE53E4" w:rsidRDefault="000F2B26" w:rsidP="00C52DE8">
      <w:pPr>
        <w:pStyle w:val="Nadpis2"/>
        <w:suppressAutoHyphens/>
        <w:spacing w:before="0" w:after="60" w:line="240" w:lineRule="atLeast"/>
        <w:ind w:left="567" w:hanging="567"/>
        <w:rPr>
          <w:rFonts w:ascii="Arial" w:hAnsi="Arial" w:cs="Arial"/>
          <w:color w:val="000000" w:themeColor="text1"/>
        </w:rPr>
      </w:pPr>
      <w:r w:rsidRPr="00EE53E4">
        <w:rPr>
          <w:rFonts w:ascii="Arial" w:hAnsi="Arial" w:cs="Arial"/>
          <w:color w:val="000000" w:themeColor="text1"/>
        </w:rPr>
        <w:t>V případě, že nastanou takové klimatické podmínky, které vzhledem ke své povaze brání provádění prací na díle</w:t>
      </w:r>
      <w:r w:rsidR="009538C2" w:rsidRPr="00EE53E4">
        <w:rPr>
          <w:rFonts w:ascii="Arial" w:hAnsi="Arial" w:cs="Arial"/>
          <w:color w:val="000000" w:themeColor="text1"/>
        </w:rPr>
        <w:t xml:space="preserve"> </w:t>
      </w:r>
      <w:r w:rsidRPr="00EE53E4">
        <w:rPr>
          <w:rFonts w:ascii="Arial" w:hAnsi="Arial" w:cs="Arial"/>
          <w:color w:val="000000" w:themeColor="text1"/>
        </w:rPr>
        <w:t xml:space="preserve">nebo jeho části, učiní zhotovitel ve stavebním deníku zápis o existenci nepříznivých klimatických podmínek a objednatel svým zápisem uvede, zda s přerušením provádění díla z tohoto důvodu souhlasí. V případě souhlasu objednatele s přerušením provádění díla se termín provedení prací na díle dle odst. 5.3 této smlouvy posouvá o dobu, po kterou zhotovitel nemohl práce na díle z důvodu klimatických podmínek provádět. </w:t>
      </w:r>
    </w:p>
    <w:p w14:paraId="67D93359" w14:textId="6DF2F9ED" w:rsidR="000F2B26" w:rsidRPr="00EE53E4" w:rsidRDefault="000F2B26" w:rsidP="00C52DE8">
      <w:pPr>
        <w:pStyle w:val="Nadpis2"/>
        <w:suppressAutoHyphens/>
        <w:spacing w:before="0" w:after="60" w:line="240" w:lineRule="atLeast"/>
        <w:ind w:left="567" w:hanging="567"/>
        <w:rPr>
          <w:rFonts w:ascii="Arial" w:hAnsi="Arial" w:cs="Arial"/>
          <w:color w:val="000000" w:themeColor="text1"/>
        </w:rPr>
      </w:pPr>
      <w:r w:rsidRPr="00EE53E4">
        <w:rPr>
          <w:rFonts w:ascii="Arial" w:hAnsi="Arial" w:cs="Arial"/>
          <w:color w:val="000000" w:themeColor="text1"/>
        </w:rPr>
        <w:t xml:space="preserve">Místo plnění </w:t>
      </w:r>
      <w:r w:rsidR="00D31ED9">
        <w:rPr>
          <w:rFonts w:ascii="Arial" w:hAnsi="Arial" w:cs="Arial"/>
          <w:color w:val="000000" w:themeColor="text1"/>
        </w:rPr>
        <w:t xml:space="preserve">– </w:t>
      </w:r>
      <w:r w:rsidRPr="00EE53E4">
        <w:rPr>
          <w:rFonts w:ascii="Arial" w:hAnsi="Arial" w:cs="Arial"/>
          <w:color w:val="000000" w:themeColor="text1"/>
        </w:rPr>
        <w:t>Český Těšín</w:t>
      </w:r>
      <w:r w:rsidR="00F1120C">
        <w:rPr>
          <w:rFonts w:ascii="Arial" w:hAnsi="Arial" w:cs="Arial"/>
          <w:color w:val="000000" w:themeColor="text1"/>
        </w:rPr>
        <w:t xml:space="preserve"> </w:t>
      </w:r>
      <w:r w:rsidRPr="00EE53E4">
        <w:rPr>
          <w:rFonts w:ascii="Arial" w:hAnsi="Arial" w:cs="Arial"/>
          <w:color w:val="000000" w:themeColor="text1"/>
        </w:rPr>
        <w:t>(blíže viz projektová dokumentace).</w:t>
      </w:r>
    </w:p>
    <w:p w14:paraId="1293BBBF" w14:textId="77777777" w:rsidR="000F2B26" w:rsidRPr="00564EAE" w:rsidRDefault="000F2B26" w:rsidP="00C52DE8">
      <w:pPr>
        <w:ind w:left="567" w:hanging="567"/>
        <w:rPr>
          <w:b/>
          <w:bCs/>
          <w:color w:val="000000" w:themeColor="text1"/>
          <w:sz w:val="24"/>
          <w:szCs w:val="24"/>
        </w:rPr>
      </w:pPr>
    </w:p>
    <w:p w14:paraId="48963CC4" w14:textId="77777777" w:rsidR="000F2B26" w:rsidRPr="00EE53E4" w:rsidRDefault="000F2B26" w:rsidP="000F2B26">
      <w:pPr>
        <w:pStyle w:val="Nadpis1"/>
        <w:suppressAutoHyphens/>
        <w:spacing w:before="0" w:after="80" w:line="240" w:lineRule="atLeast"/>
        <w:jc w:val="both"/>
        <w:rPr>
          <w:color w:val="000000" w:themeColor="text1"/>
          <w:sz w:val="28"/>
          <w:szCs w:val="28"/>
        </w:rPr>
      </w:pPr>
      <w:r w:rsidRPr="00EE53E4">
        <w:rPr>
          <w:color w:val="000000" w:themeColor="text1"/>
          <w:sz w:val="28"/>
          <w:szCs w:val="28"/>
        </w:rPr>
        <w:t>Cena díla</w:t>
      </w:r>
    </w:p>
    <w:p w14:paraId="46A615C0" w14:textId="77777777" w:rsidR="000F2B26" w:rsidRDefault="000F2B26" w:rsidP="008A1AF4">
      <w:pPr>
        <w:pStyle w:val="Nadpis2"/>
        <w:suppressAutoHyphens/>
        <w:spacing w:before="0" w:after="120" w:line="240" w:lineRule="atLeast"/>
        <w:ind w:left="567" w:hanging="567"/>
        <w:rPr>
          <w:rFonts w:ascii="Arial" w:hAnsi="Arial" w:cs="Arial"/>
          <w:color w:val="000000" w:themeColor="text1"/>
        </w:rPr>
      </w:pPr>
      <w:r w:rsidRPr="00EE53E4">
        <w:rPr>
          <w:rFonts w:ascii="Arial" w:hAnsi="Arial" w:cs="Arial"/>
          <w:color w:val="000000" w:themeColor="text1"/>
        </w:rPr>
        <w:t>Smluvní strany se dohodly, že cena za dílo provedené v rozsahu dle této smlouvy je stanovena v souladu se zákonem o cenách a činí:</w:t>
      </w:r>
    </w:p>
    <w:p w14:paraId="6972DF20" w14:textId="6B0D3C91" w:rsidR="000F2B26" w:rsidRDefault="00BA788A" w:rsidP="008A1AF4">
      <w:pPr>
        <w:tabs>
          <w:tab w:val="left" w:pos="900"/>
          <w:tab w:val="right" w:pos="7938"/>
        </w:tabs>
        <w:spacing w:after="120"/>
        <w:rPr>
          <w:rFonts w:ascii="Arial" w:hAnsi="Arial" w:cs="Arial"/>
          <w:b/>
          <w:color w:val="000000" w:themeColor="text1"/>
        </w:rPr>
      </w:pPr>
      <w:r>
        <w:rPr>
          <w:rFonts w:ascii="Arial" w:hAnsi="Arial" w:cs="Arial"/>
          <w:b/>
          <w:color w:val="000000" w:themeColor="text1"/>
          <w:sz w:val="22"/>
          <w:szCs w:val="22"/>
        </w:rPr>
        <w:tab/>
      </w:r>
      <w:r>
        <w:rPr>
          <w:rFonts w:ascii="Arial" w:hAnsi="Arial" w:cs="Arial"/>
          <w:b/>
          <w:color w:val="000000" w:themeColor="text1"/>
        </w:rPr>
        <w:t>cena díla bez DPH</w:t>
      </w:r>
      <w:r>
        <w:rPr>
          <w:rFonts w:ascii="Arial" w:hAnsi="Arial" w:cs="Arial"/>
          <w:b/>
          <w:color w:val="000000" w:themeColor="text1"/>
        </w:rPr>
        <w:tab/>
      </w:r>
      <w:r w:rsidR="007A5EB1">
        <w:rPr>
          <w:rFonts w:ascii="Arial" w:hAnsi="Arial" w:cs="Arial"/>
          <w:b/>
          <w:color w:val="000000" w:themeColor="text1"/>
        </w:rPr>
        <w:t>10 763 122,58</w:t>
      </w:r>
      <w:r w:rsidR="004C5EC0">
        <w:rPr>
          <w:rFonts w:ascii="Arial" w:hAnsi="Arial" w:cs="Arial"/>
          <w:b/>
          <w:color w:val="000000" w:themeColor="text1"/>
        </w:rPr>
        <w:t xml:space="preserve"> </w:t>
      </w:r>
      <w:r w:rsidR="000F2B26" w:rsidRPr="004C5EC0">
        <w:rPr>
          <w:rFonts w:ascii="Arial" w:hAnsi="Arial" w:cs="Arial"/>
          <w:b/>
          <w:color w:val="000000" w:themeColor="text1"/>
        </w:rPr>
        <w:t>Kč</w:t>
      </w:r>
    </w:p>
    <w:p w14:paraId="76E6CA07" w14:textId="75ECC311" w:rsidR="00BA788A" w:rsidRPr="00084A42" w:rsidRDefault="00BA788A" w:rsidP="008A1AF4">
      <w:pPr>
        <w:tabs>
          <w:tab w:val="left" w:pos="540"/>
          <w:tab w:val="left" w:pos="900"/>
        </w:tabs>
        <w:spacing w:after="120"/>
        <w:jc w:val="both"/>
        <w:rPr>
          <w:rFonts w:ascii="Arial" w:hAnsi="Arial" w:cs="Arial"/>
          <w:b/>
        </w:rPr>
      </w:pPr>
      <w:r w:rsidRPr="00084A42">
        <w:rPr>
          <w:rFonts w:ascii="Arial" w:hAnsi="Arial" w:cs="Arial"/>
          <w:b/>
        </w:rPr>
        <w:tab/>
      </w:r>
      <w:r>
        <w:rPr>
          <w:rFonts w:ascii="Arial" w:hAnsi="Arial" w:cs="Arial"/>
          <w:b/>
        </w:rPr>
        <w:tab/>
        <w:t xml:space="preserve">DPH </w:t>
      </w:r>
      <w:r w:rsidR="004C5EC0">
        <w:rPr>
          <w:rFonts w:ascii="Arial" w:hAnsi="Arial" w:cs="Arial"/>
          <w:b/>
        </w:rPr>
        <w:t>21%</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7A5EB1">
        <w:rPr>
          <w:rFonts w:ascii="Arial" w:hAnsi="Arial" w:cs="Arial"/>
          <w:b/>
        </w:rPr>
        <w:t>2 260 255,74</w:t>
      </w:r>
      <w:r w:rsidR="004C5EC0">
        <w:rPr>
          <w:rFonts w:ascii="Arial" w:hAnsi="Arial" w:cs="Arial"/>
          <w:b/>
        </w:rPr>
        <w:t xml:space="preserve"> </w:t>
      </w:r>
      <w:r w:rsidRPr="004C5EC0">
        <w:rPr>
          <w:rFonts w:ascii="Arial" w:hAnsi="Arial" w:cs="Arial"/>
          <w:b/>
          <w:color w:val="000000" w:themeColor="text1"/>
        </w:rPr>
        <w:t>Kč</w:t>
      </w:r>
    </w:p>
    <w:p w14:paraId="0EE174F8" w14:textId="7A94F569" w:rsidR="00BA788A" w:rsidRDefault="00BA788A" w:rsidP="008A1AF4">
      <w:pPr>
        <w:tabs>
          <w:tab w:val="left" w:pos="540"/>
          <w:tab w:val="left" w:pos="900"/>
        </w:tabs>
        <w:spacing w:after="120"/>
        <w:rPr>
          <w:rFonts w:ascii="Arial" w:hAnsi="Arial" w:cs="Arial"/>
          <w:b/>
        </w:rPr>
      </w:pPr>
      <w:r w:rsidRPr="00084A42">
        <w:rPr>
          <w:rFonts w:ascii="Arial" w:hAnsi="Arial" w:cs="Arial"/>
          <w:b/>
        </w:rPr>
        <w:tab/>
      </w:r>
      <w:r>
        <w:rPr>
          <w:rFonts w:ascii="Arial" w:hAnsi="Arial" w:cs="Arial"/>
          <w:b/>
        </w:rPr>
        <w:tab/>
        <w:t xml:space="preserve">cena díla včetně DPH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7A5EB1">
        <w:rPr>
          <w:rFonts w:ascii="Arial" w:hAnsi="Arial" w:cs="Arial"/>
          <w:b/>
        </w:rPr>
        <w:t>13 023 378,</w:t>
      </w:r>
      <w:r w:rsidR="00EE32F2">
        <w:rPr>
          <w:rFonts w:ascii="Arial" w:hAnsi="Arial" w:cs="Arial"/>
          <w:b/>
        </w:rPr>
        <w:t>2</w:t>
      </w:r>
      <w:bookmarkStart w:id="0" w:name="_GoBack"/>
      <w:bookmarkEnd w:id="0"/>
      <w:r w:rsidR="007A5EB1">
        <w:rPr>
          <w:rFonts w:ascii="Arial" w:hAnsi="Arial" w:cs="Arial"/>
          <w:b/>
        </w:rPr>
        <w:t>2</w:t>
      </w:r>
      <w:r w:rsidR="00113D51" w:rsidRPr="004C5EC0">
        <w:rPr>
          <w:rFonts w:ascii="Arial" w:hAnsi="Arial" w:cs="Arial"/>
          <w:b/>
        </w:rPr>
        <w:t xml:space="preserve"> </w:t>
      </w:r>
      <w:r w:rsidRPr="004C5EC0">
        <w:rPr>
          <w:rFonts w:ascii="Arial" w:hAnsi="Arial" w:cs="Arial"/>
          <w:b/>
          <w:color w:val="000000" w:themeColor="text1"/>
        </w:rPr>
        <w:t>Kč</w:t>
      </w:r>
    </w:p>
    <w:p w14:paraId="7A50FC79" w14:textId="77777777" w:rsidR="000F2B26" w:rsidRPr="00EE53E4" w:rsidRDefault="000F2B26" w:rsidP="008C0895">
      <w:pPr>
        <w:tabs>
          <w:tab w:val="left" w:pos="900"/>
        </w:tabs>
        <w:rPr>
          <w:rFonts w:ascii="Arial" w:hAnsi="Arial" w:cs="Arial"/>
          <w:color w:val="000000" w:themeColor="text1"/>
        </w:rPr>
      </w:pPr>
    </w:p>
    <w:p w14:paraId="0FF29882" w14:textId="77777777" w:rsidR="0059081D" w:rsidRDefault="0059081D" w:rsidP="00C52DE8">
      <w:pPr>
        <w:pStyle w:val="Nadpis2"/>
        <w:tabs>
          <w:tab w:val="clear" w:pos="576"/>
          <w:tab w:val="num" w:pos="540"/>
          <w:tab w:val="num" w:pos="1002"/>
        </w:tabs>
        <w:suppressAutoHyphens/>
        <w:spacing w:before="0" w:after="60" w:line="240" w:lineRule="atLeast"/>
        <w:ind w:left="567" w:hanging="567"/>
        <w:rPr>
          <w:rFonts w:ascii="Arial" w:hAnsi="Arial" w:cs="Arial"/>
        </w:rPr>
      </w:pPr>
      <w:r>
        <w:rPr>
          <w:rFonts w:ascii="Arial" w:hAnsi="Arial" w:cs="Arial"/>
        </w:rPr>
        <w:t>Objednatel</w:t>
      </w:r>
      <w:r w:rsidRPr="00AD0636">
        <w:rPr>
          <w:rFonts w:ascii="Arial" w:hAnsi="Arial" w:cs="Arial"/>
        </w:rPr>
        <w:t xml:space="preserve"> prohlašuje, že výše uvedený předmět plnění není používán k ekonomické činnosti, ale pro potřeby související výlučně s činností při výkonu veřejné správy, a proto ve smyslu informací GFR a MFČR ze dne 10.</w:t>
      </w:r>
      <w:r w:rsidR="00235D97">
        <w:rPr>
          <w:rFonts w:ascii="Arial" w:hAnsi="Arial" w:cs="Arial"/>
        </w:rPr>
        <w:t xml:space="preserve"> </w:t>
      </w:r>
      <w:r w:rsidRPr="00AD0636">
        <w:rPr>
          <w:rFonts w:ascii="Arial" w:hAnsi="Arial" w:cs="Arial"/>
        </w:rPr>
        <w:t>11.</w:t>
      </w:r>
      <w:r w:rsidR="00235D97">
        <w:rPr>
          <w:rFonts w:ascii="Arial" w:hAnsi="Arial" w:cs="Arial"/>
        </w:rPr>
        <w:t xml:space="preserve"> </w:t>
      </w:r>
      <w:r w:rsidRPr="00AD0636">
        <w:rPr>
          <w:rFonts w:ascii="Arial" w:hAnsi="Arial" w:cs="Arial"/>
        </w:rPr>
        <w:t>2011 nebude aplikován režim přenesené daňové povinnosti podle § 92 e zákona o DPH.</w:t>
      </w:r>
    </w:p>
    <w:p w14:paraId="68D17217" w14:textId="77777777" w:rsidR="000F2B26" w:rsidRPr="00EE53E4" w:rsidRDefault="000F2B26" w:rsidP="00C52DE8">
      <w:pPr>
        <w:pStyle w:val="Nadpis2"/>
        <w:tabs>
          <w:tab w:val="num" w:pos="540"/>
        </w:tabs>
        <w:suppressAutoHyphens/>
        <w:spacing w:before="0" w:after="60" w:line="240" w:lineRule="atLeast"/>
        <w:ind w:left="567" w:hanging="567"/>
        <w:rPr>
          <w:rFonts w:ascii="Arial" w:hAnsi="Arial" w:cs="Arial"/>
          <w:color w:val="000000" w:themeColor="text1"/>
        </w:rPr>
      </w:pPr>
      <w:r w:rsidRPr="00EE53E4">
        <w:rPr>
          <w:rFonts w:ascii="Arial" w:hAnsi="Arial" w:cs="Arial"/>
          <w:color w:val="000000" w:themeColor="text1"/>
        </w:rPr>
        <w:t>Smluvní strany prohlašují, že dílo je zadáno dle rozpočtu. Položkový rozpočet je přílohou a nedílnou součástí této smlouvy. Jednotkové ceny uvedené v položkovém rozpočtu jsou ceny pevné a neměnné po celou dobu realizace stavby. Zhotovitel prohlašuje, že v jednotlivých jednotkových cenách položkového rozpočtu má zahrnuty veškeré náklady související se splněním jeho povinností specifikovaných touto smlouvou.</w:t>
      </w:r>
    </w:p>
    <w:p w14:paraId="4612C568" w14:textId="77777777" w:rsidR="000F2B26" w:rsidRDefault="000F2B26" w:rsidP="00C52DE8">
      <w:pPr>
        <w:pStyle w:val="Nadpis2"/>
        <w:tabs>
          <w:tab w:val="num" w:pos="540"/>
        </w:tabs>
        <w:suppressAutoHyphens/>
        <w:spacing w:before="0" w:after="60" w:line="240" w:lineRule="atLeast"/>
        <w:ind w:left="567" w:hanging="567"/>
        <w:rPr>
          <w:rFonts w:ascii="Arial" w:hAnsi="Arial" w:cs="Arial"/>
          <w:color w:val="000000" w:themeColor="text1"/>
        </w:rPr>
      </w:pPr>
      <w:r w:rsidRPr="00EE53E4">
        <w:rPr>
          <w:rFonts w:ascii="Arial" w:hAnsi="Arial" w:cs="Arial"/>
          <w:color w:val="000000" w:themeColor="text1"/>
        </w:rPr>
        <w:t>Cena je ve vztahu k rozsahu prací a činností, které jsou definovány touto smlouvou a položkovým rozpočtem,</w:t>
      </w:r>
      <w:r w:rsidR="004F363F" w:rsidRPr="00EE53E4">
        <w:rPr>
          <w:rFonts w:ascii="Arial" w:hAnsi="Arial" w:cs="Arial"/>
          <w:color w:val="000000" w:themeColor="text1"/>
        </w:rPr>
        <w:t xml:space="preserve"> </w:t>
      </w:r>
      <w:r w:rsidRPr="00EE53E4">
        <w:rPr>
          <w:rFonts w:ascii="Arial" w:hAnsi="Arial" w:cs="Arial"/>
          <w:color w:val="000000" w:themeColor="text1"/>
        </w:rPr>
        <w:t xml:space="preserve">stanovena jako cena nejvýše přípustná a platná až do termínu kompletního ukončení a předání díla objednateli. Případné změny cen v souvislosti s vývojem cen nemají vliv na celkovou sjednanou cenu díla. </w:t>
      </w:r>
    </w:p>
    <w:p w14:paraId="5B80F5E6" w14:textId="5E381816" w:rsidR="00AA0FD0" w:rsidRPr="00926127" w:rsidRDefault="00AA0FD0" w:rsidP="00C52DE8">
      <w:pPr>
        <w:pStyle w:val="Nadpis2"/>
        <w:tabs>
          <w:tab w:val="num" w:pos="540"/>
        </w:tabs>
        <w:suppressAutoHyphens/>
        <w:spacing w:before="0" w:after="60" w:line="240" w:lineRule="atLeast"/>
        <w:ind w:left="567" w:hanging="567"/>
        <w:rPr>
          <w:rFonts w:ascii="Arial" w:hAnsi="Arial" w:cs="Arial"/>
        </w:rPr>
      </w:pPr>
      <w:r w:rsidRPr="00926127">
        <w:rPr>
          <w:rFonts w:ascii="Arial" w:hAnsi="Arial" w:cs="Arial"/>
        </w:rPr>
        <w:t>Zhotovitel je odpovědný za to, že sazba DPH je stanovena v souladu s platnými právními předpisy.</w:t>
      </w:r>
      <w:r>
        <w:rPr>
          <w:rFonts w:ascii="Arial" w:hAnsi="Arial" w:cs="Arial"/>
        </w:rPr>
        <w:t xml:space="preserve"> </w:t>
      </w:r>
    </w:p>
    <w:p w14:paraId="592BF395" w14:textId="77777777" w:rsidR="000F2B26" w:rsidRDefault="000F2B26" w:rsidP="00C52DE8">
      <w:pPr>
        <w:pStyle w:val="Nadpis2"/>
        <w:tabs>
          <w:tab w:val="num" w:pos="540"/>
        </w:tabs>
        <w:suppressAutoHyphens/>
        <w:spacing w:before="0" w:after="60" w:line="240" w:lineRule="atLeast"/>
        <w:ind w:left="567" w:hanging="567"/>
        <w:rPr>
          <w:rFonts w:ascii="Arial" w:hAnsi="Arial" w:cs="Arial"/>
          <w:color w:val="000000" w:themeColor="text1"/>
        </w:rPr>
      </w:pPr>
      <w:r w:rsidRPr="00EE53E4">
        <w:rPr>
          <w:rFonts w:ascii="Arial" w:hAnsi="Arial" w:cs="Arial"/>
          <w:color w:val="000000" w:themeColor="text1"/>
        </w:rPr>
        <w:t>V ceně jsou zahrnuty veškeré náklady zhotovitele nezbytné k provedení díla, zejména náklady na provedení prací a dodávek, náklady na vybudování, udržování a odstranění zařízení staveniště, náklady na oplocení a označení staveniště, náklady na provozní vlivy,</w:t>
      </w:r>
      <w:r w:rsidR="004F363F" w:rsidRPr="00EE53E4">
        <w:rPr>
          <w:rFonts w:ascii="Arial" w:hAnsi="Arial" w:cs="Arial"/>
          <w:color w:val="000000" w:themeColor="text1"/>
        </w:rPr>
        <w:t xml:space="preserve"> přechodné dopravní zn</w:t>
      </w:r>
      <w:r w:rsidR="00F07AA8">
        <w:rPr>
          <w:rFonts w:ascii="Arial" w:hAnsi="Arial" w:cs="Arial"/>
          <w:color w:val="000000" w:themeColor="text1"/>
        </w:rPr>
        <w:t>a</w:t>
      </w:r>
      <w:r w:rsidR="004F363F" w:rsidRPr="00EE53E4">
        <w:rPr>
          <w:rFonts w:ascii="Arial" w:hAnsi="Arial" w:cs="Arial"/>
          <w:color w:val="000000" w:themeColor="text1"/>
        </w:rPr>
        <w:t>čení,</w:t>
      </w:r>
      <w:r w:rsidRPr="00EE53E4">
        <w:rPr>
          <w:rFonts w:ascii="Arial" w:hAnsi="Arial" w:cs="Arial"/>
          <w:color w:val="000000" w:themeColor="text1"/>
        </w:rPr>
        <w:t xml:space="preserve"> mimostaveništní dopravu, přesun hmot, provedení veškerých zkoušek a revizí nutných k ukončení díla, náklady na energii, vodu, topení spotřebované v době realizace díla, případně další služby nutné k provádění díla, náklady na třídění druhotných surovin, rozebrání a roztřídění demontovaných výrobků, náklady na zabezpečení bezpečnosti a hygieny práce, opatření k ochraně životního prostředí, pojištění stavby a osob, organizační a koordinační činnost, zajištění nezbytných dopravních opatření apod.</w:t>
      </w:r>
    </w:p>
    <w:p w14:paraId="062C7BF1" w14:textId="77777777" w:rsidR="000F2B26" w:rsidRPr="00EE53E4" w:rsidRDefault="000F2B26" w:rsidP="000F2B26">
      <w:pPr>
        <w:pStyle w:val="Nadpis2"/>
        <w:tabs>
          <w:tab w:val="num" w:pos="540"/>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Změna ceny:</w:t>
      </w:r>
    </w:p>
    <w:p w14:paraId="739B73BC" w14:textId="77777777" w:rsidR="000F2B26" w:rsidRPr="00EE53E4" w:rsidRDefault="000F2B26" w:rsidP="00C52DE8">
      <w:pPr>
        <w:numPr>
          <w:ilvl w:val="0"/>
          <w:numId w:val="2"/>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Dojde-li v důsledku objekt</w:t>
      </w:r>
      <w:r w:rsidR="00204121" w:rsidRPr="00EE53E4">
        <w:rPr>
          <w:rFonts w:ascii="Arial" w:hAnsi="Arial" w:cs="Arial"/>
          <w:color w:val="000000" w:themeColor="text1"/>
        </w:rPr>
        <w:t>ivní skutečnosti</w:t>
      </w:r>
      <w:r w:rsidR="00DF2C1F">
        <w:rPr>
          <w:rFonts w:ascii="Arial" w:hAnsi="Arial" w:cs="Arial"/>
          <w:color w:val="000000" w:themeColor="text1"/>
        </w:rPr>
        <w:t>, jejíž existenci nemohl zhotovitel předpokládat ani při vynaložení odborné péče,</w:t>
      </w:r>
      <w:r w:rsidRPr="00EE53E4">
        <w:rPr>
          <w:rFonts w:ascii="Arial" w:hAnsi="Arial" w:cs="Arial"/>
          <w:color w:val="000000" w:themeColor="text1"/>
        </w:rPr>
        <w:t xml:space="preserve"> k nezbytnosti provést dodatečné práce, dodávky a služby na díle („vícepráce“), zhotovitel provede ocenění soupisu takovýchto stavebních prací, dodávek a služeb, jež mají být provedeny navíc, jednotkovými cenami položkových rozpočtů,</w:t>
      </w:r>
    </w:p>
    <w:p w14:paraId="2DB3F36D" w14:textId="77777777" w:rsidR="000F2B26" w:rsidRPr="00EE53E4" w:rsidRDefault="000F2B26" w:rsidP="00C52DE8">
      <w:pPr>
        <w:numPr>
          <w:ilvl w:val="0"/>
          <w:numId w:val="2"/>
        </w:numPr>
        <w:suppressAutoHyphens/>
        <w:overflowPunct/>
        <w:autoSpaceDE/>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v případě neprovedení některých prací, dodávek a služeb („</w:t>
      </w:r>
      <w:proofErr w:type="spellStart"/>
      <w:r w:rsidRPr="00EE53E4">
        <w:rPr>
          <w:rFonts w:ascii="Arial" w:hAnsi="Arial" w:cs="Arial"/>
          <w:color w:val="000000" w:themeColor="text1"/>
        </w:rPr>
        <w:t>méněpráce</w:t>
      </w:r>
      <w:proofErr w:type="spellEnd"/>
      <w:r w:rsidRPr="00EE53E4">
        <w:rPr>
          <w:rFonts w:ascii="Arial" w:hAnsi="Arial" w:cs="Arial"/>
          <w:color w:val="000000" w:themeColor="text1"/>
        </w:rPr>
        <w:t xml:space="preserve">“) provede zhotovitel ocenění soupisu takových prací, dodávek a služeb jednotkovými cenami položkových rozpočtů, přičemž v ceně </w:t>
      </w:r>
      <w:proofErr w:type="spellStart"/>
      <w:r w:rsidRPr="00EE53E4">
        <w:rPr>
          <w:rFonts w:ascii="Arial" w:hAnsi="Arial" w:cs="Arial"/>
          <w:color w:val="000000" w:themeColor="text1"/>
        </w:rPr>
        <w:t>méněprací</w:t>
      </w:r>
      <w:proofErr w:type="spellEnd"/>
      <w:r w:rsidRPr="00EE53E4">
        <w:rPr>
          <w:rFonts w:ascii="Arial" w:hAnsi="Arial" w:cs="Arial"/>
          <w:color w:val="000000" w:themeColor="text1"/>
        </w:rPr>
        <w:t xml:space="preserve"> je nutno zohlednit také odpovídající podíl nákladů</w:t>
      </w:r>
      <w:r w:rsidR="004F363F" w:rsidRPr="00EE53E4">
        <w:rPr>
          <w:rFonts w:ascii="Arial" w:hAnsi="Arial" w:cs="Arial"/>
          <w:color w:val="000000" w:themeColor="text1"/>
        </w:rPr>
        <w:t xml:space="preserve"> </w:t>
      </w:r>
      <w:r w:rsidRPr="00EE53E4">
        <w:rPr>
          <w:rFonts w:ascii="Arial" w:hAnsi="Arial" w:cs="Arial"/>
          <w:color w:val="000000" w:themeColor="text1"/>
        </w:rPr>
        <w:t>u položek týkajících se celé stavby.</w:t>
      </w:r>
    </w:p>
    <w:p w14:paraId="6B8E6773" w14:textId="77777777" w:rsidR="000F2B26" w:rsidRPr="00EE53E4" w:rsidRDefault="000F2B26" w:rsidP="00C52DE8">
      <w:pPr>
        <w:numPr>
          <w:ilvl w:val="0"/>
          <w:numId w:val="2"/>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pokud práce a dodávky tvořící vícepráce nebudou v položkovém rozpočtu obsaženy, pak zhotovitel použije jednotkové ceny ve výši odpovídající cenám v ceníku RTS nebo ÚRS,</w:t>
      </w:r>
    </w:p>
    <w:p w14:paraId="51239239" w14:textId="77777777" w:rsidR="000F2B26" w:rsidRPr="00EE53E4" w:rsidRDefault="000F2B26" w:rsidP="00C52DE8">
      <w:pPr>
        <w:numPr>
          <w:ilvl w:val="0"/>
          <w:numId w:val="2"/>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v případech, kdy se dané položky v ceníku RTS nebo ÚRS nenacházejí, mohou být ceny zhotovitelem stanoveny individuální kalkulací jednotlivých položek v cenové úrovni na trhu obvyklé.</w:t>
      </w:r>
    </w:p>
    <w:p w14:paraId="5CAD80D4"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Smluvní strany se dohodly, že v případě </w:t>
      </w:r>
      <w:proofErr w:type="spellStart"/>
      <w:r w:rsidRPr="00EE53E4">
        <w:rPr>
          <w:rFonts w:ascii="Arial" w:hAnsi="Arial" w:cs="Arial"/>
          <w:color w:val="000000" w:themeColor="text1"/>
        </w:rPr>
        <w:t>méněprací</w:t>
      </w:r>
      <w:proofErr w:type="spellEnd"/>
      <w:r w:rsidRPr="00EE53E4">
        <w:rPr>
          <w:rFonts w:ascii="Arial" w:hAnsi="Arial" w:cs="Arial"/>
          <w:color w:val="000000" w:themeColor="text1"/>
        </w:rPr>
        <w:t xml:space="preserve"> nemá zhotovitel právo na náhradu škody, nákladů či ušlého zisku, které mu v důsledku </w:t>
      </w:r>
      <w:proofErr w:type="spellStart"/>
      <w:r w:rsidRPr="00EE53E4">
        <w:rPr>
          <w:rFonts w:ascii="Arial" w:hAnsi="Arial" w:cs="Arial"/>
          <w:color w:val="000000" w:themeColor="text1"/>
        </w:rPr>
        <w:t>méněprací</w:t>
      </w:r>
      <w:proofErr w:type="spellEnd"/>
      <w:r w:rsidRPr="00EE53E4">
        <w:rPr>
          <w:rFonts w:ascii="Arial" w:hAnsi="Arial" w:cs="Arial"/>
          <w:color w:val="000000" w:themeColor="text1"/>
        </w:rPr>
        <w:t xml:space="preserve"> vznikly.</w:t>
      </w:r>
    </w:p>
    <w:p w14:paraId="073422FB" w14:textId="77777777" w:rsidR="000F2B26" w:rsidRDefault="000F2B26" w:rsidP="000F2B26">
      <w:pPr>
        <w:pStyle w:val="Nadpis2"/>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V případě změny ceny díla z důvodu víceprací jsou smluvní strany povinny uzavřít dodatek k této smlouvě. Zhotovitel má právo na realizaci a úhradu víceprací teprve po oboustranném podpisu tohoto dodatku. </w:t>
      </w:r>
    </w:p>
    <w:p w14:paraId="762EA21D" w14:textId="77777777" w:rsidR="000F2B26" w:rsidRPr="00EE53E4" w:rsidRDefault="000F2B26" w:rsidP="000F2B26">
      <w:pPr>
        <w:pStyle w:val="Nadpis2"/>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V případě vzniku víceprací je objednatel oprávněn prodloužit zhotoviteli lhůtu pro provedení díla o dobu nezbytně nutnou pro realizaci objednatelem odsouhlasených víceprací. Prodloužení lhůty pro provedení díla z důvodu víceprací je možno provést pouze uzavřením dodatku k této smlouvě. </w:t>
      </w:r>
    </w:p>
    <w:p w14:paraId="760E35CE" w14:textId="77777777" w:rsidR="000F2B26" w:rsidRPr="00564EAE" w:rsidRDefault="000F2B26" w:rsidP="008A1AF4">
      <w:pPr>
        <w:spacing w:after="120"/>
        <w:ind w:left="567" w:hanging="567"/>
        <w:rPr>
          <w:b/>
          <w:bCs/>
          <w:color w:val="000000" w:themeColor="text1"/>
          <w:sz w:val="24"/>
          <w:szCs w:val="24"/>
        </w:rPr>
      </w:pPr>
    </w:p>
    <w:p w14:paraId="1A332908" w14:textId="77777777" w:rsidR="000F2B26" w:rsidRPr="00EE53E4" w:rsidRDefault="000F2B26" w:rsidP="000F2B26">
      <w:pPr>
        <w:pStyle w:val="Nadpis1"/>
        <w:suppressAutoHyphens/>
        <w:spacing w:before="0" w:after="80" w:line="240" w:lineRule="atLeast"/>
        <w:rPr>
          <w:color w:val="000000" w:themeColor="text1"/>
          <w:sz w:val="28"/>
          <w:szCs w:val="28"/>
        </w:rPr>
      </w:pPr>
      <w:r w:rsidRPr="00EE53E4">
        <w:rPr>
          <w:color w:val="000000" w:themeColor="text1"/>
          <w:sz w:val="28"/>
          <w:szCs w:val="28"/>
        </w:rPr>
        <w:t>Platební podmínky</w:t>
      </w:r>
    </w:p>
    <w:p w14:paraId="37B9E1DC"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Smluvní strany se dohodly, že zálohy na cenu díla</w:t>
      </w:r>
      <w:r w:rsidR="00204121" w:rsidRPr="00EE53E4">
        <w:rPr>
          <w:rFonts w:ascii="Arial" w:hAnsi="Arial" w:cs="Arial"/>
          <w:color w:val="000000" w:themeColor="text1"/>
        </w:rPr>
        <w:t xml:space="preserve"> </w:t>
      </w:r>
      <w:r w:rsidRPr="00EE53E4">
        <w:rPr>
          <w:rFonts w:ascii="Arial" w:hAnsi="Arial" w:cs="Arial"/>
          <w:color w:val="000000" w:themeColor="text1"/>
        </w:rPr>
        <w:t>nejsou sjednány.</w:t>
      </w:r>
    </w:p>
    <w:p w14:paraId="711A9979" w14:textId="2F85E421" w:rsidR="000F2B26" w:rsidRDefault="00546B79" w:rsidP="000F2B26">
      <w:pPr>
        <w:pStyle w:val="Nadpis2"/>
        <w:suppressAutoHyphens/>
        <w:spacing w:before="80" w:after="80" w:line="240" w:lineRule="atLeast"/>
        <w:ind w:left="567" w:hanging="567"/>
        <w:rPr>
          <w:rFonts w:ascii="Arial" w:hAnsi="Arial" w:cs="Arial"/>
          <w:color w:val="000000" w:themeColor="text1"/>
        </w:rPr>
      </w:pPr>
      <w:r w:rsidRPr="00546B79">
        <w:rPr>
          <w:rFonts w:ascii="Arial" w:hAnsi="Arial" w:cs="Arial"/>
        </w:rPr>
        <w:t>Platb</w:t>
      </w:r>
      <w:r w:rsidR="000D3F87">
        <w:rPr>
          <w:rFonts w:ascii="Arial" w:hAnsi="Arial" w:cs="Arial"/>
        </w:rPr>
        <w:t>y</w:t>
      </w:r>
      <w:r w:rsidRPr="00546B79">
        <w:rPr>
          <w:rFonts w:ascii="Arial" w:hAnsi="Arial" w:cs="Arial"/>
        </w:rPr>
        <w:t xml:space="preserve"> bud</w:t>
      </w:r>
      <w:r w:rsidR="000D3F87">
        <w:rPr>
          <w:rFonts w:ascii="Arial" w:hAnsi="Arial" w:cs="Arial"/>
        </w:rPr>
        <w:t>ou</w:t>
      </w:r>
      <w:r w:rsidRPr="00546B79">
        <w:rPr>
          <w:rFonts w:ascii="Arial" w:hAnsi="Arial" w:cs="Arial"/>
        </w:rPr>
        <w:t xml:space="preserve"> proveden</w:t>
      </w:r>
      <w:r w:rsidR="000D3F87">
        <w:rPr>
          <w:rFonts w:ascii="Arial" w:hAnsi="Arial" w:cs="Arial"/>
        </w:rPr>
        <w:t>y</w:t>
      </w:r>
      <w:r w:rsidRPr="00546B79">
        <w:rPr>
          <w:rFonts w:ascii="Arial" w:hAnsi="Arial" w:cs="Arial"/>
        </w:rPr>
        <w:t xml:space="preserve"> na základě </w:t>
      </w:r>
      <w:r w:rsidR="00452003">
        <w:rPr>
          <w:rFonts w:ascii="Arial" w:hAnsi="Arial" w:cs="Arial"/>
        </w:rPr>
        <w:t>měsíčních dílčích daňových dokladů (faktur) Datum uskutečnění zdanitelného plnění u dílčích faktur bude vždy k poslednímu dni daného měsíce.</w:t>
      </w:r>
      <w:r w:rsidRPr="00546B79">
        <w:rPr>
          <w:rFonts w:ascii="Arial" w:hAnsi="Arial" w:cs="Arial"/>
        </w:rPr>
        <w:t xml:space="preserve"> Nedílnou součástí faktury musí být soupis objednatelem potvrzených provedených prací. Bez tohoto soupisu je daňový doklad neplatný.</w:t>
      </w:r>
      <w:r w:rsidR="00A2304D" w:rsidRPr="00546B79">
        <w:rPr>
          <w:rFonts w:ascii="Arial" w:hAnsi="Arial" w:cs="Arial"/>
          <w:color w:val="000000" w:themeColor="text1"/>
        </w:rPr>
        <w:t xml:space="preserve"> Zhotovitel</w:t>
      </w:r>
      <w:r w:rsidR="00A2304D" w:rsidRPr="00EE53E4">
        <w:rPr>
          <w:rFonts w:ascii="Arial" w:hAnsi="Arial" w:cs="Arial"/>
          <w:color w:val="000000" w:themeColor="text1"/>
        </w:rPr>
        <w:t xml:space="preserve"> je povinen doručit objednateli daňový doklad (fakturu) v termínu do 15. dne měsíce následujícího po uskutečnění zdanitelného plnění.</w:t>
      </w:r>
    </w:p>
    <w:p w14:paraId="247EAE05" w14:textId="2A078224" w:rsidR="000F2B26" w:rsidRPr="00EE53E4" w:rsidRDefault="000F2B26" w:rsidP="000F2B26">
      <w:pPr>
        <w:pStyle w:val="Nadpis2"/>
        <w:suppressAutoHyphens/>
        <w:spacing w:before="80" w:after="80" w:line="240" w:lineRule="atLeast"/>
        <w:ind w:left="567" w:hanging="567"/>
        <w:rPr>
          <w:rFonts w:ascii="Arial" w:hAnsi="Arial" w:cs="Arial"/>
          <w:color w:val="000000" w:themeColor="text1"/>
        </w:rPr>
      </w:pPr>
      <w:r w:rsidRPr="00EE53E4">
        <w:rPr>
          <w:rFonts w:ascii="Arial" w:hAnsi="Arial" w:cs="Arial"/>
          <w:color w:val="000000" w:themeColor="text1"/>
        </w:rPr>
        <w:t>Lhůta splatnosti faktur je stanovena na 30 dnů od jejího prokazatelného doručení objednateli.</w:t>
      </w:r>
      <w:r w:rsidR="00204121" w:rsidRPr="00EE53E4">
        <w:rPr>
          <w:rFonts w:ascii="Arial" w:hAnsi="Arial" w:cs="Arial"/>
          <w:color w:val="000000" w:themeColor="text1"/>
        </w:rPr>
        <w:t xml:space="preserve"> </w:t>
      </w:r>
      <w:r w:rsidRPr="00EE53E4">
        <w:rPr>
          <w:rFonts w:ascii="Arial" w:hAnsi="Arial" w:cs="Arial"/>
          <w:color w:val="000000" w:themeColor="text1"/>
        </w:rPr>
        <w:t xml:space="preserve">Stejný termín splatnosti platí pro smluvní strany i při placení jiných plateb (např. úroků z prodlení, smluvních pokut, náhrad škody aj.). </w:t>
      </w:r>
    </w:p>
    <w:p w14:paraId="2AE6C16C" w14:textId="77777777" w:rsidR="000F2B26" w:rsidRPr="00EE53E4" w:rsidRDefault="000F2B26" w:rsidP="000F2B26">
      <w:pPr>
        <w:pStyle w:val="Nadpis2"/>
        <w:suppressAutoHyphens/>
        <w:spacing w:before="80" w:after="80" w:line="240" w:lineRule="atLeast"/>
        <w:ind w:left="567" w:hanging="567"/>
        <w:rPr>
          <w:rFonts w:ascii="Arial" w:hAnsi="Arial" w:cs="Arial"/>
          <w:color w:val="000000" w:themeColor="text1"/>
        </w:rPr>
      </w:pPr>
      <w:r w:rsidRPr="00EE53E4">
        <w:rPr>
          <w:rFonts w:ascii="Arial" w:hAnsi="Arial" w:cs="Arial"/>
          <w:color w:val="000000" w:themeColor="text1"/>
        </w:rPr>
        <w:t>Kromě náležitostí stanovených platnými právními předpisy pro daňový doklad je zhotovitel povinen ve faktuře uvést i tyto údaje:</w:t>
      </w:r>
    </w:p>
    <w:p w14:paraId="7D185EC4" w14:textId="74A1EE02" w:rsidR="00681213" w:rsidRDefault="00681213" w:rsidP="000F2B26">
      <w:pPr>
        <w:pStyle w:val="Odstavecseseznamem"/>
        <w:numPr>
          <w:ilvl w:val="0"/>
          <w:numId w:val="5"/>
        </w:numPr>
        <w:suppressAutoHyphens/>
        <w:overflowPunct/>
        <w:autoSpaceDE/>
        <w:autoSpaceDN/>
        <w:adjustRightInd/>
        <w:jc w:val="both"/>
        <w:rPr>
          <w:rFonts w:ascii="Arial" w:hAnsi="Arial" w:cs="Arial"/>
          <w:color w:val="000000" w:themeColor="text1"/>
        </w:rPr>
      </w:pPr>
      <w:r>
        <w:rPr>
          <w:rFonts w:ascii="Arial" w:hAnsi="Arial" w:cs="Arial"/>
          <w:color w:val="000000" w:themeColor="text1"/>
        </w:rPr>
        <w:t>číslo a název projektu, ke kterému se faktura vztahuje,</w:t>
      </w:r>
      <w:r w:rsidR="002B20E7">
        <w:rPr>
          <w:rFonts w:ascii="Arial" w:hAnsi="Arial" w:cs="Arial"/>
          <w:color w:val="000000" w:themeColor="text1"/>
        </w:rPr>
        <w:t xml:space="preserve"> </w:t>
      </w:r>
      <w:r w:rsidR="0083682D">
        <w:rPr>
          <w:rFonts w:ascii="Arial" w:hAnsi="Arial" w:cs="Arial"/>
          <w:color w:val="000000" w:themeColor="text1"/>
        </w:rPr>
        <w:t xml:space="preserve">název projektu: </w:t>
      </w:r>
      <w:r w:rsidR="003F5EFA" w:rsidRPr="003F5EFA">
        <w:rPr>
          <w:rFonts w:ascii="Arial" w:hAnsi="Arial" w:cs="Arial"/>
          <w:color w:val="000000" w:themeColor="text1"/>
        </w:rPr>
        <w:t>„</w:t>
      </w:r>
      <w:r w:rsidR="0083682D" w:rsidRPr="003F5EFA">
        <w:rPr>
          <w:rFonts w:ascii="Arial" w:hAnsi="Arial" w:cs="Arial"/>
          <w:color w:val="000000" w:themeColor="text1"/>
        </w:rPr>
        <w:t>Zvýšení bezpečnosti chodců v Českém Těšíně</w:t>
      </w:r>
      <w:r w:rsidR="003F5EFA" w:rsidRPr="003F5EFA">
        <w:rPr>
          <w:rFonts w:ascii="Arial" w:hAnsi="Arial" w:cs="Arial"/>
          <w:color w:val="000000" w:themeColor="text1"/>
        </w:rPr>
        <w:t>“</w:t>
      </w:r>
      <w:r w:rsidR="0083682D">
        <w:rPr>
          <w:rFonts w:ascii="Arial" w:hAnsi="Arial" w:cs="Arial"/>
          <w:color w:val="000000" w:themeColor="text1"/>
        </w:rPr>
        <w:t xml:space="preserve"> </w:t>
      </w:r>
    </w:p>
    <w:p w14:paraId="71970A46" w14:textId="77777777" w:rsidR="000F2B26" w:rsidRPr="00EE53E4" w:rsidRDefault="000F2B26" w:rsidP="000F2B26">
      <w:pPr>
        <w:pStyle w:val="Odstavecseseznamem"/>
        <w:numPr>
          <w:ilvl w:val="0"/>
          <w:numId w:val="5"/>
        </w:numPr>
        <w:suppressAutoHyphens/>
        <w:overflowPunct/>
        <w:autoSpaceDE/>
        <w:autoSpaceDN/>
        <w:adjustRightInd/>
        <w:jc w:val="both"/>
        <w:rPr>
          <w:rFonts w:ascii="Arial" w:hAnsi="Arial" w:cs="Arial"/>
          <w:color w:val="000000" w:themeColor="text1"/>
        </w:rPr>
      </w:pPr>
      <w:r w:rsidRPr="00EE53E4">
        <w:rPr>
          <w:rFonts w:ascii="Arial" w:hAnsi="Arial" w:cs="Arial"/>
          <w:color w:val="000000" w:themeColor="text1"/>
        </w:rPr>
        <w:t>číslo a datum vystavení faktury,</w:t>
      </w:r>
    </w:p>
    <w:p w14:paraId="4A72088E" w14:textId="77777777" w:rsidR="000F2B26" w:rsidRPr="00EE53E4" w:rsidRDefault="000F2B26" w:rsidP="000F2B26">
      <w:pPr>
        <w:pStyle w:val="Odstavecseseznamem"/>
        <w:widowControl w:val="0"/>
        <w:numPr>
          <w:ilvl w:val="0"/>
          <w:numId w:val="5"/>
        </w:numPr>
        <w:suppressAutoHyphens/>
        <w:overflowPunct/>
        <w:autoSpaceDE/>
        <w:autoSpaceDN/>
        <w:adjustRightInd/>
        <w:jc w:val="both"/>
        <w:rPr>
          <w:rFonts w:ascii="Arial" w:hAnsi="Arial" w:cs="Arial"/>
          <w:color w:val="000000" w:themeColor="text1"/>
        </w:rPr>
      </w:pPr>
      <w:r w:rsidRPr="00EE53E4">
        <w:rPr>
          <w:rFonts w:ascii="Arial" w:hAnsi="Arial" w:cs="Arial"/>
          <w:color w:val="000000" w:themeColor="text1"/>
        </w:rPr>
        <w:t>číslo smlouvy a datum jejího uzavření,</w:t>
      </w:r>
    </w:p>
    <w:p w14:paraId="13BF036F" w14:textId="77777777" w:rsidR="000F2B26" w:rsidRPr="00EE53E4" w:rsidRDefault="000F2B26" w:rsidP="000F2B26">
      <w:pPr>
        <w:pStyle w:val="Odstavecseseznamem"/>
        <w:widowControl w:val="0"/>
        <w:numPr>
          <w:ilvl w:val="0"/>
          <w:numId w:val="5"/>
        </w:numPr>
        <w:suppressAutoHyphens/>
        <w:overflowPunct/>
        <w:autoSpaceDE/>
        <w:autoSpaceDN/>
        <w:adjustRightInd/>
        <w:jc w:val="both"/>
        <w:rPr>
          <w:rFonts w:ascii="Arial" w:hAnsi="Arial" w:cs="Arial"/>
          <w:color w:val="000000" w:themeColor="text1"/>
        </w:rPr>
      </w:pPr>
      <w:r w:rsidRPr="00EE53E4">
        <w:rPr>
          <w:rFonts w:ascii="Arial" w:hAnsi="Arial" w:cs="Arial"/>
          <w:color w:val="000000" w:themeColor="text1"/>
        </w:rPr>
        <w:t>předmět smlouvy,</w:t>
      </w:r>
    </w:p>
    <w:p w14:paraId="21F3769E" w14:textId="77777777" w:rsidR="000F2B26" w:rsidRPr="00EE53E4" w:rsidRDefault="000F2B26" w:rsidP="000F2B26">
      <w:pPr>
        <w:pStyle w:val="Odstavecseseznamem"/>
        <w:widowControl w:val="0"/>
        <w:numPr>
          <w:ilvl w:val="0"/>
          <w:numId w:val="5"/>
        </w:numPr>
        <w:suppressAutoHyphens/>
        <w:overflowPunct/>
        <w:autoSpaceDE/>
        <w:autoSpaceDN/>
        <w:adjustRightInd/>
        <w:jc w:val="both"/>
        <w:rPr>
          <w:rFonts w:ascii="Arial" w:hAnsi="Arial" w:cs="Arial"/>
          <w:color w:val="000000" w:themeColor="text1"/>
        </w:rPr>
      </w:pPr>
      <w:r w:rsidRPr="00EE53E4">
        <w:rPr>
          <w:rFonts w:ascii="Arial" w:hAnsi="Arial" w:cs="Arial"/>
          <w:color w:val="000000" w:themeColor="text1"/>
        </w:rPr>
        <w:t>název stavby,</w:t>
      </w:r>
    </w:p>
    <w:p w14:paraId="141A5535" w14:textId="77777777" w:rsidR="000F2B26" w:rsidRPr="00EE53E4" w:rsidRDefault="000F2B26" w:rsidP="000F2B26">
      <w:pPr>
        <w:pStyle w:val="Odstavecseseznamem"/>
        <w:widowControl w:val="0"/>
        <w:numPr>
          <w:ilvl w:val="0"/>
          <w:numId w:val="5"/>
        </w:numPr>
        <w:suppressAutoHyphens/>
        <w:overflowPunct/>
        <w:autoSpaceDE/>
        <w:autoSpaceDN/>
        <w:adjustRightInd/>
        <w:jc w:val="both"/>
        <w:rPr>
          <w:rFonts w:ascii="Arial" w:hAnsi="Arial" w:cs="Arial"/>
          <w:color w:val="000000" w:themeColor="text1"/>
        </w:rPr>
      </w:pPr>
      <w:r w:rsidRPr="00EE53E4">
        <w:rPr>
          <w:rFonts w:ascii="Arial" w:hAnsi="Arial" w:cs="Arial"/>
          <w:color w:val="000000" w:themeColor="text1"/>
        </w:rPr>
        <w:t>označení banky a číslo účtu, na který má být zaplaceno,</w:t>
      </w:r>
    </w:p>
    <w:p w14:paraId="51438282" w14:textId="77777777" w:rsidR="000F2B26" w:rsidRPr="00EE53E4" w:rsidRDefault="000F2B26" w:rsidP="000F2B26">
      <w:pPr>
        <w:pStyle w:val="Odstavecseseznamem"/>
        <w:widowControl w:val="0"/>
        <w:numPr>
          <w:ilvl w:val="0"/>
          <w:numId w:val="5"/>
        </w:numPr>
        <w:suppressAutoHyphens/>
        <w:overflowPunct/>
        <w:autoSpaceDE/>
        <w:autoSpaceDN/>
        <w:adjustRightInd/>
        <w:jc w:val="both"/>
        <w:rPr>
          <w:rFonts w:ascii="Arial" w:hAnsi="Arial" w:cs="Arial"/>
          <w:color w:val="000000" w:themeColor="text1"/>
        </w:rPr>
      </w:pPr>
      <w:r w:rsidRPr="00EE53E4">
        <w:rPr>
          <w:rFonts w:ascii="Arial" w:hAnsi="Arial" w:cs="Arial"/>
          <w:color w:val="000000" w:themeColor="text1"/>
        </w:rPr>
        <w:t>lhůta splatnosti faktury,</w:t>
      </w:r>
    </w:p>
    <w:p w14:paraId="25F28E2B" w14:textId="77777777" w:rsidR="000F2B26" w:rsidRPr="00EE53E4" w:rsidRDefault="000F2B26" w:rsidP="000F2B26">
      <w:pPr>
        <w:pStyle w:val="Odstavecseseznamem"/>
        <w:widowControl w:val="0"/>
        <w:numPr>
          <w:ilvl w:val="0"/>
          <w:numId w:val="6"/>
        </w:numPr>
        <w:suppressAutoHyphens/>
        <w:overflowPunct/>
        <w:autoSpaceDE/>
        <w:autoSpaceDN/>
        <w:adjustRightInd/>
        <w:jc w:val="both"/>
        <w:rPr>
          <w:rFonts w:ascii="Arial" w:hAnsi="Arial" w:cs="Arial"/>
          <w:color w:val="000000" w:themeColor="text1"/>
        </w:rPr>
      </w:pPr>
      <w:r w:rsidRPr="00EE53E4">
        <w:rPr>
          <w:rFonts w:ascii="Arial" w:hAnsi="Arial" w:cs="Arial"/>
          <w:color w:val="000000" w:themeColor="text1"/>
        </w:rPr>
        <w:t xml:space="preserve">označení osoby, která fakturu vyhotovila, včetně jejího podpisu a kontaktního telefonu   </w:t>
      </w:r>
    </w:p>
    <w:p w14:paraId="6544D266" w14:textId="77777777" w:rsidR="000F2B26" w:rsidRPr="00DA40CE" w:rsidRDefault="000F2B26" w:rsidP="00DA40CE">
      <w:pPr>
        <w:pStyle w:val="Odstavecseseznamem"/>
        <w:widowControl w:val="0"/>
        <w:numPr>
          <w:ilvl w:val="0"/>
          <w:numId w:val="6"/>
        </w:numPr>
        <w:suppressAutoHyphens/>
        <w:overflowPunct/>
        <w:autoSpaceDE/>
        <w:autoSpaceDN/>
        <w:adjustRightInd/>
        <w:spacing w:after="120"/>
        <w:ind w:left="1077" w:hanging="357"/>
        <w:contextualSpacing w:val="0"/>
        <w:jc w:val="both"/>
        <w:rPr>
          <w:rFonts w:ascii="Arial" w:hAnsi="Arial" w:cs="Arial"/>
          <w:color w:val="000000" w:themeColor="text1"/>
        </w:rPr>
      </w:pPr>
      <w:r w:rsidRPr="00EE53E4">
        <w:rPr>
          <w:rFonts w:ascii="Arial" w:hAnsi="Arial" w:cs="Arial"/>
          <w:color w:val="000000" w:themeColor="text1"/>
        </w:rPr>
        <w:t>IČ a DIČ objednatele a zhotovitele, jejich přesné názvy a sídlo</w:t>
      </w:r>
    </w:p>
    <w:p w14:paraId="1C487789" w14:textId="77777777" w:rsidR="000F2B26" w:rsidRDefault="000F2B26" w:rsidP="00C52DE8">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Smluvní strany se dohodly, že v případě vyúčtuje-li zhotovitel práce nebo dodávky, které neprovedl, vyúčtuje chybně cenu, faktura nebude obsahovat některou povinnou nebo dohodnutou náležitost nebo bude obsahovat nesprávné údaje, je objednatel oprávněn fakturu</w:t>
      </w:r>
      <w:r w:rsidR="00204121" w:rsidRPr="00EE53E4">
        <w:rPr>
          <w:rFonts w:ascii="Arial" w:hAnsi="Arial" w:cs="Arial"/>
          <w:color w:val="000000" w:themeColor="text1"/>
        </w:rPr>
        <w:t xml:space="preserve"> </w:t>
      </w:r>
      <w:r w:rsidRPr="00EE53E4">
        <w:rPr>
          <w:rFonts w:ascii="Arial" w:hAnsi="Arial" w:cs="Arial"/>
          <w:color w:val="000000" w:themeColor="text1"/>
        </w:rPr>
        <w:t>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14:paraId="231E8C80" w14:textId="77777777" w:rsidR="000F2B26" w:rsidRPr="00EE53E4" w:rsidRDefault="000F2B26" w:rsidP="00C52DE8">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Smluvní strany se dohodly, že povinnost zaplatit je splněna dnem odepsání příslušné částky z účtu objednatele.</w:t>
      </w:r>
    </w:p>
    <w:p w14:paraId="6600DA26" w14:textId="77777777" w:rsidR="000F2B26" w:rsidRDefault="000F2B26" w:rsidP="00C52DE8">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V případě dodatečného zjištění, že zhotovitelem byly vyúčtovány neprovedené práce a dodávky, zavazuje se tento tuto neoprávněně fakturovanou částku vrátit objednateli do 10 ti kalendářních dnů ode dne oznámení této skutečnosti.</w:t>
      </w:r>
    </w:p>
    <w:p w14:paraId="6DB46CE3" w14:textId="77777777" w:rsidR="000D3F87" w:rsidRDefault="000D3F87" w:rsidP="00C52DE8">
      <w:pPr>
        <w:pStyle w:val="Nadpis2"/>
        <w:tabs>
          <w:tab w:val="clear" w:pos="576"/>
          <w:tab w:val="num" w:pos="540"/>
          <w:tab w:val="num" w:pos="718"/>
        </w:tabs>
        <w:suppressAutoHyphens/>
        <w:spacing w:before="0" w:after="80" w:line="240" w:lineRule="atLeast"/>
        <w:ind w:left="567" w:hanging="567"/>
        <w:rPr>
          <w:rFonts w:ascii="Arial" w:hAnsi="Arial" w:cs="Arial"/>
          <w:color w:val="000000"/>
        </w:rPr>
      </w:pPr>
      <w:r w:rsidRPr="001D5D84">
        <w:rPr>
          <w:rFonts w:ascii="Arial" w:hAnsi="Arial" w:cs="Arial"/>
          <w:color w:val="000000"/>
        </w:rPr>
        <w:t xml:space="preserve">Stane-li </w:t>
      </w:r>
      <w:r w:rsidRPr="001D5D84">
        <w:rPr>
          <w:rFonts w:ascii="Arial" w:hAnsi="Arial" w:cs="Arial"/>
          <w:iCs/>
          <w:color w:val="000000"/>
        </w:rPr>
        <w:t xml:space="preserve">se zhotovitel nespolehlivým plátcem (§106a zákona č. 235/2004 Sb., o dani z přidané hodnoty) nebo bude vůči němu rozhodnuto o úpadku (§ 136 a násl. zákona č. 182/2006 Sb., Insolvenčního zákona) hodnota plnění odpovídající výše daně z přidané hodnoty bude hrazena přímo objednatelem na účet správce daně v režimu podle § 109a zákona č. 235/2004 Sb., </w:t>
      </w:r>
      <w:r>
        <w:rPr>
          <w:rFonts w:ascii="Arial" w:hAnsi="Arial" w:cs="Arial"/>
          <w:iCs/>
          <w:color w:val="000000"/>
        </w:rPr>
        <w:br/>
      </w:r>
      <w:r w:rsidRPr="001D5D84">
        <w:rPr>
          <w:rFonts w:ascii="Arial" w:hAnsi="Arial" w:cs="Arial"/>
          <w:iCs/>
          <w:color w:val="000000"/>
        </w:rPr>
        <w:t xml:space="preserve">o dani z přidané </w:t>
      </w:r>
      <w:r>
        <w:rPr>
          <w:rFonts w:ascii="Arial" w:hAnsi="Arial" w:cs="Arial"/>
          <w:color w:val="000000"/>
        </w:rPr>
        <w:t>hodnoty.</w:t>
      </w:r>
    </w:p>
    <w:p w14:paraId="3E8D806F" w14:textId="72769A53" w:rsidR="008310AE" w:rsidRPr="00A40FE8" w:rsidRDefault="008310AE" w:rsidP="008A1AF4">
      <w:pPr>
        <w:spacing w:after="120"/>
        <w:ind w:left="567" w:hanging="567"/>
        <w:rPr>
          <w:b/>
          <w:bCs/>
          <w:color w:val="000000" w:themeColor="text1"/>
          <w:sz w:val="24"/>
          <w:szCs w:val="24"/>
        </w:rPr>
      </w:pPr>
    </w:p>
    <w:p w14:paraId="0F9CCF0E" w14:textId="77777777" w:rsidR="000F2B26" w:rsidRPr="00EE53E4" w:rsidRDefault="000F2B26" w:rsidP="000F2B26">
      <w:pPr>
        <w:pStyle w:val="Nadpis1"/>
        <w:suppressAutoHyphens/>
        <w:spacing w:before="0" w:after="80" w:line="240" w:lineRule="atLeast"/>
        <w:rPr>
          <w:color w:val="000000" w:themeColor="text1"/>
          <w:sz w:val="28"/>
          <w:szCs w:val="28"/>
        </w:rPr>
      </w:pPr>
      <w:r w:rsidRPr="00EE53E4">
        <w:rPr>
          <w:color w:val="000000" w:themeColor="text1"/>
          <w:sz w:val="28"/>
          <w:szCs w:val="28"/>
        </w:rPr>
        <w:t>Jakost díla</w:t>
      </w:r>
    </w:p>
    <w:p w14:paraId="0DC00DBA" w14:textId="77777777" w:rsidR="000F2B26"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 příkazy objednatele, projektovou dokumentací, zadávací dokumentací stavby, v souladu se schválenými technologickými postupy stanovenými platnými i doporučenými českými nebo evropskými technickými normami, v souladu se současným standardem u používaných technologií a postupů pro tento typ stavby tak, aby dodržel kvalitu díla. </w:t>
      </w:r>
    </w:p>
    <w:p w14:paraId="1BDB508B" w14:textId="7E55F724"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Dílo se nesmí odchýlit od ČSN a technických požadavků na výstavbu, dle kterých je projektová dokumentace stavby zpracovaná. Jakékoliv změny oproti projektové dokumentaci stavby musí být předem odsouhlaseny objednatelem a technickým dozorem.</w:t>
      </w:r>
    </w:p>
    <w:p w14:paraId="47ADB246" w14:textId="77777777" w:rsidR="000F2B26"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Smluvní strany se dohodly na I. jakosti díla. Jakost dodávaných materiálů a konstrukcí bude dokladována předepsaným způsobem při kontrolních prohlídkách a při předání a převzetí díla.</w:t>
      </w:r>
    </w:p>
    <w:p w14:paraId="6D9CEFBC" w14:textId="77777777" w:rsidR="00DA40CE" w:rsidRPr="00DA40CE" w:rsidRDefault="00DA40CE" w:rsidP="008A1AF4">
      <w:pPr>
        <w:spacing w:after="120"/>
        <w:ind w:left="567" w:hanging="567"/>
        <w:rPr>
          <w:b/>
          <w:bCs/>
          <w:color w:val="000000" w:themeColor="text1"/>
          <w:sz w:val="24"/>
          <w:szCs w:val="24"/>
        </w:rPr>
      </w:pPr>
    </w:p>
    <w:p w14:paraId="38A5E400" w14:textId="77777777" w:rsidR="000F2B26" w:rsidRPr="00EE53E4" w:rsidRDefault="000F2B26" w:rsidP="000F2B26">
      <w:pPr>
        <w:pStyle w:val="Nadpis1"/>
        <w:suppressAutoHyphens/>
        <w:spacing w:before="0" w:after="80" w:line="240" w:lineRule="atLeast"/>
        <w:rPr>
          <w:color w:val="000000" w:themeColor="text1"/>
          <w:sz w:val="28"/>
          <w:szCs w:val="28"/>
        </w:rPr>
      </w:pPr>
      <w:r w:rsidRPr="00EE53E4">
        <w:rPr>
          <w:color w:val="000000" w:themeColor="text1"/>
          <w:sz w:val="28"/>
          <w:szCs w:val="28"/>
        </w:rPr>
        <w:t xml:space="preserve">Provádění díla </w:t>
      </w:r>
    </w:p>
    <w:p w14:paraId="4F28B2A2" w14:textId="77777777" w:rsidR="000F2B26"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se zavazuje, že dílo provede svým jménem a na vlastní zodpovědnost.</w:t>
      </w:r>
    </w:p>
    <w:p w14:paraId="7C4C863C" w14:textId="15E2A75B" w:rsidR="002B20E7" w:rsidRPr="00D85F8B" w:rsidRDefault="00204121" w:rsidP="00D85F8B">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Objednatel předá zhotoviteli při předání staveniště projektovou dokumentaci pro provedení stavby vč. vyjádření a stanovisek, s</w:t>
      </w:r>
      <w:r w:rsidR="000D3F87">
        <w:rPr>
          <w:rFonts w:ascii="Arial" w:hAnsi="Arial" w:cs="Arial"/>
          <w:color w:val="000000" w:themeColor="text1"/>
        </w:rPr>
        <w:t>polečného</w:t>
      </w:r>
      <w:r w:rsidRPr="00EE53E4">
        <w:rPr>
          <w:rFonts w:ascii="Arial" w:hAnsi="Arial" w:cs="Arial"/>
          <w:color w:val="000000" w:themeColor="text1"/>
        </w:rPr>
        <w:t xml:space="preserve"> povolení vč. štítku o povolení stavby, který je zhotovitel povinen umístit před zahájením stavby na viditelném místě u vstupu na staveniště a ponechat jej tam až do dokončení stavby a vyžaduje-li to zákon č. 309/2006 Sb., o zajištění dalších podmínek BOZP, předá objednatel zhotoviteli také oznámení o zahájení prací zaslané oblastnímu inspektorátu práce, které je zhotovitel povinen vyvěsit na viditelném místě u vstupu na staveniště a ponechat jej tam až do dokončení stavby.</w:t>
      </w:r>
    </w:p>
    <w:p w14:paraId="7D203EAE"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Zhotovitel zajišťuje vytýčení stavby a vytýčení veškerých inženýrských sítí, jejich zabezpečení po dobu realizace a jejich zpětné předání správcům sítí zápisem ve stavebním deníku, příp. jinou formou.   </w:t>
      </w:r>
    </w:p>
    <w:p w14:paraId="5911A5C6"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se zavazuje zabezpečit přístup a příjezd k jednotlivým nemovitostem, pokud to charakter stavby vyžaduje.</w:t>
      </w:r>
    </w:p>
    <w:p w14:paraId="151193D8"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je povinen po provedení prací upravit pozemky dotčené stavbou do původního stavu a zápisem o předání a převzetí je předat jejich vlastníkům.</w:t>
      </w:r>
    </w:p>
    <w:p w14:paraId="5E61830F"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Zhotovitel zodpovídá za bezpečnost a ochranu všech osob v prostoru staveniště a je povinen zabezpečit jejich vybavení ochrannými pracovními pomůckami.  </w:t>
      </w:r>
    </w:p>
    <w:p w14:paraId="5DEDBC20"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je povinen provádět dílo tak, aby nedošlo k ohrožování, nadměrnému nebo zbytečnému obtěžování okolí stavby.</w:t>
      </w:r>
    </w:p>
    <w:p w14:paraId="04570420"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nese odpovědnost původce odpadů, zavazuje se nezpůsobovat únik ropných, toxických či jiných škodlivých látek na stavbě.</w:t>
      </w:r>
    </w:p>
    <w:p w14:paraId="1945F3B4"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Za účelem kontroly provádění díla sjednají smluvní strany při předání staveniště pravidelné kontrolní dny. Vyvstane-li potřeba svolat mimořádný kontrolní den, svolá jej objednatel, zhotovitel je povinen se mimořádného kontrolního dne zúčastnit. Obsahem kontrolního dne je zejména zpráva zhotovitele o postupu prací, kontrola časového a finančního plnění provádění prací, připomínky a podněty objednatele a zhotovitele.</w:t>
      </w:r>
    </w:p>
    <w:p w14:paraId="2BA2FD16"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je povinen vyzvat objednatele</w:t>
      </w:r>
      <w:r w:rsidR="00B3750E">
        <w:rPr>
          <w:rFonts w:ascii="Arial" w:hAnsi="Arial" w:cs="Arial"/>
          <w:color w:val="000000" w:themeColor="text1"/>
        </w:rPr>
        <w:t xml:space="preserve"> </w:t>
      </w:r>
      <w:r w:rsidRPr="00EE53E4">
        <w:rPr>
          <w:rFonts w:ascii="Arial" w:hAnsi="Arial" w:cs="Arial"/>
          <w:color w:val="000000" w:themeColor="text1"/>
        </w:rPr>
        <w:t>a v případě inženýrských sítí také jejich správce nejméně 5 dnů předem ke kontrole a prověření prací, které budou v dalším postupu zakryty nebo se stanou nepřístupnými. Pokud tak zhotovitel neučiní, je povinen umožnit objednateli provedení dodatečné kontroly a nést náklady s tím spojené.</w:t>
      </w:r>
    </w:p>
    <w:p w14:paraId="26D3ED6A"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O kontrole zakrývaných částí díla se učiní záznam ve stavebním deníku, který musí obsahovat souhlas objednatele se zakrytím předmětných částí díla. Nedostaví-li se objednatel ke kontrole, uvede se tato skutečnost do záznamu ve stavebním deníku místo souhlasu objednatele.</w:t>
      </w:r>
    </w:p>
    <w:p w14:paraId="2B47CCBB" w14:textId="77777777" w:rsidR="000F2B26"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je povinen bez odkladu upozornit objednatele na případnou nevhodnost jeho příkazů.</w:t>
      </w:r>
    </w:p>
    <w:p w14:paraId="27CEBE64" w14:textId="3E008084" w:rsidR="00681213" w:rsidRDefault="00681213" w:rsidP="00681213">
      <w:pPr>
        <w:pStyle w:val="Nadpis2"/>
        <w:tabs>
          <w:tab w:val="clear" w:pos="576"/>
          <w:tab w:val="num" w:pos="567"/>
        </w:tabs>
        <w:suppressAutoHyphens/>
        <w:spacing w:before="0" w:after="80" w:line="240" w:lineRule="atLeast"/>
        <w:ind w:left="567" w:hanging="567"/>
        <w:rPr>
          <w:rFonts w:ascii="Arial" w:hAnsi="Arial" w:cs="Arial"/>
        </w:rPr>
      </w:pPr>
      <w:r w:rsidRPr="007A7954">
        <w:rPr>
          <w:rFonts w:ascii="Arial" w:hAnsi="Arial" w:cs="Arial"/>
        </w:rPr>
        <w:t>Zhotovitel je povinen provést soupis provedených prací za každý kalendářní měsíc provádění stavby, který doručí objednateli</w:t>
      </w:r>
      <w:r w:rsidR="00330C3A">
        <w:rPr>
          <w:rFonts w:ascii="Arial" w:hAnsi="Arial" w:cs="Arial"/>
        </w:rPr>
        <w:t xml:space="preserve"> a technickému dozoru</w:t>
      </w:r>
      <w:r w:rsidRPr="007A7954">
        <w:rPr>
          <w:rFonts w:ascii="Arial" w:hAnsi="Arial" w:cs="Arial"/>
        </w:rPr>
        <w:t xml:space="preserve"> nejpozději do 5. dne následujícího kalendářního měsíce v elektronické podobě ke </w:t>
      </w:r>
      <w:r w:rsidRPr="006062C6">
        <w:rPr>
          <w:rFonts w:ascii="Arial" w:hAnsi="Arial" w:cs="Arial"/>
        </w:rPr>
        <w:t>kontrole ve formátu *.</w:t>
      </w:r>
      <w:proofErr w:type="spellStart"/>
      <w:r w:rsidRPr="006062C6">
        <w:rPr>
          <w:rFonts w:ascii="Arial" w:hAnsi="Arial" w:cs="Arial"/>
        </w:rPr>
        <w:t>xls</w:t>
      </w:r>
      <w:proofErr w:type="spellEnd"/>
      <w:r w:rsidRPr="006062C6">
        <w:rPr>
          <w:rFonts w:ascii="Arial" w:hAnsi="Arial" w:cs="Arial"/>
        </w:rPr>
        <w:t>/*.</w:t>
      </w:r>
      <w:proofErr w:type="spellStart"/>
      <w:r w:rsidRPr="006062C6">
        <w:rPr>
          <w:rFonts w:ascii="Arial" w:hAnsi="Arial" w:cs="Arial"/>
        </w:rPr>
        <w:t>xlsx</w:t>
      </w:r>
      <w:proofErr w:type="spellEnd"/>
      <w:r w:rsidRPr="006062C6">
        <w:rPr>
          <w:rFonts w:ascii="Arial" w:hAnsi="Arial" w:cs="Arial"/>
        </w:rPr>
        <w:t>.</w:t>
      </w:r>
    </w:p>
    <w:p w14:paraId="7C85F7DF"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Na žádost objednatele je zhotovitel povinen bez zbytečného odkladu předložit objednateli vážní lístky (dodací/výdajové listy odpadu) případně i jiné objednatelem požadované doklady související s prokázáním řádného provádění díla.  </w:t>
      </w:r>
    </w:p>
    <w:p w14:paraId="3A833354"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Zhotovitel je povinen v průběhu provádění díla pořizovat průběžnou fotodokumentaci prováděných prací, a to zejména těch prací, které budou zakryty, nebo se stanou nepřístupnými. Kompletní fotodokumentaci předá zhotovitel objednateli při předání díla.  </w:t>
      </w:r>
    </w:p>
    <w:p w14:paraId="5654E72B" w14:textId="77777777" w:rsidR="000F2B26"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Věci, které jsou potřebné k provedení díla, je povinen opatřit zhotovitel.</w:t>
      </w:r>
    </w:p>
    <w:p w14:paraId="12354BAB" w14:textId="77777777" w:rsidR="000F2B26"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Smluvní strany se dohodly, že zhotovitel je povinen zajistit a financovat veškeré subdodavatelské (poddodavatelské) práce a nese za ně odpovědnost, jako by je prováděl sám.</w:t>
      </w:r>
    </w:p>
    <w:p w14:paraId="42B27C95"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je oprávněn změnit subdodavatele (poddodavatele), pomocí kterého prokázal splnění kvalifikace, jen v nutných a závažných případech a to s předchozím písemným souhlasem objednatele, přičemž nový subdodavatel, dosazený za původního, musí disponovat minimálně stejnými kvalifikačními předpoklady, které původní subdodavatel prokazoval za účastníka v rámci zadávacího řízení. Své kvalifikační předpoklady musí nově dosazený subdodavatel prokázat na vyzvání objednateli a ten nesmí souhlas se změnou subdodavatele bezdůvodně odmítnout, pokud mu budou všechny předmětné dokumenty předloženy. Toto ustanovení se obdobně užije i pro změnu zaměstnance zhotovitele, kterým byla prokazována kvalifikace.</w:t>
      </w:r>
    </w:p>
    <w:p w14:paraId="54622549" w14:textId="77777777" w:rsidR="000F2B26"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provádí trvale, bez nároku na úhradu, kontrolu kvality prováděných prací.</w:t>
      </w:r>
    </w:p>
    <w:p w14:paraId="2FD55647" w14:textId="77777777" w:rsidR="00C13644" w:rsidRPr="006062C6" w:rsidRDefault="00C13644" w:rsidP="00C13644">
      <w:pPr>
        <w:pStyle w:val="Nadpis2"/>
        <w:tabs>
          <w:tab w:val="clear" w:pos="576"/>
          <w:tab w:val="num" w:pos="567"/>
        </w:tabs>
        <w:suppressAutoHyphens/>
        <w:spacing w:before="0" w:after="80" w:line="240" w:lineRule="atLeast"/>
        <w:ind w:left="567" w:hanging="567"/>
        <w:rPr>
          <w:rFonts w:ascii="Arial" w:hAnsi="Arial" w:cs="Arial"/>
        </w:rPr>
      </w:pPr>
      <w:r w:rsidRPr="006062C6">
        <w:rPr>
          <w:rFonts w:ascii="Arial" w:hAnsi="Arial" w:cs="Arial"/>
        </w:rPr>
        <w:t>Pokud ze zvláštních právních předpisů (zákon č. 309/2006 Sb.) vyplývá povinnost jmenovat koordinátora bezpečnosti práce na staveništi, zajistí tuto povinnost objednatel.</w:t>
      </w:r>
    </w:p>
    <w:p w14:paraId="543D5475"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Zhotovitel je povinen umožnit výkon technického dozoru stavebníka a autorského dozoru projektanta, případně výkon činnosti koordinátora bezpečnosti a ochrany zdraví při práci na staveništi, pokud to stanoví jiný právní předpis, a zajistit v přiměřeném rozsahu v rámci zařízení staveniště podmínky (prostory) pro výkon těchto činností.    </w:t>
      </w:r>
    </w:p>
    <w:p w14:paraId="4FDDFEC5" w14:textId="77777777" w:rsidR="000F2B26" w:rsidRPr="00564EAE" w:rsidRDefault="000F2B26" w:rsidP="00564EAE">
      <w:pPr>
        <w:spacing w:after="80"/>
        <w:ind w:left="567" w:hanging="567"/>
        <w:rPr>
          <w:b/>
          <w:bCs/>
          <w:color w:val="000000" w:themeColor="text1"/>
          <w:sz w:val="24"/>
          <w:szCs w:val="24"/>
        </w:rPr>
      </w:pPr>
    </w:p>
    <w:p w14:paraId="1283A57C" w14:textId="77777777" w:rsidR="000F2B26" w:rsidRPr="00EE53E4" w:rsidRDefault="000F2B26" w:rsidP="000F2B26">
      <w:pPr>
        <w:pStyle w:val="Nadpis1"/>
        <w:suppressAutoHyphens/>
        <w:spacing w:before="0" w:after="80" w:line="240" w:lineRule="atLeast"/>
        <w:rPr>
          <w:color w:val="000000" w:themeColor="text1"/>
          <w:sz w:val="28"/>
          <w:szCs w:val="28"/>
        </w:rPr>
      </w:pPr>
      <w:r w:rsidRPr="00EE53E4">
        <w:rPr>
          <w:color w:val="000000" w:themeColor="text1"/>
          <w:sz w:val="28"/>
          <w:szCs w:val="28"/>
        </w:rPr>
        <w:t>Stavební deník</w:t>
      </w:r>
    </w:p>
    <w:p w14:paraId="5F703852" w14:textId="77777777" w:rsidR="000F2B26" w:rsidRPr="00EE53E4" w:rsidRDefault="000F2B26" w:rsidP="000F2B26">
      <w:pPr>
        <w:pStyle w:val="Nadpis2"/>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Zhotovitel je povinen vést v souladu s právními předpisy stavební deník, a to formou denních záznamů ode dne převzetí staveniště do převzetí celé stavby objednatelem.</w:t>
      </w:r>
    </w:p>
    <w:p w14:paraId="6F2D9D6B" w14:textId="77777777" w:rsidR="000F2B26" w:rsidRPr="00EE53E4" w:rsidRDefault="000F2B26" w:rsidP="000F2B26">
      <w:pPr>
        <w:pStyle w:val="Odrka"/>
        <w:tabs>
          <w:tab w:val="clear" w:pos="851"/>
        </w:tabs>
        <w:suppressAutoHyphens/>
        <w:spacing w:before="120" w:after="80" w:line="240" w:lineRule="atLeast"/>
        <w:ind w:left="567" w:hanging="578"/>
        <w:rPr>
          <w:rFonts w:ascii="Arial" w:hAnsi="Arial" w:cs="Arial"/>
          <w:color w:val="000000" w:themeColor="text1"/>
          <w:sz w:val="20"/>
        </w:rPr>
      </w:pPr>
      <w:r w:rsidRPr="00EE53E4">
        <w:rPr>
          <w:rFonts w:ascii="Arial" w:hAnsi="Arial" w:cs="Arial"/>
          <w:color w:val="000000" w:themeColor="text1"/>
          <w:sz w:val="20"/>
        </w:rPr>
        <w:t xml:space="preserve">10.2 </w:t>
      </w:r>
      <w:r w:rsidRPr="00EE53E4">
        <w:rPr>
          <w:rFonts w:ascii="Arial" w:hAnsi="Arial" w:cs="Arial"/>
          <w:color w:val="000000" w:themeColor="text1"/>
          <w:sz w:val="20"/>
        </w:rPr>
        <w:tab/>
        <w:t>Zápisy v deníku nesmí být přepisovány, škrtány, z deníku nesmí být vytrhovány první stránky s originálním textem. Každý zápis musí být podepsán stavbyvedoucím zhotovitele nebo jeho oprávněným zástupcem.</w:t>
      </w:r>
    </w:p>
    <w:p w14:paraId="43FD06D6" w14:textId="77777777" w:rsidR="000F2B26" w:rsidRPr="00564EAE" w:rsidRDefault="000F2B26" w:rsidP="00564EAE">
      <w:pPr>
        <w:spacing w:after="80"/>
        <w:ind w:left="567" w:hanging="567"/>
        <w:rPr>
          <w:b/>
          <w:bCs/>
          <w:color w:val="000000" w:themeColor="text1"/>
          <w:sz w:val="24"/>
          <w:szCs w:val="24"/>
        </w:rPr>
      </w:pPr>
    </w:p>
    <w:p w14:paraId="5CFC080C" w14:textId="77777777" w:rsidR="000F2B26" w:rsidRPr="00EE53E4" w:rsidRDefault="000F2B26" w:rsidP="00564EAE">
      <w:pPr>
        <w:pStyle w:val="Nadpis1"/>
        <w:suppressAutoHyphens/>
        <w:spacing w:before="0" w:after="80" w:line="240" w:lineRule="atLeast"/>
        <w:rPr>
          <w:color w:val="000000" w:themeColor="text1"/>
          <w:sz w:val="28"/>
          <w:szCs w:val="28"/>
        </w:rPr>
      </w:pPr>
      <w:r w:rsidRPr="00EE53E4">
        <w:rPr>
          <w:color w:val="000000" w:themeColor="text1"/>
          <w:sz w:val="28"/>
          <w:szCs w:val="28"/>
        </w:rPr>
        <w:t>Předání a převzetí díla</w:t>
      </w:r>
    </w:p>
    <w:p w14:paraId="4BCD9910" w14:textId="77777777" w:rsidR="000F2B26" w:rsidRPr="00EE53E4" w:rsidRDefault="000F2B26" w:rsidP="000F2B26">
      <w:pPr>
        <w:pStyle w:val="Nadpis2"/>
        <w:keepNext/>
        <w:numPr>
          <w:ilvl w:val="0"/>
          <w:numId w:val="0"/>
        </w:numPr>
        <w:suppressAutoHyphens/>
        <w:spacing w:before="0" w:after="80" w:line="240" w:lineRule="atLeast"/>
        <w:ind w:left="567" w:hanging="576"/>
        <w:rPr>
          <w:rFonts w:ascii="Arial" w:hAnsi="Arial" w:cs="Arial"/>
          <w:color w:val="000000" w:themeColor="text1"/>
        </w:rPr>
      </w:pPr>
      <w:r w:rsidRPr="00EE53E4">
        <w:rPr>
          <w:rFonts w:ascii="Arial" w:hAnsi="Arial" w:cs="Arial"/>
          <w:color w:val="000000" w:themeColor="text1"/>
        </w:rPr>
        <w:t xml:space="preserve">11.1 </w:t>
      </w:r>
      <w:r w:rsidRPr="00EE53E4">
        <w:rPr>
          <w:rFonts w:ascii="Arial" w:hAnsi="Arial" w:cs="Arial"/>
          <w:color w:val="000000" w:themeColor="text1"/>
        </w:rPr>
        <w:tab/>
        <w:t>Dílo bude předáno a převzato zápisem o předání a převzetí díla, který</w:t>
      </w:r>
      <w:r w:rsidR="003644DD" w:rsidRPr="00EE53E4">
        <w:rPr>
          <w:rFonts w:ascii="Arial" w:hAnsi="Arial" w:cs="Arial"/>
          <w:color w:val="000000" w:themeColor="text1"/>
        </w:rPr>
        <w:t xml:space="preserve"> </w:t>
      </w:r>
      <w:r w:rsidRPr="00EE53E4">
        <w:rPr>
          <w:rFonts w:ascii="Arial" w:hAnsi="Arial" w:cs="Arial"/>
          <w:color w:val="000000" w:themeColor="text1"/>
        </w:rPr>
        <w:t>sepíše zhotovitel a bude obsahovat zejména: označení díla, označení objednatele a zhotovitele, číslo a datum uzavření této smlouvy</w:t>
      </w:r>
      <w:r w:rsidR="003644DD" w:rsidRPr="00EE53E4">
        <w:rPr>
          <w:rFonts w:ascii="Arial" w:hAnsi="Arial" w:cs="Arial"/>
          <w:color w:val="000000" w:themeColor="text1"/>
        </w:rPr>
        <w:t xml:space="preserve"> </w:t>
      </w:r>
      <w:r w:rsidRPr="00EE53E4">
        <w:rPr>
          <w:rFonts w:ascii="Arial" w:hAnsi="Arial" w:cs="Arial"/>
          <w:color w:val="000000" w:themeColor="text1"/>
        </w:rPr>
        <w:t>a jejích dodatků, termín zahájení a ukončení prací na díle, termín zahájení a ukončení přejímacího řízení, datum a místo sepsání zápisu, jména a podpisy zástupců objednatele a zhotovitele, seznam převzaté dokumentace, soupis nákladů od zahájení po dokončení díla, termín vyklizení staveniště, datum ukončení záruky. Objednatel v tomto zápise prohlásí, že dílo přejímá / nepřejímá a sepíše případné vady a nedodělky.</w:t>
      </w:r>
    </w:p>
    <w:p w14:paraId="2975D973" w14:textId="77777777" w:rsidR="000F2B26" w:rsidRPr="00EE53E4" w:rsidRDefault="000F2B26" w:rsidP="000F2B26">
      <w:pPr>
        <w:pStyle w:val="Nadpis2"/>
        <w:numPr>
          <w:ilvl w:val="1"/>
          <w:numId w:val="4"/>
        </w:numPr>
        <w:tabs>
          <w:tab w:val="num" w:pos="540"/>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Při předání díla je zhotovitel povinen předat objednateli doklady o řádném provedení díla dle technických norem a předpisů, provedených zkouškách, atestech a dokumentaci podle této smlouvy, včetně prohlášení o shodě, návodů na užívání a údržbu apod.</w:t>
      </w:r>
    </w:p>
    <w:p w14:paraId="2923D411" w14:textId="77777777" w:rsidR="000F2B26" w:rsidRPr="00EE53E4" w:rsidRDefault="000F2B26" w:rsidP="000F2B26">
      <w:pPr>
        <w:pStyle w:val="Nadpis2"/>
        <w:tabs>
          <w:tab w:val="num" w:pos="540"/>
        </w:tabs>
        <w:suppressAutoHyphens/>
        <w:spacing w:before="0" w:after="80" w:line="240" w:lineRule="atLeast"/>
        <w:ind w:left="567"/>
        <w:rPr>
          <w:rFonts w:ascii="Arial" w:hAnsi="Arial" w:cs="Arial"/>
          <w:snapToGrid w:val="0"/>
          <w:color w:val="000000" w:themeColor="text1"/>
        </w:rPr>
      </w:pPr>
      <w:r w:rsidRPr="00EE53E4">
        <w:rPr>
          <w:rFonts w:ascii="Arial" w:hAnsi="Arial" w:cs="Arial"/>
          <w:color w:val="000000" w:themeColor="text1"/>
        </w:rPr>
        <w:t xml:space="preserve">Smluvní strany se dohodly, že předávané dílo </w:t>
      </w:r>
      <w:r w:rsidRPr="00EE53E4">
        <w:rPr>
          <w:rFonts w:ascii="Arial" w:hAnsi="Arial" w:cs="Arial"/>
          <w:snapToGrid w:val="0"/>
          <w:color w:val="000000" w:themeColor="text1"/>
        </w:rPr>
        <w:t xml:space="preserve">nebude vykazovat vady ani nedodělky. Předání díla s ojedinělými drobnými vadami či nedodělky nebránícími užívání lze připustit pouze v odůvodněných případech a to výhradně s výslovným souhlasem objednatele. </w:t>
      </w:r>
    </w:p>
    <w:p w14:paraId="5E8B47FF" w14:textId="77777777" w:rsidR="000F2B26" w:rsidRPr="00EE53E4" w:rsidRDefault="000F2B26" w:rsidP="000F2B26">
      <w:pPr>
        <w:pStyle w:val="Nadpis2"/>
        <w:tabs>
          <w:tab w:val="num" w:pos="540"/>
        </w:tabs>
        <w:suppressAutoHyphens/>
        <w:spacing w:before="0" w:after="80" w:line="240" w:lineRule="atLeast"/>
        <w:ind w:left="567"/>
        <w:rPr>
          <w:rFonts w:ascii="Arial" w:hAnsi="Arial" w:cs="Arial"/>
          <w:snapToGrid w:val="0"/>
          <w:color w:val="000000" w:themeColor="text1"/>
        </w:rPr>
      </w:pPr>
      <w:r w:rsidRPr="00EE53E4">
        <w:rPr>
          <w:rFonts w:ascii="Arial" w:hAnsi="Arial" w:cs="Arial"/>
          <w:snapToGrid w:val="0"/>
          <w:color w:val="000000" w:themeColor="text1"/>
        </w:rPr>
        <w:t>Objednatel má právo odmítnout dílo převzít, nebude-li řádně dokončené. V takovém případě je zhotovitel povinen dílo dokončit a poté opětovně vyzvat objednatele k převzetí.</w:t>
      </w:r>
    </w:p>
    <w:p w14:paraId="2055E7D7" w14:textId="77777777" w:rsidR="000F2B26" w:rsidRPr="00EE53E4" w:rsidRDefault="000F2B26" w:rsidP="000F2B26">
      <w:pPr>
        <w:pStyle w:val="Nadpis2"/>
        <w:tabs>
          <w:tab w:val="num" w:pos="540"/>
        </w:tabs>
        <w:suppressAutoHyphens/>
        <w:spacing w:before="0" w:after="80" w:line="240" w:lineRule="atLeast"/>
        <w:ind w:left="567"/>
        <w:rPr>
          <w:rFonts w:ascii="Arial" w:hAnsi="Arial" w:cs="Arial"/>
          <w:snapToGrid w:val="0"/>
          <w:color w:val="000000" w:themeColor="text1"/>
        </w:rPr>
      </w:pPr>
      <w:r w:rsidRPr="00EE53E4">
        <w:rPr>
          <w:rFonts w:ascii="Arial" w:hAnsi="Arial" w:cs="Arial"/>
          <w:color w:val="000000" w:themeColor="text1"/>
        </w:rPr>
        <w:t>K předání a převzetí díla objednatel přizve osoby vykonávající funkci technického dozoru stavebníka, případně tak</w:t>
      </w:r>
      <w:r w:rsidR="003644DD" w:rsidRPr="00EE53E4">
        <w:rPr>
          <w:rFonts w:ascii="Arial" w:hAnsi="Arial" w:cs="Arial"/>
          <w:color w:val="000000" w:themeColor="text1"/>
        </w:rPr>
        <w:t>é autorského dozoru projektanta a budoucího provozovatele díla.</w:t>
      </w:r>
    </w:p>
    <w:p w14:paraId="1AABF3A8" w14:textId="77777777" w:rsidR="000F2B26" w:rsidRDefault="000F2B26" w:rsidP="000F2B26">
      <w:pPr>
        <w:pStyle w:val="Nadpis2"/>
        <w:tabs>
          <w:tab w:val="num" w:pos="540"/>
        </w:tabs>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 xml:space="preserve">Zhotovitel je povinen do 5 dnů po převzetí díla objednatelem odstranit zařízení staveniště a staveniště vyklidit. </w:t>
      </w:r>
    </w:p>
    <w:p w14:paraId="09B373A1" w14:textId="77777777" w:rsidR="00A40FE8" w:rsidRPr="00A40FE8" w:rsidRDefault="00A40FE8" w:rsidP="00A40FE8">
      <w:pPr>
        <w:spacing w:after="80"/>
        <w:ind w:left="567" w:hanging="567"/>
        <w:rPr>
          <w:b/>
          <w:bCs/>
          <w:color w:val="000000" w:themeColor="text1"/>
          <w:sz w:val="24"/>
          <w:szCs w:val="24"/>
        </w:rPr>
      </w:pPr>
    </w:p>
    <w:p w14:paraId="490F8670" w14:textId="77777777" w:rsidR="000F2B26" w:rsidRPr="00EE53E4" w:rsidRDefault="000F2B26" w:rsidP="000F2B26">
      <w:pPr>
        <w:pStyle w:val="Nadpis1"/>
        <w:suppressAutoHyphens/>
        <w:spacing w:before="0" w:after="80" w:line="240" w:lineRule="atLeast"/>
        <w:rPr>
          <w:color w:val="000000" w:themeColor="text1"/>
          <w:sz w:val="28"/>
          <w:szCs w:val="28"/>
        </w:rPr>
      </w:pPr>
      <w:r w:rsidRPr="00EE53E4">
        <w:rPr>
          <w:color w:val="000000" w:themeColor="text1"/>
          <w:sz w:val="28"/>
          <w:szCs w:val="28"/>
        </w:rPr>
        <w:t>Záruční podmínky a vady díla</w:t>
      </w:r>
    </w:p>
    <w:p w14:paraId="73A5632E" w14:textId="77777777" w:rsidR="000F2B26" w:rsidRPr="00EE53E4" w:rsidRDefault="000F2B26" w:rsidP="000F2B26">
      <w:pPr>
        <w:pStyle w:val="Nadpis2"/>
        <w:suppressAutoHyphens/>
        <w:spacing w:before="0" w:after="80" w:line="240" w:lineRule="atLeast"/>
        <w:ind w:left="567" w:hanging="578"/>
        <w:rPr>
          <w:rFonts w:ascii="Arial" w:hAnsi="Arial" w:cs="Arial"/>
          <w:color w:val="000000" w:themeColor="text1"/>
        </w:rPr>
      </w:pPr>
      <w:r w:rsidRPr="00EE53E4">
        <w:rPr>
          <w:rFonts w:ascii="Arial" w:hAnsi="Arial" w:cs="Arial"/>
          <w:color w:val="000000" w:themeColor="text1"/>
        </w:rPr>
        <w:t>Dílo má vady, jestliže jeho provedení neodpovídá požadavkům uvedeným v této smlouvě, příslušným právním předpisům, projektové dokumentaci, technickým normám nebo jiné dokumentaci vztahující se k provedení díla, popř. pokud neumožňuje užívání, k němuž bylo určeno a provedeno.</w:t>
      </w:r>
    </w:p>
    <w:p w14:paraId="2ADADC84" w14:textId="77777777" w:rsidR="000F2B26" w:rsidRDefault="000F2B26" w:rsidP="000F2B26">
      <w:pPr>
        <w:pStyle w:val="Nadpis2"/>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 xml:space="preserve">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povinnosti. </w:t>
      </w:r>
    </w:p>
    <w:p w14:paraId="294A70B9" w14:textId="77777777" w:rsidR="000F2B26" w:rsidRPr="00EE53E4" w:rsidRDefault="000F2B26" w:rsidP="000F2B26">
      <w:pPr>
        <w:pStyle w:val="Nadpis2"/>
        <w:suppressAutoHyphens/>
        <w:spacing w:before="0" w:after="80" w:line="240" w:lineRule="atLeast"/>
        <w:ind w:left="567" w:hanging="578"/>
        <w:rPr>
          <w:rFonts w:ascii="Arial" w:hAnsi="Arial" w:cs="Arial"/>
          <w:color w:val="000000" w:themeColor="text1"/>
        </w:rPr>
      </w:pPr>
      <w:r w:rsidRPr="00EE53E4">
        <w:rPr>
          <w:rFonts w:ascii="Arial" w:hAnsi="Arial" w:cs="Arial"/>
          <w:color w:val="000000" w:themeColor="text1"/>
        </w:rPr>
        <w:t xml:space="preserve">Bylo-li plněno vadně, považuje se v této souvislosti za selhání dozoru nad stavbou vykonávaného osobou, kterou si objednatel zvolil, pouze takové selhání, kdy dozor, i přes nesouhlas zhotovitele učiněný prokazatelně zápisem do stavebního deníku, trval na svém písemném pokynu, který vadné plnění zapříčinil.   </w:t>
      </w:r>
    </w:p>
    <w:p w14:paraId="27D32899" w14:textId="77777777" w:rsidR="000F2B26" w:rsidRPr="00EE53E4" w:rsidRDefault="000F2B26" w:rsidP="000F2B26">
      <w:pPr>
        <w:pStyle w:val="Nadpis2"/>
        <w:spacing w:after="80"/>
        <w:ind w:left="578" w:hanging="578"/>
        <w:rPr>
          <w:rFonts w:ascii="Arial" w:hAnsi="Arial" w:cs="Arial"/>
          <w:color w:val="000000" w:themeColor="text1"/>
        </w:rPr>
      </w:pPr>
      <w:r w:rsidRPr="00EE53E4">
        <w:rPr>
          <w:rFonts w:ascii="Arial" w:hAnsi="Arial" w:cs="Arial"/>
          <w:color w:val="000000" w:themeColor="text1"/>
        </w:rPr>
        <w:t xml:space="preserve">Zhotovitel touto smlouvou poskytuje objednateli záruku na stavební práce v délce </w:t>
      </w:r>
      <w:r w:rsidRPr="00EE53E4">
        <w:rPr>
          <w:rFonts w:ascii="Arial" w:hAnsi="Arial" w:cs="Arial"/>
          <w:b/>
          <w:color w:val="000000" w:themeColor="text1"/>
        </w:rPr>
        <w:t>60 měsíců</w:t>
      </w:r>
      <w:r w:rsidRPr="00EE53E4">
        <w:rPr>
          <w:rFonts w:ascii="Arial" w:hAnsi="Arial" w:cs="Arial"/>
          <w:color w:val="000000" w:themeColor="text1"/>
        </w:rPr>
        <w:t>. Veškeré dodávky strojů, zařízení, technologie, předměty postupné spotřeby, které budou tvořit součást díla</w:t>
      </w:r>
      <w:r w:rsidR="003644DD" w:rsidRPr="00EE53E4">
        <w:rPr>
          <w:rFonts w:ascii="Arial" w:hAnsi="Arial" w:cs="Arial"/>
          <w:color w:val="000000" w:themeColor="text1"/>
        </w:rPr>
        <w:t>,</w:t>
      </w:r>
      <w:r w:rsidRPr="00EE53E4">
        <w:rPr>
          <w:rFonts w:ascii="Arial" w:hAnsi="Arial" w:cs="Arial"/>
          <w:color w:val="000000" w:themeColor="text1"/>
        </w:rPr>
        <w:t xml:space="preserve"> mají záruku shodnou se zárukou poskytovanou výrobcem, avšak v případě, že záruka bude kratší než 24 měsíců, poskytuje zhotovitel objednateli záruku na tyto věci v délce </w:t>
      </w:r>
      <w:r w:rsidRPr="00EE53E4">
        <w:rPr>
          <w:rFonts w:ascii="Arial" w:hAnsi="Arial" w:cs="Arial"/>
          <w:b/>
          <w:color w:val="000000" w:themeColor="text1"/>
        </w:rPr>
        <w:t>24 měsíců</w:t>
      </w:r>
      <w:r w:rsidRPr="00EE53E4">
        <w:rPr>
          <w:rFonts w:ascii="Arial" w:hAnsi="Arial" w:cs="Arial"/>
          <w:color w:val="000000" w:themeColor="text1"/>
        </w:rPr>
        <w:t>. Výše uvedené záruky platí za předpokladu dodržení všech pravidel provozu a údržby.</w:t>
      </w:r>
    </w:p>
    <w:p w14:paraId="6AC942AE" w14:textId="77777777" w:rsidR="000F2B26" w:rsidRPr="00EE53E4" w:rsidRDefault="000F2B26" w:rsidP="000F2B26">
      <w:pPr>
        <w:pStyle w:val="Nadpis2"/>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 xml:space="preserve">Záruční lhůta začíná běžet dnem, kdy objednatel převezme dílo bez vad a nedodělků. </w:t>
      </w:r>
    </w:p>
    <w:p w14:paraId="461009E4" w14:textId="77777777" w:rsidR="000F2B26" w:rsidRPr="00EE53E4" w:rsidRDefault="000F2B26" w:rsidP="000F2B26">
      <w:pPr>
        <w:pStyle w:val="Nadpis2"/>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Záruční lhůta neběží po dobu, po kterou objednatel nemohl předmět díla užívat. Pro ty části díla, které byly v důsledku reklamace objednatele zhotovitelem opraveny, běží záruční lhůta opětovně od počátku ode dne provedení reklamační opravy.</w:t>
      </w:r>
    </w:p>
    <w:p w14:paraId="70585341" w14:textId="77777777" w:rsidR="000F2B26" w:rsidRDefault="000F2B26" w:rsidP="000F2B26">
      <w:pPr>
        <w:pStyle w:val="Nadpis2"/>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Objednatel písemně /postačí e-mailem/ oznámí zhotoviteli výskyt vady a vadu popíše. Jakmile objednatel odeslal toto písemné oznámení, má se za to, že požaduje bezplatné odstranění vady, nestanoví-li objednatel jinak.</w:t>
      </w:r>
    </w:p>
    <w:p w14:paraId="077EE63E" w14:textId="77777777" w:rsidR="000F2B26" w:rsidRPr="00EE53E4" w:rsidRDefault="000F2B26" w:rsidP="000F2B26">
      <w:pPr>
        <w:pStyle w:val="Nadpis2"/>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 xml:space="preserve">Zhotovitel je povinen nastoupit k odstranění reklamované vady nejpozději do </w:t>
      </w:r>
      <w:r w:rsidRPr="00EE53E4">
        <w:rPr>
          <w:rFonts w:ascii="Arial" w:hAnsi="Arial" w:cs="Arial"/>
          <w:b/>
          <w:color w:val="000000" w:themeColor="text1"/>
        </w:rPr>
        <w:t>5 dnů</w:t>
      </w:r>
      <w:r w:rsidRPr="00EE53E4">
        <w:rPr>
          <w:rFonts w:ascii="Arial" w:hAnsi="Arial" w:cs="Arial"/>
          <w:color w:val="000000" w:themeColor="text1"/>
        </w:rPr>
        <w:t xml:space="preserve"> od obdržení písemného oznámení o</w:t>
      </w:r>
      <w:r w:rsidR="003644DD" w:rsidRPr="00EE53E4">
        <w:rPr>
          <w:rFonts w:ascii="Arial" w:hAnsi="Arial" w:cs="Arial"/>
          <w:color w:val="000000" w:themeColor="text1"/>
        </w:rPr>
        <w:t xml:space="preserve"> </w:t>
      </w:r>
      <w:r w:rsidRPr="00EE53E4">
        <w:rPr>
          <w:rFonts w:ascii="Arial" w:hAnsi="Arial" w:cs="Arial"/>
          <w:color w:val="000000" w:themeColor="text1"/>
        </w:rPr>
        <w:t xml:space="preserve">reklamaci, a to i v případě, že reklamaci neuznává, pokud se smluvní strany nedohodnou jinak. Náklady na odstranění reklamované vady nese zhotovitel i ve sporných případech až do rozhodnutí soudu. V případě havarijní vady (tj. vady bránící plnohodnotnému užívání stavby nebo její ucelené části) je zhotovitel povinen započít s odstraněním vady ihned, nejpozději však do </w:t>
      </w:r>
      <w:r w:rsidRPr="00EE53E4">
        <w:rPr>
          <w:rFonts w:ascii="Arial" w:hAnsi="Arial" w:cs="Arial"/>
          <w:b/>
          <w:color w:val="000000" w:themeColor="text1"/>
        </w:rPr>
        <w:t>12 hodin</w:t>
      </w:r>
      <w:r w:rsidRPr="00EE53E4">
        <w:rPr>
          <w:rFonts w:ascii="Arial" w:hAnsi="Arial" w:cs="Arial"/>
          <w:color w:val="000000" w:themeColor="text1"/>
        </w:rPr>
        <w:t xml:space="preserve"> od oznámení objednatelem, pokud se smluvní strany nedohodnou jinak.</w:t>
      </w:r>
    </w:p>
    <w:p w14:paraId="2A53954B" w14:textId="77777777" w:rsidR="000F2B26" w:rsidRPr="00EE53E4" w:rsidRDefault="000F2B26" w:rsidP="000F2B26">
      <w:pPr>
        <w:pStyle w:val="Nadpis2"/>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 xml:space="preserve">Vadu je zhotovitel povinen odstranit nejpozději do </w:t>
      </w:r>
      <w:r w:rsidRPr="00EE53E4">
        <w:rPr>
          <w:rFonts w:ascii="Arial" w:hAnsi="Arial" w:cs="Arial"/>
          <w:b/>
          <w:color w:val="000000" w:themeColor="text1"/>
        </w:rPr>
        <w:t>10 pracovních dnů</w:t>
      </w:r>
      <w:r w:rsidRPr="00EE53E4">
        <w:rPr>
          <w:rFonts w:ascii="Arial" w:hAnsi="Arial" w:cs="Arial"/>
          <w:color w:val="000000" w:themeColor="text1"/>
        </w:rPr>
        <w:t xml:space="preserve"> od započetí prací, pokud se smluvní strany nedohodnou jinak. </w:t>
      </w:r>
    </w:p>
    <w:p w14:paraId="63931DA2" w14:textId="77777777" w:rsidR="000F2B26" w:rsidRPr="00EE53E4" w:rsidRDefault="000F2B26" w:rsidP="000F2B26">
      <w:pPr>
        <w:pStyle w:val="Nadpis2"/>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Neodstraní-li zhotovitel ve stanoveném termínu vadu reklamovanou v záruční době nebo vadu, kterou mělo dílo v době převzetí objednatelem, je objednatel oprávněn pověřit odstraněním vady jinou osobu. Veškeré takto vzniklé náklady je zhotovitel povinen uhradit objednateli.</w:t>
      </w:r>
    </w:p>
    <w:p w14:paraId="1DE4C352" w14:textId="77777777" w:rsidR="000F2B26" w:rsidRPr="00EE53E4" w:rsidRDefault="000F2B26" w:rsidP="000F2B26">
      <w:pPr>
        <w:pStyle w:val="Nadpis2"/>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Provedenou opravu vady zhotovitel objednateli předá písemně.</w:t>
      </w:r>
    </w:p>
    <w:p w14:paraId="6C25D0BE" w14:textId="77777777" w:rsidR="000F2B26" w:rsidRPr="00EE53E4" w:rsidRDefault="000F2B26" w:rsidP="00925796">
      <w:pPr>
        <w:pStyle w:val="Nadpis2"/>
        <w:suppressAutoHyphens/>
        <w:spacing w:before="0" w:after="120" w:line="240" w:lineRule="atLeast"/>
        <w:ind w:left="567" w:hanging="578"/>
        <w:rPr>
          <w:rFonts w:ascii="Arial" w:hAnsi="Arial" w:cs="Arial"/>
          <w:color w:val="000000" w:themeColor="text1"/>
        </w:rPr>
      </w:pPr>
      <w:r w:rsidRPr="00EE53E4">
        <w:rPr>
          <w:rFonts w:ascii="Arial" w:hAnsi="Arial" w:cs="Arial"/>
          <w:color w:val="000000" w:themeColor="text1"/>
        </w:rPr>
        <w:t>Zhotovitel zabezpečí na své náklady veškerá opatření nezbytná k odstranění vady.</w:t>
      </w:r>
    </w:p>
    <w:p w14:paraId="01C5EC75" w14:textId="77777777" w:rsidR="000F2B26" w:rsidRPr="00564EAE" w:rsidRDefault="000F2B26" w:rsidP="00564EAE">
      <w:pPr>
        <w:spacing w:after="80"/>
        <w:ind w:left="567" w:hanging="567"/>
        <w:rPr>
          <w:b/>
          <w:bCs/>
          <w:color w:val="000000" w:themeColor="text1"/>
          <w:sz w:val="24"/>
          <w:szCs w:val="24"/>
        </w:rPr>
      </w:pPr>
    </w:p>
    <w:p w14:paraId="210CF97B" w14:textId="77777777" w:rsidR="000F2B26" w:rsidRPr="00EE53E4" w:rsidRDefault="000F2B26" w:rsidP="000F2B26">
      <w:pPr>
        <w:pStyle w:val="Nadpis1"/>
        <w:suppressAutoHyphens/>
        <w:spacing w:before="0" w:after="80" w:line="240" w:lineRule="atLeast"/>
        <w:rPr>
          <w:color w:val="000000" w:themeColor="text1"/>
          <w:sz w:val="28"/>
          <w:szCs w:val="28"/>
        </w:rPr>
      </w:pPr>
      <w:r w:rsidRPr="00EE53E4">
        <w:rPr>
          <w:color w:val="000000" w:themeColor="text1"/>
          <w:sz w:val="28"/>
          <w:szCs w:val="28"/>
        </w:rPr>
        <w:t xml:space="preserve">Smluvní pokuty a úroky z prodlení </w:t>
      </w:r>
    </w:p>
    <w:p w14:paraId="09CBA746" w14:textId="09E57341" w:rsidR="000F2B26"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Pokud bude zhotovitel v prodlení s provedením díla v termínu sjednaném dle čl. 5 odst. 5.3 této smlouvy, je objednatel oprávněn po zhotoviteli požadovat zaplacení smluvní pokuty ve výši </w:t>
      </w:r>
      <w:r w:rsidR="007472AA">
        <w:rPr>
          <w:rFonts w:ascii="Arial" w:hAnsi="Arial" w:cs="Arial"/>
          <w:b/>
          <w:color w:val="000000" w:themeColor="text1"/>
        </w:rPr>
        <w:t>4</w:t>
      </w:r>
      <w:r w:rsidRPr="00F76452">
        <w:rPr>
          <w:rFonts w:ascii="Arial" w:hAnsi="Arial" w:cs="Arial"/>
          <w:b/>
          <w:color w:val="000000" w:themeColor="text1"/>
        </w:rPr>
        <w:t>.</w:t>
      </w:r>
      <w:r w:rsidRPr="00EE53E4">
        <w:rPr>
          <w:rFonts w:ascii="Arial" w:hAnsi="Arial" w:cs="Arial"/>
          <w:b/>
          <w:color w:val="000000" w:themeColor="text1"/>
        </w:rPr>
        <w:t>000,- Kč</w:t>
      </w:r>
      <w:r w:rsidRPr="00EE53E4">
        <w:rPr>
          <w:rFonts w:ascii="Arial" w:hAnsi="Arial" w:cs="Arial"/>
          <w:color w:val="000000" w:themeColor="text1"/>
        </w:rPr>
        <w:t> za každý i započatý den prodlení.</w:t>
      </w:r>
      <w:r w:rsidR="002B20E7">
        <w:rPr>
          <w:rFonts w:ascii="Arial" w:hAnsi="Arial" w:cs="Arial"/>
          <w:color w:val="000000" w:themeColor="text1"/>
        </w:rPr>
        <w:t xml:space="preserve"> </w:t>
      </w:r>
    </w:p>
    <w:p w14:paraId="64DCECC3"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V případě nedodržení termínu splatnosti jednotlivých faktur objednatelem, je zhotovitel oprávněn účtovat objednateli úrok z prodlení ve výši </w:t>
      </w:r>
      <w:r w:rsidRPr="00EE53E4">
        <w:rPr>
          <w:rFonts w:ascii="Arial" w:hAnsi="Arial" w:cs="Arial"/>
          <w:b/>
          <w:color w:val="000000" w:themeColor="text1"/>
        </w:rPr>
        <w:t>0,05 %</w:t>
      </w:r>
      <w:r w:rsidRPr="00EE53E4">
        <w:rPr>
          <w:rFonts w:ascii="Arial" w:hAnsi="Arial" w:cs="Arial"/>
          <w:color w:val="000000" w:themeColor="text1"/>
        </w:rPr>
        <w:t xml:space="preserve"> z fakturované částky za každý i započatý den prodlení. </w:t>
      </w:r>
    </w:p>
    <w:p w14:paraId="0A73E7DC" w14:textId="6B1B5B9A"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Objednatel je oprávněn po zhotoviteli požadovat zaplacení smluvní pokuty ve výši </w:t>
      </w:r>
      <w:r w:rsidR="009D2DEE">
        <w:rPr>
          <w:rFonts w:ascii="Arial" w:hAnsi="Arial" w:cs="Arial"/>
          <w:b/>
          <w:color w:val="000000" w:themeColor="text1"/>
        </w:rPr>
        <w:t>1.</w:t>
      </w:r>
      <w:r w:rsidRPr="00EE53E4">
        <w:rPr>
          <w:rFonts w:ascii="Arial" w:hAnsi="Arial" w:cs="Arial"/>
          <w:b/>
          <w:color w:val="000000" w:themeColor="text1"/>
        </w:rPr>
        <w:t>000,- Kč</w:t>
      </w:r>
      <w:r w:rsidRPr="00EE53E4">
        <w:rPr>
          <w:rFonts w:ascii="Arial" w:hAnsi="Arial" w:cs="Arial"/>
          <w:color w:val="000000" w:themeColor="text1"/>
        </w:rPr>
        <w:t xml:space="preserve"> za každý prokazatelně zjištěný případ nedodržení pořádku na pracovišti nebo nedodržení BOZP. </w:t>
      </w:r>
    </w:p>
    <w:p w14:paraId="1B928F6F" w14:textId="0181A983"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V případě nedodržení termínu odstranění vad a nedodělků zjištěných při přejímacím řízení, který bude stanoven v protokolu o předání a převzetí stavby, je objednatel oprávněn účtovat zhotoviteli smluvní pokutu ve výši </w:t>
      </w:r>
      <w:r w:rsidR="009D2DEE">
        <w:rPr>
          <w:rFonts w:ascii="Arial" w:hAnsi="Arial" w:cs="Arial"/>
          <w:b/>
          <w:color w:val="000000" w:themeColor="text1"/>
        </w:rPr>
        <w:t>1</w:t>
      </w:r>
      <w:r w:rsidRPr="00EE53E4">
        <w:rPr>
          <w:rFonts w:ascii="Arial" w:hAnsi="Arial" w:cs="Arial"/>
          <w:b/>
          <w:color w:val="000000" w:themeColor="text1"/>
        </w:rPr>
        <w:t xml:space="preserve">.000,- Kč </w:t>
      </w:r>
      <w:r w:rsidRPr="00EE53E4">
        <w:rPr>
          <w:rFonts w:ascii="Arial" w:hAnsi="Arial" w:cs="Arial"/>
          <w:color w:val="000000" w:themeColor="text1"/>
        </w:rPr>
        <w:t xml:space="preserve">za každý i započatý den prodlení.    </w:t>
      </w:r>
    </w:p>
    <w:p w14:paraId="609544C1" w14:textId="4132D908"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V případě nedodržení stanoveného termínu nástupu na odstranění vady v záruční době je objednatel oprávněn účtovat zhotoviteli smluvní pokutu ve výši </w:t>
      </w:r>
      <w:r w:rsidR="009D2DEE">
        <w:rPr>
          <w:rFonts w:ascii="Arial" w:hAnsi="Arial" w:cs="Arial"/>
          <w:b/>
          <w:color w:val="000000" w:themeColor="text1"/>
        </w:rPr>
        <w:t>1</w:t>
      </w:r>
      <w:r w:rsidRPr="00EE53E4">
        <w:rPr>
          <w:rFonts w:ascii="Arial" w:hAnsi="Arial" w:cs="Arial"/>
          <w:b/>
          <w:color w:val="000000" w:themeColor="text1"/>
        </w:rPr>
        <w:t>.000,- Kč</w:t>
      </w:r>
      <w:r w:rsidRPr="00EE53E4">
        <w:rPr>
          <w:rFonts w:ascii="Arial" w:hAnsi="Arial" w:cs="Arial"/>
          <w:color w:val="000000" w:themeColor="text1"/>
        </w:rPr>
        <w:t xml:space="preserve"> za každý i započatý den prodlení a to za každou jednotlivou vadu.  </w:t>
      </w:r>
    </w:p>
    <w:p w14:paraId="597B7920" w14:textId="26AEB3C0" w:rsidR="000F2B26"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V případě nedodržení termínu odstranění vady, která se projevila v záruční době, je objednatel oprávněn účtovat zhotoviteli smluvní pokutu ve výši </w:t>
      </w:r>
      <w:r w:rsidR="009D2DEE">
        <w:rPr>
          <w:rFonts w:ascii="Arial" w:hAnsi="Arial" w:cs="Arial"/>
          <w:b/>
          <w:color w:val="000000" w:themeColor="text1"/>
        </w:rPr>
        <w:t>1</w:t>
      </w:r>
      <w:r w:rsidRPr="00EE53E4">
        <w:rPr>
          <w:rFonts w:ascii="Arial" w:hAnsi="Arial" w:cs="Arial"/>
          <w:b/>
          <w:color w:val="000000" w:themeColor="text1"/>
        </w:rPr>
        <w:t>.000,- Kč</w:t>
      </w:r>
      <w:r w:rsidRPr="00EE53E4">
        <w:rPr>
          <w:rFonts w:ascii="Arial" w:hAnsi="Arial" w:cs="Arial"/>
          <w:color w:val="000000" w:themeColor="text1"/>
        </w:rPr>
        <w:t xml:space="preserve"> za každý i započatý</w:t>
      </w:r>
      <w:r w:rsidR="00B80CEF">
        <w:rPr>
          <w:rFonts w:ascii="Arial" w:hAnsi="Arial" w:cs="Arial"/>
          <w:color w:val="000000" w:themeColor="text1"/>
        </w:rPr>
        <w:t xml:space="preserve"> </w:t>
      </w:r>
      <w:r w:rsidRPr="00EE53E4">
        <w:rPr>
          <w:rFonts w:ascii="Arial" w:hAnsi="Arial" w:cs="Arial"/>
          <w:color w:val="000000" w:themeColor="text1"/>
        </w:rPr>
        <w:t xml:space="preserve">den prodlení s odstraněním a to za každou jednotlivou vadu. </w:t>
      </w:r>
    </w:p>
    <w:p w14:paraId="5CB1CB49" w14:textId="0B8A136A" w:rsidR="000F2B26"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V případě nedodržení termínu odstranění zařízení staveniště a vyklizení staveniště po předání a převzetí díla dle čl. 11 odst. 11.6 této smlouvy, je objednatel oprávněn účtovat zhotoviteli smluvní pokutu ve výši </w:t>
      </w:r>
      <w:r w:rsidR="009D2DEE">
        <w:rPr>
          <w:rFonts w:ascii="Arial" w:hAnsi="Arial" w:cs="Arial"/>
          <w:b/>
          <w:color w:val="000000" w:themeColor="text1"/>
        </w:rPr>
        <w:t>1</w:t>
      </w:r>
      <w:r w:rsidRPr="00EE53E4">
        <w:rPr>
          <w:rFonts w:ascii="Arial" w:hAnsi="Arial" w:cs="Arial"/>
          <w:b/>
          <w:color w:val="000000" w:themeColor="text1"/>
        </w:rPr>
        <w:t>.000,- Kč</w:t>
      </w:r>
      <w:r w:rsidRPr="00EE53E4">
        <w:rPr>
          <w:rFonts w:ascii="Arial" w:hAnsi="Arial" w:cs="Arial"/>
          <w:color w:val="000000" w:themeColor="text1"/>
        </w:rPr>
        <w:t xml:space="preserve"> za každý den prodlení s odstraněním zařízení staveniště a vyklizením staveniště.</w:t>
      </w:r>
    </w:p>
    <w:p w14:paraId="2BD08996"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Jestliže při prováděných kontrolách najde jakýkoliv dotčený kontrolní orgán pochybení ve fakturaci zhotovitele, které bude spočívat ve fakturaci neoprávněných prací, dodávek či služeb, tj. prací, dodávek a služeb, které nebyly realizovány v objemu, ve kterém byla provedena fakturace, má zhotovitel povinnost vrátit objednateli neoprávněně fakturovanou částku a objednatel má právo uplatnit vůči zhotoviteli smluvní pokutu ve výši 50% z hodnoty vzniklé neoprávněné fakturace.</w:t>
      </w:r>
    </w:p>
    <w:p w14:paraId="7A3AFFB4" w14:textId="3CBE568A"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V případě, že zhotovitel nesplní kteroukoliv z povinností či poruší jakoukoliv povinnost vyplývající mu z této smlouvy o dílo, vyjma povinností uvedených v odst. 13.1, 13.3, 13.4, 13.5, 13.6, 13.7 a 13.8 tohoto článku, je objednatel oprávněn účtovat zhotoviteli smluvní pokutu ve výši </w:t>
      </w:r>
      <w:r w:rsidR="007472AA">
        <w:rPr>
          <w:rFonts w:ascii="Arial" w:hAnsi="Arial" w:cs="Arial"/>
          <w:b/>
          <w:color w:val="000000" w:themeColor="text1"/>
        </w:rPr>
        <w:t>4</w:t>
      </w:r>
      <w:r w:rsidRPr="00EE53E4">
        <w:rPr>
          <w:rFonts w:ascii="Arial" w:hAnsi="Arial" w:cs="Arial"/>
          <w:b/>
          <w:color w:val="000000" w:themeColor="text1"/>
        </w:rPr>
        <w:t xml:space="preserve">.000,- Kč </w:t>
      </w:r>
      <w:r w:rsidRPr="00EE53E4">
        <w:rPr>
          <w:rFonts w:ascii="Arial" w:hAnsi="Arial" w:cs="Arial"/>
          <w:color w:val="000000" w:themeColor="text1"/>
        </w:rPr>
        <w:t>za každý jednotlivý zjištěný případ.</w:t>
      </w:r>
    </w:p>
    <w:p w14:paraId="44708FC8"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V případě, že závazek provést dílo zanikne před řádným ukončením díla, nezaniká nárok na smluvní pokutu, pokud vznikl dřívějším porušením povinnosti.</w:t>
      </w:r>
    </w:p>
    <w:p w14:paraId="2D48BB02" w14:textId="77777777" w:rsidR="000F2B26"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Smluvní strany se dohodly, že smluvní pokuty sjednané touto smlouvou zaplatí povinná strana nezávisle na tom, zda a v jaké výši vznikne druhé straně škoda, kterou lze vymáhat samostatně. Smluvní pokuty se nezapočítávají na náhradu případně vzniklé škody. </w:t>
      </w:r>
    </w:p>
    <w:p w14:paraId="714CCCE3" w14:textId="77777777" w:rsidR="00C52DE8" w:rsidRPr="00564EAE" w:rsidRDefault="00C52DE8" w:rsidP="00564EAE">
      <w:pPr>
        <w:spacing w:after="80"/>
        <w:ind w:left="567" w:hanging="567"/>
        <w:rPr>
          <w:b/>
          <w:bCs/>
          <w:color w:val="000000" w:themeColor="text1"/>
          <w:sz w:val="24"/>
          <w:szCs w:val="24"/>
        </w:rPr>
      </w:pPr>
    </w:p>
    <w:p w14:paraId="240577E6" w14:textId="77777777" w:rsidR="000F2B26" w:rsidRPr="00564EAE" w:rsidRDefault="000F2B26" w:rsidP="00564EAE">
      <w:pPr>
        <w:pStyle w:val="Nadpis1"/>
        <w:suppressAutoHyphens/>
        <w:spacing w:before="0" w:after="80" w:line="240" w:lineRule="atLeast"/>
        <w:rPr>
          <w:color w:val="000000" w:themeColor="text1"/>
          <w:sz w:val="28"/>
          <w:szCs w:val="28"/>
        </w:rPr>
      </w:pPr>
      <w:r w:rsidRPr="00564EAE">
        <w:rPr>
          <w:color w:val="000000" w:themeColor="text1"/>
          <w:sz w:val="28"/>
          <w:szCs w:val="28"/>
        </w:rPr>
        <w:t>Technický dozor objednatele</w:t>
      </w:r>
    </w:p>
    <w:p w14:paraId="00D572B3" w14:textId="77777777" w:rsidR="000F2B26" w:rsidRPr="00EE53E4" w:rsidRDefault="000F2B26" w:rsidP="000F2B26">
      <w:pPr>
        <w:pStyle w:val="Nadpis2"/>
        <w:numPr>
          <w:ilvl w:val="1"/>
          <w:numId w:val="7"/>
        </w:numPr>
        <w:tabs>
          <w:tab w:val="num" w:pos="857"/>
        </w:tabs>
        <w:suppressAutoHyphens/>
        <w:spacing w:before="0" w:after="80" w:line="240" w:lineRule="atLeast"/>
        <w:rPr>
          <w:rFonts w:ascii="Arial" w:hAnsi="Arial" w:cs="Arial"/>
          <w:color w:val="000000" w:themeColor="text1"/>
        </w:rPr>
      </w:pPr>
      <w:r w:rsidRPr="00EE53E4">
        <w:rPr>
          <w:rFonts w:ascii="Arial" w:hAnsi="Arial" w:cs="Arial"/>
          <w:color w:val="000000" w:themeColor="text1"/>
        </w:rPr>
        <w:t>Objednatel vykonává na stavbě kontrolu prostřednictvím technického dozoru (dále jen „</w:t>
      </w:r>
      <w:r w:rsidRPr="00EE53E4">
        <w:rPr>
          <w:rFonts w:ascii="Arial" w:hAnsi="Arial" w:cs="Arial"/>
          <w:b/>
          <w:color w:val="000000" w:themeColor="text1"/>
        </w:rPr>
        <w:t>TDI</w:t>
      </w:r>
      <w:r w:rsidRPr="00EE53E4">
        <w:rPr>
          <w:rFonts w:ascii="Arial" w:hAnsi="Arial" w:cs="Arial"/>
          <w:color w:val="000000" w:themeColor="text1"/>
        </w:rPr>
        <w:t>“).</w:t>
      </w:r>
    </w:p>
    <w:p w14:paraId="179DDCBA" w14:textId="77777777" w:rsidR="000F2B26" w:rsidRPr="00EE53E4" w:rsidRDefault="000F2B26" w:rsidP="000F2B26">
      <w:pPr>
        <w:pStyle w:val="Nadpis2"/>
        <w:tabs>
          <w:tab w:val="num" w:pos="718"/>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TDI je zejména oprávněn činit zápisy do stavebního deníku, upozorňovat na nedostatky, udělovat zhotoviteli pokyny.</w:t>
      </w:r>
    </w:p>
    <w:p w14:paraId="1E2978AE" w14:textId="77777777" w:rsidR="000F2B26" w:rsidRPr="00EE53E4" w:rsidRDefault="000F2B26" w:rsidP="000F2B26">
      <w:pPr>
        <w:pStyle w:val="Nadpis2"/>
        <w:tabs>
          <w:tab w:val="num" w:pos="718"/>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TDI je oprávněn nařídit zhotoviteli přerušení prací zhotovitele v případě, že je ohrožena bezpečnost realizace díla, život nebo zdraví osob pohybujících se na stavbě nebo hrozí-li nebezpečí škody na majetku objednatele či třetích osob. O této skutečnosti pak TDI sepíše zápis do stavebního deníku. </w:t>
      </w:r>
    </w:p>
    <w:p w14:paraId="38077787" w14:textId="77777777" w:rsidR="000F2B26" w:rsidRPr="00EE53E4" w:rsidRDefault="000F2B26" w:rsidP="000F2B26">
      <w:pPr>
        <w:pStyle w:val="Nadpis2"/>
        <w:tabs>
          <w:tab w:val="num" w:pos="718"/>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TDI je dále oprávněn přerušit práce taktéž, pokud zjistí, že zhotovitel provádí dílo v rozporu se sjednanou kvalitou nebo je v prodlení s dodávkou díla či používá nevhodné materiály. I v tomto případě učiní TDI o těchto skutečnostech zápis do stavebního deníku, v němž mimo jiné uvede i lhůtu a návrh na odstranění zjištěných nedostatků. V případě, že zhotovitel v určené lhůtě zjištěné nedostatky neodstraní, je objednatel oprávněn tyto odstranit na náklady zhotovitele sám, s tím, že vzniklé náklady započte na svou povinnost k úhradě ceny díla zhotoviteli.</w:t>
      </w:r>
    </w:p>
    <w:p w14:paraId="11813CBE" w14:textId="77777777" w:rsidR="000F2B26" w:rsidRPr="00564EAE" w:rsidRDefault="000F2B26" w:rsidP="00564EAE">
      <w:pPr>
        <w:spacing w:after="80"/>
        <w:ind w:left="567" w:hanging="567"/>
        <w:rPr>
          <w:b/>
          <w:bCs/>
          <w:color w:val="000000" w:themeColor="text1"/>
          <w:sz w:val="24"/>
          <w:szCs w:val="24"/>
        </w:rPr>
      </w:pPr>
    </w:p>
    <w:p w14:paraId="2603F3C8" w14:textId="77777777" w:rsidR="000F2B26" w:rsidRPr="00EE53E4" w:rsidRDefault="000F2B26" w:rsidP="000F2B26">
      <w:pPr>
        <w:pStyle w:val="Nadpis1"/>
        <w:suppressAutoHyphens/>
        <w:spacing w:before="0" w:after="80" w:line="240" w:lineRule="atLeast"/>
        <w:rPr>
          <w:color w:val="000000" w:themeColor="text1"/>
          <w:sz w:val="28"/>
          <w:szCs w:val="28"/>
        </w:rPr>
      </w:pPr>
      <w:r w:rsidRPr="00EE53E4">
        <w:rPr>
          <w:color w:val="000000" w:themeColor="text1"/>
          <w:sz w:val="28"/>
          <w:szCs w:val="28"/>
        </w:rPr>
        <w:t>Závěrečná ujednání</w:t>
      </w:r>
    </w:p>
    <w:p w14:paraId="00AC0053"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Smluvní strany se dohodly, že technický dozor u stavby nesmí provádět zhotovitel ani osoba s ním propojená.</w:t>
      </w:r>
    </w:p>
    <w:p w14:paraId="61951A43"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prohlašuje, že v rámci výběrového řízení uvedl v nabídce veškeré informace a doklady, které odpovídají skutečnosti. Porušení této povinnosti je považováno za podstatné porušení této smlouvy a objednatel může od této smlouvy odstoupit.</w:t>
      </w:r>
    </w:p>
    <w:p w14:paraId="301D5954"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Pro účely interpretace v případě nesrovnalostí je priorita dokumentů sestavena sestupně následovně: </w:t>
      </w:r>
    </w:p>
    <w:p w14:paraId="70F8BA6A" w14:textId="77777777" w:rsidR="000F2B26" w:rsidRPr="00EE53E4" w:rsidRDefault="000F2B26" w:rsidP="000F2B26">
      <w:pPr>
        <w:pStyle w:val="Default"/>
        <w:ind w:firstLine="567"/>
        <w:jc w:val="both"/>
        <w:rPr>
          <w:rFonts w:ascii="Arial" w:hAnsi="Arial" w:cs="Arial"/>
          <w:color w:val="000000" w:themeColor="text1"/>
          <w:sz w:val="20"/>
          <w:szCs w:val="20"/>
        </w:rPr>
      </w:pPr>
      <w:r w:rsidRPr="00EE53E4">
        <w:rPr>
          <w:rFonts w:ascii="Arial" w:hAnsi="Arial" w:cs="Arial"/>
          <w:color w:val="000000" w:themeColor="text1"/>
          <w:sz w:val="20"/>
          <w:szCs w:val="20"/>
        </w:rPr>
        <w:t xml:space="preserve">a. smlouva o dílo včetně příloh,  </w:t>
      </w:r>
    </w:p>
    <w:p w14:paraId="2AB80C4E" w14:textId="77777777" w:rsidR="00D67E2C" w:rsidRDefault="000F2B26" w:rsidP="00D67E2C">
      <w:pPr>
        <w:pStyle w:val="Default"/>
        <w:ind w:firstLine="567"/>
        <w:jc w:val="both"/>
        <w:rPr>
          <w:rFonts w:ascii="Arial" w:hAnsi="Arial" w:cs="Arial"/>
          <w:color w:val="000000" w:themeColor="text1"/>
          <w:sz w:val="20"/>
          <w:szCs w:val="20"/>
        </w:rPr>
      </w:pPr>
      <w:r w:rsidRPr="00EE53E4">
        <w:rPr>
          <w:rFonts w:ascii="Arial" w:hAnsi="Arial" w:cs="Arial"/>
          <w:color w:val="000000" w:themeColor="text1"/>
          <w:sz w:val="20"/>
          <w:szCs w:val="20"/>
        </w:rPr>
        <w:t xml:space="preserve">b. </w:t>
      </w:r>
      <w:proofErr w:type="gramStart"/>
      <w:r w:rsidR="00D67E2C">
        <w:rPr>
          <w:rFonts w:ascii="Arial" w:hAnsi="Arial" w:cs="Arial"/>
          <w:color w:val="000000" w:themeColor="text1"/>
          <w:sz w:val="20"/>
          <w:szCs w:val="20"/>
        </w:rPr>
        <w:t>zadávací</w:t>
      </w:r>
      <w:proofErr w:type="gramEnd"/>
      <w:r w:rsidR="00D67E2C">
        <w:rPr>
          <w:rFonts w:ascii="Arial" w:hAnsi="Arial" w:cs="Arial"/>
          <w:color w:val="000000" w:themeColor="text1"/>
          <w:sz w:val="20"/>
          <w:szCs w:val="20"/>
        </w:rPr>
        <w:t xml:space="preserve"> dokumentace veřejné zakázky</w:t>
      </w:r>
      <w:r w:rsidRPr="00EE53E4">
        <w:rPr>
          <w:rFonts w:ascii="Arial" w:hAnsi="Arial" w:cs="Arial"/>
          <w:color w:val="000000" w:themeColor="text1"/>
          <w:sz w:val="20"/>
          <w:szCs w:val="20"/>
        </w:rPr>
        <w:t>,</w:t>
      </w:r>
    </w:p>
    <w:p w14:paraId="1114589D" w14:textId="3382698A" w:rsidR="000F2B26" w:rsidRDefault="00D67E2C" w:rsidP="00D67E2C">
      <w:pPr>
        <w:pStyle w:val="Default"/>
        <w:ind w:firstLine="567"/>
        <w:jc w:val="both"/>
        <w:rPr>
          <w:rFonts w:ascii="Arial" w:hAnsi="Arial" w:cs="Arial"/>
          <w:color w:val="000000" w:themeColor="text1"/>
          <w:sz w:val="20"/>
          <w:szCs w:val="20"/>
        </w:rPr>
      </w:pPr>
      <w:r>
        <w:rPr>
          <w:rFonts w:ascii="Arial" w:hAnsi="Arial" w:cs="Arial"/>
          <w:color w:val="000000" w:themeColor="text1"/>
          <w:sz w:val="20"/>
          <w:szCs w:val="20"/>
        </w:rPr>
        <w:t xml:space="preserve">c. </w:t>
      </w:r>
      <w:r w:rsidRPr="00D67E2C">
        <w:rPr>
          <w:rFonts w:ascii="Arial" w:hAnsi="Arial" w:cs="Arial"/>
          <w:color w:val="000000" w:themeColor="text1"/>
          <w:sz w:val="20"/>
          <w:szCs w:val="20"/>
        </w:rPr>
        <w:t>dodatečné informace a jiné doplňující podklady</w:t>
      </w:r>
      <w:r>
        <w:rPr>
          <w:rFonts w:ascii="Arial" w:hAnsi="Arial" w:cs="Arial"/>
          <w:color w:val="000000" w:themeColor="text1"/>
          <w:sz w:val="20"/>
          <w:szCs w:val="20"/>
        </w:rPr>
        <w:t>.</w:t>
      </w:r>
    </w:p>
    <w:p w14:paraId="36E780E7" w14:textId="77777777" w:rsidR="00D67E2C" w:rsidRPr="00EE53E4" w:rsidRDefault="00D67E2C" w:rsidP="00D67E2C">
      <w:pPr>
        <w:pStyle w:val="Default"/>
        <w:ind w:firstLine="567"/>
        <w:jc w:val="both"/>
        <w:rPr>
          <w:rFonts w:ascii="Arial" w:hAnsi="Arial" w:cs="Arial"/>
          <w:color w:val="000000" w:themeColor="text1"/>
          <w:sz w:val="20"/>
          <w:szCs w:val="20"/>
        </w:rPr>
      </w:pPr>
    </w:p>
    <w:p w14:paraId="71B370C5" w14:textId="77777777" w:rsidR="000F2B26"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Smlouva nabývá platnosti dnem podpisu oběma smluvními stranami a účinnosti dnem uveřejnění v registru smluv. Právní vztahy touto smlouvou neupravené se řídí zákonem č. 89/2012 Sb., občanským zákoníkem, v platném znění.</w:t>
      </w:r>
    </w:p>
    <w:p w14:paraId="2EEC8774" w14:textId="77777777" w:rsidR="000F2B26"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Město Český Těšín je povinným subjektem ve smyslu zákona č. 340/2015 Sb., o registru smluv (dále také zákon). Smluvní strany se dohodly, že v případě, kdy tato smlouva vč. případných dodatků podléhá povinnosti uveřejnění v registru smluv dle zákona, bude subjektem, který vloží smlouvu a její případné dodatky do registru smluv, město Český Těšín, a to i v případě, kdy druhou smluvní stranou bude rovněž povinný subjekt ze zákona.</w:t>
      </w:r>
    </w:p>
    <w:p w14:paraId="43153DFD" w14:textId="77777777" w:rsidR="0017481F" w:rsidRPr="0017481F" w:rsidRDefault="0017481F" w:rsidP="0017481F">
      <w:pPr>
        <w:pStyle w:val="Nadpis2"/>
        <w:suppressAutoHyphens/>
        <w:spacing w:before="0" w:after="80" w:line="240" w:lineRule="atLeast"/>
        <w:ind w:left="567" w:hanging="567"/>
        <w:rPr>
          <w:rFonts w:ascii="Arial" w:hAnsi="Arial" w:cs="Arial"/>
          <w:color w:val="000000" w:themeColor="text1"/>
        </w:rPr>
      </w:pPr>
      <w:r w:rsidRPr="0017481F">
        <w:rPr>
          <w:rFonts w:ascii="Arial" w:hAnsi="Arial" w:cs="Arial"/>
          <w:color w:val="000000" w:themeColor="text1"/>
        </w:rPr>
        <w:t>Smluvní strany prohlašují, že žádná informace uvedená v této smlouvě není předmětem obchodního tajemství ve smyslu § 504 občanského zákoníku.</w:t>
      </w:r>
    </w:p>
    <w:p w14:paraId="20F7EC60"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Osobní údaje uvedené v této smlouvě budou zpracovány pouze za účelem plnění této smlouvy.</w:t>
      </w:r>
    </w:p>
    <w:p w14:paraId="6233F411"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Změnit nebo doplnit tuto smlouvu mohou smluvní strany jen písemnými dodatky, podepsanými oběma smluvními stranami.</w:t>
      </w:r>
    </w:p>
    <w:p w14:paraId="7E271E2B" w14:textId="77777777" w:rsidR="000F2B26"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Objednatel a zhotovitel jsou oprávněni odstoupit od této smlouvy v případech stanovených v občanském zákoníku a v případech uvedených v této smlouvě. </w:t>
      </w:r>
    </w:p>
    <w:p w14:paraId="3DBD4A56" w14:textId="16858201"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Smluvní strany prohlašují, že si tuto smlouvu před jejím podpisem přečetly a že byla uzavřena podle jejich pravé a svobodné vůle, což stvrzují svými podpisy. Smlouva je vyhotovena </w:t>
      </w:r>
      <w:r w:rsidR="00314946">
        <w:rPr>
          <w:rFonts w:ascii="Arial" w:hAnsi="Arial" w:cs="Arial"/>
          <w:color w:val="000000" w:themeColor="text1"/>
        </w:rPr>
        <w:t xml:space="preserve">elektronicky a zároveň </w:t>
      </w:r>
      <w:r w:rsidRPr="00EE53E4">
        <w:rPr>
          <w:rFonts w:ascii="Arial" w:hAnsi="Arial" w:cs="Arial"/>
          <w:color w:val="000000" w:themeColor="text1"/>
        </w:rPr>
        <w:t>ve 4 stejnopisech</w:t>
      </w:r>
      <w:r w:rsidR="00314946">
        <w:rPr>
          <w:rFonts w:ascii="Arial" w:hAnsi="Arial" w:cs="Arial"/>
          <w:color w:val="000000" w:themeColor="text1"/>
        </w:rPr>
        <w:t xml:space="preserve"> v listinné podobě, </w:t>
      </w:r>
      <w:r w:rsidRPr="00EE53E4">
        <w:rPr>
          <w:rFonts w:ascii="Arial" w:hAnsi="Arial" w:cs="Arial"/>
          <w:color w:val="000000" w:themeColor="text1"/>
        </w:rPr>
        <w:t>z nichž každá smluvní strana obdrží dvě vyhotovení.</w:t>
      </w:r>
      <w:r w:rsidR="00314946">
        <w:rPr>
          <w:rFonts w:ascii="Arial" w:hAnsi="Arial" w:cs="Arial"/>
          <w:color w:val="000000" w:themeColor="text1"/>
        </w:rPr>
        <w:t xml:space="preserve"> V případě rozporu elektronického a listinného vyhotovení smlouvy je rozhodné vyhotovení v elektronické podobě. </w:t>
      </w:r>
    </w:p>
    <w:p w14:paraId="6F1025A9" w14:textId="77777777" w:rsidR="00093F0C" w:rsidRDefault="000F2B26" w:rsidP="000F2B26">
      <w:pPr>
        <w:pStyle w:val="Nadpis2"/>
        <w:spacing w:before="0" w:after="80" w:line="240" w:lineRule="atLeast"/>
        <w:ind w:left="567" w:hanging="567"/>
        <w:rPr>
          <w:rFonts w:ascii="Arial" w:hAnsi="Arial" w:cs="Arial"/>
          <w:color w:val="000000" w:themeColor="text1"/>
        </w:rPr>
      </w:pPr>
      <w:r w:rsidRPr="00EE53E4">
        <w:rPr>
          <w:rFonts w:ascii="Arial" w:hAnsi="Arial" w:cs="Arial"/>
          <w:color w:val="000000" w:themeColor="text1"/>
        </w:rPr>
        <w:t>Přílohu smlouvy a její nedílnou součást tvoří</w:t>
      </w:r>
      <w:r w:rsidR="00093F0C">
        <w:rPr>
          <w:rFonts w:ascii="Arial" w:hAnsi="Arial" w:cs="Arial"/>
          <w:color w:val="000000" w:themeColor="text1"/>
        </w:rPr>
        <w:t>:</w:t>
      </w:r>
    </w:p>
    <w:p w14:paraId="00EAE38E" w14:textId="6D0AC658" w:rsidR="00093F0C" w:rsidRDefault="00093F0C" w:rsidP="007472AA">
      <w:pPr>
        <w:pStyle w:val="Nadpis2"/>
        <w:numPr>
          <w:ilvl w:val="0"/>
          <w:numId w:val="32"/>
        </w:numPr>
        <w:spacing w:before="0" w:line="240" w:lineRule="atLeast"/>
        <w:ind w:left="1349" w:hanging="357"/>
        <w:rPr>
          <w:rFonts w:ascii="Arial" w:hAnsi="Arial" w:cs="Arial"/>
          <w:color w:val="000000" w:themeColor="text1"/>
        </w:rPr>
      </w:pPr>
      <w:r>
        <w:rPr>
          <w:rFonts w:ascii="Arial" w:hAnsi="Arial" w:cs="Arial"/>
          <w:color w:val="000000" w:themeColor="text1"/>
        </w:rPr>
        <w:t>P</w:t>
      </w:r>
      <w:r w:rsidR="000F2B26" w:rsidRPr="00EE53E4">
        <w:rPr>
          <w:rFonts w:ascii="Arial" w:hAnsi="Arial" w:cs="Arial"/>
          <w:color w:val="000000" w:themeColor="text1"/>
        </w:rPr>
        <w:t>oložkový rozpočet</w:t>
      </w:r>
    </w:p>
    <w:p w14:paraId="6F41B742" w14:textId="508C2F48" w:rsidR="007472AA" w:rsidRDefault="007472AA" w:rsidP="007472AA">
      <w:pPr>
        <w:pStyle w:val="Nadpis2"/>
        <w:numPr>
          <w:ilvl w:val="0"/>
          <w:numId w:val="32"/>
        </w:numPr>
        <w:spacing w:before="0" w:after="120" w:line="240" w:lineRule="atLeast"/>
        <w:ind w:left="1349" w:hanging="357"/>
        <w:rPr>
          <w:rFonts w:ascii="Arial" w:hAnsi="Arial" w:cs="Arial"/>
          <w:color w:val="000000" w:themeColor="text1"/>
        </w:rPr>
      </w:pPr>
      <w:r>
        <w:rPr>
          <w:rFonts w:ascii="Arial" w:hAnsi="Arial" w:cs="Arial"/>
          <w:color w:val="000000" w:themeColor="text1"/>
        </w:rPr>
        <w:t>P</w:t>
      </w:r>
      <w:r w:rsidRPr="00EE53E4">
        <w:rPr>
          <w:rFonts w:ascii="Arial" w:hAnsi="Arial" w:cs="Arial"/>
          <w:color w:val="000000" w:themeColor="text1"/>
        </w:rPr>
        <w:t>ož</w:t>
      </w:r>
      <w:r>
        <w:rPr>
          <w:rFonts w:ascii="Arial" w:hAnsi="Arial" w:cs="Arial"/>
          <w:color w:val="000000" w:themeColor="text1"/>
        </w:rPr>
        <w:t>adavky</w:t>
      </w:r>
      <w:r w:rsidRPr="00EE53E4">
        <w:rPr>
          <w:rFonts w:ascii="Arial" w:hAnsi="Arial" w:cs="Arial"/>
          <w:color w:val="000000" w:themeColor="text1"/>
        </w:rPr>
        <w:t xml:space="preserve"> </w:t>
      </w:r>
      <w:r>
        <w:rPr>
          <w:rFonts w:ascii="Arial" w:hAnsi="Arial" w:cs="Arial"/>
          <w:color w:val="000000" w:themeColor="text1"/>
        </w:rPr>
        <w:t>k dotační akci</w:t>
      </w:r>
    </w:p>
    <w:p w14:paraId="3542B418" w14:textId="53DE9AF4" w:rsidR="000F2B26" w:rsidRPr="00EE53E4" w:rsidRDefault="000F2B26" w:rsidP="000F2B26">
      <w:pPr>
        <w:pStyle w:val="Nadpis2"/>
        <w:spacing w:before="0" w:after="80" w:line="240" w:lineRule="atLeast"/>
        <w:ind w:left="567" w:hanging="567"/>
        <w:rPr>
          <w:rFonts w:ascii="Arial" w:hAnsi="Arial" w:cs="Arial"/>
          <w:color w:val="000000" w:themeColor="text1"/>
        </w:rPr>
      </w:pPr>
      <w:r w:rsidRPr="00EE53E4">
        <w:rPr>
          <w:rFonts w:ascii="Arial" w:hAnsi="Arial" w:cs="Arial"/>
          <w:color w:val="000000" w:themeColor="text1"/>
        </w:rPr>
        <w:t>Uzavření této smlouvy bylo schváleno usnesením Rady města Český Těšín čís</w:t>
      </w:r>
      <w:r w:rsidR="005D2F06">
        <w:rPr>
          <w:rFonts w:ascii="Arial" w:hAnsi="Arial" w:cs="Arial"/>
          <w:color w:val="000000" w:themeColor="text1"/>
        </w:rPr>
        <w:t>lo:</w:t>
      </w:r>
      <w:r w:rsidR="003644DD" w:rsidRPr="00EE53E4">
        <w:rPr>
          <w:rFonts w:ascii="Arial" w:hAnsi="Arial" w:cs="Arial"/>
          <w:color w:val="000000" w:themeColor="text1"/>
        </w:rPr>
        <w:t xml:space="preserve"> </w:t>
      </w:r>
      <w:r w:rsidR="00D344F7">
        <w:rPr>
          <w:rFonts w:ascii="Arial" w:hAnsi="Arial" w:cs="Arial"/>
          <w:color w:val="000000" w:themeColor="text1"/>
        </w:rPr>
        <w:t>710/11./1/RM</w:t>
      </w:r>
      <w:r w:rsidR="003644DD" w:rsidRPr="00EE53E4">
        <w:rPr>
          <w:rFonts w:ascii="Arial" w:hAnsi="Arial" w:cs="Arial"/>
          <w:color w:val="000000" w:themeColor="text1"/>
        </w:rPr>
        <w:t xml:space="preserve">, </w:t>
      </w:r>
      <w:r w:rsidR="00546B79">
        <w:rPr>
          <w:rFonts w:ascii="Arial" w:hAnsi="Arial" w:cs="Arial"/>
          <w:color w:val="000000" w:themeColor="text1"/>
        </w:rPr>
        <w:t xml:space="preserve">dne </w:t>
      </w:r>
      <w:r w:rsidR="00D344F7">
        <w:rPr>
          <w:rFonts w:ascii="Arial" w:hAnsi="Arial" w:cs="Arial"/>
          <w:color w:val="000000" w:themeColor="text1"/>
        </w:rPr>
        <w:t>30. 06. 2023</w:t>
      </w:r>
      <w:r w:rsidRPr="00EE53E4">
        <w:rPr>
          <w:rFonts w:ascii="Arial" w:hAnsi="Arial" w:cs="Arial"/>
          <w:color w:val="000000" w:themeColor="text1"/>
        </w:rPr>
        <w:t>.</w:t>
      </w:r>
    </w:p>
    <w:p w14:paraId="5B03D01D" w14:textId="77777777" w:rsidR="000F2B26" w:rsidRDefault="000F2B26" w:rsidP="000F2B26">
      <w:pPr>
        <w:rPr>
          <w:rFonts w:ascii="Arial" w:hAnsi="Arial" w:cs="Arial"/>
          <w:color w:val="000000" w:themeColor="text1"/>
        </w:rPr>
      </w:pPr>
    </w:p>
    <w:p w14:paraId="3C53C8BE" w14:textId="77777777" w:rsidR="00B02AFA" w:rsidRPr="00EE53E4" w:rsidRDefault="00B02AFA" w:rsidP="00D344F7">
      <w:pPr>
        <w:ind w:left="284"/>
        <w:rPr>
          <w:rFonts w:ascii="Arial" w:hAnsi="Arial" w:cs="Arial"/>
          <w:color w:val="000000" w:themeColor="text1"/>
        </w:rPr>
      </w:pPr>
    </w:p>
    <w:p w14:paraId="3E57ABE1" w14:textId="1DEB634D" w:rsidR="007A5EB1" w:rsidRDefault="000F2B26" w:rsidP="00D344F7">
      <w:pPr>
        <w:ind w:firstLine="284"/>
        <w:rPr>
          <w:rFonts w:ascii="Arial" w:hAnsi="Arial" w:cs="Arial"/>
          <w:color w:val="000000" w:themeColor="text1"/>
        </w:rPr>
      </w:pPr>
      <w:r w:rsidRPr="00EE53E4">
        <w:rPr>
          <w:rFonts w:ascii="Arial" w:hAnsi="Arial" w:cs="Arial"/>
          <w:color w:val="000000" w:themeColor="text1"/>
        </w:rPr>
        <w:t>V Českém Těšíně dne</w:t>
      </w:r>
      <w:r w:rsidR="005D2F06">
        <w:rPr>
          <w:rFonts w:ascii="Arial" w:hAnsi="Arial" w:cs="Arial"/>
          <w:color w:val="000000" w:themeColor="text1"/>
        </w:rPr>
        <w:t xml:space="preserve"> </w:t>
      </w:r>
      <w:r w:rsidR="00D344F7">
        <w:rPr>
          <w:rFonts w:ascii="Arial" w:hAnsi="Arial" w:cs="Arial"/>
          <w:color w:val="000000" w:themeColor="text1"/>
        </w:rPr>
        <w:t>27. 07. 2023</w:t>
      </w:r>
      <w:r w:rsidR="003644DD" w:rsidRPr="00EE53E4">
        <w:rPr>
          <w:rFonts w:ascii="Arial" w:hAnsi="Arial" w:cs="Arial"/>
          <w:color w:val="000000" w:themeColor="text1"/>
        </w:rPr>
        <w:tab/>
      </w:r>
      <w:r w:rsidRPr="00EE53E4">
        <w:rPr>
          <w:rFonts w:ascii="Arial" w:hAnsi="Arial" w:cs="Arial"/>
          <w:color w:val="000000" w:themeColor="text1"/>
        </w:rPr>
        <w:tab/>
      </w:r>
      <w:r w:rsidR="00D344F7">
        <w:rPr>
          <w:rFonts w:ascii="Arial" w:hAnsi="Arial" w:cs="Arial"/>
          <w:color w:val="000000" w:themeColor="text1"/>
        </w:rPr>
        <w:tab/>
      </w:r>
      <w:r w:rsidRPr="00EE53E4">
        <w:rPr>
          <w:rFonts w:ascii="Arial" w:hAnsi="Arial" w:cs="Arial"/>
          <w:color w:val="000000" w:themeColor="text1"/>
        </w:rPr>
        <w:t>V</w:t>
      </w:r>
      <w:r w:rsidR="00113D51">
        <w:rPr>
          <w:rFonts w:ascii="Arial" w:hAnsi="Arial" w:cs="Arial"/>
          <w:color w:val="000000" w:themeColor="text1"/>
        </w:rPr>
        <w:t> </w:t>
      </w:r>
      <w:r w:rsidR="007A5EB1">
        <w:rPr>
          <w:rFonts w:ascii="Arial" w:hAnsi="Arial" w:cs="Arial"/>
          <w:color w:val="000000" w:themeColor="text1"/>
        </w:rPr>
        <w:t>Praze</w:t>
      </w:r>
      <w:r w:rsidR="00113D51">
        <w:rPr>
          <w:rFonts w:ascii="Arial" w:hAnsi="Arial" w:cs="Arial"/>
          <w:color w:val="000000" w:themeColor="text1"/>
        </w:rPr>
        <w:t xml:space="preserve"> </w:t>
      </w:r>
      <w:r w:rsidRPr="00EE53E4">
        <w:rPr>
          <w:rFonts w:ascii="Arial" w:hAnsi="Arial" w:cs="Arial"/>
          <w:color w:val="000000" w:themeColor="text1"/>
        </w:rPr>
        <w:t>dne</w:t>
      </w:r>
      <w:r w:rsidR="00DA698D">
        <w:rPr>
          <w:rFonts w:ascii="Arial" w:hAnsi="Arial" w:cs="Arial"/>
          <w:color w:val="000000" w:themeColor="text1"/>
        </w:rPr>
        <w:t xml:space="preserve"> </w:t>
      </w:r>
      <w:r w:rsidR="00D344F7">
        <w:rPr>
          <w:rFonts w:ascii="Arial" w:hAnsi="Arial" w:cs="Arial"/>
          <w:color w:val="000000" w:themeColor="text1"/>
        </w:rPr>
        <w:t>26. 07. 2023</w:t>
      </w:r>
    </w:p>
    <w:p w14:paraId="7053481B" w14:textId="77777777" w:rsidR="00D344F7" w:rsidRDefault="00D344F7" w:rsidP="00D344F7">
      <w:pPr>
        <w:ind w:firstLine="284"/>
        <w:rPr>
          <w:rFonts w:ascii="Arial" w:hAnsi="Arial" w:cs="Arial"/>
          <w:color w:val="000000" w:themeColor="text1"/>
        </w:rPr>
      </w:pPr>
    </w:p>
    <w:p w14:paraId="4469AD95" w14:textId="77777777" w:rsidR="007A5EB1" w:rsidRDefault="007A5EB1" w:rsidP="007A5EB1">
      <w:pPr>
        <w:rPr>
          <w:rFonts w:ascii="Arial" w:hAnsi="Arial" w:cs="Arial"/>
          <w:color w:val="000000" w:themeColor="text1"/>
        </w:rPr>
      </w:pPr>
    </w:p>
    <w:p w14:paraId="2534F49D" w14:textId="77777777" w:rsidR="007A5EB1" w:rsidRDefault="007A5EB1" w:rsidP="007A5EB1">
      <w:pPr>
        <w:rPr>
          <w:rFonts w:ascii="Arial" w:hAnsi="Arial" w:cs="Arial"/>
          <w:color w:val="000000" w:themeColor="text1"/>
        </w:rPr>
      </w:pPr>
    </w:p>
    <w:p w14:paraId="7B98E972" w14:textId="77777777" w:rsidR="007A5EB1" w:rsidRDefault="007A5EB1" w:rsidP="007A5EB1">
      <w:pPr>
        <w:rPr>
          <w:rFonts w:ascii="Arial" w:hAnsi="Arial" w:cs="Arial"/>
          <w:color w:val="000000" w:themeColor="text1"/>
        </w:rPr>
      </w:pPr>
    </w:p>
    <w:p w14:paraId="3440C662" w14:textId="77777777" w:rsidR="007A5EB1" w:rsidRDefault="007A5EB1" w:rsidP="007A5EB1">
      <w:pPr>
        <w:rPr>
          <w:rFonts w:ascii="Arial" w:hAnsi="Arial" w:cs="Arial"/>
          <w:color w:val="000000" w:themeColor="text1"/>
        </w:rPr>
      </w:pPr>
    </w:p>
    <w:p w14:paraId="34075CC4" w14:textId="77777777" w:rsidR="007A5EB1" w:rsidRPr="00EE53E4" w:rsidRDefault="007A5EB1" w:rsidP="007A5EB1">
      <w:pPr>
        <w:rPr>
          <w:rFonts w:ascii="Arial" w:hAnsi="Arial" w:cs="Arial"/>
          <w:color w:val="000000" w:themeColor="text1"/>
        </w:rPr>
      </w:pPr>
    </w:p>
    <w:p w14:paraId="197EA9C4" w14:textId="77777777" w:rsidR="007A5EB1" w:rsidRPr="00EE53E4" w:rsidRDefault="007A5EB1" w:rsidP="007A5EB1">
      <w:pPr>
        <w:ind w:left="360"/>
        <w:jc w:val="both"/>
        <w:rPr>
          <w:rFonts w:ascii="Arial" w:hAnsi="Arial" w:cs="Arial"/>
          <w:color w:val="000000" w:themeColor="text1"/>
        </w:rPr>
      </w:pPr>
      <w:r w:rsidRPr="00EE53E4">
        <w:rPr>
          <w:rFonts w:ascii="Arial" w:hAnsi="Arial" w:cs="Arial"/>
          <w:color w:val="000000" w:themeColor="text1"/>
        </w:rPr>
        <w:t>______________________________</w:t>
      </w:r>
      <w:r w:rsidRPr="00EE53E4">
        <w:rPr>
          <w:rFonts w:ascii="Arial" w:hAnsi="Arial" w:cs="Arial"/>
          <w:color w:val="000000" w:themeColor="text1"/>
        </w:rPr>
        <w:tab/>
      </w:r>
      <w:r w:rsidRPr="00EE53E4">
        <w:rPr>
          <w:rFonts w:ascii="Arial" w:hAnsi="Arial" w:cs="Arial"/>
          <w:color w:val="000000" w:themeColor="text1"/>
        </w:rPr>
        <w:tab/>
        <w:t>_______________________________</w:t>
      </w:r>
    </w:p>
    <w:p w14:paraId="2B438086" w14:textId="77777777" w:rsidR="007A5EB1" w:rsidRPr="00EE53E4" w:rsidRDefault="007A5EB1" w:rsidP="007A5EB1">
      <w:pPr>
        <w:ind w:firstLine="360"/>
        <w:jc w:val="both"/>
        <w:rPr>
          <w:rFonts w:ascii="Arial" w:hAnsi="Arial" w:cs="Arial"/>
          <w:color w:val="000000" w:themeColor="text1"/>
        </w:rPr>
      </w:pPr>
      <w:r w:rsidRPr="00EE53E4">
        <w:rPr>
          <w:rFonts w:ascii="Arial" w:hAnsi="Arial" w:cs="Arial"/>
          <w:color w:val="000000" w:themeColor="text1"/>
        </w:rPr>
        <w:t>za objednatele:</w:t>
      </w:r>
      <w:r w:rsidRPr="00EE53E4">
        <w:rPr>
          <w:rFonts w:ascii="Arial" w:hAnsi="Arial" w:cs="Arial"/>
          <w:color w:val="000000" w:themeColor="text1"/>
        </w:rPr>
        <w:tab/>
      </w:r>
      <w:r w:rsidRPr="00EE53E4">
        <w:rPr>
          <w:rFonts w:ascii="Arial" w:hAnsi="Arial" w:cs="Arial"/>
          <w:color w:val="000000" w:themeColor="text1"/>
        </w:rPr>
        <w:tab/>
      </w:r>
      <w:r w:rsidRPr="00EE53E4">
        <w:rPr>
          <w:rFonts w:ascii="Arial" w:hAnsi="Arial" w:cs="Arial"/>
          <w:color w:val="000000" w:themeColor="text1"/>
        </w:rPr>
        <w:tab/>
      </w:r>
      <w:r w:rsidRPr="00EE53E4">
        <w:rPr>
          <w:rFonts w:ascii="Arial" w:hAnsi="Arial" w:cs="Arial"/>
          <w:color w:val="000000" w:themeColor="text1"/>
        </w:rPr>
        <w:tab/>
      </w:r>
      <w:r w:rsidRPr="00EE53E4">
        <w:rPr>
          <w:rFonts w:ascii="Arial" w:hAnsi="Arial" w:cs="Arial"/>
          <w:color w:val="000000" w:themeColor="text1"/>
        </w:rPr>
        <w:tab/>
        <w:t>za zhotovitele:</w:t>
      </w:r>
    </w:p>
    <w:p w14:paraId="57A6509F" w14:textId="103C818D" w:rsidR="007A5EB1" w:rsidRDefault="007A5EB1" w:rsidP="007A5EB1">
      <w:pPr>
        <w:ind w:firstLine="360"/>
        <w:jc w:val="both"/>
        <w:rPr>
          <w:rFonts w:ascii="Arial" w:hAnsi="Arial" w:cs="Arial"/>
          <w:color w:val="000000" w:themeColor="text1"/>
        </w:rPr>
      </w:pPr>
      <w:r>
        <w:rPr>
          <w:rFonts w:ascii="Arial" w:hAnsi="Arial" w:cs="Arial"/>
          <w:color w:val="000000" w:themeColor="text1"/>
        </w:rPr>
        <w:t>Karel Kula</w:t>
      </w:r>
      <w:r w:rsidRPr="00EE53E4">
        <w:rPr>
          <w:rFonts w:ascii="Arial" w:hAnsi="Arial" w:cs="Arial"/>
          <w:color w:val="000000" w:themeColor="text1"/>
        </w:rPr>
        <w:t>, starosta</w:t>
      </w:r>
      <w:r w:rsidRPr="00EE53E4">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Pr="00EE53E4">
        <w:rPr>
          <w:rFonts w:ascii="Arial" w:hAnsi="Arial" w:cs="Arial"/>
          <w:color w:val="000000" w:themeColor="text1"/>
        </w:rPr>
        <w:tab/>
      </w:r>
      <w:r>
        <w:rPr>
          <w:rFonts w:ascii="Arial" w:hAnsi="Arial" w:cs="Arial"/>
          <w:color w:val="000000" w:themeColor="text1"/>
        </w:rPr>
        <w:t xml:space="preserve">Mgr. </w:t>
      </w:r>
      <w:r w:rsidR="00D344F7">
        <w:rPr>
          <w:rFonts w:ascii="Arial" w:hAnsi="Arial" w:cs="Arial"/>
          <w:color w:val="000000" w:themeColor="text1"/>
        </w:rPr>
        <w:t xml:space="preserve">Marat </w:t>
      </w:r>
      <w:proofErr w:type="spellStart"/>
      <w:r w:rsidR="00D344F7">
        <w:rPr>
          <w:rFonts w:ascii="Arial" w:hAnsi="Arial" w:cs="Arial"/>
          <w:color w:val="000000" w:themeColor="text1"/>
        </w:rPr>
        <w:t>Saber</w:t>
      </w:r>
      <w:proofErr w:type="spellEnd"/>
      <w:r>
        <w:rPr>
          <w:rFonts w:ascii="Arial" w:hAnsi="Arial" w:cs="Arial"/>
          <w:color w:val="000000" w:themeColor="text1"/>
        </w:rPr>
        <w:t xml:space="preserve"> – člen představenstva</w:t>
      </w:r>
    </w:p>
    <w:p w14:paraId="226FC997" w14:textId="77777777" w:rsidR="007A5EB1" w:rsidRDefault="007A5EB1" w:rsidP="007A5EB1">
      <w:pPr>
        <w:ind w:firstLine="360"/>
        <w:jc w:val="both"/>
        <w:rPr>
          <w:rFonts w:ascii="Arial" w:hAnsi="Arial" w:cs="Arial"/>
          <w:color w:val="000000" w:themeColor="text1"/>
        </w:rPr>
      </w:pPr>
    </w:p>
    <w:p w14:paraId="359579ED" w14:textId="77777777" w:rsidR="007A5EB1" w:rsidRDefault="007A5EB1" w:rsidP="007A5EB1">
      <w:pPr>
        <w:ind w:firstLine="360"/>
        <w:jc w:val="both"/>
        <w:rPr>
          <w:rFonts w:ascii="Arial" w:hAnsi="Arial" w:cs="Arial"/>
          <w:color w:val="000000" w:themeColor="text1"/>
        </w:rPr>
      </w:pPr>
    </w:p>
    <w:p w14:paraId="28E491EE" w14:textId="77777777" w:rsidR="007A5EB1" w:rsidRDefault="007A5EB1" w:rsidP="007A5EB1">
      <w:pPr>
        <w:rPr>
          <w:rFonts w:ascii="Arial" w:hAnsi="Arial" w:cs="Arial"/>
          <w:color w:val="000000" w:themeColor="text1"/>
        </w:rPr>
      </w:pPr>
    </w:p>
    <w:p w14:paraId="63BF24EF" w14:textId="77777777" w:rsidR="007A5EB1" w:rsidRDefault="007A5EB1" w:rsidP="007A5EB1">
      <w:pPr>
        <w:rPr>
          <w:rFonts w:ascii="Arial" w:hAnsi="Arial" w:cs="Arial"/>
          <w:color w:val="000000" w:themeColor="text1"/>
        </w:rPr>
      </w:pPr>
    </w:p>
    <w:p w14:paraId="36F8DDFC" w14:textId="77777777" w:rsidR="007A5EB1" w:rsidRDefault="007A5EB1" w:rsidP="007A5EB1">
      <w:pPr>
        <w:rPr>
          <w:rFonts w:ascii="Arial" w:hAnsi="Arial" w:cs="Arial"/>
          <w:color w:val="000000" w:themeColor="text1"/>
        </w:rPr>
      </w:pPr>
    </w:p>
    <w:p w14:paraId="0468DB60" w14:textId="77777777" w:rsidR="007A5EB1" w:rsidRDefault="007A5EB1" w:rsidP="007A5EB1">
      <w:pPr>
        <w:rPr>
          <w:rFonts w:ascii="Arial" w:hAnsi="Arial" w:cs="Arial"/>
          <w:color w:val="000000" w:themeColor="text1"/>
        </w:rPr>
      </w:pPr>
    </w:p>
    <w:p w14:paraId="45B4A8A6" w14:textId="77777777" w:rsidR="007A5EB1" w:rsidRDefault="007A5EB1" w:rsidP="007A5EB1">
      <w:pPr>
        <w:rPr>
          <w:rFonts w:ascii="Arial" w:hAnsi="Arial" w:cs="Arial"/>
          <w:color w:val="000000" w:themeColor="text1"/>
        </w:rPr>
      </w:pPr>
    </w:p>
    <w:p w14:paraId="3EB6B9AD" w14:textId="77777777" w:rsidR="007A5EB1" w:rsidRPr="00EE53E4" w:rsidRDefault="007A5EB1" w:rsidP="007A5EB1">
      <w:pPr>
        <w:rPr>
          <w:rFonts w:ascii="Arial" w:hAnsi="Arial" w:cs="Arial"/>
          <w:color w:val="000000" w:themeColor="text1"/>
        </w:rPr>
      </w:pPr>
    </w:p>
    <w:p w14:paraId="02FE05BB" w14:textId="7090BE10" w:rsidR="007A5EB1" w:rsidRPr="00EE53E4" w:rsidRDefault="007A5EB1" w:rsidP="007A5EB1">
      <w:pPr>
        <w:ind w:left="360"/>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Pr="00EE53E4">
        <w:rPr>
          <w:rFonts w:ascii="Arial" w:hAnsi="Arial" w:cs="Arial"/>
          <w:color w:val="000000" w:themeColor="text1"/>
        </w:rPr>
        <w:tab/>
      </w:r>
      <w:r w:rsidRPr="00EE53E4">
        <w:rPr>
          <w:rFonts w:ascii="Arial" w:hAnsi="Arial" w:cs="Arial"/>
          <w:color w:val="000000" w:themeColor="text1"/>
        </w:rPr>
        <w:tab/>
        <w:t>_______________________________</w:t>
      </w:r>
    </w:p>
    <w:p w14:paraId="662E8F47" w14:textId="7BD86C16" w:rsidR="007A5EB1" w:rsidRPr="00EE53E4" w:rsidRDefault="007A5EB1" w:rsidP="007A5EB1">
      <w:pPr>
        <w:ind w:left="708" w:firstLine="708"/>
        <w:jc w:val="both"/>
        <w:rPr>
          <w:rFonts w:ascii="Arial" w:hAnsi="Arial" w:cs="Arial"/>
          <w:color w:val="000000" w:themeColor="text1"/>
        </w:rPr>
      </w:pPr>
      <w:r w:rsidRPr="00EE53E4">
        <w:rPr>
          <w:rFonts w:ascii="Arial" w:hAnsi="Arial" w:cs="Arial"/>
          <w:color w:val="000000" w:themeColor="text1"/>
        </w:rPr>
        <w:t>:</w:t>
      </w:r>
      <w:r w:rsidRPr="00EE53E4">
        <w:rPr>
          <w:rFonts w:ascii="Arial" w:hAnsi="Arial" w:cs="Arial"/>
          <w:color w:val="000000" w:themeColor="text1"/>
        </w:rPr>
        <w:tab/>
      </w:r>
      <w:r w:rsidRPr="00EE53E4">
        <w:rPr>
          <w:rFonts w:ascii="Arial" w:hAnsi="Arial" w:cs="Arial"/>
          <w:color w:val="000000" w:themeColor="text1"/>
        </w:rPr>
        <w:tab/>
      </w:r>
      <w:r w:rsidRPr="00EE53E4">
        <w:rPr>
          <w:rFonts w:ascii="Arial" w:hAnsi="Arial" w:cs="Arial"/>
          <w:color w:val="000000" w:themeColor="text1"/>
        </w:rPr>
        <w:tab/>
      </w:r>
      <w:r w:rsidRPr="00EE53E4">
        <w:rPr>
          <w:rFonts w:ascii="Arial" w:hAnsi="Arial" w:cs="Arial"/>
          <w:color w:val="000000" w:themeColor="text1"/>
        </w:rPr>
        <w:tab/>
      </w:r>
      <w:r w:rsidRPr="00EE53E4">
        <w:rPr>
          <w:rFonts w:ascii="Arial" w:hAnsi="Arial" w:cs="Arial"/>
          <w:color w:val="000000" w:themeColor="text1"/>
        </w:rPr>
        <w:tab/>
        <w:t>za zhotovitele:</w:t>
      </w:r>
    </w:p>
    <w:p w14:paraId="233B876A" w14:textId="21AE9F63" w:rsidR="007A5EB1" w:rsidRDefault="007A5EB1" w:rsidP="007A5EB1">
      <w:pPr>
        <w:ind w:firstLine="360"/>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sidRPr="00EE53E4">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Pr="00EE53E4">
        <w:rPr>
          <w:rFonts w:ascii="Arial" w:hAnsi="Arial" w:cs="Arial"/>
          <w:color w:val="000000" w:themeColor="text1"/>
        </w:rPr>
        <w:tab/>
      </w:r>
      <w:r w:rsidR="00D344F7">
        <w:rPr>
          <w:rFonts w:ascii="Arial" w:hAnsi="Arial" w:cs="Arial"/>
          <w:color w:val="000000" w:themeColor="text1"/>
        </w:rPr>
        <w:t>Mgr</w:t>
      </w:r>
      <w:r>
        <w:rPr>
          <w:rFonts w:ascii="Arial" w:hAnsi="Arial" w:cs="Arial"/>
          <w:color w:val="000000" w:themeColor="text1"/>
        </w:rPr>
        <w:t xml:space="preserve">. </w:t>
      </w:r>
      <w:r w:rsidR="00D344F7">
        <w:rPr>
          <w:rFonts w:ascii="Arial" w:hAnsi="Arial" w:cs="Arial"/>
          <w:color w:val="000000" w:themeColor="text1"/>
        </w:rPr>
        <w:t xml:space="preserve">Ladislav Beran – </w:t>
      </w:r>
      <w:r>
        <w:rPr>
          <w:rFonts w:ascii="Arial" w:hAnsi="Arial" w:cs="Arial"/>
          <w:color w:val="000000" w:themeColor="text1"/>
        </w:rPr>
        <w:t>člen</w:t>
      </w:r>
      <w:r w:rsidR="00D344F7">
        <w:rPr>
          <w:rFonts w:ascii="Arial" w:hAnsi="Arial" w:cs="Arial"/>
          <w:color w:val="000000" w:themeColor="text1"/>
        </w:rPr>
        <w:t xml:space="preserve"> </w:t>
      </w:r>
      <w:r>
        <w:rPr>
          <w:rFonts w:ascii="Arial" w:hAnsi="Arial" w:cs="Arial"/>
          <w:color w:val="000000" w:themeColor="text1"/>
        </w:rPr>
        <w:t>představenstva</w:t>
      </w:r>
    </w:p>
    <w:p w14:paraId="3DC6B836" w14:textId="77777777" w:rsidR="007A5EB1" w:rsidRDefault="007A5EB1" w:rsidP="007A5EB1">
      <w:pPr>
        <w:ind w:firstLine="360"/>
        <w:jc w:val="both"/>
        <w:rPr>
          <w:rFonts w:ascii="Arial" w:hAnsi="Arial" w:cs="Arial"/>
          <w:color w:val="000000" w:themeColor="text1"/>
        </w:rPr>
      </w:pPr>
    </w:p>
    <w:p w14:paraId="0B95CD22" w14:textId="77777777" w:rsidR="007A5EB1" w:rsidRDefault="007A5EB1" w:rsidP="007A5EB1">
      <w:pPr>
        <w:ind w:firstLine="360"/>
        <w:jc w:val="both"/>
        <w:rPr>
          <w:rFonts w:ascii="Arial" w:hAnsi="Arial" w:cs="Arial"/>
          <w:color w:val="000000" w:themeColor="text1"/>
        </w:rPr>
      </w:pPr>
    </w:p>
    <w:p w14:paraId="2778C064" w14:textId="5E799185" w:rsidR="00925CFC" w:rsidRDefault="00925CFC">
      <w:pPr>
        <w:overflowPunct/>
        <w:autoSpaceDE/>
        <w:autoSpaceDN/>
        <w:adjustRightInd/>
        <w:spacing w:after="160" w:line="259" w:lineRule="auto"/>
        <w:textAlignment w:val="auto"/>
        <w:rPr>
          <w:rFonts w:ascii="Arial" w:hAnsi="Arial" w:cs="Arial"/>
          <w:color w:val="000000" w:themeColor="text1"/>
        </w:rPr>
      </w:pPr>
      <w:r>
        <w:rPr>
          <w:rFonts w:ascii="Arial" w:hAnsi="Arial" w:cs="Arial"/>
          <w:color w:val="000000" w:themeColor="text1"/>
        </w:rPr>
        <w:br w:type="page"/>
      </w:r>
    </w:p>
    <w:p w14:paraId="78D0894F" w14:textId="67313341" w:rsidR="00925CFC" w:rsidRPr="007472AA" w:rsidRDefault="007472AA" w:rsidP="007472AA">
      <w:pPr>
        <w:jc w:val="both"/>
        <w:rPr>
          <w:rFonts w:ascii="Arial" w:hAnsi="Arial" w:cs="Arial"/>
          <w:b/>
          <w:color w:val="000000" w:themeColor="text1"/>
        </w:rPr>
      </w:pPr>
      <w:r w:rsidRPr="007472AA">
        <w:rPr>
          <w:rFonts w:ascii="Arial" w:hAnsi="Arial" w:cs="Arial"/>
          <w:b/>
          <w:color w:val="000000" w:themeColor="text1"/>
        </w:rPr>
        <w:t>Příloha č. 2</w:t>
      </w:r>
    </w:p>
    <w:p w14:paraId="7B327E3E" w14:textId="77777777" w:rsidR="007472AA" w:rsidRDefault="007472AA" w:rsidP="003644DD">
      <w:pPr>
        <w:ind w:firstLine="360"/>
        <w:jc w:val="both"/>
        <w:rPr>
          <w:rFonts w:ascii="Arial" w:hAnsi="Arial" w:cs="Arial"/>
          <w:color w:val="000000" w:themeColor="text1"/>
        </w:rPr>
      </w:pPr>
    </w:p>
    <w:p w14:paraId="540C7DCF" w14:textId="759F0B78" w:rsidR="00E07FEC" w:rsidRDefault="00E07FEC" w:rsidP="00FF6B76">
      <w:pPr>
        <w:jc w:val="both"/>
        <w:rPr>
          <w:rFonts w:ascii="Arial" w:hAnsi="Arial" w:cs="Arial"/>
          <w:color w:val="000000" w:themeColor="text1"/>
        </w:rPr>
      </w:pPr>
      <w:r w:rsidRPr="007472AA">
        <w:rPr>
          <w:rFonts w:ascii="Arial" w:hAnsi="Arial" w:cs="Arial"/>
          <w:color w:val="000000" w:themeColor="text1"/>
        </w:rPr>
        <w:t>Požadavky</w:t>
      </w:r>
      <w:r w:rsidR="007F170B" w:rsidRPr="007472AA">
        <w:rPr>
          <w:rFonts w:ascii="Arial" w:hAnsi="Arial" w:cs="Arial"/>
          <w:color w:val="000000" w:themeColor="text1"/>
        </w:rPr>
        <w:t xml:space="preserve"> k dotační akci</w:t>
      </w:r>
      <w:r w:rsidRPr="007472AA">
        <w:rPr>
          <w:rFonts w:ascii="Arial" w:hAnsi="Arial" w:cs="Arial"/>
          <w:color w:val="000000" w:themeColor="text1"/>
        </w:rPr>
        <w:t>:</w:t>
      </w:r>
    </w:p>
    <w:p w14:paraId="2753534E" w14:textId="77777777" w:rsidR="00C7279F" w:rsidRDefault="00C7279F" w:rsidP="00FF6B76">
      <w:pPr>
        <w:jc w:val="both"/>
        <w:rPr>
          <w:rFonts w:ascii="Arial" w:hAnsi="Arial" w:cs="Arial"/>
          <w:color w:val="000000" w:themeColor="text1"/>
        </w:rPr>
      </w:pPr>
    </w:p>
    <w:p w14:paraId="67844D47" w14:textId="0D5A4528" w:rsidR="00E07FEC" w:rsidRDefault="00175681" w:rsidP="007472AA">
      <w:pPr>
        <w:pStyle w:val="Odstavecseseznamem"/>
        <w:numPr>
          <w:ilvl w:val="0"/>
          <w:numId w:val="34"/>
        </w:numPr>
        <w:ind w:left="426" w:hanging="426"/>
        <w:jc w:val="both"/>
        <w:rPr>
          <w:rFonts w:ascii="Arial" w:hAnsi="Arial" w:cs="Arial"/>
          <w:color w:val="000000" w:themeColor="text1"/>
        </w:rPr>
      </w:pPr>
      <w:r w:rsidRPr="0067242C">
        <w:rPr>
          <w:rFonts w:ascii="Arial" w:hAnsi="Arial" w:cs="Arial"/>
          <w:color w:val="000000" w:themeColor="text1"/>
          <w:u w:val="single"/>
        </w:rPr>
        <w:t>Formát položkového rozpočtu</w:t>
      </w:r>
      <w:r w:rsidR="0067242C">
        <w:rPr>
          <w:rFonts w:ascii="Arial" w:hAnsi="Arial" w:cs="Arial"/>
          <w:color w:val="000000" w:themeColor="text1"/>
          <w:u w:val="single"/>
        </w:rPr>
        <w:t xml:space="preserve">: </w:t>
      </w:r>
      <w:r w:rsidR="007461C1" w:rsidRPr="00C7279F">
        <w:rPr>
          <w:rFonts w:ascii="Arial" w:hAnsi="Arial" w:cs="Arial"/>
          <w:color w:val="000000" w:themeColor="text1"/>
        </w:rPr>
        <w:t>Př</w:t>
      </w:r>
      <w:r w:rsidR="00D92AEB" w:rsidRPr="00C7279F">
        <w:rPr>
          <w:rFonts w:ascii="Arial" w:hAnsi="Arial" w:cs="Arial"/>
          <w:color w:val="000000" w:themeColor="text1"/>
        </w:rPr>
        <w:t>i</w:t>
      </w:r>
      <w:r w:rsidR="007461C1" w:rsidRPr="00C7279F">
        <w:rPr>
          <w:rFonts w:ascii="Arial" w:hAnsi="Arial" w:cs="Arial"/>
          <w:color w:val="000000" w:themeColor="text1"/>
        </w:rPr>
        <w:t xml:space="preserve">ložení položkového rozpočtu stavby ve formátu </w:t>
      </w:r>
      <w:proofErr w:type="spellStart"/>
      <w:r w:rsidR="007461C1" w:rsidRPr="00C7279F">
        <w:rPr>
          <w:rFonts w:ascii="Arial" w:hAnsi="Arial" w:cs="Arial"/>
          <w:color w:val="000000" w:themeColor="text1"/>
        </w:rPr>
        <w:t>pdf</w:t>
      </w:r>
      <w:proofErr w:type="spellEnd"/>
      <w:r w:rsidR="007461C1" w:rsidRPr="00C7279F">
        <w:rPr>
          <w:rFonts w:ascii="Arial" w:hAnsi="Arial" w:cs="Arial"/>
          <w:color w:val="000000" w:themeColor="text1"/>
        </w:rPr>
        <w:t xml:space="preserve"> </w:t>
      </w:r>
      <w:r w:rsidR="004B6834">
        <w:rPr>
          <w:rFonts w:ascii="Arial" w:hAnsi="Arial" w:cs="Arial"/>
          <w:color w:val="000000" w:themeColor="text1"/>
        </w:rPr>
        <w:br/>
      </w:r>
      <w:r w:rsidR="007461C1" w:rsidRPr="00C7279F">
        <w:rPr>
          <w:rFonts w:ascii="Arial" w:hAnsi="Arial" w:cs="Arial"/>
          <w:color w:val="000000" w:themeColor="text1"/>
        </w:rPr>
        <w:t>a v elektronickém výstupu ze softwaru pro rozpočtování, dopor</w:t>
      </w:r>
      <w:r w:rsidR="007472AA">
        <w:rPr>
          <w:rFonts w:ascii="Arial" w:hAnsi="Arial" w:cs="Arial"/>
          <w:color w:val="000000" w:themeColor="text1"/>
        </w:rPr>
        <w:t>učené elektronické formáty jsou *</w:t>
      </w:r>
      <w:r w:rsidR="007461C1" w:rsidRPr="00C7279F">
        <w:rPr>
          <w:rFonts w:ascii="Arial" w:hAnsi="Arial" w:cs="Arial"/>
          <w:color w:val="000000" w:themeColor="text1"/>
        </w:rPr>
        <w:t>.</w:t>
      </w:r>
      <w:proofErr w:type="spellStart"/>
      <w:r w:rsidR="007461C1" w:rsidRPr="00C7279F">
        <w:rPr>
          <w:rFonts w:ascii="Arial" w:hAnsi="Arial" w:cs="Arial"/>
          <w:color w:val="000000" w:themeColor="text1"/>
        </w:rPr>
        <w:t>kz</w:t>
      </w:r>
      <w:proofErr w:type="spellEnd"/>
      <w:r w:rsidR="007461C1" w:rsidRPr="00C7279F">
        <w:rPr>
          <w:rFonts w:ascii="Arial" w:hAnsi="Arial" w:cs="Arial"/>
          <w:color w:val="000000" w:themeColor="text1"/>
        </w:rPr>
        <w:t xml:space="preserve">, </w:t>
      </w:r>
      <w:r w:rsidR="007472AA">
        <w:rPr>
          <w:rFonts w:ascii="Arial" w:hAnsi="Arial" w:cs="Arial"/>
          <w:color w:val="000000" w:themeColor="text1"/>
        </w:rPr>
        <w:t>*</w:t>
      </w:r>
      <w:r w:rsidR="007461C1" w:rsidRPr="00C7279F">
        <w:rPr>
          <w:rFonts w:ascii="Arial" w:hAnsi="Arial" w:cs="Arial"/>
          <w:color w:val="000000" w:themeColor="text1"/>
        </w:rPr>
        <w:t>.</w:t>
      </w:r>
      <w:proofErr w:type="spellStart"/>
      <w:r w:rsidR="007461C1" w:rsidRPr="00C7279F">
        <w:rPr>
          <w:rFonts w:ascii="Arial" w:hAnsi="Arial" w:cs="Arial"/>
          <w:color w:val="000000" w:themeColor="text1"/>
        </w:rPr>
        <w:t>kza</w:t>
      </w:r>
      <w:proofErr w:type="spellEnd"/>
      <w:r w:rsidR="007461C1" w:rsidRPr="00C7279F">
        <w:rPr>
          <w:rFonts w:ascii="Arial" w:hAnsi="Arial" w:cs="Arial"/>
          <w:color w:val="000000" w:themeColor="text1"/>
        </w:rPr>
        <w:t xml:space="preserve">, </w:t>
      </w:r>
      <w:r w:rsidR="007472AA">
        <w:rPr>
          <w:rFonts w:ascii="Arial" w:hAnsi="Arial" w:cs="Arial"/>
          <w:color w:val="000000" w:themeColor="text1"/>
        </w:rPr>
        <w:t>*</w:t>
      </w:r>
      <w:r w:rsidR="007461C1" w:rsidRPr="00C7279F">
        <w:rPr>
          <w:rFonts w:ascii="Arial" w:hAnsi="Arial" w:cs="Arial"/>
          <w:color w:val="000000" w:themeColor="text1"/>
        </w:rPr>
        <w:t>.</w:t>
      </w:r>
      <w:proofErr w:type="spellStart"/>
      <w:r w:rsidR="007461C1" w:rsidRPr="00C7279F">
        <w:rPr>
          <w:rFonts w:ascii="Arial" w:hAnsi="Arial" w:cs="Arial"/>
          <w:color w:val="000000" w:themeColor="text1"/>
        </w:rPr>
        <w:t>unixml</w:t>
      </w:r>
      <w:proofErr w:type="spellEnd"/>
      <w:r w:rsidR="007461C1" w:rsidRPr="00C7279F">
        <w:rPr>
          <w:rFonts w:ascii="Arial" w:hAnsi="Arial" w:cs="Arial"/>
          <w:color w:val="000000" w:themeColor="text1"/>
        </w:rPr>
        <w:t xml:space="preserve">, </w:t>
      </w:r>
      <w:r w:rsidR="007472AA">
        <w:rPr>
          <w:rFonts w:ascii="Arial" w:hAnsi="Arial" w:cs="Arial"/>
          <w:color w:val="000000" w:themeColor="text1"/>
        </w:rPr>
        <w:t>*</w:t>
      </w:r>
      <w:r w:rsidR="007461C1" w:rsidRPr="00C7279F">
        <w:rPr>
          <w:rFonts w:ascii="Arial" w:hAnsi="Arial" w:cs="Arial"/>
          <w:color w:val="000000" w:themeColor="text1"/>
        </w:rPr>
        <w:t>.</w:t>
      </w:r>
      <w:proofErr w:type="spellStart"/>
      <w:r w:rsidR="007461C1" w:rsidRPr="00C7279F">
        <w:rPr>
          <w:rFonts w:ascii="Arial" w:hAnsi="Arial" w:cs="Arial"/>
          <w:color w:val="000000" w:themeColor="text1"/>
        </w:rPr>
        <w:t>rts</w:t>
      </w:r>
      <w:proofErr w:type="spellEnd"/>
      <w:r w:rsidR="007461C1" w:rsidRPr="00C7279F">
        <w:rPr>
          <w:rFonts w:ascii="Arial" w:hAnsi="Arial" w:cs="Arial"/>
          <w:color w:val="000000" w:themeColor="text1"/>
        </w:rPr>
        <w:t xml:space="preserve">, </w:t>
      </w:r>
      <w:r w:rsidR="007472AA">
        <w:rPr>
          <w:rFonts w:ascii="Arial" w:hAnsi="Arial" w:cs="Arial"/>
          <w:color w:val="000000" w:themeColor="text1"/>
        </w:rPr>
        <w:t>*</w:t>
      </w:r>
      <w:r w:rsidR="007461C1" w:rsidRPr="00C7279F">
        <w:rPr>
          <w:rFonts w:ascii="Arial" w:hAnsi="Arial" w:cs="Arial"/>
          <w:color w:val="000000" w:themeColor="text1"/>
        </w:rPr>
        <w:t xml:space="preserve">.xc4, </w:t>
      </w:r>
      <w:r w:rsidR="007472AA">
        <w:rPr>
          <w:rFonts w:ascii="Arial" w:hAnsi="Arial" w:cs="Arial"/>
          <w:color w:val="000000" w:themeColor="text1"/>
        </w:rPr>
        <w:t>*</w:t>
      </w:r>
      <w:r w:rsidR="007461C1" w:rsidRPr="00C7279F">
        <w:rPr>
          <w:rFonts w:ascii="Arial" w:hAnsi="Arial" w:cs="Arial"/>
          <w:color w:val="000000" w:themeColor="text1"/>
        </w:rPr>
        <w:t>.</w:t>
      </w:r>
      <w:proofErr w:type="spellStart"/>
      <w:r w:rsidR="007461C1" w:rsidRPr="00C7279F">
        <w:rPr>
          <w:rFonts w:ascii="Arial" w:hAnsi="Arial" w:cs="Arial"/>
          <w:color w:val="000000" w:themeColor="text1"/>
        </w:rPr>
        <w:t>utf</w:t>
      </w:r>
      <w:proofErr w:type="spellEnd"/>
      <w:r w:rsidR="007461C1" w:rsidRPr="00C7279F">
        <w:rPr>
          <w:rFonts w:ascii="Arial" w:hAnsi="Arial" w:cs="Arial"/>
          <w:color w:val="000000" w:themeColor="text1"/>
        </w:rPr>
        <w:t xml:space="preserve">, </w:t>
      </w:r>
      <w:proofErr w:type="spellStart"/>
      <w:r w:rsidR="007461C1" w:rsidRPr="00C7279F">
        <w:rPr>
          <w:rFonts w:ascii="Arial" w:hAnsi="Arial" w:cs="Arial"/>
          <w:color w:val="000000" w:themeColor="text1"/>
        </w:rPr>
        <w:t>StavData</w:t>
      </w:r>
      <w:proofErr w:type="spellEnd"/>
      <w:r w:rsidR="007461C1" w:rsidRPr="00C7279F">
        <w:rPr>
          <w:rFonts w:ascii="Arial" w:hAnsi="Arial" w:cs="Arial"/>
          <w:color w:val="000000" w:themeColor="text1"/>
        </w:rPr>
        <w:t xml:space="preserve"> a jakýkoliv uzamčený </w:t>
      </w:r>
      <w:proofErr w:type="spellStart"/>
      <w:r w:rsidR="007461C1" w:rsidRPr="00C7279F">
        <w:rPr>
          <w:rFonts w:ascii="Arial" w:hAnsi="Arial" w:cs="Arial"/>
          <w:color w:val="000000" w:themeColor="text1"/>
        </w:rPr>
        <w:t>excelovský</w:t>
      </w:r>
      <w:proofErr w:type="spellEnd"/>
      <w:r w:rsidR="007461C1" w:rsidRPr="00C7279F">
        <w:rPr>
          <w:rFonts w:ascii="Arial" w:hAnsi="Arial" w:cs="Arial"/>
          <w:color w:val="000000" w:themeColor="text1"/>
        </w:rPr>
        <w:t xml:space="preserve"> soubor, který je přímým výstupem </w:t>
      </w:r>
      <w:proofErr w:type="spellStart"/>
      <w:r w:rsidR="007461C1" w:rsidRPr="00C7279F">
        <w:rPr>
          <w:rFonts w:ascii="Arial" w:hAnsi="Arial" w:cs="Arial"/>
          <w:color w:val="000000" w:themeColor="text1"/>
        </w:rPr>
        <w:t>sofwaru</w:t>
      </w:r>
      <w:proofErr w:type="spellEnd"/>
      <w:r w:rsidR="007461C1" w:rsidRPr="00C7279F">
        <w:rPr>
          <w:rFonts w:ascii="Arial" w:hAnsi="Arial" w:cs="Arial"/>
          <w:color w:val="000000" w:themeColor="text1"/>
        </w:rPr>
        <w:t xml:space="preserve"> pro rozpočtování.</w:t>
      </w:r>
    </w:p>
    <w:p w14:paraId="0AC1FA7B" w14:textId="273FBDCB" w:rsidR="00C7279F" w:rsidRPr="00C7279F" w:rsidRDefault="00C35D12" w:rsidP="007472AA">
      <w:pPr>
        <w:pStyle w:val="Odstavecseseznamem"/>
        <w:numPr>
          <w:ilvl w:val="0"/>
          <w:numId w:val="34"/>
        </w:numPr>
        <w:ind w:left="426" w:hanging="426"/>
        <w:jc w:val="both"/>
        <w:rPr>
          <w:rStyle w:val="markedcontent"/>
          <w:rFonts w:ascii="Arial" w:hAnsi="Arial" w:cs="Arial"/>
          <w:color w:val="000000" w:themeColor="text1"/>
        </w:rPr>
      </w:pPr>
      <w:r w:rsidRPr="0067242C">
        <w:rPr>
          <w:rStyle w:val="markedcontent"/>
          <w:rFonts w:ascii="Arial" w:hAnsi="Arial" w:cs="Arial"/>
          <w:u w:val="single"/>
        </w:rPr>
        <w:t>Archivace</w:t>
      </w:r>
      <w:r w:rsidR="0067242C">
        <w:rPr>
          <w:rStyle w:val="markedcontent"/>
          <w:rFonts w:ascii="Arial" w:hAnsi="Arial" w:cs="Arial"/>
          <w:u w:val="single"/>
        </w:rPr>
        <w:t>:</w:t>
      </w:r>
      <w:r>
        <w:rPr>
          <w:rStyle w:val="markedcontent"/>
          <w:rFonts w:ascii="Arial" w:hAnsi="Arial" w:cs="Arial"/>
        </w:rPr>
        <w:t xml:space="preserve"> </w:t>
      </w:r>
      <w:r w:rsidR="00C7279F">
        <w:rPr>
          <w:rStyle w:val="markedcontent"/>
          <w:rFonts w:ascii="Arial" w:hAnsi="Arial" w:cs="Arial"/>
        </w:rPr>
        <w:t>Dodavatel je povinen uchovávat veškerou dokumentaci související s realizací projektu</w:t>
      </w:r>
      <w:r w:rsidR="0067242C">
        <w:rPr>
          <w:rStyle w:val="markedcontent"/>
          <w:rFonts w:ascii="Arial" w:hAnsi="Arial" w:cs="Arial"/>
        </w:rPr>
        <w:t xml:space="preserve"> </w:t>
      </w:r>
      <w:r w:rsidR="00C7279F">
        <w:rPr>
          <w:rStyle w:val="markedcontent"/>
          <w:rFonts w:ascii="Arial" w:hAnsi="Arial" w:cs="Arial"/>
        </w:rPr>
        <w:t xml:space="preserve">včetně účetních dokladů minimálně </w:t>
      </w:r>
      <w:r w:rsidR="009304EA">
        <w:rPr>
          <w:rStyle w:val="markedcontent"/>
          <w:rFonts w:ascii="Arial" w:hAnsi="Arial" w:cs="Arial"/>
        </w:rPr>
        <w:t>do 31.</w:t>
      </w:r>
      <w:r w:rsidR="00900A04">
        <w:rPr>
          <w:rStyle w:val="markedcontent"/>
          <w:rFonts w:ascii="Arial" w:hAnsi="Arial" w:cs="Arial"/>
        </w:rPr>
        <w:t xml:space="preserve"> </w:t>
      </w:r>
      <w:r w:rsidR="009304EA">
        <w:rPr>
          <w:rStyle w:val="markedcontent"/>
          <w:rFonts w:ascii="Arial" w:hAnsi="Arial" w:cs="Arial"/>
        </w:rPr>
        <w:t>12.</w:t>
      </w:r>
      <w:r w:rsidR="00900A04">
        <w:rPr>
          <w:rStyle w:val="markedcontent"/>
          <w:rFonts w:ascii="Arial" w:hAnsi="Arial" w:cs="Arial"/>
        </w:rPr>
        <w:t xml:space="preserve"> </w:t>
      </w:r>
      <w:r w:rsidR="009304EA">
        <w:rPr>
          <w:rStyle w:val="markedcontent"/>
          <w:rFonts w:ascii="Arial" w:hAnsi="Arial" w:cs="Arial"/>
        </w:rPr>
        <w:t>2035.</w:t>
      </w:r>
      <w:r w:rsidR="00F55D35">
        <w:rPr>
          <w:rStyle w:val="markedcontent"/>
          <w:rFonts w:ascii="Arial" w:hAnsi="Arial" w:cs="Arial"/>
        </w:rPr>
        <w:t xml:space="preserve"> Pokud je v českých právních předpisech stanovena lhůta delší, musí být použita pro úschovu delší lhůta.</w:t>
      </w:r>
    </w:p>
    <w:p w14:paraId="66753C50" w14:textId="55A1780A" w:rsidR="00C7279F" w:rsidRPr="0067242C" w:rsidRDefault="00C01500" w:rsidP="007472AA">
      <w:pPr>
        <w:pStyle w:val="Odstavecseseznamem"/>
        <w:numPr>
          <w:ilvl w:val="0"/>
          <w:numId w:val="34"/>
        </w:numPr>
        <w:ind w:left="426" w:hanging="426"/>
        <w:jc w:val="both"/>
        <w:rPr>
          <w:rStyle w:val="markedcontent"/>
          <w:rFonts w:ascii="Arial" w:hAnsi="Arial" w:cs="Arial"/>
          <w:color w:val="000000" w:themeColor="text1"/>
        </w:rPr>
      </w:pPr>
      <w:r>
        <w:rPr>
          <w:rStyle w:val="markedcontent"/>
          <w:rFonts w:ascii="Arial" w:hAnsi="Arial" w:cs="Arial"/>
          <w:u w:val="single"/>
        </w:rPr>
        <w:t>Součinnost</w:t>
      </w:r>
      <w:r w:rsidR="0067242C">
        <w:rPr>
          <w:rStyle w:val="markedcontent"/>
          <w:rFonts w:ascii="Arial" w:hAnsi="Arial" w:cs="Arial"/>
        </w:rPr>
        <w:t xml:space="preserve">: </w:t>
      </w:r>
      <w:r w:rsidR="00C7279F">
        <w:rPr>
          <w:rStyle w:val="markedcontent"/>
          <w:rFonts w:ascii="Arial" w:hAnsi="Arial" w:cs="Arial"/>
        </w:rPr>
        <w:t>Dodavatel je povinen minimálně do 31. 12. 2035 poskytovat požadované informace</w:t>
      </w:r>
      <w:r w:rsidR="00900A04">
        <w:rPr>
          <w:rStyle w:val="markedcontent"/>
          <w:rFonts w:ascii="Arial" w:hAnsi="Arial" w:cs="Arial"/>
        </w:rPr>
        <w:t xml:space="preserve"> </w:t>
      </w:r>
      <w:r w:rsidR="004B6834">
        <w:rPr>
          <w:rStyle w:val="markedcontent"/>
          <w:rFonts w:ascii="Arial" w:hAnsi="Arial" w:cs="Arial"/>
        </w:rPr>
        <w:br/>
      </w:r>
      <w:r w:rsidR="00C7279F">
        <w:rPr>
          <w:rStyle w:val="markedcontent"/>
          <w:rFonts w:ascii="Arial" w:hAnsi="Arial" w:cs="Arial"/>
        </w:rPr>
        <w:t>a dokumentaci související s realizací projektu zaměstnancům nebo zmocněncům</w:t>
      </w:r>
      <w:r w:rsidR="007472AA">
        <w:rPr>
          <w:rStyle w:val="markedcontent"/>
          <w:rFonts w:ascii="Arial" w:hAnsi="Arial" w:cs="Arial"/>
        </w:rPr>
        <w:t xml:space="preserve"> </w:t>
      </w:r>
      <w:r w:rsidR="00C7279F">
        <w:rPr>
          <w:rStyle w:val="markedcontent"/>
          <w:rFonts w:ascii="Arial" w:hAnsi="Arial" w:cs="Arial"/>
        </w:rPr>
        <w:t>pověřených orgánů (Centra, MMR, MF, Evropské komise, Evropského účetního dvora</w:t>
      </w:r>
      <w:r w:rsidR="007472AA">
        <w:rPr>
          <w:rStyle w:val="markedcontent"/>
          <w:rFonts w:ascii="Arial" w:hAnsi="Arial" w:cs="Arial"/>
        </w:rPr>
        <w:t xml:space="preserve"> </w:t>
      </w:r>
      <w:r w:rsidR="00C7279F">
        <w:rPr>
          <w:rStyle w:val="markedcontent"/>
          <w:rFonts w:ascii="Arial" w:hAnsi="Arial" w:cs="Arial"/>
        </w:rPr>
        <w:t>(dále také „EÚD“), Nejvyššího kontrolního úřadu (dále také „NKÚ“), příslušného orgánu</w:t>
      </w:r>
      <w:r w:rsidR="007472AA">
        <w:rPr>
          <w:rStyle w:val="markedcontent"/>
          <w:rFonts w:ascii="Arial" w:hAnsi="Arial" w:cs="Arial"/>
        </w:rPr>
        <w:t xml:space="preserve"> </w:t>
      </w:r>
      <w:r w:rsidR="00C7279F">
        <w:rPr>
          <w:rStyle w:val="markedcontent"/>
          <w:rFonts w:ascii="Arial" w:hAnsi="Arial" w:cs="Arial"/>
        </w:rPr>
        <w:t>finanční správy a dalších oprávněných orgánů státní správy) a je povinen vytvořit výše</w:t>
      </w:r>
      <w:r w:rsidR="007472AA">
        <w:rPr>
          <w:rStyle w:val="markedcontent"/>
          <w:rFonts w:ascii="Arial" w:hAnsi="Arial" w:cs="Arial"/>
        </w:rPr>
        <w:t xml:space="preserve"> </w:t>
      </w:r>
      <w:r w:rsidR="00C7279F">
        <w:rPr>
          <w:rStyle w:val="markedcontent"/>
          <w:rFonts w:ascii="Arial" w:hAnsi="Arial" w:cs="Arial"/>
        </w:rPr>
        <w:t xml:space="preserve">uvedeným osobám podmínky </w:t>
      </w:r>
      <w:r w:rsidR="004B6834">
        <w:rPr>
          <w:rStyle w:val="markedcontent"/>
          <w:rFonts w:ascii="Arial" w:hAnsi="Arial" w:cs="Arial"/>
        </w:rPr>
        <w:br/>
      </w:r>
      <w:r w:rsidR="00C7279F">
        <w:rPr>
          <w:rStyle w:val="markedcontent"/>
          <w:rFonts w:ascii="Arial" w:hAnsi="Arial" w:cs="Arial"/>
        </w:rPr>
        <w:t>k provedení kontroly vztahující se k realizaci projektu a</w:t>
      </w:r>
      <w:r w:rsidR="007472AA">
        <w:rPr>
          <w:rStyle w:val="markedcontent"/>
          <w:rFonts w:ascii="Arial" w:hAnsi="Arial" w:cs="Arial"/>
        </w:rPr>
        <w:t xml:space="preserve"> </w:t>
      </w:r>
      <w:r w:rsidR="00C7279F">
        <w:rPr>
          <w:rStyle w:val="markedcontent"/>
          <w:rFonts w:ascii="Arial" w:hAnsi="Arial" w:cs="Arial"/>
        </w:rPr>
        <w:t>poskytnout jim při provádění kontroly součinnost.</w:t>
      </w:r>
    </w:p>
    <w:p w14:paraId="761EC81B" w14:textId="3058E86D" w:rsidR="0067242C" w:rsidRPr="00C7279F" w:rsidRDefault="0067242C" w:rsidP="007472AA">
      <w:pPr>
        <w:pStyle w:val="Odstavecseseznamem"/>
        <w:numPr>
          <w:ilvl w:val="0"/>
          <w:numId w:val="34"/>
        </w:numPr>
        <w:ind w:left="426" w:hanging="426"/>
        <w:jc w:val="both"/>
        <w:rPr>
          <w:rStyle w:val="markedcontent"/>
          <w:rFonts w:ascii="Arial" w:hAnsi="Arial" w:cs="Arial"/>
          <w:color w:val="000000" w:themeColor="text1"/>
        </w:rPr>
      </w:pPr>
      <w:r w:rsidRPr="0067242C">
        <w:rPr>
          <w:rStyle w:val="markedcontent"/>
          <w:rFonts w:ascii="Arial" w:hAnsi="Arial" w:cs="Arial"/>
          <w:u w:val="single"/>
        </w:rPr>
        <w:t>Publicita</w:t>
      </w:r>
      <w:r>
        <w:rPr>
          <w:rStyle w:val="markedcontent"/>
          <w:rFonts w:ascii="Arial" w:hAnsi="Arial" w:cs="Arial"/>
          <w:u w:val="single"/>
        </w:rPr>
        <w:t>:</w:t>
      </w:r>
      <w:r w:rsidR="002D3DFC" w:rsidRPr="002D3DFC">
        <w:rPr>
          <w:rStyle w:val="markedcontent"/>
          <w:rFonts w:ascii="Arial" w:hAnsi="Arial" w:cs="Arial"/>
        </w:rPr>
        <w:t xml:space="preserve"> </w:t>
      </w:r>
      <w:r>
        <w:rPr>
          <w:rStyle w:val="markedcontent"/>
          <w:rFonts w:ascii="Arial" w:hAnsi="Arial" w:cs="Arial"/>
        </w:rPr>
        <w:t>Každá faktura musí být označena registračním číslem projektu. Pokud je faktura</w:t>
      </w:r>
      <w:r w:rsidR="007472AA">
        <w:rPr>
          <w:rStyle w:val="markedcontent"/>
          <w:rFonts w:ascii="Arial" w:hAnsi="Arial" w:cs="Arial"/>
        </w:rPr>
        <w:t xml:space="preserve"> </w:t>
      </w:r>
      <w:r>
        <w:rPr>
          <w:rStyle w:val="markedcontent"/>
          <w:rFonts w:ascii="Arial" w:hAnsi="Arial" w:cs="Arial"/>
        </w:rPr>
        <w:t>hrazena z více zdrojů, budou na faktuře uvedena všechna</w:t>
      </w:r>
      <w:r w:rsidR="007472AA">
        <w:rPr>
          <w:rStyle w:val="markedcontent"/>
          <w:rFonts w:ascii="Arial" w:hAnsi="Arial" w:cs="Arial"/>
        </w:rPr>
        <w:t xml:space="preserve"> </w:t>
      </w:r>
      <w:r>
        <w:rPr>
          <w:rStyle w:val="markedcontent"/>
          <w:rFonts w:ascii="Arial" w:hAnsi="Arial" w:cs="Arial"/>
        </w:rPr>
        <w:t>čísla projektů.</w:t>
      </w:r>
    </w:p>
    <w:p w14:paraId="52847E6F" w14:textId="7B744D99" w:rsidR="00D90E32" w:rsidRPr="00EC1243" w:rsidRDefault="00D90E32" w:rsidP="007472AA">
      <w:pPr>
        <w:pStyle w:val="Odstavecseseznamem"/>
        <w:numPr>
          <w:ilvl w:val="0"/>
          <w:numId w:val="34"/>
        </w:numPr>
        <w:ind w:left="426" w:hanging="426"/>
        <w:jc w:val="both"/>
        <w:rPr>
          <w:rStyle w:val="markedcontent"/>
          <w:rFonts w:ascii="Arial" w:hAnsi="Arial" w:cs="Arial"/>
          <w:color w:val="000000" w:themeColor="text1"/>
        </w:rPr>
      </w:pPr>
      <w:r w:rsidRPr="0067242C">
        <w:rPr>
          <w:rStyle w:val="markedcontent"/>
          <w:rFonts w:ascii="Arial" w:hAnsi="Arial" w:cs="Arial"/>
          <w:u w:val="single"/>
        </w:rPr>
        <w:t>Publicita</w:t>
      </w:r>
      <w:r w:rsidR="00F93B6A">
        <w:rPr>
          <w:rStyle w:val="markedcontent"/>
          <w:rFonts w:ascii="Arial" w:hAnsi="Arial" w:cs="Arial"/>
          <w:u w:val="single"/>
        </w:rPr>
        <w:t xml:space="preserve">: </w:t>
      </w:r>
      <w:r w:rsidR="00A33A08">
        <w:rPr>
          <w:rStyle w:val="markedcontent"/>
          <w:rFonts w:ascii="Arial" w:hAnsi="Arial" w:cs="Arial"/>
        </w:rPr>
        <w:t>Dokumenty a komunikační materiály určené pro širokou veřejnost nebo účastníky projektu budou obsahovat prohlášení o tom, že projekt byl podpořen z fondů EU zobrazením</w:t>
      </w:r>
      <w:r w:rsidR="007472AA">
        <w:rPr>
          <w:rStyle w:val="markedcontent"/>
          <w:rFonts w:ascii="Arial" w:hAnsi="Arial" w:cs="Arial"/>
        </w:rPr>
        <w:t xml:space="preserve"> </w:t>
      </w:r>
      <w:proofErr w:type="spellStart"/>
      <w:r w:rsidR="00A33A08">
        <w:rPr>
          <w:rStyle w:val="markedcontent"/>
          <w:rFonts w:ascii="Arial" w:hAnsi="Arial" w:cs="Arial"/>
        </w:rPr>
        <w:t>logolinku</w:t>
      </w:r>
      <w:proofErr w:type="spellEnd"/>
      <w:r w:rsidR="00A33A08">
        <w:rPr>
          <w:rStyle w:val="markedcontent"/>
          <w:rFonts w:ascii="Arial" w:hAnsi="Arial" w:cs="Arial"/>
        </w:rPr>
        <w:t>: znakem EU s povinným textem a logem MMR</w:t>
      </w:r>
      <w:r w:rsidR="00A816B6">
        <w:rPr>
          <w:rStyle w:val="markedcontent"/>
          <w:rFonts w:ascii="Arial" w:hAnsi="Arial" w:cs="Arial"/>
        </w:rPr>
        <w:t>.</w:t>
      </w:r>
    </w:p>
    <w:p w14:paraId="04283833" w14:textId="2E8708A0" w:rsidR="00DF5F2E" w:rsidRPr="007472AA" w:rsidRDefault="00EC1243" w:rsidP="007472AA">
      <w:pPr>
        <w:pStyle w:val="Odstavecseseznamem"/>
        <w:numPr>
          <w:ilvl w:val="0"/>
          <w:numId w:val="34"/>
        </w:numPr>
        <w:ind w:left="426" w:hanging="426"/>
        <w:jc w:val="both"/>
        <w:rPr>
          <w:rStyle w:val="markedcontent"/>
          <w:rFonts w:ascii="Arial" w:hAnsi="Arial" w:cs="Arial"/>
          <w:color w:val="000000" w:themeColor="text1"/>
        </w:rPr>
      </w:pPr>
      <w:r w:rsidRPr="007472AA">
        <w:rPr>
          <w:rStyle w:val="markedcontent"/>
          <w:rFonts w:ascii="Arial" w:hAnsi="Arial" w:cs="Arial"/>
          <w:u w:val="single"/>
        </w:rPr>
        <w:t>Publicita:</w:t>
      </w:r>
      <w:r w:rsidRPr="007472AA">
        <w:rPr>
          <w:rStyle w:val="markedcontent"/>
          <w:rFonts w:ascii="Arial" w:hAnsi="Arial" w:cs="Arial"/>
          <w:color w:val="000000" w:themeColor="text1"/>
        </w:rPr>
        <w:t xml:space="preserve"> </w:t>
      </w:r>
      <w:r w:rsidR="00BA7396" w:rsidRPr="007472AA">
        <w:rPr>
          <w:rStyle w:val="markedcontent"/>
          <w:rFonts w:ascii="Arial" w:hAnsi="Arial" w:cs="Arial"/>
        </w:rPr>
        <w:t>Při realizaci projektu, u něhož celkové výdaje přesahují 500 000 EUR a zahrnuje hmotnou případně nehmotnou investici (stavební práce), vystaví příjemce na místě dobře viditelném pro veřejnost billboard (po dobu realizace), permanentní billboard, nebo stálou pamětní desku (po dobu udržitelnosti)</w:t>
      </w:r>
      <w:r w:rsidR="00DF5F2E" w:rsidRPr="007472AA">
        <w:rPr>
          <w:rStyle w:val="markedcontent"/>
          <w:rFonts w:ascii="Arial" w:hAnsi="Arial" w:cs="Arial"/>
        </w:rPr>
        <w:t>. U projektů, které nesplňují podmínky uvedené v bodě 6), umístí příjemce na místě snadno</w:t>
      </w:r>
      <w:r w:rsidR="00B52EAD" w:rsidRPr="007472AA">
        <w:rPr>
          <w:rStyle w:val="markedcontent"/>
          <w:rFonts w:ascii="Arial" w:hAnsi="Arial" w:cs="Arial"/>
        </w:rPr>
        <w:t xml:space="preserve"> </w:t>
      </w:r>
      <w:r w:rsidR="00DF5F2E" w:rsidRPr="007472AA">
        <w:rPr>
          <w:rStyle w:val="markedcontent"/>
          <w:rFonts w:ascii="Arial" w:hAnsi="Arial" w:cs="Arial"/>
        </w:rPr>
        <w:t>viditelném pro veřejnost, po zahájení realizace projektu, alespoň jeden plakát o minimální</w:t>
      </w:r>
      <w:r w:rsidR="00B52EAD" w:rsidRPr="007472AA">
        <w:rPr>
          <w:rStyle w:val="markedcontent"/>
          <w:rFonts w:ascii="Arial" w:hAnsi="Arial" w:cs="Arial"/>
        </w:rPr>
        <w:t xml:space="preserve"> </w:t>
      </w:r>
      <w:r w:rsidR="00DF5F2E" w:rsidRPr="007472AA">
        <w:rPr>
          <w:rStyle w:val="markedcontent"/>
          <w:rFonts w:ascii="Arial" w:hAnsi="Arial" w:cs="Arial"/>
        </w:rPr>
        <w:t xml:space="preserve">velikosti A3, nebo elektronické zobrazovací zařízení s informacemi o projektu </w:t>
      </w:r>
      <w:r w:rsidR="004B6834">
        <w:rPr>
          <w:rStyle w:val="markedcontent"/>
          <w:rFonts w:ascii="Arial" w:hAnsi="Arial" w:cs="Arial"/>
        </w:rPr>
        <w:br/>
      </w:r>
      <w:r w:rsidR="00DF5F2E" w:rsidRPr="007472AA">
        <w:rPr>
          <w:rStyle w:val="markedcontent"/>
          <w:rFonts w:ascii="Arial" w:hAnsi="Arial" w:cs="Arial"/>
        </w:rPr>
        <w:t>o minimální</w:t>
      </w:r>
      <w:r w:rsidR="00B52EAD" w:rsidRPr="007472AA">
        <w:rPr>
          <w:rStyle w:val="markedcontent"/>
          <w:rFonts w:ascii="Arial" w:hAnsi="Arial" w:cs="Arial"/>
        </w:rPr>
        <w:t xml:space="preserve"> </w:t>
      </w:r>
      <w:r w:rsidR="00DF5F2E" w:rsidRPr="007472AA">
        <w:rPr>
          <w:rStyle w:val="markedcontent"/>
          <w:rFonts w:ascii="Arial" w:hAnsi="Arial" w:cs="Arial"/>
        </w:rPr>
        <w:t>velikosti A3 zobrazovací plochy (displeje, obrazovky).</w:t>
      </w:r>
      <w:r w:rsidR="004B6834">
        <w:rPr>
          <w:rStyle w:val="markedcontent"/>
          <w:rFonts w:ascii="Arial" w:hAnsi="Arial" w:cs="Arial"/>
        </w:rPr>
        <w:t xml:space="preserve"> </w:t>
      </w:r>
      <w:r w:rsidR="00DF5F2E" w:rsidRPr="007472AA">
        <w:rPr>
          <w:rStyle w:val="markedcontent"/>
          <w:rFonts w:ascii="Arial" w:hAnsi="Arial" w:cs="Arial"/>
        </w:rPr>
        <w:t>Plakát může být nahrazen jiným nosičem, kde budou informace zobrazeny např. deska,</w:t>
      </w:r>
      <w:r w:rsidR="007472AA">
        <w:rPr>
          <w:rStyle w:val="markedcontent"/>
          <w:rFonts w:ascii="Arial" w:hAnsi="Arial" w:cs="Arial"/>
        </w:rPr>
        <w:t xml:space="preserve"> </w:t>
      </w:r>
      <w:r w:rsidR="00DF5F2E" w:rsidRPr="007472AA">
        <w:rPr>
          <w:rStyle w:val="markedcontent"/>
          <w:rFonts w:ascii="Arial" w:hAnsi="Arial" w:cs="Arial"/>
        </w:rPr>
        <w:t>billboard, plachta apod. při dodržení minimální velikosti A3.</w:t>
      </w:r>
      <w:r w:rsidR="00BA49A2" w:rsidRPr="007472AA">
        <w:rPr>
          <w:rStyle w:val="markedcontent"/>
          <w:rFonts w:ascii="Arial" w:hAnsi="Arial" w:cs="Arial"/>
        </w:rPr>
        <w:t xml:space="preserve"> Bod č.</w:t>
      </w:r>
      <w:r w:rsidR="004B6834">
        <w:rPr>
          <w:rStyle w:val="markedcontent"/>
          <w:rFonts w:ascii="Arial" w:hAnsi="Arial" w:cs="Arial"/>
        </w:rPr>
        <w:t xml:space="preserve"> </w:t>
      </w:r>
      <w:r w:rsidR="00BA49A2" w:rsidRPr="007472AA">
        <w:rPr>
          <w:rStyle w:val="markedcontent"/>
          <w:rFonts w:ascii="Arial" w:hAnsi="Arial" w:cs="Arial"/>
        </w:rPr>
        <w:t>10 Obecných pravidel.</w:t>
      </w:r>
    </w:p>
    <w:p w14:paraId="34EBF73F" w14:textId="41A1E5B3" w:rsidR="008B692B" w:rsidRPr="008B692B" w:rsidRDefault="00C35D12" w:rsidP="007472AA">
      <w:pPr>
        <w:pStyle w:val="Odstavecseseznamem"/>
        <w:numPr>
          <w:ilvl w:val="0"/>
          <w:numId w:val="34"/>
        </w:numPr>
        <w:ind w:left="426" w:hanging="426"/>
        <w:jc w:val="both"/>
        <w:rPr>
          <w:rStyle w:val="markedcontent"/>
          <w:rFonts w:ascii="Arial" w:hAnsi="Arial" w:cs="Arial"/>
        </w:rPr>
      </w:pPr>
      <w:r w:rsidRPr="0067242C">
        <w:rPr>
          <w:rStyle w:val="markedcontent"/>
          <w:rFonts w:ascii="Arial" w:hAnsi="Arial" w:cs="Arial"/>
          <w:u w:val="single"/>
        </w:rPr>
        <w:t>Řešení stavebního odpadu</w:t>
      </w:r>
      <w:r w:rsidR="0067242C">
        <w:rPr>
          <w:rStyle w:val="markedcontent"/>
          <w:rFonts w:ascii="Arial" w:hAnsi="Arial" w:cs="Arial"/>
        </w:rPr>
        <w:t xml:space="preserve">: </w:t>
      </w:r>
      <w:r w:rsidR="008B692B" w:rsidRPr="008B692B">
        <w:rPr>
          <w:rStyle w:val="markedcontent"/>
          <w:rFonts w:ascii="Arial" w:hAnsi="Arial" w:cs="Arial"/>
        </w:rPr>
        <w:t>Nejméně 70 % stavebního a demoličního odpadu (nikoliv nebezpečného, mimo kategorii 17 05 04) vzniklého na staveništi musí být předáno k opětovnému použití, recyklaci nebo jiným druhům materiálového využití.</w:t>
      </w:r>
    </w:p>
    <w:p w14:paraId="02944ED9" w14:textId="77777777" w:rsidR="008B692B" w:rsidRPr="00C7279F" w:rsidRDefault="008B692B" w:rsidP="008B692B">
      <w:pPr>
        <w:pStyle w:val="Odstavecseseznamem"/>
        <w:jc w:val="both"/>
        <w:rPr>
          <w:rFonts w:ascii="Arial" w:hAnsi="Arial" w:cs="Arial"/>
          <w:color w:val="000000" w:themeColor="text1"/>
        </w:rPr>
      </w:pPr>
    </w:p>
    <w:p w14:paraId="5ED9D05C" w14:textId="77777777" w:rsidR="00C7279F" w:rsidRDefault="00C7279F" w:rsidP="007461C1">
      <w:pPr>
        <w:jc w:val="both"/>
        <w:rPr>
          <w:rFonts w:ascii="Arial" w:hAnsi="Arial" w:cs="Arial"/>
          <w:color w:val="000000" w:themeColor="text1"/>
        </w:rPr>
      </w:pPr>
    </w:p>
    <w:sectPr w:rsidR="00C7279F" w:rsidSect="00C52DE8">
      <w:footerReference w:type="even" r:id="rId8"/>
      <w:footerReference w:type="default" r:id="rId9"/>
      <w:footnotePr>
        <w:numStart w:val="0"/>
        <w:numRestart w:val="eachPage"/>
      </w:footnotePr>
      <w:endnotePr>
        <w:numFmt w:val="decimal"/>
        <w:numStart w:val="0"/>
      </w:endnotePr>
      <w:pgSz w:w="11900" w:h="16832" w:code="9"/>
      <w:pgMar w:top="1247" w:right="1361" w:bottom="1247" w:left="1361"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CFCF5B" w14:textId="77777777" w:rsidR="00484FB8" w:rsidRDefault="00484FB8" w:rsidP="00A97183">
      <w:r>
        <w:separator/>
      </w:r>
    </w:p>
  </w:endnote>
  <w:endnote w:type="continuationSeparator" w:id="0">
    <w:p w14:paraId="53D3529A" w14:textId="77777777" w:rsidR="00484FB8" w:rsidRDefault="00484FB8" w:rsidP="00A97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938D8" w14:textId="77777777" w:rsidR="00A07AAA" w:rsidRDefault="00BA58AA">
    <w:pPr>
      <w:pStyle w:val="Zpat"/>
    </w:pPr>
    <w:r>
      <w:rPr>
        <w:noProof/>
      </w:rPr>
      <mc:AlternateContent>
        <mc:Choice Requires="wps">
          <w:drawing>
            <wp:anchor distT="0" distB="0" distL="114300" distR="114300" simplePos="0" relativeHeight="251659264" behindDoc="1" locked="0" layoutInCell="1" allowOverlap="1" wp14:anchorId="519E6778" wp14:editId="44F439B0">
              <wp:simplePos x="0" y="0"/>
              <wp:positionH relativeFrom="column">
                <wp:posOffset>-431165</wp:posOffset>
              </wp:positionH>
              <wp:positionV relativeFrom="page">
                <wp:posOffset>8818245</wp:posOffset>
              </wp:positionV>
              <wp:extent cx="107950" cy="1257300"/>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7F20385" w14:textId="77777777" w:rsidR="00A07AAA" w:rsidRPr="00651A69" w:rsidRDefault="00EE32F2"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9E6778" id="_x0000_t202" coordsize="21600,21600" o:spt="202" path="m,l,21600r21600,l21600,xe">
              <v:stroke joinstyle="miter"/>
              <v:path gradientshapeok="t" o:connecttype="rect"/>
            </v:shapetype>
            <v:shape id="Textové pole 3" o:spid="_x0000_s1026" type="#_x0000_t202" style="position:absolute;margin-left:-33.95pt;margin-top:694.35pt;width: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" stroked="f" strokeweight="0">
              <v:path arrowok="t"/>
              <v:textbox style="layout-flow:vertical;mso-layout-flow-alt:bottom-to-top;mso-fit-shape-to-text:t" inset="0,0,0,0">
                <w:txbxContent>
                  <w:p w14:paraId="27F20385" w14:textId="77777777" w:rsidR="00A07AAA" w:rsidRPr="00651A69" w:rsidRDefault="00314946"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2BE81" w14:textId="32C5EB10" w:rsidR="00A07AAA" w:rsidRDefault="00BA58AA" w:rsidP="002255DD">
    <w:pPr>
      <w:pStyle w:val="Zpat"/>
      <w:jc w:val="right"/>
    </w:pPr>
    <w:r>
      <w:rPr>
        <w:noProof/>
      </w:rPr>
      <mc:AlternateContent>
        <mc:Choice Requires="wps">
          <w:drawing>
            <wp:anchor distT="0" distB="0" distL="114300" distR="114300" simplePos="0" relativeHeight="251658240" behindDoc="1" locked="0" layoutInCell="1" allowOverlap="1" wp14:anchorId="6855FFA2" wp14:editId="463CDCDE">
              <wp:simplePos x="0" y="0"/>
              <wp:positionH relativeFrom="column">
                <wp:posOffset>-431165</wp:posOffset>
              </wp:positionH>
              <wp:positionV relativeFrom="page">
                <wp:posOffset>8780145</wp:posOffset>
              </wp:positionV>
              <wp:extent cx="87630" cy="125730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763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94B9A30" w14:textId="77777777" w:rsidR="00A07AAA" w:rsidRPr="00651A69" w:rsidRDefault="00A2304D" w:rsidP="002255DD">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55FFA2" id="_x0000_t202" coordsize="21600,21600" o:spt="202" path="m,l,21600r21600,l21600,xe">
              <v:stroke joinstyle="miter"/>
              <v:path gradientshapeok="t" o:connecttype="rect"/>
            </v:shapetype>
            <v:shape id="Textové pole 2" o:spid="_x0000_s1027" type="#_x0000_t202" style="position:absolute;left:0;text-align:left;margin-left:-33.95pt;margin-top:691.35pt;width:6.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" stroked="f" strokeweight="0">
              <v:path arrowok="t"/>
              <v:textbox style="layout-flow:vertical;mso-layout-flow-alt:bottom-to-top;mso-fit-shape-to-text:t" inset="0,0,0,0">
                <w:txbxContent>
                  <w:p w14:paraId="194B9A30" w14:textId="77777777" w:rsidR="00A07AAA" w:rsidRPr="00651A69" w:rsidRDefault="00A2304D" w:rsidP="002255DD">
                    <w:pPr>
                      <w:rPr>
                        <w:rFonts w:ascii="Arial" w:hAnsi="Arial" w:cs="Arial"/>
                        <w:sz w:val="12"/>
                        <w:szCs w:val="12"/>
                      </w:rPr>
                    </w:pPr>
                    <w:r>
                      <w:rPr>
                        <w:rFonts w:ascii="Arial" w:hAnsi="Arial" w:cs="Arial"/>
                        <w:sz w:val="12"/>
                        <w:szCs w:val="12"/>
                      </w:rPr>
                      <w:t>.</w:t>
                    </w:r>
                  </w:p>
                </w:txbxContent>
              </v:textbox>
              <w10:wrap anchory="page"/>
            </v:shape>
          </w:pict>
        </mc:Fallback>
      </mc:AlternateContent>
    </w:r>
    <w:r w:rsidR="00A2304D">
      <w:t xml:space="preserve">Strana </w:t>
    </w:r>
    <w:r w:rsidR="00F25C8C">
      <w:fldChar w:fldCharType="begin"/>
    </w:r>
    <w:r w:rsidR="00A2304D">
      <w:instrText xml:space="preserve"> PAGE </w:instrText>
    </w:r>
    <w:r w:rsidR="00F25C8C">
      <w:fldChar w:fldCharType="separate"/>
    </w:r>
    <w:r w:rsidR="00EE32F2">
      <w:rPr>
        <w:noProof/>
      </w:rPr>
      <w:t>11</w:t>
    </w:r>
    <w:r w:rsidR="00F25C8C">
      <w:rPr>
        <w:noProof/>
      </w:rPr>
      <w:fldChar w:fldCharType="end"/>
    </w:r>
    <w:r w:rsidR="00A2304D">
      <w:t xml:space="preserve"> (celkem </w:t>
    </w:r>
    <w:r w:rsidR="00EE32F2">
      <w:fldChar w:fldCharType="begin"/>
    </w:r>
    <w:r w:rsidR="00EE32F2">
      <w:instrText xml:space="preserve"> NUMPAGES </w:instrText>
    </w:r>
    <w:r w:rsidR="00EE32F2">
      <w:fldChar w:fldCharType="separate"/>
    </w:r>
    <w:r w:rsidR="00EE32F2">
      <w:rPr>
        <w:noProof/>
      </w:rPr>
      <w:t>12</w:t>
    </w:r>
    <w:r w:rsidR="00EE32F2">
      <w:rPr>
        <w:noProof/>
      </w:rPr>
      <w:fldChar w:fldCharType="end"/>
    </w:r>
    <w:r w:rsidR="00A2304D">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2821C7" w14:textId="77777777" w:rsidR="00484FB8" w:rsidRDefault="00484FB8" w:rsidP="00A97183">
      <w:r>
        <w:separator/>
      </w:r>
    </w:p>
  </w:footnote>
  <w:footnote w:type="continuationSeparator" w:id="0">
    <w:p w14:paraId="676BF2E7" w14:textId="77777777" w:rsidR="00484FB8" w:rsidRDefault="00484FB8" w:rsidP="00A971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15C3750"/>
    <w:lvl w:ilvl="0">
      <w:numFmt w:val="bullet"/>
      <w:lvlText w:val="*"/>
      <w:lvlJc w:val="left"/>
    </w:lvl>
  </w:abstractNum>
  <w:abstractNum w:abstractNumId="1">
    <w:nsid w:val="090C5314"/>
    <w:multiLevelType w:val="hybridMultilevel"/>
    <w:tmpl w:val="7E283656"/>
    <w:lvl w:ilvl="0" w:tplc="CACA5BF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2">
    <w:nsid w:val="0CEB3DBE"/>
    <w:multiLevelType w:val="hybridMultilevel"/>
    <w:tmpl w:val="15D4C0AC"/>
    <w:lvl w:ilvl="0" w:tplc="0A36F448">
      <w:start w:val="1"/>
      <w:numFmt w:val="decimal"/>
      <w:lvlText w:val="%1."/>
      <w:lvlJc w:val="left"/>
      <w:pPr>
        <w:ind w:left="927" w:hanging="360"/>
      </w:pPr>
      <w:rPr>
        <w:rFonts w:ascii="Arial" w:hAnsi="Arial" w:cs="Arial"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nsid w:val="1A0C6BA5"/>
    <w:multiLevelType w:val="multilevel"/>
    <w:tmpl w:val="5C467A34"/>
    <w:lvl w:ilvl="0">
      <w:start w:val="1"/>
      <w:numFmt w:val="decimal"/>
      <w:pStyle w:val="Nadpis1"/>
      <w:lvlText w:val="%1."/>
      <w:lvlJc w:val="left"/>
      <w:pPr>
        <w:tabs>
          <w:tab w:val="num" w:pos="857"/>
        </w:tabs>
        <w:ind w:left="857" w:hanging="432"/>
      </w:pPr>
      <w:rPr>
        <w:rFonts w:hint="default"/>
      </w:rPr>
    </w:lvl>
    <w:lvl w:ilvl="1">
      <w:start w:val="1"/>
      <w:numFmt w:val="decimal"/>
      <w:pStyle w:val="Nadpis2"/>
      <w:lvlText w:val="%1.%2"/>
      <w:lvlJc w:val="left"/>
      <w:pPr>
        <w:tabs>
          <w:tab w:val="num" w:pos="576"/>
        </w:tabs>
        <w:ind w:left="576" w:hanging="576"/>
      </w:pPr>
      <w:rPr>
        <w:rFonts w:hint="default"/>
        <w:b w:val="0"/>
        <w:color w:val="auto"/>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
    <w:nsid w:val="1DCC4132"/>
    <w:multiLevelType w:val="hybridMultilevel"/>
    <w:tmpl w:val="8704443E"/>
    <w:lvl w:ilvl="0" w:tplc="FFFFFFFF">
      <w:start w:val="1"/>
      <w:numFmt w:val="decimal"/>
      <w:lvlText w:val="%1."/>
      <w:lvlJc w:val="left"/>
      <w:pPr>
        <w:ind w:left="1350" w:hanging="360"/>
      </w:p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5">
    <w:nsid w:val="20FE7034"/>
    <w:multiLevelType w:val="hybridMultilevel"/>
    <w:tmpl w:val="7AE6366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nsid w:val="21FC6C64"/>
    <w:multiLevelType w:val="hybridMultilevel"/>
    <w:tmpl w:val="973C56DA"/>
    <w:lvl w:ilvl="0" w:tplc="BC26A6E8">
      <w:start w:val="1"/>
      <w:numFmt w:val="lowerLetter"/>
      <w:lvlText w:val="%1)"/>
      <w:lvlJc w:val="left"/>
      <w:pPr>
        <w:tabs>
          <w:tab w:val="num" w:pos="938"/>
        </w:tabs>
        <w:ind w:left="938" w:hanging="360"/>
      </w:pPr>
      <w:rPr>
        <w:rFonts w:hint="default"/>
      </w:rPr>
    </w:lvl>
    <w:lvl w:ilvl="1" w:tplc="04050019">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7">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5B2C7C0D"/>
    <w:multiLevelType w:val="hybridMultilevel"/>
    <w:tmpl w:val="8704443E"/>
    <w:lvl w:ilvl="0" w:tplc="FF5C1EEA">
      <w:start w:val="1"/>
      <w:numFmt w:val="decimal"/>
      <w:lvlText w:val="%1."/>
      <w:lvlJc w:val="left"/>
      <w:pPr>
        <w:ind w:left="1350" w:hanging="360"/>
      </w:pPr>
    </w:lvl>
    <w:lvl w:ilvl="1" w:tplc="04050019" w:tentative="1">
      <w:start w:val="1"/>
      <w:numFmt w:val="lowerLetter"/>
      <w:lvlText w:val="%2."/>
      <w:lvlJc w:val="left"/>
      <w:pPr>
        <w:ind w:left="2070" w:hanging="360"/>
      </w:pPr>
    </w:lvl>
    <w:lvl w:ilvl="2" w:tplc="0405001B" w:tentative="1">
      <w:start w:val="1"/>
      <w:numFmt w:val="lowerRoman"/>
      <w:lvlText w:val="%3."/>
      <w:lvlJc w:val="right"/>
      <w:pPr>
        <w:ind w:left="2790" w:hanging="180"/>
      </w:pPr>
    </w:lvl>
    <w:lvl w:ilvl="3" w:tplc="0405000F" w:tentative="1">
      <w:start w:val="1"/>
      <w:numFmt w:val="decimal"/>
      <w:lvlText w:val="%4."/>
      <w:lvlJc w:val="left"/>
      <w:pPr>
        <w:ind w:left="3510" w:hanging="360"/>
      </w:pPr>
    </w:lvl>
    <w:lvl w:ilvl="4" w:tplc="04050019" w:tentative="1">
      <w:start w:val="1"/>
      <w:numFmt w:val="lowerLetter"/>
      <w:lvlText w:val="%5."/>
      <w:lvlJc w:val="left"/>
      <w:pPr>
        <w:ind w:left="4230" w:hanging="360"/>
      </w:pPr>
    </w:lvl>
    <w:lvl w:ilvl="5" w:tplc="0405001B" w:tentative="1">
      <w:start w:val="1"/>
      <w:numFmt w:val="lowerRoman"/>
      <w:lvlText w:val="%6."/>
      <w:lvlJc w:val="right"/>
      <w:pPr>
        <w:ind w:left="4950" w:hanging="180"/>
      </w:pPr>
    </w:lvl>
    <w:lvl w:ilvl="6" w:tplc="0405000F" w:tentative="1">
      <w:start w:val="1"/>
      <w:numFmt w:val="decimal"/>
      <w:lvlText w:val="%7."/>
      <w:lvlJc w:val="left"/>
      <w:pPr>
        <w:ind w:left="5670" w:hanging="360"/>
      </w:pPr>
    </w:lvl>
    <w:lvl w:ilvl="7" w:tplc="04050019" w:tentative="1">
      <w:start w:val="1"/>
      <w:numFmt w:val="lowerLetter"/>
      <w:lvlText w:val="%8."/>
      <w:lvlJc w:val="left"/>
      <w:pPr>
        <w:ind w:left="6390" w:hanging="360"/>
      </w:pPr>
    </w:lvl>
    <w:lvl w:ilvl="8" w:tplc="0405001B" w:tentative="1">
      <w:start w:val="1"/>
      <w:numFmt w:val="lowerRoman"/>
      <w:lvlText w:val="%9."/>
      <w:lvlJc w:val="right"/>
      <w:pPr>
        <w:ind w:left="7110" w:hanging="180"/>
      </w:pPr>
    </w:lvl>
  </w:abstractNum>
  <w:abstractNum w:abstractNumId="9">
    <w:nsid w:val="67091C52"/>
    <w:multiLevelType w:val="hybridMultilevel"/>
    <w:tmpl w:val="D992424A"/>
    <w:lvl w:ilvl="0" w:tplc="17DA5DEE">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nsid w:val="68F01ADA"/>
    <w:multiLevelType w:val="hybridMultilevel"/>
    <w:tmpl w:val="83E8DD6A"/>
    <w:lvl w:ilvl="0" w:tplc="60B4492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11">
    <w:nsid w:val="692B5F9F"/>
    <w:multiLevelType w:val="hybridMultilevel"/>
    <w:tmpl w:val="E6F4C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5587FFB"/>
    <w:multiLevelType w:val="hybridMultilevel"/>
    <w:tmpl w:val="51464576"/>
    <w:lvl w:ilvl="0" w:tplc="39F0F57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6"/>
  </w:num>
  <w:num w:numId="4">
    <w:abstractNumId w:val="3"/>
    <w:lvlOverride w:ilvl="0">
      <w:startOverride w:val="11"/>
    </w:lvlOverride>
    <w:lvlOverride w:ilvl="1">
      <w:startOverride w:val="2"/>
    </w:lvlOverride>
  </w:num>
  <w:num w:numId="5">
    <w:abstractNumId w:val="13"/>
  </w:num>
  <w:num w:numId="6">
    <w:abstractNumId w:val="7"/>
  </w:num>
  <w:num w:numId="7">
    <w:abstractNumId w:val="3"/>
    <w:lvlOverride w:ilvl="0">
      <w:startOverride w:val="14"/>
    </w:lvlOverride>
    <w:lvlOverride w:ilvl="1">
      <w:startOverride w:val="1"/>
    </w:lvlOverride>
  </w:num>
  <w:num w:numId="8">
    <w:abstractNumId w:val="12"/>
  </w:num>
  <w:num w:numId="9">
    <w:abstractNumId w:val="9"/>
  </w:num>
  <w:num w:numId="10">
    <w:abstractNumId w:val="0"/>
    <w:lvlOverride w:ilvl="0">
      <w:lvl w:ilvl="0">
        <w:start w:val="1"/>
        <w:numFmt w:val="bullet"/>
        <w:lvlText w:val="§"/>
        <w:legacy w:legacy="1" w:legacySpace="0" w:legacyIndent="144"/>
        <w:lvlJc w:val="left"/>
        <w:rPr>
          <w:rFonts w:ascii="Wingdings" w:hAnsi="Wingdings" w:hint="default"/>
          <w:color w:val="000000"/>
        </w:rPr>
      </w:lvl>
    </w:lvlOverride>
  </w:num>
  <w:num w:numId="11">
    <w:abstractNumId w:val="10"/>
  </w:num>
  <w:num w:numId="12">
    <w:abstractNumId w:val="3"/>
  </w:num>
  <w:num w:numId="13">
    <w:abstractNumId w:val="5"/>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8"/>
  </w:num>
  <w:num w:numId="33">
    <w:abstractNumId w:val="2"/>
  </w:num>
  <w:num w:numId="34">
    <w:abstractNumId w:val="11"/>
  </w:num>
  <w:num w:numId="35">
    <w:abstractNumId w:val="3"/>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5CC"/>
    <w:rsid w:val="00020B71"/>
    <w:rsid w:val="000239FC"/>
    <w:rsid w:val="00053DB2"/>
    <w:rsid w:val="000568C0"/>
    <w:rsid w:val="00061221"/>
    <w:rsid w:val="00067A7E"/>
    <w:rsid w:val="00084C49"/>
    <w:rsid w:val="00093F0C"/>
    <w:rsid w:val="00095553"/>
    <w:rsid w:val="000B2018"/>
    <w:rsid w:val="000D0A1A"/>
    <w:rsid w:val="000D3F87"/>
    <w:rsid w:val="000F2B26"/>
    <w:rsid w:val="00102C8F"/>
    <w:rsid w:val="001035AB"/>
    <w:rsid w:val="00113D51"/>
    <w:rsid w:val="001634BE"/>
    <w:rsid w:val="0016423B"/>
    <w:rsid w:val="0017481F"/>
    <w:rsid w:val="00175681"/>
    <w:rsid w:val="001F2CBE"/>
    <w:rsid w:val="00204121"/>
    <w:rsid w:val="00217E08"/>
    <w:rsid w:val="00226EEE"/>
    <w:rsid w:val="00231716"/>
    <w:rsid w:val="00235D97"/>
    <w:rsid w:val="00253E1D"/>
    <w:rsid w:val="002806A3"/>
    <w:rsid w:val="002B20E7"/>
    <w:rsid w:val="002B252F"/>
    <w:rsid w:val="002B4707"/>
    <w:rsid w:val="002D3DFC"/>
    <w:rsid w:val="002D6B61"/>
    <w:rsid w:val="002D751E"/>
    <w:rsid w:val="002E66D9"/>
    <w:rsid w:val="002F302D"/>
    <w:rsid w:val="00305B80"/>
    <w:rsid w:val="00314946"/>
    <w:rsid w:val="00330C3A"/>
    <w:rsid w:val="00333616"/>
    <w:rsid w:val="003336F5"/>
    <w:rsid w:val="00347895"/>
    <w:rsid w:val="003644DD"/>
    <w:rsid w:val="003817B6"/>
    <w:rsid w:val="003850AC"/>
    <w:rsid w:val="003908A6"/>
    <w:rsid w:val="003C3A03"/>
    <w:rsid w:val="003F5EFA"/>
    <w:rsid w:val="00403440"/>
    <w:rsid w:val="004361E5"/>
    <w:rsid w:val="00452003"/>
    <w:rsid w:val="00452792"/>
    <w:rsid w:val="00460606"/>
    <w:rsid w:val="0047094A"/>
    <w:rsid w:val="00484FB8"/>
    <w:rsid w:val="00497C91"/>
    <w:rsid w:val="004B3812"/>
    <w:rsid w:val="004B6834"/>
    <w:rsid w:val="004B6FAD"/>
    <w:rsid w:val="004C5EC0"/>
    <w:rsid w:val="004E59CB"/>
    <w:rsid w:val="004E7468"/>
    <w:rsid w:val="004F363F"/>
    <w:rsid w:val="005105C9"/>
    <w:rsid w:val="00514B36"/>
    <w:rsid w:val="00545350"/>
    <w:rsid w:val="00546B79"/>
    <w:rsid w:val="0055208A"/>
    <w:rsid w:val="00564EAE"/>
    <w:rsid w:val="00572CB0"/>
    <w:rsid w:val="00584652"/>
    <w:rsid w:val="0059081D"/>
    <w:rsid w:val="005A0B9B"/>
    <w:rsid w:val="005B1256"/>
    <w:rsid w:val="005B51DE"/>
    <w:rsid w:val="005D12E1"/>
    <w:rsid w:val="005D2F06"/>
    <w:rsid w:val="005D7716"/>
    <w:rsid w:val="006059F7"/>
    <w:rsid w:val="006140E7"/>
    <w:rsid w:val="0062529D"/>
    <w:rsid w:val="00650901"/>
    <w:rsid w:val="00662F7A"/>
    <w:rsid w:val="0067242C"/>
    <w:rsid w:val="00677410"/>
    <w:rsid w:val="00681213"/>
    <w:rsid w:val="00684056"/>
    <w:rsid w:val="00692482"/>
    <w:rsid w:val="006933BC"/>
    <w:rsid w:val="006C73C2"/>
    <w:rsid w:val="006C7A49"/>
    <w:rsid w:val="006F54B3"/>
    <w:rsid w:val="007157F7"/>
    <w:rsid w:val="00732927"/>
    <w:rsid w:val="007461C1"/>
    <w:rsid w:val="007472AA"/>
    <w:rsid w:val="00773BF4"/>
    <w:rsid w:val="007A1F4E"/>
    <w:rsid w:val="007A5EB1"/>
    <w:rsid w:val="007C6369"/>
    <w:rsid w:val="007E3A4A"/>
    <w:rsid w:val="007F170B"/>
    <w:rsid w:val="007F4899"/>
    <w:rsid w:val="007F5F03"/>
    <w:rsid w:val="008145CC"/>
    <w:rsid w:val="008164E4"/>
    <w:rsid w:val="00830664"/>
    <w:rsid w:val="008310AE"/>
    <w:rsid w:val="0083682D"/>
    <w:rsid w:val="008976B5"/>
    <w:rsid w:val="008A1AF4"/>
    <w:rsid w:val="008B692B"/>
    <w:rsid w:val="008C0895"/>
    <w:rsid w:val="008D318A"/>
    <w:rsid w:val="00900A04"/>
    <w:rsid w:val="0091519F"/>
    <w:rsid w:val="00925796"/>
    <w:rsid w:val="00925CFC"/>
    <w:rsid w:val="009304EA"/>
    <w:rsid w:val="00937C41"/>
    <w:rsid w:val="00945D3E"/>
    <w:rsid w:val="009538C2"/>
    <w:rsid w:val="009C17E3"/>
    <w:rsid w:val="009D2DEE"/>
    <w:rsid w:val="009E2623"/>
    <w:rsid w:val="009E3865"/>
    <w:rsid w:val="009F01A2"/>
    <w:rsid w:val="00A2304D"/>
    <w:rsid w:val="00A27A9F"/>
    <w:rsid w:val="00A33A08"/>
    <w:rsid w:val="00A40FE8"/>
    <w:rsid w:val="00A42AB1"/>
    <w:rsid w:val="00A53620"/>
    <w:rsid w:val="00A54B4C"/>
    <w:rsid w:val="00A63E09"/>
    <w:rsid w:val="00A642D9"/>
    <w:rsid w:val="00A816B6"/>
    <w:rsid w:val="00A836D8"/>
    <w:rsid w:val="00A97183"/>
    <w:rsid w:val="00AA0FD0"/>
    <w:rsid w:val="00AC5496"/>
    <w:rsid w:val="00AE186C"/>
    <w:rsid w:val="00AF1D29"/>
    <w:rsid w:val="00B02AFA"/>
    <w:rsid w:val="00B3750E"/>
    <w:rsid w:val="00B37B72"/>
    <w:rsid w:val="00B52EAD"/>
    <w:rsid w:val="00B65D05"/>
    <w:rsid w:val="00B70A2C"/>
    <w:rsid w:val="00B726B9"/>
    <w:rsid w:val="00B73B2B"/>
    <w:rsid w:val="00B80CEF"/>
    <w:rsid w:val="00B80F0B"/>
    <w:rsid w:val="00B916AD"/>
    <w:rsid w:val="00BA49A2"/>
    <w:rsid w:val="00BA58AA"/>
    <w:rsid w:val="00BA7396"/>
    <w:rsid w:val="00BA788A"/>
    <w:rsid w:val="00BD5204"/>
    <w:rsid w:val="00BF281D"/>
    <w:rsid w:val="00C01500"/>
    <w:rsid w:val="00C13644"/>
    <w:rsid w:val="00C3576B"/>
    <w:rsid w:val="00C35D12"/>
    <w:rsid w:val="00C417F1"/>
    <w:rsid w:val="00C52DE8"/>
    <w:rsid w:val="00C7279F"/>
    <w:rsid w:val="00C80F12"/>
    <w:rsid w:val="00CB484E"/>
    <w:rsid w:val="00CB6E43"/>
    <w:rsid w:val="00CC2571"/>
    <w:rsid w:val="00CC3CCD"/>
    <w:rsid w:val="00CE7D75"/>
    <w:rsid w:val="00D04366"/>
    <w:rsid w:val="00D1133F"/>
    <w:rsid w:val="00D11E9E"/>
    <w:rsid w:val="00D31ED9"/>
    <w:rsid w:val="00D344F7"/>
    <w:rsid w:val="00D62FCD"/>
    <w:rsid w:val="00D67E2C"/>
    <w:rsid w:val="00D822DC"/>
    <w:rsid w:val="00D85F8B"/>
    <w:rsid w:val="00D90E32"/>
    <w:rsid w:val="00D92AEB"/>
    <w:rsid w:val="00DA40CE"/>
    <w:rsid w:val="00DA698D"/>
    <w:rsid w:val="00DD7B01"/>
    <w:rsid w:val="00DF2C1F"/>
    <w:rsid w:val="00DF5F2E"/>
    <w:rsid w:val="00DF7B59"/>
    <w:rsid w:val="00DF7F28"/>
    <w:rsid w:val="00E06E42"/>
    <w:rsid w:val="00E07FEC"/>
    <w:rsid w:val="00E11753"/>
    <w:rsid w:val="00E220ED"/>
    <w:rsid w:val="00E25F66"/>
    <w:rsid w:val="00E54744"/>
    <w:rsid w:val="00E705AB"/>
    <w:rsid w:val="00E707B8"/>
    <w:rsid w:val="00E71DD0"/>
    <w:rsid w:val="00EC1243"/>
    <w:rsid w:val="00EE26B8"/>
    <w:rsid w:val="00EE32F2"/>
    <w:rsid w:val="00EE53E4"/>
    <w:rsid w:val="00F07748"/>
    <w:rsid w:val="00F07AA8"/>
    <w:rsid w:val="00F1120C"/>
    <w:rsid w:val="00F12C85"/>
    <w:rsid w:val="00F179FC"/>
    <w:rsid w:val="00F2120D"/>
    <w:rsid w:val="00F25C8C"/>
    <w:rsid w:val="00F548D1"/>
    <w:rsid w:val="00F55D35"/>
    <w:rsid w:val="00F76452"/>
    <w:rsid w:val="00F93B6A"/>
    <w:rsid w:val="00FA1DDA"/>
    <w:rsid w:val="00FA1E31"/>
    <w:rsid w:val="00FD23DD"/>
    <w:rsid w:val="00FD76DD"/>
    <w:rsid w:val="00FE60E2"/>
    <w:rsid w:val="00FF6B7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62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2B2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F2B26"/>
    <w:pPr>
      <w:keepNext/>
      <w:numPr>
        <w:numId w:val="1"/>
      </w:numPr>
      <w:overflowPunct/>
      <w:autoSpaceDE/>
      <w:autoSpaceDN/>
      <w:adjustRightInd/>
      <w:spacing w:before="600" w:after="240"/>
      <w:textAlignment w:val="auto"/>
      <w:outlineLvl w:val="0"/>
    </w:pPr>
    <w:rPr>
      <w:rFonts w:ascii="Arial" w:hAnsi="Arial"/>
      <w:b/>
      <w:bCs/>
      <w:kern w:val="32"/>
      <w:sz w:val="32"/>
      <w:szCs w:val="32"/>
    </w:rPr>
  </w:style>
  <w:style w:type="paragraph" w:styleId="Nadpis2">
    <w:name w:val="heading 2"/>
    <w:basedOn w:val="Normln"/>
    <w:next w:val="Normln"/>
    <w:link w:val="Nadpis2Char"/>
    <w:qFormat/>
    <w:rsid w:val="000F2B26"/>
    <w:pPr>
      <w:widowControl w:val="0"/>
      <w:numPr>
        <w:ilvl w:val="1"/>
        <w:numId w:val="1"/>
      </w:numPr>
      <w:overflowPunct/>
      <w:autoSpaceDE/>
      <w:autoSpaceDN/>
      <w:adjustRightInd/>
      <w:spacing w:before="120"/>
      <w:jc w:val="both"/>
      <w:textAlignment w:val="auto"/>
      <w:outlineLvl w:val="1"/>
    </w:pPr>
  </w:style>
  <w:style w:type="paragraph" w:styleId="Nadpis3">
    <w:name w:val="heading 3"/>
    <w:basedOn w:val="Normln"/>
    <w:next w:val="Normln"/>
    <w:link w:val="Nadpis3Char"/>
    <w:qFormat/>
    <w:rsid w:val="000F2B26"/>
    <w:pPr>
      <w:keepNext/>
      <w:numPr>
        <w:ilvl w:val="2"/>
        <w:numId w:val="1"/>
      </w:numPr>
      <w:overflowPunct/>
      <w:autoSpaceDE/>
      <w:autoSpaceDN/>
      <w:adjustRightInd/>
      <w:spacing w:before="240" w:after="60"/>
      <w:textAlignment w:val="auto"/>
      <w:outlineLvl w:val="2"/>
    </w:pPr>
    <w:rPr>
      <w:rFonts w:ascii="Arial" w:hAnsi="Arial"/>
      <w:b/>
      <w:bCs/>
      <w:sz w:val="26"/>
      <w:szCs w:val="26"/>
    </w:rPr>
  </w:style>
  <w:style w:type="paragraph" w:styleId="Nadpis4">
    <w:name w:val="heading 4"/>
    <w:basedOn w:val="Normln"/>
    <w:next w:val="Normln"/>
    <w:link w:val="Nadpis4Char"/>
    <w:qFormat/>
    <w:rsid w:val="000F2B26"/>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0F2B26"/>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0F2B26"/>
    <w:pPr>
      <w:numPr>
        <w:ilvl w:val="5"/>
        <w:numId w:val="1"/>
      </w:numPr>
      <w:overflowPunct/>
      <w:autoSpaceDE/>
      <w:autoSpaceDN/>
      <w:adjustRightInd/>
      <w:spacing w:before="240" w:after="60"/>
      <w:textAlignment w:val="auto"/>
      <w:outlineLvl w:val="5"/>
    </w:pPr>
    <w:rPr>
      <w:b/>
      <w:bCs/>
    </w:rPr>
  </w:style>
  <w:style w:type="paragraph" w:styleId="Nadpis7">
    <w:name w:val="heading 7"/>
    <w:basedOn w:val="Normln"/>
    <w:next w:val="Normln"/>
    <w:link w:val="Nadpis7Char"/>
    <w:qFormat/>
    <w:rsid w:val="000F2B26"/>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0F2B26"/>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0F2B26"/>
    <w:pPr>
      <w:numPr>
        <w:ilvl w:val="8"/>
        <w:numId w:val="1"/>
      </w:numPr>
      <w:overflowPunct/>
      <w:autoSpaceDE/>
      <w:autoSpaceDN/>
      <w:adjustRightInd/>
      <w:spacing w:before="240" w:after="60"/>
      <w:textAlignment w:val="auto"/>
      <w:outlineLvl w:val="8"/>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F2B26"/>
    <w:rPr>
      <w:rFonts w:ascii="Arial" w:eastAsia="Times New Roman" w:hAnsi="Arial" w:cs="Times New Roman"/>
      <w:b/>
      <w:bCs/>
      <w:kern w:val="32"/>
      <w:sz w:val="32"/>
      <w:szCs w:val="32"/>
      <w:lang w:eastAsia="cs-CZ"/>
    </w:rPr>
  </w:style>
  <w:style w:type="character" w:customStyle="1" w:styleId="Nadpis2Char">
    <w:name w:val="Nadpis 2 Char"/>
    <w:basedOn w:val="Standardnpsmoodstavce"/>
    <w:link w:val="Nadpis2"/>
    <w:rsid w:val="000F2B26"/>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0F2B26"/>
    <w:rPr>
      <w:rFonts w:ascii="Arial" w:eastAsia="Times New Roman" w:hAnsi="Arial" w:cs="Times New Roman"/>
      <w:b/>
      <w:bCs/>
      <w:sz w:val="26"/>
      <w:szCs w:val="26"/>
    </w:rPr>
  </w:style>
  <w:style w:type="character" w:customStyle="1" w:styleId="Nadpis4Char">
    <w:name w:val="Nadpis 4 Char"/>
    <w:basedOn w:val="Standardnpsmoodstavce"/>
    <w:link w:val="Nadpis4"/>
    <w:rsid w:val="000F2B26"/>
    <w:rPr>
      <w:rFonts w:ascii="Times New Roman" w:eastAsia="Times New Roman" w:hAnsi="Times New Roman" w:cs="Times New Roman"/>
      <w:b/>
      <w:bCs/>
      <w:sz w:val="28"/>
      <w:szCs w:val="28"/>
    </w:rPr>
  </w:style>
  <w:style w:type="character" w:customStyle="1" w:styleId="Nadpis5Char">
    <w:name w:val="Nadpis 5 Char"/>
    <w:basedOn w:val="Standardnpsmoodstavce"/>
    <w:link w:val="Nadpis5"/>
    <w:rsid w:val="000F2B26"/>
    <w:rPr>
      <w:rFonts w:ascii="Times New Roman" w:eastAsia="Times New Roman" w:hAnsi="Times New Roman" w:cs="Times New Roman"/>
      <w:b/>
      <w:bCs/>
      <w:i/>
      <w:iCs/>
      <w:sz w:val="26"/>
      <w:szCs w:val="26"/>
    </w:rPr>
  </w:style>
  <w:style w:type="character" w:customStyle="1" w:styleId="Nadpis6Char">
    <w:name w:val="Nadpis 6 Char"/>
    <w:basedOn w:val="Standardnpsmoodstavce"/>
    <w:link w:val="Nadpis6"/>
    <w:rsid w:val="000F2B26"/>
    <w:rPr>
      <w:rFonts w:ascii="Times New Roman" w:eastAsia="Times New Roman" w:hAnsi="Times New Roman" w:cs="Times New Roman"/>
      <w:b/>
      <w:bCs/>
      <w:sz w:val="20"/>
      <w:szCs w:val="20"/>
    </w:rPr>
  </w:style>
  <w:style w:type="character" w:customStyle="1" w:styleId="Nadpis7Char">
    <w:name w:val="Nadpis 7 Char"/>
    <w:basedOn w:val="Standardnpsmoodstavce"/>
    <w:link w:val="Nadpis7"/>
    <w:rsid w:val="000F2B26"/>
    <w:rPr>
      <w:rFonts w:ascii="Times New Roman" w:eastAsia="Times New Roman" w:hAnsi="Times New Roman" w:cs="Times New Roman"/>
      <w:sz w:val="24"/>
      <w:szCs w:val="24"/>
    </w:rPr>
  </w:style>
  <w:style w:type="character" w:customStyle="1" w:styleId="Nadpis8Char">
    <w:name w:val="Nadpis 8 Char"/>
    <w:basedOn w:val="Standardnpsmoodstavce"/>
    <w:link w:val="Nadpis8"/>
    <w:rsid w:val="000F2B26"/>
    <w:rPr>
      <w:rFonts w:ascii="Times New Roman" w:eastAsia="Times New Roman" w:hAnsi="Times New Roman" w:cs="Times New Roman"/>
      <w:i/>
      <w:iCs/>
      <w:sz w:val="24"/>
      <w:szCs w:val="24"/>
    </w:rPr>
  </w:style>
  <w:style w:type="character" w:customStyle="1" w:styleId="Nadpis9Char">
    <w:name w:val="Nadpis 9 Char"/>
    <w:basedOn w:val="Standardnpsmoodstavce"/>
    <w:link w:val="Nadpis9"/>
    <w:rsid w:val="000F2B26"/>
    <w:rPr>
      <w:rFonts w:ascii="Arial" w:eastAsia="Times New Roman" w:hAnsi="Arial" w:cs="Times New Roman"/>
      <w:sz w:val="20"/>
      <w:szCs w:val="20"/>
    </w:rPr>
  </w:style>
  <w:style w:type="paragraph" w:styleId="Zpat">
    <w:name w:val="footer"/>
    <w:basedOn w:val="Normln"/>
    <w:link w:val="ZpatChar"/>
    <w:rsid w:val="000F2B26"/>
    <w:pPr>
      <w:tabs>
        <w:tab w:val="center" w:pos="4536"/>
        <w:tab w:val="right" w:pos="9072"/>
      </w:tabs>
    </w:pPr>
  </w:style>
  <w:style w:type="character" w:customStyle="1" w:styleId="ZpatChar">
    <w:name w:val="Zápatí Char"/>
    <w:basedOn w:val="Standardnpsmoodstavce"/>
    <w:link w:val="Zpat"/>
    <w:rsid w:val="000F2B26"/>
    <w:rPr>
      <w:rFonts w:ascii="Times New Roman" w:eastAsia="Times New Roman" w:hAnsi="Times New Roman" w:cs="Times New Roman"/>
      <w:sz w:val="20"/>
      <w:szCs w:val="20"/>
      <w:lang w:eastAsia="cs-CZ"/>
    </w:rPr>
  </w:style>
  <w:style w:type="paragraph" w:customStyle="1" w:styleId="Odrka">
    <w:name w:val="Odrážka"/>
    <w:basedOn w:val="Normln"/>
    <w:rsid w:val="000F2B26"/>
    <w:pPr>
      <w:widowControl w:val="0"/>
      <w:tabs>
        <w:tab w:val="left" w:pos="851"/>
      </w:tabs>
      <w:overflowPunct/>
      <w:autoSpaceDE/>
      <w:autoSpaceDN/>
      <w:adjustRightInd/>
      <w:spacing w:line="249" w:lineRule="auto"/>
      <w:ind w:left="851" w:hanging="284"/>
      <w:jc w:val="both"/>
      <w:textAlignment w:val="auto"/>
    </w:pPr>
    <w:rPr>
      <w:color w:val="000000"/>
      <w:sz w:val="22"/>
    </w:rPr>
  </w:style>
  <w:style w:type="paragraph" w:styleId="Odstavecseseznamem">
    <w:name w:val="List Paragraph"/>
    <w:basedOn w:val="Normln"/>
    <w:uiPriority w:val="34"/>
    <w:qFormat/>
    <w:rsid w:val="000F2B26"/>
    <w:pPr>
      <w:ind w:left="720"/>
      <w:contextualSpacing/>
      <w:textAlignment w:val="auto"/>
    </w:pPr>
  </w:style>
  <w:style w:type="paragraph" w:styleId="Zhlav">
    <w:name w:val="header"/>
    <w:basedOn w:val="Normln"/>
    <w:link w:val="ZhlavChar"/>
    <w:uiPriority w:val="99"/>
    <w:unhideWhenUsed/>
    <w:rsid w:val="000F2B26"/>
    <w:pPr>
      <w:tabs>
        <w:tab w:val="center" w:pos="4536"/>
        <w:tab w:val="right" w:pos="9072"/>
      </w:tabs>
    </w:pPr>
  </w:style>
  <w:style w:type="character" w:customStyle="1" w:styleId="ZhlavChar">
    <w:name w:val="Záhlaví Char"/>
    <w:basedOn w:val="Standardnpsmoodstavce"/>
    <w:link w:val="Zhlav"/>
    <w:uiPriority w:val="99"/>
    <w:rsid w:val="000F2B26"/>
    <w:rPr>
      <w:rFonts w:ascii="Times New Roman" w:eastAsia="Times New Roman" w:hAnsi="Times New Roman" w:cs="Times New Roman"/>
      <w:sz w:val="20"/>
      <w:szCs w:val="20"/>
      <w:lang w:eastAsia="cs-CZ"/>
    </w:rPr>
  </w:style>
  <w:style w:type="paragraph" w:customStyle="1" w:styleId="Normln0">
    <w:name w:val="Normální~~~~~~"/>
    <w:basedOn w:val="Normln"/>
    <w:rsid w:val="000F2B26"/>
    <w:pPr>
      <w:widowControl w:val="0"/>
      <w:overflowPunct/>
      <w:autoSpaceDE/>
      <w:autoSpaceDN/>
      <w:adjustRightInd/>
      <w:spacing w:line="288" w:lineRule="auto"/>
      <w:jc w:val="center"/>
      <w:textAlignment w:val="auto"/>
    </w:pPr>
    <w:rPr>
      <w:sz w:val="24"/>
    </w:rPr>
  </w:style>
  <w:style w:type="paragraph" w:styleId="Zkladntext">
    <w:name w:val="Body Text"/>
    <w:basedOn w:val="Normln"/>
    <w:link w:val="ZkladntextChar"/>
    <w:uiPriority w:val="99"/>
    <w:rsid w:val="000F2B26"/>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0F2B26"/>
    <w:rPr>
      <w:rFonts w:ascii="Times New Roman" w:eastAsia="Times New Roman" w:hAnsi="Times New Roman" w:cs="Times New Roman"/>
      <w:sz w:val="24"/>
      <w:szCs w:val="24"/>
      <w:lang w:eastAsia="cs-CZ"/>
    </w:rPr>
  </w:style>
  <w:style w:type="paragraph" w:customStyle="1" w:styleId="Default">
    <w:name w:val="Default"/>
    <w:rsid w:val="000F2B2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Odkaznakoment">
    <w:name w:val="annotation reference"/>
    <w:basedOn w:val="Standardnpsmoodstavce"/>
    <w:uiPriority w:val="99"/>
    <w:semiHidden/>
    <w:unhideWhenUsed/>
    <w:rsid w:val="004F363F"/>
    <w:rPr>
      <w:sz w:val="16"/>
      <w:szCs w:val="16"/>
    </w:rPr>
  </w:style>
  <w:style w:type="paragraph" w:styleId="Textkomente">
    <w:name w:val="annotation text"/>
    <w:basedOn w:val="Normln"/>
    <w:link w:val="TextkomenteChar"/>
    <w:uiPriority w:val="99"/>
    <w:semiHidden/>
    <w:unhideWhenUsed/>
    <w:rsid w:val="004F363F"/>
  </w:style>
  <w:style w:type="character" w:customStyle="1" w:styleId="TextkomenteChar">
    <w:name w:val="Text komentáře Char"/>
    <w:basedOn w:val="Standardnpsmoodstavce"/>
    <w:link w:val="Textkomente"/>
    <w:uiPriority w:val="99"/>
    <w:semiHidden/>
    <w:rsid w:val="004F363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F363F"/>
    <w:rPr>
      <w:b/>
      <w:bCs/>
    </w:rPr>
  </w:style>
  <w:style w:type="character" w:customStyle="1" w:styleId="PedmtkomenteChar">
    <w:name w:val="Předmět komentáře Char"/>
    <w:basedOn w:val="TextkomenteChar"/>
    <w:link w:val="Pedmtkomente"/>
    <w:uiPriority w:val="99"/>
    <w:semiHidden/>
    <w:rsid w:val="004F363F"/>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4F363F"/>
    <w:rPr>
      <w:rFonts w:ascii="Tahoma" w:hAnsi="Tahoma" w:cs="Tahoma"/>
      <w:sz w:val="16"/>
      <w:szCs w:val="16"/>
    </w:rPr>
  </w:style>
  <w:style w:type="character" w:customStyle="1" w:styleId="TextbublinyChar">
    <w:name w:val="Text bubliny Char"/>
    <w:basedOn w:val="Standardnpsmoodstavce"/>
    <w:link w:val="Textbubliny"/>
    <w:uiPriority w:val="99"/>
    <w:semiHidden/>
    <w:rsid w:val="004F363F"/>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C3CCD"/>
    <w:rPr>
      <w:color w:val="0563C1" w:themeColor="hyperlink"/>
      <w:u w:val="single"/>
    </w:rPr>
  </w:style>
  <w:style w:type="character" w:customStyle="1" w:styleId="markedcontent">
    <w:name w:val="markedcontent"/>
    <w:basedOn w:val="Standardnpsmoodstavce"/>
    <w:rsid w:val="00C7279F"/>
  </w:style>
  <w:style w:type="character" w:styleId="Sledovanodkaz">
    <w:name w:val="FollowedHyperlink"/>
    <w:basedOn w:val="Standardnpsmoodstavce"/>
    <w:uiPriority w:val="99"/>
    <w:semiHidden/>
    <w:unhideWhenUsed/>
    <w:rsid w:val="00F12C85"/>
    <w:rPr>
      <w:color w:val="800080"/>
      <w:u w:val="single"/>
    </w:rPr>
  </w:style>
  <w:style w:type="paragraph" w:customStyle="1" w:styleId="msonormal0">
    <w:name w:val="msonormal"/>
    <w:basedOn w:val="Normln"/>
    <w:rsid w:val="00F12C85"/>
    <w:pPr>
      <w:overflowPunct/>
      <w:autoSpaceDE/>
      <w:autoSpaceDN/>
      <w:adjustRightInd/>
      <w:spacing w:before="100" w:beforeAutospacing="1" w:after="100" w:afterAutospacing="1"/>
      <w:textAlignment w:val="auto"/>
    </w:pPr>
    <w:rPr>
      <w:sz w:val="24"/>
      <w:szCs w:val="24"/>
    </w:rPr>
  </w:style>
  <w:style w:type="paragraph" w:customStyle="1" w:styleId="font5">
    <w:name w:val="font5"/>
    <w:basedOn w:val="Normln"/>
    <w:rsid w:val="00F12C85"/>
    <w:pPr>
      <w:overflowPunct/>
      <w:autoSpaceDE/>
      <w:autoSpaceDN/>
      <w:adjustRightInd/>
      <w:spacing w:before="100" w:beforeAutospacing="1" w:after="100" w:afterAutospacing="1"/>
      <w:textAlignment w:val="auto"/>
    </w:pPr>
    <w:rPr>
      <w:rFonts w:ascii="Tahoma" w:hAnsi="Tahoma" w:cs="Tahoma"/>
      <w:color w:val="000000"/>
      <w:sz w:val="18"/>
      <w:szCs w:val="18"/>
    </w:rPr>
  </w:style>
  <w:style w:type="paragraph" w:customStyle="1" w:styleId="xl67">
    <w:name w:val="xl67"/>
    <w:basedOn w:val="Normln"/>
    <w:rsid w:val="00F12C85"/>
    <w:pPr>
      <w:overflowPunct/>
      <w:autoSpaceDE/>
      <w:autoSpaceDN/>
      <w:adjustRightInd/>
      <w:spacing w:before="100" w:beforeAutospacing="1" w:after="100" w:afterAutospacing="1"/>
      <w:textAlignment w:val="top"/>
    </w:pPr>
    <w:rPr>
      <w:sz w:val="24"/>
      <w:szCs w:val="24"/>
    </w:rPr>
  </w:style>
  <w:style w:type="paragraph" w:customStyle="1" w:styleId="xl68">
    <w:name w:val="xl68"/>
    <w:basedOn w:val="Normln"/>
    <w:rsid w:val="00F12C85"/>
    <w:pPr>
      <w:overflowPunct/>
      <w:autoSpaceDE/>
      <w:autoSpaceDN/>
      <w:adjustRightInd/>
      <w:spacing w:before="100" w:beforeAutospacing="1" w:after="100" w:afterAutospacing="1"/>
      <w:textAlignment w:val="top"/>
    </w:pPr>
    <w:rPr>
      <w:sz w:val="24"/>
      <w:szCs w:val="24"/>
    </w:rPr>
  </w:style>
  <w:style w:type="paragraph" w:customStyle="1" w:styleId="xl69">
    <w:name w:val="xl69"/>
    <w:basedOn w:val="Normln"/>
    <w:rsid w:val="00F12C85"/>
    <w:pPr>
      <w:overflowPunct/>
      <w:autoSpaceDE/>
      <w:autoSpaceDN/>
      <w:adjustRightInd/>
      <w:spacing w:before="100" w:beforeAutospacing="1" w:after="100" w:afterAutospacing="1"/>
      <w:jc w:val="center"/>
      <w:textAlignment w:val="top"/>
    </w:pPr>
    <w:rPr>
      <w:sz w:val="24"/>
      <w:szCs w:val="24"/>
    </w:rPr>
  </w:style>
  <w:style w:type="paragraph" w:customStyle="1" w:styleId="xl70">
    <w:name w:val="xl70"/>
    <w:basedOn w:val="Normln"/>
    <w:rsid w:val="00F12C85"/>
    <w:pPr>
      <w:overflowPunct/>
      <w:autoSpaceDE/>
      <w:autoSpaceDN/>
      <w:adjustRightInd/>
      <w:spacing w:before="100" w:beforeAutospacing="1" w:after="100" w:afterAutospacing="1"/>
      <w:jc w:val="center"/>
      <w:textAlignment w:val="auto"/>
    </w:pPr>
    <w:rPr>
      <w:sz w:val="24"/>
      <w:szCs w:val="24"/>
    </w:rPr>
  </w:style>
  <w:style w:type="paragraph" w:customStyle="1" w:styleId="xl71">
    <w:name w:val="xl71"/>
    <w:basedOn w:val="Normln"/>
    <w:rsid w:val="00F12C85"/>
    <w:pPr>
      <w:pBdr>
        <w:top w:val="single" w:sz="4" w:space="0" w:color="auto"/>
        <w:bottom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73">
    <w:name w:val="xl73"/>
    <w:basedOn w:val="Normln"/>
    <w:rsid w:val="00F12C8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CE" w:hAnsi="Arial CE" w:cs="Arial CE"/>
      <w:sz w:val="24"/>
      <w:szCs w:val="24"/>
    </w:rPr>
  </w:style>
  <w:style w:type="paragraph" w:customStyle="1" w:styleId="xl74">
    <w:name w:val="xl74"/>
    <w:basedOn w:val="Normln"/>
    <w:rsid w:val="00F12C85"/>
    <w:pPr>
      <w:pBdr>
        <w:top w:val="single" w:sz="4" w:space="0" w:color="auto"/>
        <w:left w:val="single" w:sz="4" w:space="0" w:color="auto"/>
        <w:bottom w:val="single" w:sz="4" w:space="0" w:color="auto"/>
        <w:right w:val="single" w:sz="4" w:space="0" w:color="auto"/>
      </w:pBdr>
      <w:shd w:val="clear" w:color="000000" w:fill="D6E1EE"/>
      <w:overflowPunct/>
      <w:autoSpaceDE/>
      <w:autoSpaceDN/>
      <w:adjustRightInd/>
      <w:spacing w:before="100" w:beforeAutospacing="1" w:after="100" w:afterAutospacing="1"/>
      <w:textAlignment w:val="center"/>
    </w:pPr>
    <w:rPr>
      <w:rFonts w:ascii="Arial CE" w:hAnsi="Arial CE" w:cs="Arial CE"/>
      <w:sz w:val="24"/>
      <w:szCs w:val="24"/>
    </w:rPr>
  </w:style>
  <w:style w:type="paragraph" w:customStyle="1" w:styleId="xl75">
    <w:name w:val="xl75"/>
    <w:basedOn w:val="Normln"/>
    <w:rsid w:val="00F12C85"/>
    <w:pPr>
      <w:pBdr>
        <w:top w:val="single" w:sz="4" w:space="0" w:color="auto"/>
        <w:bottom w:val="single" w:sz="4" w:space="0" w:color="auto"/>
      </w:pBdr>
      <w:shd w:val="clear" w:color="000000" w:fill="D6E1EE"/>
      <w:overflowPunct/>
      <w:autoSpaceDE/>
      <w:autoSpaceDN/>
      <w:adjustRightInd/>
      <w:spacing w:before="100" w:beforeAutospacing="1" w:after="100" w:afterAutospacing="1"/>
      <w:textAlignment w:val="center"/>
    </w:pPr>
    <w:rPr>
      <w:sz w:val="24"/>
      <w:szCs w:val="24"/>
    </w:rPr>
  </w:style>
  <w:style w:type="paragraph" w:customStyle="1" w:styleId="xl76">
    <w:name w:val="xl76"/>
    <w:basedOn w:val="Normln"/>
    <w:rsid w:val="00F12C85"/>
    <w:pPr>
      <w:pBdr>
        <w:top w:val="single" w:sz="4" w:space="0" w:color="auto"/>
        <w:left w:val="single" w:sz="4" w:space="0" w:color="auto"/>
        <w:bottom w:val="single" w:sz="4" w:space="0" w:color="auto"/>
      </w:pBdr>
      <w:shd w:val="clear" w:color="000000" w:fill="DBDBDB"/>
      <w:overflowPunct/>
      <w:autoSpaceDE/>
      <w:autoSpaceDN/>
      <w:adjustRightInd/>
      <w:spacing w:before="100" w:beforeAutospacing="1" w:after="100" w:afterAutospacing="1"/>
      <w:textAlignment w:val="auto"/>
    </w:pPr>
    <w:rPr>
      <w:sz w:val="24"/>
      <w:szCs w:val="24"/>
    </w:rPr>
  </w:style>
  <w:style w:type="paragraph" w:customStyle="1" w:styleId="xl77">
    <w:name w:val="xl77"/>
    <w:basedOn w:val="Normln"/>
    <w:rsid w:val="00F12C85"/>
    <w:pPr>
      <w:pBdr>
        <w:top w:val="single" w:sz="4" w:space="0" w:color="auto"/>
        <w:left w:val="single" w:sz="4" w:space="0" w:color="auto"/>
        <w:bottom w:val="single" w:sz="4" w:space="0" w:color="auto"/>
        <w:right w:val="single" w:sz="4" w:space="0" w:color="auto"/>
      </w:pBdr>
      <w:shd w:val="clear" w:color="000000" w:fill="DBDBDB"/>
      <w:overflowPunct/>
      <w:autoSpaceDE/>
      <w:autoSpaceDN/>
      <w:adjustRightInd/>
      <w:spacing w:before="100" w:beforeAutospacing="1" w:after="100" w:afterAutospacing="1"/>
      <w:textAlignment w:val="auto"/>
    </w:pPr>
    <w:rPr>
      <w:sz w:val="24"/>
      <w:szCs w:val="24"/>
    </w:rPr>
  </w:style>
  <w:style w:type="paragraph" w:customStyle="1" w:styleId="xl78">
    <w:name w:val="xl78"/>
    <w:basedOn w:val="Normln"/>
    <w:rsid w:val="00F12C85"/>
    <w:pPr>
      <w:pBdr>
        <w:top w:val="single" w:sz="4" w:space="0" w:color="auto"/>
        <w:left w:val="single" w:sz="4" w:space="0" w:color="auto"/>
        <w:bottom w:val="single" w:sz="4" w:space="0" w:color="auto"/>
        <w:right w:val="single" w:sz="4" w:space="0" w:color="auto"/>
      </w:pBdr>
      <w:shd w:val="clear" w:color="000000" w:fill="DBDBDB"/>
      <w:overflowPunct/>
      <w:autoSpaceDE/>
      <w:autoSpaceDN/>
      <w:adjustRightInd/>
      <w:spacing w:before="100" w:beforeAutospacing="1" w:after="100" w:afterAutospacing="1"/>
      <w:jc w:val="center"/>
      <w:textAlignment w:val="auto"/>
    </w:pPr>
    <w:rPr>
      <w:sz w:val="24"/>
      <w:szCs w:val="24"/>
    </w:rPr>
  </w:style>
  <w:style w:type="paragraph" w:customStyle="1" w:styleId="xl79">
    <w:name w:val="xl79"/>
    <w:basedOn w:val="Normln"/>
    <w:rsid w:val="00F12C85"/>
    <w:pPr>
      <w:pBdr>
        <w:top w:val="single" w:sz="4" w:space="0" w:color="auto"/>
        <w:left w:val="single" w:sz="4" w:space="0" w:color="auto"/>
        <w:bottom w:val="single" w:sz="4" w:space="0" w:color="auto"/>
        <w:right w:val="single" w:sz="4" w:space="0" w:color="auto"/>
      </w:pBdr>
      <w:shd w:val="clear" w:color="000000" w:fill="DBDBDB"/>
      <w:overflowPunct/>
      <w:autoSpaceDE/>
      <w:autoSpaceDN/>
      <w:adjustRightInd/>
      <w:spacing w:before="100" w:beforeAutospacing="1" w:after="100" w:afterAutospacing="1"/>
      <w:textAlignment w:val="auto"/>
    </w:pPr>
    <w:rPr>
      <w:sz w:val="24"/>
      <w:szCs w:val="24"/>
    </w:rPr>
  </w:style>
  <w:style w:type="paragraph" w:customStyle="1" w:styleId="xl80">
    <w:name w:val="xl80"/>
    <w:basedOn w:val="Normln"/>
    <w:rsid w:val="00F12C85"/>
    <w:pPr>
      <w:pBdr>
        <w:top w:val="single" w:sz="4" w:space="0" w:color="auto"/>
        <w:left w:val="single" w:sz="4" w:space="0" w:color="auto"/>
        <w:bottom w:val="single" w:sz="4" w:space="0" w:color="auto"/>
        <w:right w:val="single" w:sz="4" w:space="0" w:color="auto"/>
      </w:pBdr>
      <w:shd w:val="clear" w:color="000000" w:fill="DBDBDB"/>
      <w:overflowPunct/>
      <w:autoSpaceDE/>
      <w:autoSpaceDN/>
      <w:adjustRightInd/>
      <w:spacing w:before="100" w:beforeAutospacing="1" w:after="100" w:afterAutospacing="1"/>
      <w:textAlignment w:val="auto"/>
    </w:pPr>
    <w:rPr>
      <w:sz w:val="24"/>
      <w:szCs w:val="24"/>
    </w:rPr>
  </w:style>
  <w:style w:type="paragraph" w:customStyle="1" w:styleId="xl81">
    <w:name w:val="xl81"/>
    <w:basedOn w:val="Normln"/>
    <w:rsid w:val="00F12C85"/>
    <w:pPr>
      <w:overflowPunct/>
      <w:autoSpaceDE/>
      <w:autoSpaceDN/>
      <w:adjustRightInd/>
      <w:spacing w:before="100" w:beforeAutospacing="1" w:after="100" w:afterAutospacing="1"/>
      <w:textAlignment w:val="top"/>
    </w:pPr>
    <w:rPr>
      <w:sz w:val="24"/>
      <w:szCs w:val="24"/>
    </w:rPr>
  </w:style>
  <w:style w:type="paragraph" w:customStyle="1" w:styleId="xl82">
    <w:name w:val="xl82"/>
    <w:basedOn w:val="Normln"/>
    <w:rsid w:val="00F12C85"/>
    <w:pPr>
      <w:overflowPunct/>
      <w:autoSpaceDE/>
      <w:autoSpaceDN/>
      <w:adjustRightInd/>
      <w:spacing w:before="100" w:beforeAutospacing="1" w:after="100" w:afterAutospacing="1"/>
      <w:textAlignment w:val="top"/>
    </w:pPr>
    <w:rPr>
      <w:sz w:val="24"/>
      <w:szCs w:val="24"/>
    </w:rPr>
  </w:style>
  <w:style w:type="paragraph" w:customStyle="1" w:styleId="xl83">
    <w:name w:val="xl83"/>
    <w:basedOn w:val="Normln"/>
    <w:rsid w:val="00F12C85"/>
    <w:pPr>
      <w:pBdr>
        <w:top w:val="single" w:sz="4" w:space="0" w:color="auto"/>
        <w:left w:val="single" w:sz="4" w:space="0" w:color="auto"/>
        <w:bottom w:val="single" w:sz="4" w:space="0" w:color="auto"/>
      </w:pBdr>
      <w:shd w:val="clear" w:color="000000" w:fill="D6E1EE"/>
      <w:overflowPunct/>
      <w:autoSpaceDE/>
      <w:autoSpaceDN/>
      <w:adjustRightInd/>
      <w:spacing w:before="100" w:beforeAutospacing="1" w:after="100" w:afterAutospacing="1"/>
      <w:textAlignment w:val="top"/>
    </w:pPr>
    <w:rPr>
      <w:rFonts w:ascii="Arial CE" w:hAnsi="Arial CE" w:cs="Arial CE"/>
      <w:b/>
      <w:bCs/>
      <w:sz w:val="24"/>
      <w:szCs w:val="24"/>
    </w:rPr>
  </w:style>
  <w:style w:type="paragraph" w:customStyle="1" w:styleId="xl84">
    <w:name w:val="xl84"/>
    <w:basedOn w:val="Normln"/>
    <w:rsid w:val="00F12C85"/>
    <w:pPr>
      <w:pBdr>
        <w:top w:val="single" w:sz="4" w:space="0" w:color="auto"/>
        <w:bottom w:val="single" w:sz="4" w:space="0" w:color="auto"/>
      </w:pBdr>
      <w:shd w:val="clear" w:color="000000" w:fill="D6E1EE"/>
      <w:overflowPunct/>
      <w:autoSpaceDE/>
      <w:autoSpaceDN/>
      <w:adjustRightInd/>
      <w:spacing w:before="100" w:beforeAutospacing="1" w:after="100" w:afterAutospacing="1"/>
      <w:textAlignment w:val="top"/>
    </w:pPr>
    <w:rPr>
      <w:rFonts w:ascii="Arial CE" w:hAnsi="Arial CE" w:cs="Arial CE"/>
      <w:b/>
      <w:bCs/>
      <w:sz w:val="24"/>
      <w:szCs w:val="24"/>
    </w:rPr>
  </w:style>
  <w:style w:type="paragraph" w:customStyle="1" w:styleId="xl85">
    <w:name w:val="xl85"/>
    <w:basedOn w:val="Normln"/>
    <w:rsid w:val="00F12C85"/>
    <w:pPr>
      <w:pBdr>
        <w:top w:val="single" w:sz="4" w:space="0" w:color="auto"/>
        <w:bottom w:val="single" w:sz="4" w:space="0" w:color="auto"/>
      </w:pBdr>
      <w:shd w:val="clear" w:color="000000" w:fill="D6E1EE"/>
      <w:overflowPunct/>
      <w:autoSpaceDE/>
      <w:autoSpaceDN/>
      <w:adjustRightInd/>
      <w:spacing w:before="100" w:beforeAutospacing="1" w:after="100" w:afterAutospacing="1"/>
      <w:jc w:val="center"/>
      <w:textAlignment w:val="top"/>
    </w:pPr>
    <w:rPr>
      <w:rFonts w:ascii="Arial CE" w:hAnsi="Arial CE" w:cs="Arial CE"/>
      <w:b/>
      <w:bCs/>
      <w:sz w:val="24"/>
      <w:szCs w:val="24"/>
    </w:rPr>
  </w:style>
  <w:style w:type="paragraph" w:customStyle="1" w:styleId="xl86">
    <w:name w:val="xl86"/>
    <w:basedOn w:val="Normln"/>
    <w:rsid w:val="00F12C85"/>
    <w:pPr>
      <w:pBdr>
        <w:top w:val="single" w:sz="4" w:space="0" w:color="auto"/>
        <w:bottom w:val="single" w:sz="4" w:space="0" w:color="auto"/>
      </w:pBdr>
      <w:shd w:val="clear" w:color="000000" w:fill="D6E1EE"/>
      <w:overflowPunct/>
      <w:autoSpaceDE/>
      <w:autoSpaceDN/>
      <w:adjustRightInd/>
      <w:spacing w:before="100" w:beforeAutospacing="1" w:after="100" w:afterAutospacing="1"/>
      <w:textAlignment w:val="top"/>
    </w:pPr>
    <w:rPr>
      <w:rFonts w:ascii="Arial CE" w:hAnsi="Arial CE" w:cs="Arial CE"/>
      <w:b/>
      <w:bCs/>
      <w:sz w:val="24"/>
      <w:szCs w:val="24"/>
    </w:rPr>
  </w:style>
  <w:style w:type="paragraph" w:customStyle="1" w:styleId="xl87">
    <w:name w:val="xl87"/>
    <w:basedOn w:val="Normln"/>
    <w:rsid w:val="00F12C85"/>
    <w:pPr>
      <w:overflowPunct/>
      <w:autoSpaceDE/>
      <w:autoSpaceDN/>
      <w:adjustRightInd/>
      <w:spacing w:before="100" w:beforeAutospacing="1" w:after="100" w:afterAutospacing="1"/>
      <w:textAlignment w:val="top"/>
    </w:pPr>
    <w:rPr>
      <w:rFonts w:ascii="Arial CE" w:hAnsi="Arial CE" w:cs="Arial CE"/>
      <w:sz w:val="16"/>
      <w:szCs w:val="16"/>
    </w:rPr>
  </w:style>
  <w:style w:type="paragraph" w:customStyle="1" w:styleId="xl88">
    <w:name w:val="xl88"/>
    <w:basedOn w:val="Normln"/>
    <w:rsid w:val="00F12C85"/>
    <w:pPr>
      <w:overflowPunct/>
      <w:autoSpaceDE/>
      <w:autoSpaceDN/>
      <w:adjustRightInd/>
      <w:spacing w:before="100" w:beforeAutospacing="1" w:after="100" w:afterAutospacing="1"/>
      <w:textAlignment w:val="top"/>
    </w:pPr>
    <w:rPr>
      <w:rFonts w:ascii="Arial CE" w:hAnsi="Arial CE" w:cs="Arial CE"/>
      <w:sz w:val="16"/>
      <w:szCs w:val="16"/>
    </w:rPr>
  </w:style>
  <w:style w:type="paragraph" w:customStyle="1" w:styleId="xl89">
    <w:name w:val="xl89"/>
    <w:basedOn w:val="Normln"/>
    <w:rsid w:val="00F12C85"/>
    <w:pPr>
      <w:overflowPunct/>
      <w:autoSpaceDE/>
      <w:autoSpaceDN/>
      <w:adjustRightInd/>
      <w:spacing w:before="100" w:beforeAutospacing="1" w:after="100" w:afterAutospacing="1"/>
      <w:textAlignment w:val="top"/>
    </w:pPr>
    <w:rPr>
      <w:rFonts w:ascii="Arial CE" w:hAnsi="Arial CE" w:cs="Arial CE"/>
      <w:sz w:val="16"/>
      <w:szCs w:val="16"/>
    </w:rPr>
  </w:style>
  <w:style w:type="paragraph" w:customStyle="1" w:styleId="xl90">
    <w:name w:val="xl90"/>
    <w:basedOn w:val="Normln"/>
    <w:rsid w:val="00F12C85"/>
    <w:pPr>
      <w:overflowPunct/>
      <w:autoSpaceDE/>
      <w:autoSpaceDN/>
      <w:adjustRightInd/>
      <w:spacing w:before="100" w:beforeAutospacing="1" w:after="100" w:afterAutospacing="1"/>
      <w:textAlignment w:val="top"/>
    </w:pPr>
    <w:rPr>
      <w:rFonts w:ascii="Arial CE" w:hAnsi="Arial CE" w:cs="Arial CE"/>
      <w:sz w:val="16"/>
      <w:szCs w:val="16"/>
    </w:rPr>
  </w:style>
  <w:style w:type="paragraph" w:customStyle="1" w:styleId="xl91">
    <w:name w:val="xl91"/>
    <w:basedOn w:val="Normln"/>
    <w:rsid w:val="00F12C85"/>
    <w:pPr>
      <w:overflowPunct/>
      <w:autoSpaceDE/>
      <w:autoSpaceDN/>
      <w:adjustRightInd/>
      <w:spacing w:before="100" w:beforeAutospacing="1" w:after="100" w:afterAutospacing="1"/>
      <w:jc w:val="center"/>
      <w:textAlignment w:val="top"/>
    </w:pPr>
    <w:rPr>
      <w:rFonts w:ascii="Arial CE" w:hAnsi="Arial CE" w:cs="Arial CE"/>
      <w:color w:val="0000FF"/>
      <w:sz w:val="16"/>
      <w:szCs w:val="16"/>
    </w:rPr>
  </w:style>
  <w:style w:type="paragraph" w:customStyle="1" w:styleId="xl92">
    <w:name w:val="xl92"/>
    <w:basedOn w:val="Normln"/>
    <w:rsid w:val="00F12C85"/>
    <w:pPr>
      <w:overflowPunct/>
      <w:autoSpaceDE/>
      <w:autoSpaceDN/>
      <w:adjustRightInd/>
      <w:spacing w:before="100" w:beforeAutospacing="1" w:after="100" w:afterAutospacing="1"/>
      <w:textAlignment w:val="top"/>
    </w:pPr>
    <w:rPr>
      <w:rFonts w:ascii="Arial CE" w:hAnsi="Arial CE" w:cs="Arial CE"/>
      <w:color w:val="0000FF"/>
      <w:sz w:val="16"/>
      <w:szCs w:val="16"/>
    </w:rPr>
  </w:style>
  <w:style w:type="paragraph" w:customStyle="1" w:styleId="xl93">
    <w:name w:val="xl93"/>
    <w:basedOn w:val="Normln"/>
    <w:rsid w:val="00F12C85"/>
    <w:pPr>
      <w:pBdr>
        <w:top w:val="single" w:sz="4" w:space="0" w:color="auto"/>
        <w:left w:val="single" w:sz="4" w:space="0" w:color="auto"/>
      </w:pBdr>
      <w:shd w:val="clear" w:color="000000" w:fill="D6E1EE"/>
      <w:overflowPunct/>
      <w:autoSpaceDE/>
      <w:autoSpaceDN/>
      <w:adjustRightInd/>
      <w:spacing w:before="100" w:beforeAutospacing="1" w:after="100" w:afterAutospacing="1"/>
      <w:textAlignment w:val="top"/>
    </w:pPr>
    <w:rPr>
      <w:rFonts w:ascii="Arial CE" w:hAnsi="Arial CE" w:cs="Arial CE"/>
      <w:b/>
      <w:bCs/>
      <w:sz w:val="24"/>
      <w:szCs w:val="24"/>
    </w:rPr>
  </w:style>
  <w:style w:type="paragraph" w:customStyle="1" w:styleId="xl94">
    <w:name w:val="xl94"/>
    <w:basedOn w:val="Normln"/>
    <w:rsid w:val="00F12C85"/>
    <w:pPr>
      <w:pBdr>
        <w:top w:val="single" w:sz="4" w:space="0" w:color="auto"/>
      </w:pBdr>
      <w:shd w:val="clear" w:color="000000" w:fill="D6E1EE"/>
      <w:overflowPunct/>
      <w:autoSpaceDE/>
      <w:autoSpaceDN/>
      <w:adjustRightInd/>
      <w:spacing w:before="100" w:beforeAutospacing="1" w:after="100" w:afterAutospacing="1"/>
      <w:textAlignment w:val="top"/>
    </w:pPr>
    <w:rPr>
      <w:rFonts w:ascii="Arial CE" w:hAnsi="Arial CE" w:cs="Arial CE"/>
      <w:b/>
      <w:bCs/>
      <w:sz w:val="24"/>
      <w:szCs w:val="24"/>
    </w:rPr>
  </w:style>
  <w:style w:type="paragraph" w:customStyle="1" w:styleId="xl95">
    <w:name w:val="xl95"/>
    <w:basedOn w:val="Normln"/>
    <w:rsid w:val="00F12C85"/>
    <w:pPr>
      <w:pBdr>
        <w:top w:val="single" w:sz="4" w:space="0" w:color="auto"/>
      </w:pBdr>
      <w:shd w:val="clear" w:color="000000" w:fill="D6E1EE"/>
      <w:overflowPunct/>
      <w:autoSpaceDE/>
      <w:autoSpaceDN/>
      <w:adjustRightInd/>
      <w:spacing w:before="100" w:beforeAutospacing="1" w:after="100" w:afterAutospacing="1"/>
      <w:jc w:val="center"/>
      <w:textAlignment w:val="top"/>
    </w:pPr>
    <w:rPr>
      <w:rFonts w:ascii="Arial CE" w:hAnsi="Arial CE" w:cs="Arial CE"/>
      <w:b/>
      <w:bCs/>
      <w:sz w:val="24"/>
      <w:szCs w:val="24"/>
    </w:rPr>
  </w:style>
  <w:style w:type="paragraph" w:customStyle="1" w:styleId="xl96">
    <w:name w:val="xl96"/>
    <w:basedOn w:val="Normln"/>
    <w:rsid w:val="00F12C85"/>
    <w:pPr>
      <w:pBdr>
        <w:top w:val="single" w:sz="4" w:space="0" w:color="auto"/>
      </w:pBdr>
      <w:shd w:val="clear" w:color="000000" w:fill="D6E1EE"/>
      <w:overflowPunct/>
      <w:autoSpaceDE/>
      <w:autoSpaceDN/>
      <w:adjustRightInd/>
      <w:spacing w:before="100" w:beforeAutospacing="1" w:after="100" w:afterAutospacing="1"/>
      <w:textAlignment w:val="top"/>
    </w:pPr>
    <w:rPr>
      <w:rFonts w:ascii="Arial CE" w:hAnsi="Arial CE" w:cs="Arial CE"/>
      <w:b/>
      <w:bCs/>
      <w:sz w:val="24"/>
      <w:szCs w:val="24"/>
    </w:rPr>
  </w:style>
  <w:style w:type="paragraph" w:customStyle="1" w:styleId="xl97">
    <w:name w:val="xl97"/>
    <w:basedOn w:val="Normln"/>
    <w:rsid w:val="00F12C85"/>
    <w:pPr>
      <w:pBdr>
        <w:top w:val="single" w:sz="4" w:space="0" w:color="auto"/>
      </w:pBdr>
      <w:shd w:val="clear" w:color="000000" w:fill="D6E1EE"/>
      <w:overflowPunct/>
      <w:autoSpaceDE/>
      <w:autoSpaceDN/>
      <w:adjustRightInd/>
      <w:spacing w:before="100" w:beforeAutospacing="1" w:after="100" w:afterAutospacing="1"/>
      <w:textAlignment w:val="top"/>
    </w:pPr>
    <w:rPr>
      <w:rFonts w:ascii="Arial CE" w:hAnsi="Arial CE" w:cs="Arial CE"/>
      <w:b/>
      <w:bCs/>
      <w:sz w:val="24"/>
      <w:szCs w:val="24"/>
    </w:rPr>
  </w:style>
  <w:style w:type="paragraph" w:customStyle="1" w:styleId="xl98">
    <w:name w:val="xl98"/>
    <w:basedOn w:val="Normln"/>
    <w:rsid w:val="00F12C85"/>
    <w:pPr>
      <w:pBdr>
        <w:top w:val="single" w:sz="4" w:space="0" w:color="auto"/>
        <w:right w:val="single" w:sz="4" w:space="0" w:color="auto"/>
      </w:pBdr>
      <w:shd w:val="clear" w:color="000000" w:fill="D6E1EE"/>
      <w:overflowPunct/>
      <w:autoSpaceDE/>
      <w:autoSpaceDN/>
      <w:adjustRightInd/>
      <w:spacing w:before="100" w:beforeAutospacing="1" w:after="100" w:afterAutospacing="1"/>
      <w:textAlignment w:val="top"/>
    </w:pPr>
    <w:rPr>
      <w:rFonts w:ascii="Arial CE" w:hAnsi="Arial CE" w:cs="Arial CE"/>
      <w:b/>
      <w:bCs/>
      <w:sz w:val="24"/>
      <w:szCs w:val="24"/>
    </w:rPr>
  </w:style>
  <w:style w:type="paragraph" w:customStyle="1" w:styleId="xl99">
    <w:name w:val="xl99"/>
    <w:basedOn w:val="Normln"/>
    <w:rsid w:val="00F12C85"/>
    <w:pPr>
      <w:pBdr>
        <w:top w:val="single" w:sz="4" w:space="0" w:color="auto"/>
        <w:bottom w:val="single" w:sz="4" w:space="0" w:color="auto"/>
        <w:right w:val="single" w:sz="4" w:space="0" w:color="auto"/>
      </w:pBdr>
      <w:shd w:val="clear" w:color="000000" w:fill="D6E1EE"/>
      <w:overflowPunct/>
      <w:autoSpaceDE/>
      <w:autoSpaceDN/>
      <w:adjustRightInd/>
      <w:spacing w:before="100" w:beforeAutospacing="1" w:after="100" w:afterAutospacing="1"/>
      <w:textAlignment w:val="top"/>
    </w:pPr>
    <w:rPr>
      <w:rFonts w:ascii="Arial CE" w:hAnsi="Arial CE" w:cs="Arial CE"/>
      <w:b/>
      <w:bCs/>
      <w:sz w:val="24"/>
      <w:szCs w:val="24"/>
    </w:rPr>
  </w:style>
  <w:style w:type="paragraph" w:customStyle="1" w:styleId="xl100">
    <w:name w:val="xl100"/>
    <w:basedOn w:val="Normln"/>
    <w:rsid w:val="00F12C85"/>
    <w:pPr>
      <w:pBdr>
        <w:top w:val="single" w:sz="4" w:space="0" w:color="auto"/>
        <w:left w:val="single" w:sz="4" w:space="0" w:color="auto"/>
        <w:bottom w:val="single" w:sz="4" w:space="0" w:color="auto"/>
        <w:right w:val="single" w:sz="4" w:space="0" w:color="808080"/>
      </w:pBdr>
      <w:overflowPunct/>
      <w:autoSpaceDE/>
      <w:autoSpaceDN/>
      <w:adjustRightInd/>
      <w:spacing w:before="100" w:beforeAutospacing="1" w:after="100" w:afterAutospacing="1"/>
      <w:textAlignment w:val="top"/>
    </w:pPr>
    <w:rPr>
      <w:rFonts w:ascii="Arial CE" w:hAnsi="Arial CE" w:cs="Arial CE"/>
      <w:sz w:val="16"/>
      <w:szCs w:val="16"/>
    </w:rPr>
  </w:style>
  <w:style w:type="paragraph" w:customStyle="1" w:styleId="xl101">
    <w:name w:val="xl101"/>
    <w:basedOn w:val="Normln"/>
    <w:rsid w:val="00F12C85"/>
    <w:pPr>
      <w:pBdr>
        <w:top w:val="single" w:sz="4" w:space="0" w:color="auto"/>
        <w:left w:val="single" w:sz="4" w:space="0" w:color="808080"/>
        <w:bottom w:val="single" w:sz="4" w:space="0" w:color="auto"/>
        <w:right w:val="single" w:sz="4" w:space="0" w:color="808080"/>
      </w:pBdr>
      <w:overflowPunct/>
      <w:autoSpaceDE/>
      <w:autoSpaceDN/>
      <w:adjustRightInd/>
      <w:spacing w:before="100" w:beforeAutospacing="1" w:after="100" w:afterAutospacing="1"/>
      <w:textAlignment w:val="top"/>
    </w:pPr>
    <w:rPr>
      <w:rFonts w:ascii="Arial CE" w:hAnsi="Arial CE" w:cs="Arial CE"/>
      <w:sz w:val="16"/>
      <w:szCs w:val="16"/>
    </w:rPr>
  </w:style>
  <w:style w:type="paragraph" w:customStyle="1" w:styleId="xl102">
    <w:name w:val="xl102"/>
    <w:basedOn w:val="Normln"/>
    <w:rsid w:val="00F12C85"/>
    <w:pPr>
      <w:pBdr>
        <w:top w:val="single" w:sz="4" w:space="0" w:color="auto"/>
        <w:left w:val="single" w:sz="4" w:space="0" w:color="808080"/>
        <w:bottom w:val="single" w:sz="4" w:space="0" w:color="auto"/>
        <w:right w:val="single" w:sz="4" w:space="0" w:color="808080"/>
      </w:pBdr>
      <w:overflowPunct/>
      <w:autoSpaceDE/>
      <w:autoSpaceDN/>
      <w:adjustRightInd/>
      <w:spacing w:before="100" w:beforeAutospacing="1" w:after="100" w:afterAutospacing="1"/>
      <w:jc w:val="center"/>
      <w:textAlignment w:val="top"/>
    </w:pPr>
    <w:rPr>
      <w:rFonts w:ascii="Arial CE" w:hAnsi="Arial CE" w:cs="Arial CE"/>
      <w:sz w:val="16"/>
      <w:szCs w:val="16"/>
    </w:rPr>
  </w:style>
  <w:style w:type="paragraph" w:customStyle="1" w:styleId="xl103">
    <w:name w:val="xl103"/>
    <w:basedOn w:val="Normln"/>
    <w:rsid w:val="00F12C85"/>
    <w:pPr>
      <w:pBdr>
        <w:top w:val="single" w:sz="4" w:space="0" w:color="auto"/>
        <w:left w:val="single" w:sz="4" w:space="0" w:color="808080"/>
        <w:bottom w:val="single" w:sz="4" w:space="0" w:color="auto"/>
        <w:right w:val="single" w:sz="4" w:space="0" w:color="808080"/>
      </w:pBdr>
      <w:overflowPunct/>
      <w:autoSpaceDE/>
      <w:autoSpaceDN/>
      <w:adjustRightInd/>
      <w:spacing w:before="100" w:beforeAutospacing="1" w:after="100" w:afterAutospacing="1"/>
      <w:textAlignment w:val="top"/>
    </w:pPr>
    <w:rPr>
      <w:rFonts w:ascii="Arial CE" w:hAnsi="Arial CE" w:cs="Arial CE"/>
      <w:sz w:val="16"/>
      <w:szCs w:val="16"/>
    </w:rPr>
  </w:style>
  <w:style w:type="paragraph" w:customStyle="1" w:styleId="xl104">
    <w:name w:val="xl104"/>
    <w:basedOn w:val="Normln"/>
    <w:rsid w:val="00F12C85"/>
    <w:pPr>
      <w:pBdr>
        <w:top w:val="single" w:sz="4" w:space="0" w:color="auto"/>
        <w:left w:val="single" w:sz="4" w:space="0" w:color="808080"/>
        <w:bottom w:val="single" w:sz="4" w:space="0" w:color="auto"/>
        <w:right w:val="single" w:sz="4" w:space="0" w:color="808080"/>
      </w:pBdr>
      <w:shd w:val="clear" w:color="000000" w:fill="99CCFF"/>
      <w:overflowPunct/>
      <w:autoSpaceDE/>
      <w:autoSpaceDN/>
      <w:adjustRightInd/>
      <w:spacing w:before="100" w:beforeAutospacing="1" w:after="100" w:afterAutospacing="1"/>
      <w:textAlignment w:val="top"/>
    </w:pPr>
    <w:rPr>
      <w:rFonts w:ascii="Arial CE" w:hAnsi="Arial CE" w:cs="Arial CE"/>
      <w:sz w:val="16"/>
      <w:szCs w:val="16"/>
    </w:rPr>
  </w:style>
  <w:style w:type="paragraph" w:customStyle="1" w:styleId="xl105">
    <w:name w:val="xl105"/>
    <w:basedOn w:val="Normln"/>
    <w:rsid w:val="00F12C85"/>
    <w:pPr>
      <w:pBdr>
        <w:top w:val="single" w:sz="4" w:space="0" w:color="auto"/>
        <w:left w:val="single" w:sz="4" w:space="0" w:color="808080"/>
        <w:bottom w:val="single" w:sz="4" w:space="0" w:color="auto"/>
        <w:right w:val="single" w:sz="4" w:space="0" w:color="808080"/>
      </w:pBdr>
      <w:overflowPunct/>
      <w:autoSpaceDE/>
      <w:autoSpaceDN/>
      <w:adjustRightInd/>
      <w:spacing w:before="100" w:beforeAutospacing="1" w:after="100" w:afterAutospacing="1"/>
      <w:textAlignment w:val="top"/>
    </w:pPr>
    <w:rPr>
      <w:rFonts w:ascii="Arial CE" w:hAnsi="Arial CE" w:cs="Arial CE"/>
      <w:sz w:val="16"/>
      <w:szCs w:val="16"/>
    </w:rPr>
  </w:style>
  <w:style w:type="paragraph" w:customStyle="1" w:styleId="xl106">
    <w:name w:val="xl106"/>
    <w:basedOn w:val="Normln"/>
    <w:rsid w:val="00F12C85"/>
    <w:pPr>
      <w:pBdr>
        <w:top w:val="single" w:sz="4" w:space="0" w:color="auto"/>
        <w:left w:val="single" w:sz="4" w:space="0" w:color="808080"/>
        <w:bottom w:val="single" w:sz="4" w:space="0" w:color="auto"/>
        <w:right w:val="single" w:sz="4" w:space="0" w:color="auto"/>
      </w:pBdr>
      <w:overflowPunct/>
      <w:autoSpaceDE/>
      <w:autoSpaceDN/>
      <w:adjustRightInd/>
      <w:spacing w:before="100" w:beforeAutospacing="1" w:after="100" w:afterAutospacing="1"/>
      <w:textAlignment w:val="top"/>
    </w:pPr>
    <w:rPr>
      <w:rFonts w:ascii="Arial CE" w:hAnsi="Arial CE" w:cs="Arial CE"/>
      <w:sz w:val="16"/>
      <w:szCs w:val="16"/>
    </w:rPr>
  </w:style>
  <w:style w:type="paragraph" w:customStyle="1" w:styleId="xl107">
    <w:name w:val="xl107"/>
    <w:basedOn w:val="Normln"/>
    <w:rsid w:val="00F12C85"/>
    <w:pPr>
      <w:pBdr>
        <w:top w:val="single" w:sz="4" w:space="0" w:color="auto"/>
        <w:left w:val="single" w:sz="4" w:space="0" w:color="auto"/>
        <w:right w:val="single" w:sz="4" w:space="0" w:color="808080"/>
      </w:pBdr>
      <w:overflowPunct/>
      <w:autoSpaceDE/>
      <w:autoSpaceDN/>
      <w:adjustRightInd/>
      <w:spacing w:before="100" w:beforeAutospacing="1" w:after="100" w:afterAutospacing="1"/>
      <w:textAlignment w:val="top"/>
    </w:pPr>
    <w:rPr>
      <w:rFonts w:ascii="Arial CE" w:hAnsi="Arial CE" w:cs="Arial CE"/>
      <w:sz w:val="16"/>
      <w:szCs w:val="16"/>
    </w:rPr>
  </w:style>
  <w:style w:type="paragraph" w:customStyle="1" w:styleId="xl108">
    <w:name w:val="xl108"/>
    <w:basedOn w:val="Normln"/>
    <w:rsid w:val="00F12C85"/>
    <w:pPr>
      <w:pBdr>
        <w:top w:val="single" w:sz="4" w:space="0" w:color="auto"/>
        <w:left w:val="single" w:sz="4" w:space="0" w:color="808080"/>
        <w:right w:val="single" w:sz="4" w:space="0" w:color="808080"/>
      </w:pBdr>
      <w:overflowPunct/>
      <w:autoSpaceDE/>
      <w:autoSpaceDN/>
      <w:adjustRightInd/>
      <w:spacing w:before="100" w:beforeAutospacing="1" w:after="100" w:afterAutospacing="1"/>
      <w:textAlignment w:val="top"/>
    </w:pPr>
    <w:rPr>
      <w:rFonts w:ascii="Arial CE" w:hAnsi="Arial CE" w:cs="Arial CE"/>
      <w:sz w:val="16"/>
      <w:szCs w:val="16"/>
    </w:rPr>
  </w:style>
  <w:style w:type="paragraph" w:customStyle="1" w:styleId="xl109">
    <w:name w:val="xl109"/>
    <w:basedOn w:val="Normln"/>
    <w:rsid w:val="00F12C85"/>
    <w:pPr>
      <w:pBdr>
        <w:top w:val="single" w:sz="4" w:space="0" w:color="auto"/>
        <w:left w:val="single" w:sz="4" w:space="0" w:color="808080"/>
        <w:right w:val="single" w:sz="4" w:space="0" w:color="808080"/>
      </w:pBdr>
      <w:overflowPunct/>
      <w:autoSpaceDE/>
      <w:autoSpaceDN/>
      <w:adjustRightInd/>
      <w:spacing w:before="100" w:beforeAutospacing="1" w:after="100" w:afterAutospacing="1"/>
      <w:jc w:val="center"/>
      <w:textAlignment w:val="top"/>
    </w:pPr>
    <w:rPr>
      <w:rFonts w:ascii="Arial CE" w:hAnsi="Arial CE" w:cs="Arial CE"/>
      <w:sz w:val="16"/>
      <w:szCs w:val="16"/>
    </w:rPr>
  </w:style>
  <w:style w:type="paragraph" w:customStyle="1" w:styleId="xl110">
    <w:name w:val="xl110"/>
    <w:basedOn w:val="Normln"/>
    <w:rsid w:val="00F12C85"/>
    <w:pPr>
      <w:pBdr>
        <w:top w:val="single" w:sz="4" w:space="0" w:color="auto"/>
        <w:left w:val="single" w:sz="4" w:space="0" w:color="808080"/>
        <w:right w:val="single" w:sz="4" w:space="0" w:color="808080"/>
      </w:pBdr>
      <w:overflowPunct/>
      <w:autoSpaceDE/>
      <w:autoSpaceDN/>
      <w:adjustRightInd/>
      <w:spacing w:before="100" w:beforeAutospacing="1" w:after="100" w:afterAutospacing="1"/>
      <w:textAlignment w:val="top"/>
    </w:pPr>
    <w:rPr>
      <w:rFonts w:ascii="Arial CE" w:hAnsi="Arial CE" w:cs="Arial CE"/>
      <w:sz w:val="16"/>
      <w:szCs w:val="16"/>
    </w:rPr>
  </w:style>
  <w:style w:type="paragraph" w:customStyle="1" w:styleId="xl111">
    <w:name w:val="xl111"/>
    <w:basedOn w:val="Normln"/>
    <w:rsid w:val="00F12C85"/>
    <w:pPr>
      <w:pBdr>
        <w:top w:val="single" w:sz="4" w:space="0" w:color="auto"/>
        <w:left w:val="single" w:sz="4" w:space="0" w:color="808080"/>
        <w:right w:val="single" w:sz="4" w:space="0" w:color="808080"/>
      </w:pBdr>
      <w:shd w:val="clear" w:color="000000" w:fill="99CCFF"/>
      <w:overflowPunct/>
      <w:autoSpaceDE/>
      <w:autoSpaceDN/>
      <w:adjustRightInd/>
      <w:spacing w:before="100" w:beforeAutospacing="1" w:after="100" w:afterAutospacing="1"/>
      <w:textAlignment w:val="top"/>
    </w:pPr>
    <w:rPr>
      <w:rFonts w:ascii="Arial CE" w:hAnsi="Arial CE" w:cs="Arial CE"/>
      <w:sz w:val="16"/>
      <w:szCs w:val="16"/>
    </w:rPr>
  </w:style>
  <w:style w:type="paragraph" w:customStyle="1" w:styleId="xl112">
    <w:name w:val="xl112"/>
    <w:basedOn w:val="Normln"/>
    <w:rsid w:val="00F12C85"/>
    <w:pPr>
      <w:pBdr>
        <w:top w:val="single" w:sz="4" w:space="0" w:color="auto"/>
        <w:left w:val="single" w:sz="4" w:space="0" w:color="808080"/>
        <w:right w:val="single" w:sz="4" w:space="0" w:color="808080"/>
      </w:pBdr>
      <w:overflowPunct/>
      <w:autoSpaceDE/>
      <w:autoSpaceDN/>
      <w:adjustRightInd/>
      <w:spacing w:before="100" w:beforeAutospacing="1" w:after="100" w:afterAutospacing="1"/>
      <w:textAlignment w:val="top"/>
    </w:pPr>
    <w:rPr>
      <w:rFonts w:ascii="Arial CE" w:hAnsi="Arial CE" w:cs="Arial CE"/>
      <w:sz w:val="16"/>
      <w:szCs w:val="16"/>
    </w:rPr>
  </w:style>
  <w:style w:type="paragraph" w:customStyle="1" w:styleId="xl113">
    <w:name w:val="xl113"/>
    <w:basedOn w:val="Normln"/>
    <w:rsid w:val="00F12C85"/>
    <w:pPr>
      <w:pBdr>
        <w:top w:val="single" w:sz="4" w:space="0" w:color="auto"/>
        <w:left w:val="single" w:sz="4" w:space="0" w:color="808080"/>
        <w:right w:val="single" w:sz="4" w:space="0" w:color="auto"/>
      </w:pBdr>
      <w:overflowPunct/>
      <w:autoSpaceDE/>
      <w:autoSpaceDN/>
      <w:adjustRightInd/>
      <w:spacing w:before="100" w:beforeAutospacing="1" w:after="100" w:afterAutospacing="1"/>
      <w:textAlignment w:val="top"/>
    </w:pPr>
    <w:rPr>
      <w:rFonts w:ascii="Arial CE" w:hAnsi="Arial CE" w:cs="Arial CE"/>
      <w:sz w:val="16"/>
      <w:szCs w:val="16"/>
    </w:rPr>
  </w:style>
  <w:style w:type="paragraph" w:customStyle="1" w:styleId="xl114">
    <w:name w:val="xl114"/>
    <w:basedOn w:val="Normln"/>
    <w:rsid w:val="00F12C85"/>
    <w:pPr>
      <w:pBdr>
        <w:top w:val="single" w:sz="4" w:space="0" w:color="auto"/>
      </w:pBdr>
      <w:shd w:val="clear" w:color="000000" w:fill="D6E1EE"/>
      <w:overflowPunct/>
      <w:autoSpaceDE/>
      <w:autoSpaceDN/>
      <w:adjustRightInd/>
      <w:spacing w:before="100" w:beforeAutospacing="1" w:after="100" w:afterAutospacing="1"/>
      <w:textAlignment w:val="top"/>
    </w:pPr>
    <w:rPr>
      <w:rFonts w:ascii="Arial CE" w:hAnsi="Arial CE" w:cs="Arial CE"/>
      <w:b/>
      <w:bCs/>
      <w:sz w:val="24"/>
      <w:szCs w:val="24"/>
    </w:rPr>
  </w:style>
  <w:style w:type="paragraph" w:customStyle="1" w:styleId="xl115">
    <w:name w:val="xl115"/>
    <w:basedOn w:val="Normln"/>
    <w:rsid w:val="00F12C85"/>
    <w:pPr>
      <w:pBdr>
        <w:top w:val="single" w:sz="4" w:space="0" w:color="auto"/>
        <w:left w:val="single" w:sz="4" w:space="0" w:color="808080"/>
        <w:bottom w:val="single" w:sz="4" w:space="0" w:color="auto"/>
        <w:right w:val="single" w:sz="4" w:space="0" w:color="808080"/>
      </w:pBdr>
      <w:overflowPunct/>
      <w:autoSpaceDE/>
      <w:autoSpaceDN/>
      <w:adjustRightInd/>
      <w:spacing w:before="100" w:beforeAutospacing="1" w:after="100" w:afterAutospacing="1"/>
      <w:textAlignment w:val="top"/>
    </w:pPr>
    <w:rPr>
      <w:rFonts w:ascii="Arial CE" w:hAnsi="Arial CE" w:cs="Arial CE"/>
      <w:sz w:val="16"/>
      <w:szCs w:val="16"/>
    </w:rPr>
  </w:style>
  <w:style w:type="paragraph" w:customStyle="1" w:styleId="xl116">
    <w:name w:val="xl116"/>
    <w:basedOn w:val="Normln"/>
    <w:rsid w:val="00F12C85"/>
    <w:pPr>
      <w:overflowPunct/>
      <w:autoSpaceDE/>
      <w:autoSpaceDN/>
      <w:adjustRightInd/>
      <w:spacing w:before="100" w:beforeAutospacing="1" w:after="100" w:afterAutospacing="1"/>
      <w:textAlignment w:val="top"/>
    </w:pPr>
    <w:rPr>
      <w:rFonts w:ascii="Arial CE" w:hAnsi="Arial CE" w:cs="Arial CE"/>
      <w:color w:val="0000FF"/>
      <w:sz w:val="16"/>
      <w:szCs w:val="16"/>
    </w:rPr>
  </w:style>
  <w:style w:type="paragraph" w:customStyle="1" w:styleId="xl117">
    <w:name w:val="xl117"/>
    <w:basedOn w:val="Normln"/>
    <w:rsid w:val="00F12C85"/>
    <w:pPr>
      <w:pBdr>
        <w:top w:val="single" w:sz="4" w:space="0" w:color="auto"/>
        <w:left w:val="single" w:sz="4" w:space="0" w:color="808080"/>
        <w:right w:val="single" w:sz="4" w:space="0" w:color="808080"/>
      </w:pBdr>
      <w:overflowPunct/>
      <w:autoSpaceDE/>
      <w:autoSpaceDN/>
      <w:adjustRightInd/>
      <w:spacing w:before="100" w:beforeAutospacing="1" w:after="100" w:afterAutospacing="1"/>
      <w:textAlignment w:val="top"/>
    </w:pPr>
    <w:rPr>
      <w:rFonts w:ascii="Arial CE" w:hAnsi="Arial CE" w:cs="Arial CE"/>
      <w:sz w:val="16"/>
      <w:szCs w:val="16"/>
    </w:rPr>
  </w:style>
  <w:style w:type="paragraph" w:customStyle="1" w:styleId="xl118">
    <w:name w:val="xl118"/>
    <w:basedOn w:val="Normln"/>
    <w:rsid w:val="00F12C85"/>
    <w:pPr>
      <w:overflowPunct/>
      <w:autoSpaceDE/>
      <w:autoSpaceDN/>
      <w:adjustRightInd/>
      <w:spacing w:before="100" w:beforeAutospacing="1" w:after="100" w:afterAutospacing="1"/>
      <w:textAlignment w:val="top"/>
    </w:pPr>
    <w:rPr>
      <w:sz w:val="24"/>
      <w:szCs w:val="24"/>
    </w:rPr>
  </w:style>
  <w:style w:type="paragraph" w:customStyle="1" w:styleId="xl119">
    <w:name w:val="xl119"/>
    <w:basedOn w:val="Normln"/>
    <w:rsid w:val="00F12C85"/>
    <w:pPr>
      <w:pBdr>
        <w:top w:val="single" w:sz="4" w:space="0" w:color="auto"/>
        <w:bottom w:val="single" w:sz="4" w:space="0" w:color="auto"/>
      </w:pBdr>
      <w:shd w:val="clear" w:color="000000" w:fill="D6E1EE"/>
      <w:overflowPunct/>
      <w:autoSpaceDE/>
      <w:autoSpaceDN/>
      <w:adjustRightInd/>
      <w:spacing w:before="100" w:beforeAutospacing="1" w:after="100" w:afterAutospacing="1"/>
      <w:textAlignment w:val="top"/>
    </w:pPr>
    <w:rPr>
      <w:rFonts w:ascii="Arial CE" w:hAnsi="Arial CE" w:cs="Arial CE"/>
      <w:b/>
      <w:bCs/>
      <w:sz w:val="24"/>
      <w:szCs w:val="24"/>
    </w:rPr>
  </w:style>
  <w:style w:type="paragraph" w:customStyle="1" w:styleId="xl120">
    <w:name w:val="xl120"/>
    <w:basedOn w:val="Normln"/>
    <w:rsid w:val="00F12C85"/>
    <w:pPr>
      <w:pBdr>
        <w:top w:val="single" w:sz="4" w:space="0" w:color="auto"/>
      </w:pBdr>
      <w:overflowPunct/>
      <w:autoSpaceDE/>
      <w:autoSpaceDN/>
      <w:adjustRightInd/>
      <w:spacing w:before="100" w:beforeAutospacing="1" w:after="100" w:afterAutospacing="1"/>
      <w:textAlignment w:val="top"/>
    </w:pPr>
    <w:rPr>
      <w:rFonts w:ascii="Arial CE" w:hAnsi="Arial CE" w:cs="Arial CE"/>
      <w:color w:val="008000"/>
      <w:sz w:val="16"/>
      <w:szCs w:val="16"/>
    </w:rPr>
  </w:style>
  <w:style w:type="paragraph" w:customStyle="1" w:styleId="xl121">
    <w:name w:val="xl121"/>
    <w:basedOn w:val="Normln"/>
    <w:rsid w:val="00F12C85"/>
    <w:pPr>
      <w:pBdr>
        <w:top w:val="single" w:sz="4" w:space="0" w:color="auto"/>
      </w:pBdr>
      <w:overflowPunct/>
      <w:autoSpaceDE/>
      <w:autoSpaceDN/>
      <w:adjustRightInd/>
      <w:spacing w:before="100" w:beforeAutospacing="1" w:after="100" w:afterAutospacing="1"/>
      <w:textAlignment w:val="top"/>
    </w:pPr>
    <w:rPr>
      <w:rFonts w:ascii="Arial CE" w:hAnsi="Arial CE" w:cs="Arial CE"/>
      <w:color w:val="008000"/>
      <w:sz w:val="16"/>
      <w:szCs w:val="16"/>
    </w:rPr>
  </w:style>
  <w:style w:type="paragraph" w:customStyle="1" w:styleId="xl122">
    <w:name w:val="xl122"/>
    <w:basedOn w:val="Normln"/>
    <w:rsid w:val="00F12C85"/>
    <w:pPr>
      <w:overflowPunct/>
      <w:autoSpaceDE/>
      <w:autoSpaceDN/>
      <w:adjustRightInd/>
      <w:spacing w:before="100" w:beforeAutospacing="1" w:after="100" w:afterAutospacing="1"/>
      <w:jc w:val="center"/>
      <w:textAlignment w:val="auto"/>
    </w:pPr>
    <w:rPr>
      <w:rFonts w:ascii="Arial CE" w:hAnsi="Arial CE" w:cs="Arial CE"/>
      <w:b/>
      <w:bCs/>
      <w:sz w:val="24"/>
      <w:szCs w:val="24"/>
    </w:rPr>
  </w:style>
  <w:style w:type="paragraph" w:customStyle="1" w:styleId="xl123">
    <w:name w:val="xl123"/>
    <w:basedOn w:val="Normln"/>
    <w:rsid w:val="00F12C85"/>
    <w:pPr>
      <w:pBdr>
        <w:top w:val="single" w:sz="4" w:space="0" w:color="auto"/>
        <w:bottom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124">
    <w:name w:val="xl124"/>
    <w:basedOn w:val="Normln"/>
    <w:rsid w:val="00F12C85"/>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125">
    <w:name w:val="xl125"/>
    <w:basedOn w:val="Normln"/>
    <w:rsid w:val="00F12C85"/>
    <w:pPr>
      <w:pBdr>
        <w:top w:val="single" w:sz="4" w:space="0" w:color="auto"/>
        <w:bottom w:val="single" w:sz="4" w:space="0" w:color="auto"/>
      </w:pBdr>
      <w:shd w:val="clear" w:color="000000" w:fill="D6E1EE"/>
      <w:overflowPunct/>
      <w:autoSpaceDE/>
      <w:autoSpaceDN/>
      <w:adjustRightInd/>
      <w:spacing w:before="100" w:beforeAutospacing="1" w:after="100" w:afterAutospacing="1"/>
      <w:textAlignment w:val="center"/>
    </w:pPr>
    <w:rPr>
      <w:sz w:val="24"/>
      <w:szCs w:val="24"/>
    </w:rPr>
  </w:style>
  <w:style w:type="paragraph" w:customStyle="1" w:styleId="xl126">
    <w:name w:val="xl126"/>
    <w:basedOn w:val="Normln"/>
    <w:rsid w:val="00F12C85"/>
    <w:pPr>
      <w:pBdr>
        <w:top w:val="single" w:sz="4" w:space="0" w:color="auto"/>
        <w:bottom w:val="single" w:sz="4" w:space="0" w:color="auto"/>
        <w:right w:val="single" w:sz="4" w:space="0" w:color="auto"/>
      </w:pBdr>
      <w:shd w:val="clear" w:color="000000" w:fill="D6E1EE"/>
      <w:overflowPunct/>
      <w:autoSpaceDE/>
      <w:autoSpaceDN/>
      <w:adjustRightInd/>
      <w:spacing w:before="100" w:beforeAutospacing="1" w:after="100" w:afterAutospacing="1"/>
      <w:textAlignment w:val="center"/>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2B2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F2B26"/>
    <w:pPr>
      <w:keepNext/>
      <w:numPr>
        <w:numId w:val="1"/>
      </w:numPr>
      <w:overflowPunct/>
      <w:autoSpaceDE/>
      <w:autoSpaceDN/>
      <w:adjustRightInd/>
      <w:spacing w:before="600" w:after="240"/>
      <w:textAlignment w:val="auto"/>
      <w:outlineLvl w:val="0"/>
    </w:pPr>
    <w:rPr>
      <w:rFonts w:ascii="Arial" w:hAnsi="Arial"/>
      <w:b/>
      <w:bCs/>
      <w:kern w:val="32"/>
      <w:sz w:val="32"/>
      <w:szCs w:val="32"/>
    </w:rPr>
  </w:style>
  <w:style w:type="paragraph" w:styleId="Nadpis2">
    <w:name w:val="heading 2"/>
    <w:basedOn w:val="Normln"/>
    <w:next w:val="Normln"/>
    <w:link w:val="Nadpis2Char"/>
    <w:qFormat/>
    <w:rsid w:val="000F2B26"/>
    <w:pPr>
      <w:widowControl w:val="0"/>
      <w:numPr>
        <w:ilvl w:val="1"/>
        <w:numId w:val="1"/>
      </w:numPr>
      <w:overflowPunct/>
      <w:autoSpaceDE/>
      <w:autoSpaceDN/>
      <w:adjustRightInd/>
      <w:spacing w:before="120"/>
      <w:jc w:val="both"/>
      <w:textAlignment w:val="auto"/>
      <w:outlineLvl w:val="1"/>
    </w:pPr>
  </w:style>
  <w:style w:type="paragraph" w:styleId="Nadpis3">
    <w:name w:val="heading 3"/>
    <w:basedOn w:val="Normln"/>
    <w:next w:val="Normln"/>
    <w:link w:val="Nadpis3Char"/>
    <w:qFormat/>
    <w:rsid w:val="000F2B26"/>
    <w:pPr>
      <w:keepNext/>
      <w:numPr>
        <w:ilvl w:val="2"/>
        <w:numId w:val="1"/>
      </w:numPr>
      <w:overflowPunct/>
      <w:autoSpaceDE/>
      <w:autoSpaceDN/>
      <w:adjustRightInd/>
      <w:spacing w:before="240" w:after="60"/>
      <w:textAlignment w:val="auto"/>
      <w:outlineLvl w:val="2"/>
    </w:pPr>
    <w:rPr>
      <w:rFonts w:ascii="Arial" w:hAnsi="Arial"/>
      <w:b/>
      <w:bCs/>
      <w:sz w:val="26"/>
      <w:szCs w:val="26"/>
    </w:rPr>
  </w:style>
  <w:style w:type="paragraph" w:styleId="Nadpis4">
    <w:name w:val="heading 4"/>
    <w:basedOn w:val="Normln"/>
    <w:next w:val="Normln"/>
    <w:link w:val="Nadpis4Char"/>
    <w:qFormat/>
    <w:rsid w:val="000F2B26"/>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0F2B26"/>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0F2B26"/>
    <w:pPr>
      <w:numPr>
        <w:ilvl w:val="5"/>
        <w:numId w:val="1"/>
      </w:numPr>
      <w:overflowPunct/>
      <w:autoSpaceDE/>
      <w:autoSpaceDN/>
      <w:adjustRightInd/>
      <w:spacing w:before="240" w:after="60"/>
      <w:textAlignment w:val="auto"/>
      <w:outlineLvl w:val="5"/>
    </w:pPr>
    <w:rPr>
      <w:b/>
      <w:bCs/>
    </w:rPr>
  </w:style>
  <w:style w:type="paragraph" w:styleId="Nadpis7">
    <w:name w:val="heading 7"/>
    <w:basedOn w:val="Normln"/>
    <w:next w:val="Normln"/>
    <w:link w:val="Nadpis7Char"/>
    <w:qFormat/>
    <w:rsid w:val="000F2B26"/>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0F2B26"/>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0F2B26"/>
    <w:pPr>
      <w:numPr>
        <w:ilvl w:val="8"/>
        <w:numId w:val="1"/>
      </w:numPr>
      <w:overflowPunct/>
      <w:autoSpaceDE/>
      <w:autoSpaceDN/>
      <w:adjustRightInd/>
      <w:spacing w:before="240" w:after="60"/>
      <w:textAlignment w:val="auto"/>
      <w:outlineLvl w:val="8"/>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F2B26"/>
    <w:rPr>
      <w:rFonts w:ascii="Arial" w:eastAsia="Times New Roman" w:hAnsi="Arial" w:cs="Times New Roman"/>
      <w:b/>
      <w:bCs/>
      <w:kern w:val="32"/>
      <w:sz w:val="32"/>
      <w:szCs w:val="32"/>
      <w:lang w:eastAsia="cs-CZ"/>
    </w:rPr>
  </w:style>
  <w:style w:type="character" w:customStyle="1" w:styleId="Nadpis2Char">
    <w:name w:val="Nadpis 2 Char"/>
    <w:basedOn w:val="Standardnpsmoodstavce"/>
    <w:link w:val="Nadpis2"/>
    <w:rsid w:val="000F2B26"/>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0F2B26"/>
    <w:rPr>
      <w:rFonts w:ascii="Arial" w:eastAsia="Times New Roman" w:hAnsi="Arial" w:cs="Times New Roman"/>
      <w:b/>
      <w:bCs/>
      <w:sz w:val="26"/>
      <w:szCs w:val="26"/>
    </w:rPr>
  </w:style>
  <w:style w:type="character" w:customStyle="1" w:styleId="Nadpis4Char">
    <w:name w:val="Nadpis 4 Char"/>
    <w:basedOn w:val="Standardnpsmoodstavce"/>
    <w:link w:val="Nadpis4"/>
    <w:rsid w:val="000F2B26"/>
    <w:rPr>
      <w:rFonts w:ascii="Times New Roman" w:eastAsia="Times New Roman" w:hAnsi="Times New Roman" w:cs="Times New Roman"/>
      <w:b/>
      <w:bCs/>
      <w:sz w:val="28"/>
      <w:szCs w:val="28"/>
    </w:rPr>
  </w:style>
  <w:style w:type="character" w:customStyle="1" w:styleId="Nadpis5Char">
    <w:name w:val="Nadpis 5 Char"/>
    <w:basedOn w:val="Standardnpsmoodstavce"/>
    <w:link w:val="Nadpis5"/>
    <w:rsid w:val="000F2B26"/>
    <w:rPr>
      <w:rFonts w:ascii="Times New Roman" w:eastAsia="Times New Roman" w:hAnsi="Times New Roman" w:cs="Times New Roman"/>
      <w:b/>
      <w:bCs/>
      <w:i/>
      <w:iCs/>
      <w:sz w:val="26"/>
      <w:szCs w:val="26"/>
    </w:rPr>
  </w:style>
  <w:style w:type="character" w:customStyle="1" w:styleId="Nadpis6Char">
    <w:name w:val="Nadpis 6 Char"/>
    <w:basedOn w:val="Standardnpsmoodstavce"/>
    <w:link w:val="Nadpis6"/>
    <w:rsid w:val="000F2B26"/>
    <w:rPr>
      <w:rFonts w:ascii="Times New Roman" w:eastAsia="Times New Roman" w:hAnsi="Times New Roman" w:cs="Times New Roman"/>
      <w:b/>
      <w:bCs/>
      <w:sz w:val="20"/>
      <w:szCs w:val="20"/>
    </w:rPr>
  </w:style>
  <w:style w:type="character" w:customStyle="1" w:styleId="Nadpis7Char">
    <w:name w:val="Nadpis 7 Char"/>
    <w:basedOn w:val="Standardnpsmoodstavce"/>
    <w:link w:val="Nadpis7"/>
    <w:rsid w:val="000F2B26"/>
    <w:rPr>
      <w:rFonts w:ascii="Times New Roman" w:eastAsia="Times New Roman" w:hAnsi="Times New Roman" w:cs="Times New Roman"/>
      <w:sz w:val="24"/>
      <w:szCs w:val="24"/>
    </w:rPr>
  </w:style>
  <w:style w:type="character" w:customStyle="1" w:styleId="Nadpis8Char">
    <w:name w:val="Nadpis 8 Char"/>
    <w:basedOn w:val="Standardnpsmoodstavce"/>
    <w:link w:val="Nadpis8"/>
    <w:rsid w:val="000F2B26"/>
    <w:rPr>
      <w:rFonts w:ascii="Times New Roman" w:eastAsia="Times New Roman" w:hAnsi="Times New Roman" w:cs="Times New Roman"/>
      <w:i/>
      <w:iCs/>
      <w:sz w:val="24"/>
      <w:szCs w:val="24"/>
    </w:rPr>
  </w:style>
  <w:style w:type="character" w:customStyle="1" w:styleId="Nadpis9Char">
    <w:name w:val="Nadpis 9 Char"/>
    <w:basedOn w:val="Standardnpsmoodstavce"/>
    <w:link w:val="Nadpis9"/>
    <w:rsid w:val="000F2B26"/>
    <w:rPr>
      <w:rFonts w:ascii="Arial" w:eastAsia="Times New Roman" w:hAnsi="Arial" w:cs="Times New Roman"/>
      <w:sz w:val="20"/>
      <w:szCs w:val="20"/>
    </w:rPr>
  </w:style>
  <w:style w:type="paragraph" w:styleId="Zpat">
    <w:name w:val="footer"/>
    <w:basedOn w:val="Normln"/>
    <w:link w:val="ZpatChar"/>
    <w:rsid w:val="000F2B26"/>
    <w:pPr>
      <w:tabs>
        <w:tab w:val="center" w:pos="4536"/>
        <w:tab w:val="right" w:pos="9072"/>
      </w:tabs>
    </w:pPr>
  </w:style>
  <w:style w:type="character" w:customStyle="1" w:styleId="ZpatChar">
    <w:name w:val="Zápatí Char"/>
    <w:basedOn w:val="Standardnpsmoodstavce"/>
    <w:link w:val="Zpat"/>
    <w:rsid w:val="000F2B26"/>
    <w:rPr>
      <w:rFonts w:ascii="Times New Roman" w:eastAsia="Times New Roman" w:hAnsi="Times New Roman" w:cs="Times New Roman"/>
      <w:sz w:val="20"/>
      <w:szCs w:val="20"/>
      <w:lang w:eastAsia="cs-CZ"/>
    </w:rPr>
  </w:style>
  <w:style w:type="paragraph" w:customStyle="1" w:styleId="Odrka">
    <w:name w:val="Odrážka"/>
    <w:basedOn w:val="Normln"/>
    <w:rsid w:val="000F2B26"/>
    <w:pPr>
      <w:widowControl w:val="0"/>
      <w:tabs>
        <w:tab w:val="left" w:pos="851"/>
      </w:tabs>
      <w:overflowPunct/>
      <w:autoSpaceDE/>
      <w:autoSpaceDN/>
      <w:adjustRightInd/>
      <w:spacing w:line="249" w:lineRule="auto"/>
      <w:ind w:left="851" w:hanging="284"/>
      <w:jc w:val="both"/>
      <w:textAlignment w:val="auto"/>
    </w:pPr>
    <w:rPr>
      <w:color w:val="000000"/>
      <w:sz w:val="22"/>
    </w:rPr>
  </w:style>
  <w:style w:type="paragraph" w:styleId="Odstavecseseznamem">
    <w:name w:val="List Paragraph"/>
    <w:basedOn w:val="Normln"/>
    <w:uiPriority w:val="34"/>
    <w:qFormat/>
    <w:rsid w:val="000F2B26"/>
    <w:pPr>
      <w:ind w:left="720"/>
      <w:contextualSpacing/>
      <w:textAlignment w:val="auto"/>
    </w:pPr>
  </w:style>
  <w:style w:type="paragraph" w:styleId="Zhlav">
    <w:name w:val="header"/>
    <w:basedOn w:val="Normln"/>
    <w:link w:val="ZhlavChar"/>
    <w:uiPriority w:val="99"/>
    <w:unhideWhenUsed/>
    <w:rsid w:val="000F2B26"/>
    <w:pPr>
      <w:tabs>
        <w:tab w:val="center" w:pos="4536"/>
        <w:tab w:val="right" w:pos="9072"/>
      </w:tabs>
    </w:pPr>
  </w:style>
  <w:style w:type="character" w:customStyle="1" w:styleId="ZhlavChar">
    <w:name w:val="Záhlaví Char"/>
    <w:basedOn w:val="Standardnpsmoodstavce"/>
    <w:link w:val="Zhlav"/>
    <w:uiPriority w:val="99"/>
    <w:rsid w:val="000F2B26"/>
    <w:rPr>
      <w:rFonts w:ascii="Times New Roman" w:eastAsia="Times New Roman" w:hAnsi="Times New Roman" w:cs="Times New Roman"/>
      <w:sz w:val="20"/>
      <w:szCs w:val="20"/>
      <w:lang w:eastAsia="cs-CZ"/>
    </w:rPr>
  </w:style>
  <w:style w:type="paragraph" w:customStyle="1" w:styleId="Normln0">
    <w:name w:val="Normální~~~~~~"/>
    <w:basedOn w:val="Normln"/>
    <w:rsid w:val="000F2B26"/>
    <w:pPr>
      <w:widowControl w:val="0"/>
      <w:overflowPunct/>
      <w:autoSpaceDE/>
      <w:autoSpaceDN/>
      <w:adjustRightInd/>
      <w:spacing w:line="288" w:lineRule="auto"/>
      <w:jc w:val="center"/>
      <w:textAlignment w:val="auto"/>
    </w:pPr>
    <w:rPr>
      <w:sz w:val="24"/>
    </w:rPr>
  </w:style>
  <w:style w:type="paragraph" w:styleId="Zkladntext">
    <w:name w:val="Body Text"/>
    <w:basedOn w:val="Normln"/>
    <w:link w:val="ZkladntextChar"/>
    <w:uiPriority w:val="99"/>
    <w:rsid w:val="000F2B26"/>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0F2B26"/>
    <w:rPr>
      <w:rFonts w:ascii="Times New Roman" w:eastAsia="Times New Roman" w:hAnsi="Times New Roman" w:cs="Times New Roman"/>
      <w:sz w:val="24"/>
      <w:szCs w:val="24"/>
      <w:lang w:eastAsia="cs-CZ"/>
    </w:rPr>
  </w:style>
  <w:style w:type="paragraph" w:customStyle="1" w:styleId="Default">
    <w:name w:val="Default"/>
    <w:rsid w:val="000F2B2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Odkaznakoment">
    <w:name w:val="annotation reference"/>
    <w:basedOn w:val="Standardnpsmoodstavce"/>
    <w:uiPriority w:val="99"/>
    <w:semiHidden/>
    <w:unhideWhenUsed/>
    <w:rsid w:val="004F363F"/>
    <w:rPr>
      <w:sz w:val="16"/>
      <w:szCs w:val="16"/>
    </w:rPr>
  </w:style>
  <w:style w:type="paragraph" w:styleId="Textkomente">
    <w:name w:val="annotation text"/>
    <w:basedOn w:val="Normln"/>
    <w:link w:val="TextkomenteChar"/>
    <w:uiPriority w:val="99"/>
    <w:semiHidden/>
    <w:unhideWhenUsed/>
    <w:rsid w:val="004F363F"/>
  </w:style>
  <w:style w:type="character" w:customStyle="1" w:styleId="TextkomenteChar">
    <w:name w:val="Text komentáře Char"/>
    <w:basedOn w:val="Standardnpsmoodstavce"/>
    <w:link w:val="Textkomente"/>
    <w:uiPriority w:val="99"/>
    <w:semiHidden/>
    <w:rsid w:val="004F363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F363F"/>
    <w:rPr>
      <w:b/>
      <w:bCs/>
    </w:rPr>
  </w:style>
  <w:style w:type="character" w:customStyle="1" w:styleId="PedmtkomenteChar">
    <w:name w:val="Předmět komentáře Char"/>
    <w:basedOn w:val="TextkomenteChar"/>
    <w:link w:val="Pedmtkomente"/>
    <w:uiPriority w:val="99"/>
    <w:semiHidden/>
    <w:rsid w:val="004F363F"/>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4F363F"/>
    <w:rPr>
      <w:rFonts w:ascii="Tahoma" w:hAnsi="Tahoma" w:cs="Tahoma"/>
      <w:sz w:val="16"/>
      <w:szCs w:val="16"/>
    </w:rPr>
  </w:style>
  <w:style w:type="character" w:customStyle="1" w:styleId="TextbublinyChar">
    <w:name w:val="Text bubliny Char"/>
    <w:basedOn w:val="Standardnpsmoodstavce"/>
    <w:link w:val="Textbubliny"/>
    <w:uiPriority w:val="99"/>
    <w:semiHidden/>
    <w:rsid w:val="004F363F"/>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C3CCD"/>
    <w:rPr>
      <w:color w:val="0563C1" w:themeColor="hyperlink"/>
      <w:u w:val="single"/>
    </w:rPr>
  </w:style>
  <w:style w:type="character" w:customStyle="1" w:styleId="markedcontent">
    <w:name w:val="markedcontent"/>
    <w:basedOn w:val="Standardnpsmoodstavce"/>
    <w:rsid w:val="00C7279F"/>
  </w:style>
  <w:style w:type="character" w:styleId="Sledovanodkaz">
    <w:name w:val="FollowedHyperlink"/>
    <w:basedOn w:val="Standardnpsmoodstavce"/>
    <w:uiPriority w:val="99"/>
    <w:semiHidden/>
    <w:unhideWhenUsed/>
    <w:rsid w:val="00F12C85"/>
    <w:rPr>
      <w:color w:val="800080"/>
      <w:u w:val="single"/>
    </w:rPr>
  </w:style>
  <w:style w:type="paragraph" w:customStyle="1" w:styleId="msonormal0">
    <w:name w:val="msonormal"/>
    <w:basedOn w:val="Normln"/>
    <w:rsid w:val="00F12C85"/>
    <w:pPr>
      <w:overflowPunct/>
      <w:autoSpaceDE/>
      <w:autoSpaceDN/>
      <w:adjustRightInd/>
      <w:spacing w:before="100" w:beforeAutospacing="1" w:after="100" w:afterAutospacing="1"/>
      <w:textAlignment w:val="auto"/>
    </w:pPr>
    <w:rPr>
      <w:sz w:val="24"/>
      <w:szCs w:val="24"/>
    </w:rPr>
  </w:style>
  <w:style w:type="paragraph" w:customStyle="1" w:styleId="font5">
    <w:name w:val="font5"/>
    <w:basedOn w:val="Normln"/>
    <w:rsid w:val="00F12C85"/>
    <w:pPr>
      <w:overflowPunct/>
      <w:autoSpaceDE/>
      <w:autoSpaceDN/>
      <w:adjustRightInd/>
      <w:spacing w:before="100" w:beforeAutospacing="1" w:after="100" w:afterAutospacing="1"/>
      <w:textAlignment w:val="auto"/>
    </w:pPr>
    <w:rPr>
      <w:rFonts w:ascii="Tahoma" w:hAnsi="Tahoma" w:cs="Tahoma"/>
      <w:color w:val="000000"/>
      <w:sz w:val="18"/>
      <w:szCs w:val="18"/>
    </w:rPr>
  </w:style>
  <w:style w:type="paragraph" w:customStyle="1" w:styleId="xl67">
    <w:name w:val="xl67"/>
    <w:basedOn w:val="Normln"/>
    <w:rsid w:val="00F12C85"/>
    <w:pPr>
      <w:overflowPunct/>
      <w:autoSpaceDE/>
      <w:autoSpaceDN/>
      <w:adjustRightInd/>
      <w:spacing w:before="100" w:beforeAutospacing="1" w:after="100" w:afterAutospacing="1"/>
      <w:textAlignment w:val="top"/>
    </w:pPr>
    <w:rPr>
      <w:sz w:val="24"/>
      <w:szCs w:val="24"/>
    </w:rPr>
  </w:style>
  <w:style w:type="paragraph" w:customStyle="1" w:styleId="xl68">
    <w:name w:val="xl68"/>
    <w:basedOn w:val="Normln"/>
    <w:rsid w:val="00F12C85"/>
    <w:pPr>
      <w:overflowPunct/>
      <w:autoSpaceDE/>
      <w:autoSpaceDN/>
      <w:adjustRightInd/>
      <w:spacing w:before="100" w:beforeAutospacing="1" w:after="100" w:afterAutospacing="1"/>
      <w:textAlignment w:val="top"/>
    </w:pPr>
    <w:rPr>
      <w:sz w:val="24"/>
      <w:szCs w:val="24"/>
    </w:rPr>
  </w:style>
  <w:style w:type="paragraph" w:customStyle="1" w:styleId="xl69">
    <w:name w:val="xl69"/>
    <w:basedOn w:val="Normln"/>
    <w:rsid w:val="00F12C85"/>
    <w:pPr>
      <w:overflowPunct/>
      <w:autoSpaceDE/>
      <w:autoSpaceDN/>
      <w:adjustRightInd/>
      <w:spacing w:before="100" w:beforeAutospacing="1" w:after="100" w:afterAutospacing="1"/>
      <w:jc w:val="center"/>
      <w:textAlignment w:val="top"/>
    </w:pPr>
    <w:rPr>
      <w:sz w:val="24"/>
      <w:szCs w:val="24"/>
    </w:rPr>
  </w:style>
  <w:style w:type="paragraph" w:customStyle="1" w:styleId="xl70">
    <w:name w:val="xl70"/>
    <w:basedOn w:val="Normln"/>
    <w:rsid w:val="00F12C85"/>
    <w:pPr>
      <w:overflowPunct/>
      <w:autoSpaceDE/>
      <w:autoSpaceDN/>
      <w:adjustRightInd/>
      <w:spacing w:before="100" w:beforeAutospacing="1" w:after="100" w:afterAutospacing="1"/>
      <w:jc w:val="center"/>
      <w:textAlignment w:val="auto"/>
    </w:pPr>
    <w:rPr>
      <w:sz w:val="24"/>
      <w:szCs w:val="24"/>
    </w:rPr>
  </w:style>
  <w:style w:type="paragraph" w:customStyle="1" w:styleId="xl71">
    <w:name w:val="xl71"/>
    <w:basedOn w:val="Normln"/>
    <w:rsid w:val="00F12C85"/>
    <w:pPr>
      <w:pBdr>
        <w:top w:val="single" w:sz="4" w:space="0" w:color="auto"/>
        <w:bottom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73">
    <w:name w:val="xl73"/>
    <w:basedOn w:val="Normln"/>
    <w:rsid w:val="00F12C8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CE" w:hAnsi="Arial CE" w:cs="Arial CE"/>
      <w:sz w:val="24"/>
      <w:szCs w:val="24"/>
    </w:rPr>
  </w:style>
  <w:style w:type="paragraph" w:customStyle="1" w:styleId="xl74">
    <w:name w:val="xl74"/>
    <w:basedOn w:val="Normln"/>
    <w:rsid w:val="00F12C85"/>
    <w:pPr>
      <w:pBdr>
        <w:top w:val="single" w:sz="4" w:space="0" w:color="auto"/>
        <w:left w:val="single" w:sz="4" w:space="0" w:color="auto"/>
        <w:bottom w:val="single" w:sz="4" w:space="0" w:color="auto"/>
        <w:right w:val="single" w:sz="4" w:space="0" w:color="auto"/>
      </w:pBdr>
      <w:shd w:val="clear" w:color="000000" w:fill="D6E1EE"/>
      <w:overflowPunct/>
      <w:autoSpaceDE/>
      <w:autoSpaceDN/>
      <w:adjustRightInd/>
      <w:spacing w:before="100" w:beforeAutospacing="1" w:after="100" w:afterAutospacing="1"/>
      <w:textAlignment w:val="center"/>
    </w:pPr>
    <w:rPr>
      <w:rFonts w:ascii="Arial CE" w:hAnsi="Arial CE" w:cs="Arial CE"/>
      <w:sz w:val="24"/>
      <w:szCs w:val="24"/>
    </w:rPr>
  </w:style>
  <w:style w:type="paragraph" w:customStyle="1" w:styleId="xl75">
    <w:name w:val="xl75"/>
    <w:basedOn w:val="Normln"/>
    <w:rsid w:val="00F12C85"/>
    <w:pPr>
      <w:pBdr>
        <w:top w:val="single" w:sz="4" w:space="0" w:color="auto"/>
        <w:bottom w:val="single" w:sz="4" w:space="0" w:color="auto"/>
      </w:pBdr>
      <w:shd w:val="clear" w:color="000000" w:fill="D6E1EE"/>
      <w:overflowPunct/>
      <w:autoSpaceDE/>
      <w:autoSpaceDN/>
      <w:adjustRightInd/>
      <w:spacing w:before="100" w:beforeAutospacing="1" w:after="100" w:afterAutospacing="1"/>
      <w:textAlignment w:val="center"/>
    </w:pPr>
    <w:rPr>
      <w:sz w:val="24"/>
      <w:szCs w:val="24"/>
    </w:rPr>
  </w:style>
  <w:style w:type="paragraph" w:customStyle="1" w:styleId="xl76">
    <w:name w:val="xl76"/>
    <w:basedOn w:val="Normln"/>
    <w:rsid w:val="00F12C85"/>
    <w:pPr>
      <w:pBdr>
        <w:top w:val="single" w:sz="4" w:space="0" w:color="auto"/>
        <w:left w:val="single" w:sz="4" w:space="0" w:color="auto"/>
        <w:bottom w:val="single" w:sz="4" w:space="0" w:color="auto"/>
      </w:pBdr>
      <w:shd w:val="clear" w:color="000000" w:fill="DBDBDB"/>
      <w:overflowPunct/>
      <w:autoSpaceDE/>
      <w:autoSpaceDN/>
      <w:adjustRightInd/>
      <w:spacing w:before="100" w:beforeAutospacing="1" w:after="100" w:afterAutospacing="1"/>
      <w:textAlignment w:val="auto"/>
    </w:pPr>
    <w:rPr>
      <w:sz w:val="24"/>
      <w:szCs w:val="24"/>
    </w:rPr>
  </w:style>
  <w:style w:type="paragraph" w:customStyle="1" w:styleId="xl77">
    <w:name w:val="xl77"/>
    <w:basedOn w:val="Normln"/>
    <w:rsid w:val="00F12C85"/>
    <w:pPr>
      <w:pBdr>
        <w:top w:val="single" w:sz="4" w:space="0" w:color="auto"/>
        <w:left w:val="single" w:sz="4" w:space="0" w:color="auto"/>
        <w:bottom w:val="single" w:sz="4" w:space="0" w:color="auto"/>
        <w:right w:val="single" w:sz="4" w:space="0" w:color="auto"/>
      </w:pBdr>
      <w:shd w:val="clear" w:color="000000" w:fill="DBDBDB"/>
      <w:overflowPunct/>
      <w:autoSpaceDE/>
      <w:autoSpaceDN/>
      <w:adjustRightInd/>
      <w:spacing w:before="100" w:beforeAutospacing="1" w:after="100" w:afterAutospacing="1"/>
      <w:textAlignment w:val="auto"/>
    </w:pPr>
    <w:rPr>
      <w:sz w:val="24"/>
      <w:szCs w:val="24"/>
    </w:rPr>
  </w:style>
  <w:style w:type="paragraph" w:customStyle="1" w:styleId="xl78">
    <w:name w:val="xl78"/>
    <w:basedOn w:val="Normln"/>
    <w:rsid w:val="00F12C85"/>
    <w:pPr>
      <w:pBdr>
        <w:top w:val="single" w:sz="4" w:space="0" w:color="auto"/>
        <w:left w:val="single" w:sz="4" w:space="0" w:color="auto"/>
        <w:bottom w:val="single" w:sz="4" w:space="0" w:color="auto"/>
        <w:right w:val="single" w:sz="4" w:space="0" w:color="auto"/>
      </w:pBdr>
      <w:shd w:val="clear" w:color="000000" w:fill="DBDBDB"/>
      <w:overflowPunct/>
      <w:autoSpaceDE/>
      <w:autoSpaceDN/>
      <w:adjustRightInd/>
      <w:spacing w:before="100" w:beforeAutospacing="1" w:after="100" w:afterAutospacing="1"/>
      <w:jc w:val="center"/>
      <w:textAlignment w:val="auto"/>
    </w:pPr>
    <w:rPr>
      <w:sz w:val="24"/>
      <w:szCs w:val="24"/>
    </w:rPr>
  </w:style>
  <w:style w:type="paragraph" w:customStyle="1" w:styleId="xl79">
    <w:name w:val="xl79"/>
    <w:basedOn w:val="Normln"/>
    <w:rsid w:val="00F12C85"/>
    <w:pPr>
      <w:pBdr>
        <w:top w:val="single" w:sz="4" w:space="0" w:color="auto"/>
        <w:left w:val="single" w:sz="4" w:space="0" w:color="auto"/>
        <w:bottom w:val="single" w:sz="4" w:space="0" w:color="auto"/>
        <w:right w:val="single" w:sz="4" w:space="0" w:color="auto"/>
      </w:pBdr>
      <w:shd w:val="clear" w:color="000000" w:fill="DBDBDB"/>
      <w:overflowPunct/>
      <w:autoSpaceDE/>
      <w:autoSpaceDN/>
      <w:adjustRightInd/>
      <w:spacing w:before="100" w:beforeAutospacing="1" w:after="100" w:afterAutospacing="1"/>
      <w:textAlignment w:val="auto"/>
    </w:pPr>
    <w:rPr>
      <w:sz w:val="24"/>
      <w:szCs w:val="24"/>
    </w:rPr>
  </w:style>
  <w:style w:type="paragraph" w:customStyle="1" w:styleId="xl80">
    <w:name w:val="xl80"/>
    <w:basedOn w:val="Normln"/>
    <w:rsid w:val="00F12C85"/>
    <w:pPr>
      <w:pBdr>
        <w:top w:val="single" w:sz="4" w:space="0" w:color="auto"/>
        <w:left w:val="single" w:sz="4" w:space="0" w:color="auto"/>
        <w:bottom w:val="single" w:sz="4" w:space="0" w:color="auto"/>
        <w:right w:val="single" w:sz="4" w:space="0" w:color="auto"/>
      </w:pBdr>
      <w:shd w:val="clear" w:color="000000" w:fill="DBDBDB"/>
      <w:overflowPunct/>
      <w:autoSpaceDE/>
      <w:autoSpaceDN/>
      <w:adjustRightInd/>
      <w:spacing w:before="100" w:beforeAutospacing="1" w:after="100" w:afterAutospacing="1"/>
      <w:textAlignment w:val="auto"/>
    </w:pPr>
    <w:rPr>
      <w:sz w:val="24"/>
      <w:szCs w:val="24"/>
    </w:rPr>
  </w:style>
  <w:style w:type="paragraph" w:customStyle="1" w:styleId="xl81">
    <w:name w:val="xl81"/>
    <w:basedOn w:val="Normln"/>
    <w:rsid w:val="00F12C85"/>
    <w:pPr>
      <w:overflowPunct/>
      <w:autoSpaceDE/>
      <w:autoSpaceDN/>
      <w:adjustRightInd/>
      <w:spacing w:before="100" w:beforeAutospacing="1" w:after="100" w:afterAutospacing="1"/>
      <w:textAlignment w:val="top"/>
    </w:pPr>
    <w:rPr>
      <w:sz w:val="24"/>
      <w:szCs w:val="24"/>
    </w:rPr>
  </w:style>
  <w:style w:type="paragraph" w:customStyle="1" w:styleId="xl82">
    <w:name w:val="xl82"/>
    <w:basedOn w:val="Normln"/>
    <w:rsid w:val="00F12C85"/>
    <w:pPr>
      <w:overflowPunct/>
      <w:autoSpaceDE/>
      <w:autoSpaceDN/>
      <w:adjustRightInd/>
      <w:spacing w:before="100" w:beforeAutospacing="1" w:after="100" w:afterAutospacing="1"/>
      <w:textAlignment w:val="top"/>
    </w:pPr>
    <w:rPr>
      <w:sz w:val="24"/>
      <w:szCs w:val="24"/>
    </w:rPr>
  </w:style>
  <w:style w:type="paragraph" w:customStyle="1" w:styleId="xl83">
    <w:name w:val="xl83"/>
    <w:basedOn w:val="Normln"/>
    <w:rsid w:val="00F12C85"/>
    <w:pPr>
      <w:pBdr>
        <w:top w:val="single" w:sz="4" w:space="0" w:color="auto"/>
        <w:left w:val="single" w:sz="4" w:space="0" w:color="auto"/>
        <w:bottom w:val="single" w:sz="4" w:space="0" w:color="auto"/>
      </w:pBdr>
      <w:shd w:val="clear" w:color="000000" w:fill="D6E1EE"/>
      <w:overflowPunct/>
      <w:autoSpaceDE/>
      <w:autoSpaceDN/>
      <w:adjustRightInd/>
      <w:spacing w:before="100" w:beforeAutospacing="1" w:after="100" w:afterAutospacing="1"/>
      <w:textAlignment w:val="top"/>
    </w:pPr>
    <w:rPr>
      <w:rFonts w:ascii="Arial CE" w:hAnsi="Arial CE" w:cs="Arial CE"/>
      <w:b/>
      <w:bCs/>
      <w:sz w:val="24"/>
      <w:szCs w:val="24"/>
    </w:rPr>
  </w:style>
  <w:style w:type="paragraph" w:customStyle="1" w:styleId="xl84">
    <w:name w:val="xl84"/>
    <w:basedOn w:val="Normln"/>
    <w:rsid w:val="00F12C85"/>
    <w:pPr>
      <w:pBdr>
        <w:top w:val="single" w:sz="4" w:space="0" w:color="auto"/>
        <w:bottom w:val="single" w:sz="4" w:space="0" w:color="auto"/>
      </w:pBdr>
      <w:shd w:val="clear" w:color="000000" w:fill="D6E1EE"/>
      <w:overflowPunct/>
      <w:autoSpaceDE/>
      <w:autoSpaceDN/>
      <w:adjustRightInd/>
      <w:spacing w:before="100" w:beforeAutospacing="1" w:after="100" w:afterAutospacing="1"/>
      <w:textAlignment w:val="top"/>
    </w:pPr>
    <w:rPr>
      <w:rFonts w:ascii="Arial CE" w:hAnsi="Arial CE" w:cs="Arial CE"/>
      <w:b/>
      <w:bCs/>
      <w:sz w:val="24"/>
      <w:szCs w:val="24"/>
    </w:rPr>
  </w:style>
  <w:style w:type="paragraph" w:customStyle="1" w:styleId="xl85">
    <w:name w:val="xl85"/>
    <w:basedOn w:val="Normln"/>
    <w:rsid w:val="00F12C85"/>
    <w:pPr>
      <w:pBdr>
        <w:top w:val="single" w:sz="4" w:space="0" w:color="auto"/>
        <w:bottom w:val="single" w:sz="4" w:space="0" w:color="auto"/>
      </w:pBdr>
      <w:shd w:val="clear" w:color="000000" w:fill="D6E1EE"/>
      <w:overflowPunct/>
      <w:autoSpaceDE/>
      <w:autoSpaceDN/>
      <w:adjustRightInd/>
      <w:spacing w:before="100" w:beforeAutospacing="1" w:after="100" w:afterAutospacing="1"/>
      <w:jc w:val="center"/>
      <w:textAlignment w:val="top"/>
    </w:pPr>
    <w:rPr>
      <w:rFonts w:ascii="Arial CE" w:hAnsi="Arial CE" w:cs="Arial CE"/>
      <w:b/>
      <w:bCs/>
      <w:sz w:val="24"/>
      <w:szCs w:val="24"/>
    </w:rPr>
  </w:style>
  <w:style w:type="paragraph" w:customStyle="1" w:styleId="xl86">
    <w:name w:val="xl86"/>
    <w:basedOn w:val="Normln"/>
    <w:rsid w:val="00F12C85"/>
    <w:pPr>
      <w:pBdr>
        <w:top w:val="single" w:sz="4" w:space="0" w:color="auto"/>
        <w:bottom w:val="single" w:sz="4" w:space="0" w:color="auto"/>
      </w:pBdr>
      <w:shd w:val="clear" w:color="000000" w:fill="D6E1EE"/>
      <w:overflowPunct/>
      <w:autoSpaceDE/>
      <w:autoSpaceDN/>
      <w:adjustRightInd/>
      <w:spacing w:before="100" w:beforeAutospacing="1" w:after="100" w:afterAutospacing="1"/>
      <w:textAlignment w:val="top"/>
    </w:pPr>
    <w:rPr>
      <w:rFonts w:ascii="Arial CE" w:hAnsi="Arial CE" w:cs="Arial CE"/>
      <w:b/>
      <w:bCs/>
      <w:sz w:val="24"/>
      <w:szCs w:val="24"/>
    </w:rPr>
  </w:style>
  <w:style w:type="paragraph" w:customStyle="1" w:styleId="xl87">
    <w:name w:val="xl87"/>
    <w:basedOn w:val="Normln"/>
    <w:rsid w:val="00F12C85"/>
    <w:pPr>
      <w:overflowPunct/>
      <w:autoSpaceDE/>
      <w:autoSpaceDN/>
      <w:adjustRightInd/>
      <w:spacing w:before="100" w:beforeAutospacing="1" w:after="100" w:afterAutospacing="1"/>
      <w:textAlignment w:val="top"/>
    </w:pPr>
    <w:rPr>
      <w:rFonts w:ascii="Arial CE" w:hAnsi="Arial CE" w:cs="Arial CE"/>
      <w:sz w:val="16"/>
      <w:szCs w:val="16"/>
    </w:rPr>
  </w:style>
  <w:style w:type="paragraph" w:customStyle="1" w:styleId="xl88">
    <w:name w:val="xl88"/>
    <w:basedOn w:val="Normln"/>
    <w:rsid w:val="00F12C85"/>
    <w:pPr>
      <w:overflowPunct/>
      <w:autoSpaceDE/>
      <w:autoSpaceDN/>
      <w:adjustRightInd/>
      <w:spacing w:before="100" w:beforeAutospacing="1" w:after="100" w:afterAutospacing="1"/>
      <w:textAlignment w:val="top"/>
    </w:pPr>
    <w:rPr>
      <w:rFonts w:ascii="Arial CE" w:hAnsi="Arial CE" w:cs="Arial CE"/>
      <w:sz w:val="16"/>
      <w:szCs w:val="16"/>
    </w:rPr>
  </w:style>
  <w:style w:type="paragraph" w:customStyle="1" w:styleId="xl89">
    <w:name w:val="xl89"/>
    <w:basedOn w:val="Normln"/>
    <w:rsid w:val="00F12C85"/>
    <w:pPr>
      <w:overflowPunct/>
      <w:autoSpaceDE/>
      <w:autoSpaceDN/>
      <w:adjustRightInd/>
      <w:spacing w:before="100" w:beforeAutospacing="1" w:after="100" w:afterAutospacing="1"/>
      <w:textAlignment w:val="top"/>
    </w:pPr>
    <w:rPr>
      <w:rFonts w:ascii="Arial CE" w:hAnsi="Arial CE" w:cs="Arial CE"/>
      <w:sz w:val="16"/>
      <w:szCs w:val="16"/>
    </w:rPr>
  </w:style>
  <w:style w:type="paragraph" w:customStyle="1" w:styleId="xl90">
    <w:name w:val="xl90"/>
    <w:basedOn w:val="Normln"/>
    <w:rsid w:val="00F12C85"/>
    <w:pPr>
      <w:overflowPunct/>
      <w:autoSpaceDE/>
      <w:autoSpaceDN/>
      <w:adjustRightInd/>
      <w:spacing w:before="100" w:beforeAutospacing="1" w:after="100" w:afterAutospacing="1"/>
      <w:textAlignment w:val="top"/>
    </w:pPr>
    <w:rPr>
      <w:rFonts w:ascii="Arial CE" w:hAnsi="Arial CE" w:cs="Arial CE"/>
      <w:sz w:val="16"/>
      <w:szCs w:val="16"/>
    </w:rPr>
  </w:style>
  <w:style w:type="paragraph" w:customStyle="1" w:styleId="xl91">
    <w:name w:val="xl91"/>
    <w:basedOn w:val="Normln"/>
    <w:rsid w:val="00F12C85"/>
    <w:pPr>
      <w:overflowPunct/>
      <w:autoSpaceDE/>
      <w:autoSpaceDN/>
      <w:adjustRightInd/>
      <w:spacing w:before="100" w:beforeAutospacing="1" w:after="100" w:afterAutospacing="1"/>
      <w:jc w:val="center"/>
      <w:textAlignment w:val="top"/>
    </w:pPr>
    <w:rPr>
      <w:rFonts w:ascii="Arial CE" w:hAnsi="Arial CE" w:cs="Arial CE"/>
      <w:color w:val="0000FF"/>
      <w:sz w:val="16"/>
      <w:szCs w:val="16"/>
    </w:rPr>
  </w:style>
  <w:style w:type="paragraph" w:customStyle="1" w:styleId="xl92">
    <w:name w:val="xl92"/>
    <w:basedOn w:val="Normln"/>
    <w:rsid w:val="00F12C85"/>
    <w:pPr>
      <w:overflowPunct/>
      <w:autoSpaceDE/>
      <w:autoSpaceDN/>
      <w:adjustRightInd/>
      <w:spacing w:before="100" w:beforeAutospacing="1" w:after="100" w:afterAutospacing="1"/>
      <w:textAlignment w:val="top"/>
    </w:pPr>
    <w:rPr>
      <w:rFonts w:ascii="Arial CE" w:hAnsi="Arial CE" w:cs="Arial CE"/>
      <w:color w:val="0000FF"/>
      <w:sz w:val="16"/>
      <w:szCs w:val="16"/>
    </w:rPr>
  </w:style>
  <w:style w:type="paragraph" w:customStyle="1" w:styleId="xl93">
    <w:name w:val="xl93"/>
    <w:basedOn w:val="Normln"/>
    <w:rsid w:val="00F12C85"/>
    <w:pPr>
      <w:pBdr>
        <w:top w:val="single" w:sz="4" w:space="0" w:color="auto"/>
        <w:left w:val="single" w:sz="4" w:space="0" w:color="auto"/>
      </w:pBdr>
      <w:shd w:val="clear" w:color="000000" w:fill="D6E1EE"/>
      <w:overflowPunct/>
      <w:autoSpaceDE/>
      <w:autoSpaceDN/>
      <w:adjustRightInd/>
      <w:spacing w:before="100" w:beforeAutospacing="1" w:after="100" w:afterAutospacing="1"/>
      <w:textAlignment w:val="top"/>
    </w:pPr>
    <w:rPr>
      <w:rFonts w:ascii="Arial CE" w:hAnsi="Arial CE" w:cs="Arial CE"/>
      <w:b/>
      <w:bCs/>
      <w:sz w:val="24"/>
      <w:szCs w:val="24"/>
    </w:rPr>
  </w:style>
  <w:style w:type="paragraph" w:customStyle="1" w:styleId="xl94">
    <w:name w:val="xl94"/>
    <w:basedOn w:val="Normln"/>
    <w:rsid w:val="00F12C85"/>
    <w:pPr>
      <w:pBdr>
        <w:top w:val="single" w:sz="4" w:space="0" w:color="auto"/>
      </w:pBdr>
      <w:shd w:val="clear" w:color="000000" w:fill="D6E1EE"/>
      <w:overflowPunct/>
      <w:autoSpaceDE/>
      <w:autoSpaceDN/>
      <w:adjustRightInd/>
      <w:spacing w:before="100" w:beforeAutospacing="1" w:after="100" w:afterAutospacing="1"/>
      <w:textAlignment w:val="top"/>
    </w:pPr>
    <w:rPr>
      <w:rFonts w:ascii="Arial CE" w:hAnsi="Arial CE" w:cs="Arial CE"/>
      <w:b/>
      <w:bCs/>
      <w:sz w:val="24"/>
      <w:szCs w:val="24"/>
    </w:rPr>
  </w:style>
  <w:style w:type="paragraph" w:customStyle="1" w:styleId="xl95">
    <w:name w:val="xl95"/>
    <w:basedOn w:val="Normln"/>
    <w:rsid w:val="00F12C85"/>
    <w:pPr>
      <w:pBdr>
        <w:top w:val="single" w:sz="4" w:space="0" w:color="auto"/>
      </w:pBdr>
      <w:shd w:val="clear" w:color="000000" w:fill="D6E1EE"/>
      <w:overflowPunct/>
      <w:autoSpaceDE/>
      <w:autoSpaceDN/>
      <w:adjustRightInd/>
      <w:spacing w:before="100" w:beforeAutospacing="1" w:after="100" w:afterAutospacing="1"/>
      <w:jc w:val="center"/>
      <w:textAlignment w:val="top"/>
    </w:pPr>
    <w:rPr>
      <w:rFonts w:ascii="Arial CE" w:hAnsi="Arial CE" w:cs="Arial CE"/>
      <w:b/>
      <w:bCs/>
      <w:sz w:val="24"/>
      <w:szCs w:val="24"/>
    </w:rPr>
  </w:style>
  <w:style w:type="paragraph" w:customStyle="1" w:styleId="xl96">
    <w:name w:val="xl96"/>
    <w:basedOn w:val="Normln"/>
    <w:rsid w:val="00F12C85"/>
    <w:pPr>
      <w:pBdr>
        <w:top w:val="single" w:sz="4" w:space="0" w:color="auto"/>
      </w:pBdr>
      <w:shd w:val="clear" w:color="000000" w:fill="D6E1EE"/>
      <w:overflowPunct/>
      <w:autoSpaceDE/>
      <w:autoSpaceDN/>
      <w:adjustRightInd/>
      <w:spacing w:before="100" w:beforeAutospacing="1" w:after="100" w:afterAutospacing="1"/>
      <w:textAlignment w:val="top"/>
    </w:pPr>
    <w:rPr>
      <w:rFonts w:ascii="Arial CE" w:hAnsi="Arial CE" w:cs="Arial CE"/>
      <w:b/>
      <w:bCs/>
      <w:sz w:val="24"/>
      <w:szCs w:val="24"/>
    </w:rPr>
  </w:style>
  <w:style w:type="paragraph" w:customStyle="1" w:styleId="xl97">
    <w:name w:val="xl97"/>
    <w:basedOn w:val="Normln"/>
    <w:rsid w:val="00F12C85"/>
    <w:pPr>
      <w:pBdr>
        <w:top w:val="single" w:sz="4" w:space="0" w:color="auto"/>
      </w:pBdr>
      <w:shd w:val="clear" w:color="000000" w:fill="D6E1EE"/>
      <w:overflowPunct/>
      <w:autoSpaceDE/>
      <w:autoSpaceDN/>
      <w:adjustRightInd/>
      <w:spacing w:before="100" w:beforeAutospacing="1" w:after="100" w:afterAutospacing="1"/>
      <w:textAlignment w:val="top"/>
    </w:pPr>
    <w:rPr>
      <w:rFonts w:ascii="Arial CE" w:hAnsi="Arial CE" w:cs="Arial CE"/>
      <w:b/>
      <w:bCs/>
      <w:sz w:val="24"/>
      <w:szCs w:val="24"/>
    </w:rPr>
  </w:style>
  <w:style w:type="paragraph" w:customStyle="1" w:styleId="xl98">
    <w:name w:val="xl98"/>
    <w:basedOn w:val="Normln"/>
    <w:rsid w:val="00F12C85"/>
    <w:pPr>
      <w:pBdr>
        <w:top w:val="single" w:sz="4" w:space="0" w:color="auto"/>
        <w:right w:val="single" w:sz="4" w:space="0" w:color="auto"/>
      </w:pBdr>
      <w:shd w:val="clear" w:color="000000" w:fill="D6E1EE"/>
      <w:overflowPunct/>
      <w:autoSpaceDE/>
      <w:autoSpaceDN/>
      <w:adjustRightInd/>
      <w:spacing w:before="100" w:beforeAutospacing="1" w:after="100" w:afterAutospacing="1"/>
      <w:textAlignment w:val="top"/>
    </w:pPr>
    <w:rPr>
      <w:rFonts w:ascii="Arial CE" w:hAnsi="Arial CE" w:cs="Arial CE"/>
      <w:b/>
      <w:bCs/>
      <w:sz w:val="24"/>
      <w:szCs w:val="24"/>
    </w:rPr>
  </w:style>
  <w:style w:type="paragraph" w:customStyle="1" w:styleId="xl99">
    <w:name w:val="xl99"/>
    <w:basedOn w:val="Normln"/>
    <w:rsid w:val="00F12C85"/>
    <w:pPr>
      <w:pBdr>
        <w:top w:val="single" w:sz="4" w:space="0" w:color="auto"/>
        <w:bottom w:val="single" w:sz="4" w:space="0" w:color="auto"/>
        <w:right w:val="single" w:sz="4" w:space="0" w:color="auto"/>
      </w:pBdr>
      <w:shd w:val="clear" w:color="000000" w:fill="D6E1EE"/>
      <w:overflowPunct/>
      <w:autoSpaceDE/>
      <w:autoSpaceDN/>
      <w:adjustRightInd/>
      <w:spacing w:before="100" w:beforeAutospacing="1" w:after="100" w:afterAutospacing="1"/>
      <w:textAlignment w:val="top"/>
    </w:pPr>
    <w:rPr>
      <w:rFonts w:ascii="Arial CE" w:hAnsi="Arial CE" w:cs="Arial CE"/>
      <w:b/>
      <w:bCs/>
      <w:sz w:val="24"/>
      <w:szCs w:val="24"/>
    </w:rPr>
  </w:style>
  <w:style w:type="paragraph" w:customStyle="1" w:styleId="xl100">
    <w:name w:val="xl100"/>
    <w:basedOn w:val="Normln"/>
    <w:rsid w:val="00F12C85"/>
    <w:pPr>
      <w:pBdr>
        <w:top w:val="single" w:sz="4" w:space="0" w:color="auto"/>
        <w:left w:val="single" w:sz="4" w:space="0" w:color="auto"/>
        <w:bottom w:val="single" w:sz="4" w:space="0" w:color="auto"/>
        <w:right w:val="single" w:sz="4" w:space="0" w:color="808080"/>
      </w:pBdr>
      <w:overflowPunct/>
      <w:autoSpaceDE/>
      <w:autoSpaceDN/>
      <w:adjustRightInd/>
      <w:spacing w:before="100" w:beforeAutospacing="1" w:after="100" w:afterAutospacing="1"/>
      <w:textAlignment w:val="top"/>
    </w:pPr>
    <w:rPr>
      <w:rFonts w:ascii="Arial CE" w:hAnsi="Arial CE" w:cs="Arial CE"/>
      <w:sz w:val="16"/>
      <w:szCs w:val="16"/>
    </w:rPr>
  </w:style>
  <w:style w:type="paragraph" w:customStyle="1" w:styleId="xl101">
    <w:name w:val="xl101"/>
    <w:basedOn w:val="Normln"/>
    <w:rsid w:val="00F12C85"/>
    <w:pPr>
      <w:pBdr>
        <w:top w:val="single" w:sz="4" w:space="0" w:color="auto"/>
        <w:left w:val="single" w:sz="4" w:space="0" w:color="808080"/>
        <w:bottom w:val="single" w:sz="4" w:space="0" w:color="auto"/>
        <w:right w:val="single" w:sz="4" w:space="0" w:color="808080"/>
      </w:pBdr>
      <w:overflowPunct/>
      <w:autoSpaceDE/>
      <w:autoSpaceDN/>
      <w:adjustRightInd/>
      <w:spacing w:before="100" w:beforeAutospacing="1" w:after="100" w:afterAutospacing="1"/>
      <w:textAlignment w:val="top"/>
    </w:pPr>
    <w:rPr>
      <w:rFonts w:ascii="Arial CE" w:hAnsi="Arial CE" w:cs="Arial CE"/>
      <w:sz w:val="16"/>
      <w:szCs w:val="16"/>
    </w:rPr>
  </w:style>
  <w:style w:type="paragraph" w:customStyle="1" w:styleId="xl102">
    <w:name w:val="xl102"/>
    <w:basedOn w:val="Normln"/>
    <w:rsid w:val="00F12C85"/>
    <w:pPr>
      <w:pBdr>
        <w:top w:val="single" w:sz="4" w:space="0" w:color="auto"/>
        <w:left w:val="single" w:sz="4" w:space="0" w:color="808080"/>
        <w:bottom w:val="single" w:sz="4" w:space="0" w:color="auto"/>
        <w:right w:val="single" w:sz="4" w:space="0" w:color="808080"/>
      </w:pBdr>
      <w:overflowPunct/>
      <w:autoSpaceDE/>
      <w:autoSpaceDN/>
      <w:adjustRightInd/>
      <w:spacing w:before="100" w:beforeAutospacing="1" w:after="100" w:afterAutospacing="1"/>
      <w:jc w:val="center"/>
      <w:textAlignment w:val="top"/>
    </w:pPr>
    <w:rPr>
      <w:rFonts w:ascii="Arial CE" w:hAnsi="Arial CE" w:cs="Arial CE"/>
      <w:sz w:val="16"/>
      <w:szCs w:val="16"/>
    </w:rPr>
  </w:style>
  <w:style w:type="paragraph" w:customStyle="1" w:styleId="xl103">
    <w:name w:val="xl103"/>
    <w:basedOn w:val="Normln"/>
    <w:rsid w:val="00F12C85"/>
    <w:pPr>
      <w:pBdr>
        <w:top w:val="single" w:sz="4" w:space="0" w:color="auto"/>
        <w:left w:val="single" w:sz="4" w:space="0" w:color="808080"/>
        <w:bottom w:val="single" w:sz="4" w:space="0" w:color="auto"/>
        <w:right w:val="single" w:sz="4" w:space="0" w:color="808080"/>
      </w:pBdr>
      <w:overflowPunct/>
      <w:autoSpaceDE/>
      <w:autoSpaceDN/>
      <w:adjustRightInd/>
      <w:spacing w:before="100" w:beforeAutospacing="1" w:after="100" w:afterAutospacing="1"/>
      <w:textAlignment w:val="top"/>
    </w:pPr>
    <w:rPr>
      <w:rFonts w:ascii="Arial CE" w:hAnsi="Arial CE" w:cs="Arial CE"/>
      <w:sz w:val="16"/>
      <w:szCs w:val="16"/>
    </w:rPr>
  </w:style>
  <w:style w:type="paragraph" w:customStyle="1" w:styleId="xl104">
    <w:name w:val="xl104"/>
    <w:basedOn w:val="Normln"/>
    <w:rsid w:val="00F12C85"/>
    <w:pPr>
      <w:pBdr>
        <w:top w:val="single" w:sz="4" w:space="0" w:color="auto"/>
        <w:left w:val="single" w:sz="4" w:space="0" w:color="808080"/>
        <w:bottom w:val="single" w:sz="4" w:space="0" w:color="auto"/>
        <w:right w:val="single" w:sz="4" w:space="0" w:color="808080"/>
      </w:pBdr>
      <w:shd w:val="clear" w:color="000000" w:fill="99CCFF"/>
      <w:overflowPunct/>
      <w:autoSpaceDE/>
      <w:autoSpaceDN/>
      <w:adjustRightInd/>
      <w:spacing w:before="100" w:beforeAutospacing="1" w:after="100" w:afterAutospacing="1"/>
      <w:textAlignment w:val="top"/>
    </w:pPr>
    <w:rPr>
      <w:rFonts w:ascii="Arial CE" w:hAnsi="Arial CE" w:cs="Arial CE"/>
      <w:sz w:val="16"/>
      <w:szCs w:val="16"/>
    </w:rPr>
  </w:style>
  <w:style w:type="paragraph" w:customStyle="1" w:styleId="xl105">
    <w:name w:val="xl105"/>
    <w:basedOn w:val="Normln"/>
    <w:rsid w:val="00F12C85"/>
    <w:pPr>
      <w:pBdr>
        <w:top w:val="single" w:sz="4" w:space="0" w:color="auto"/>
        <w:left w:val="single" w:sz="4" w:space="0" w:color="808080"/>
        <w:bottom w:val="single" w:sz="4" w:space="0" w:color="auto"/>
        <w:right w:val="single" w:sz="4" w:space="0" w:color="808080"/>
      </w:pBdr>
      <w:overflowPunct/>
      <w:autoSpaceDE/>
      <w:autoSpaceDN/>
      <w:adjustRightInd/>
      <w:spacing w:before="100" w:beforeAutospacing="1" w:after="100" w:afterAutospacing="1"/>
      <w:textAlignment w:val="top"/>
    </w:pPr>
    <w:rPr>
      <w:rFonts w:ascii="Arial CE" w:hAnsi="Arial CE" w:cs="Arial CE"/>
      <w:sz w:val="16"/>
      <w:szCs w:val="16"/>
    </w:rPr>
  </w:style>
  <w:style w:type="paragraph" w:customStyle="1" w:styleId="xl106">
    <w:name w:val="xl106"/>
    <w:basedOn w:val="Normln"/>
    <w:rsid w:val="00F12C85"/>
    <w:pPr>
      <w:pBdr>
        <w:top w:val="single" w:sz="4" w:space="0" w:color="auto"/>
        <w:left w:val="single" w:sz="4" w:space="0" w:color="808080"/>
        <w:bottom w:val="single" w:sz="4" w:space="0" w:color="auto"/>
        <w:right w:val="single" w:sz="4" w:space="0" w:color="auto"/>
      </w:pBdr>
      <w:overflowPunct/>
      <w:autoSpaceDE/>
      <w:autoSpaceDN/>
      <w:adjustRightInd/>
      <w:spacing w:before="100" w:beforeAutospacing="1" w:after="100" w:afterAutospacing="1"/>
      <w:textAlignment w:val="top"/>
    </w:pPr>
    <w:rPr>
      <w:rFonts w:ascii="Arial CE" w:hAnsi="Arial CE" w:cs="Arial CE"/>
      <w:sz w:val="16"/>
      <w:szCs w:val="16"/>
    </w:rPr>
  </w:style>
  <w:style w:type="paragraph" w:customStyle="1" w:styleId="xl107">
    <w:name w:val="xl107"/>
    <w:basedOn w:val="Normln"/>
    <w:rsid w:val="00F12C85"/>
    <w:pPr>
      <w:pBdr>
        <w:top w:val="single" w:sz="4" w:space="0" w:color="auto"/>
        <w:left w:val="single" w:sz="4" w:space="0" w:color="auto"/>
        <w:right w:val="single" w:sz="4" w:space="0" w:color="808080"/>
      </w:pBdr>
      <w:overflowPunct/>
      <w:autoSpaceDE/>
      <w:autoSpaceDN/>
      <w:adjustRightInd/>
      <w:spacing w:before="100" w:beforeAutospacing="1" w:after="100" w:afterAutospacing="1"/>
      <w:textAlignment w:val="top"/>
    </w:pPr>
    <w:rPr>
      <w:rFonts w:ascii="Arial CE" w:hAnsi="Arial CE" w:cs="Arial CE"/>
      <w:sz w:val="16"/>
      <w:szCs w:val="16"/>
    </w:rPr>
  </w:style>
  <w:style w:type="paragraph" w:customStyle="1" w:styleId="xl108">
    <w:name w:val="xl108"/>
    <w:basedOn w:val="Normln"/>
    <w:rsid w:val="00F12C85"/>
    <w:pPr>
      <w:pBdr>
        <w:top w:val="single" w:sz="4" w:space="0" w:color="auto"/>
        <w:left w:val="single" w:sz="4" w:space="0" w:color="808080"/>
        <w:right w:val="single" w:sz="4" w:space="0" w:color="808080"/>
      </w:pBdr>
      <w:overflowPunct/>
      <w:autoSpaceDE/>
      <w:autoSpaceDN/>
      <w:adjustRightInd/>
      <w:spacing w:before="100" w:beforeAutospacing="1" w:after="100" w:afterAutospacing="1"/>
      <w:textAlignment w:val="top"/>
    </w:pPr>
    <w:rPr>
      <w:rFonts w:ascii="Arial CE" w:hAnsi="Arial CE" w:cs="Arial CE"/>
      <w:sz w:val="16"/>
      <w:szCs w:val="16"/>
    </w:rPr>
  </w:style>
  <w:style w:type="paragraph" w:customStyle="1" w:styleId="xl109">
    <w:name w:val="xl109"/>
    <w:basedOn w:val="Normln"/>
    <w:rsid w:val="00F12C85"/>
    <w:pPr>
      <w:pBdr>
        <w:top w:val="single" w:sz="4" w:space="0" w:color="auto"/>
        <w:left w:val="single" w:sz="4" w:space="0" w:color="808080"/>
        <w:right w:val="single" w:sz="4" w:space="0" w:color="808080"/>
      </w:pBdr>
      <w:overflowPunct/>
      <w:autoSpaceDE/>
      <w:autoSpaceDN/>
      <w:adjustRightInd/>
      <w:spacing w:before="100" w:beforeAutospacing="1" w:after="100" w:afterAutospacing="1"/>
      <w:jc w:val="center"/>
      <w:textAlignment w:val="top"/>
    </w:pPr>
    <w:rPr>
      <w:rFonts w:ascii="Arial CE" w:hAnsi="Arial CE" w:cs="Arial CE"/>
      <w:sz w:val="16"/>
      <w:szCs w:val="16"/>
    </w:rPr>
  </w:style>
  <w:style w:type="paragraph" w:customStyle="1" w:styleId="xl110">
    <w:name w:val="xl110"/>
    <w:basedOn w:val="Normln"/>
    <w:rsid w:val="00F12C85"/>
    <w:pPr>
      <w:pBdr>
        <w:top w:val="single" w:sz="4" w:space="0" w:color="auto"/>
        <w:left w:val="single" w:sz="4" w:space="0" w:color="808080"/>
        <w:right w:val="single" w:sz="4" w:space="0" w:color="808080"/>
      </w:pBdr>
      <w:overflowPunct/>
      <w:autoSpaceDE/>
      <w:autoSpaceDN/>
      <w:adjustRightInd/>
      <w:spacing w:before="100" w:beforeAutospacing="1" w:after="100" w:afterAutospacing="1"/>
      <w:textAlignment w:val="top"/>
    </w:pPr>
    <w:rPr>
      <w:rFonts w:ascii="Arial CE" w:hAnsi="Arial CE" w:cs="Arial CE"/>
      <w:sz w:val="16"/>
      <w:szCs w:val="16"/>
    </w:rPr>
  </w:style>
  <w:style w:type="paragraph" w:customStyle="1" w:styleId="xl111">
    <w:name w:val="xl111"/>
    <w:basedOn w:val="Normln"/>
    <w:rsid w:val="00F12C85"/>
    <w:pPr>
      <w:pBdr>
        <w:top w:val="single" w:sz="4" w:space="0" w:color="auto"/>
        <w:left w:val="single" w:sz="4" w:space="0" w:color="808080"/>
        <w:right w:val="single" w:sz="4" w:space="0" w:color="808080"/>
      </w:pBdr>
      <w:shd w:val="clear" w:color="000000" w:fill="99CCFF"/>
      <w:overflowPunct/>
      <w:autoSpaceDE/>
      <w:autoSpaceDN/>
      <w:adjustRightInd/>
      <w:spacing w:before="100" w:beforeAutospacing="1" w:after="100" w:afterAutospacing="1"/>
      <w:textAlignment w:val="top"/>
    </w:pPr>
    <w:rPr>
      <w:rFonts w:ascii="Arial CE" w:hAnsi="Arial CE" w:cs="Arial CE"/>
      <w:sz w:val="16"/>
      <w:szCs w:val="16"/>
    </w:rPr>
  </w:style>
  <w:style w:type="paragraph" w:customStyle="1" w:styleId="xl112">
    <w:name w:val="xl112"/>
    <w:basedOn w:val="Normln"/>
    <w:rsid w:val="00F12C85"/>
    <w:pPr>
      <w:pBdr>
        <w:top w:val="single" w:sz="4" w:space="0" w:color="auto"/>
        <w:left w:val="single" w:sz="4" w:space="0" w:color="808080"/>
        <w:right w:val="single" w:sz="4" w:space="0" w:color="808080"/>
      </w:pBdr>
      <w:overflowPunct/>
      <w:autoSpaceDE/>
      <w:autoSpaceDN/>
      <w:adjustRightInd/>
      <w:spacing w:before="100" w:beforeAutospacing="1" w:after="100" w:afterAutospacing="1"/>
      <w:textAlignment w:val="top"/>
    </w:pPr>
    <w:rPr>
      <w:rFonts w:ascii="Arial CE" w:hAnsi="Arial CE" w:cs="Arial CE"/>
      <w:sz w:val="16"/>
      <w:szCs w:val="16"/>
    </w:rPr>
  </w:style>
  <w:style w:type="paragraph" w:customStyle="1" w:styleId="xl113">
    <w:name w:val="xl113"/>
    <w:basedOn w:val="Normln"/>
    <w:rsid w:val="00F12C85"/>
    <w:pPr>
      <w:pBdr>
        <w:top w:val="single" w:sz="4" w:space="0" w:color="auto"/>
        <w:left w:val="single" w:sz="4" w:space="0" w:color="808080"/>
        <w:right w:val="single" w:sz="4" w:space="0" w:color="auto"/>
      </w:pBdr>
      <w:overflowPunct/>
      <w:autoSpaceDE/>
      <w:autoSpaceDN/>
      <w:adjustRightInd/>
      <w:spacing w:before="100" w:beforeAutospacing="1" w:after="100" w:afterAutospacing="1"/>
      <w:textAlignment w:val="top"/>
    </w:pPr>
    <w:rPr>
      <w:rFonts w:ascii="Arial CE" w:hAnsi="Arial CE" w:cs="Arial CE"/>
      <w:sz w:val="16"/>
      <w:szCs w:val="16"/>
    </w:rPr>
  </w:style>
  <w:style w:type="paragraph" w:customStyle="1" w:styleId="xl114">
    <w:name w:val="xl114"/>
    <w:basedOn w:val="Normln"/>
    <w:rsid w:val="00F12C85"/>
    <w:pPr>
      <w:pBdr>
        <w:top w:val="single" w:sz="4" w:space="0" w:color="auto"/>
      </w:pBdr>
      <w:shd w:val="clear" w:color="000000" w:fill="D6E1EE"/>
      <w:overflowPunct/>
      <w:autoSpaceDE/>
      <w:autoSpaceDN/>
      <w:adjustRightInd/>
      <w:spacing w:before="100" w:beforeAutospacing="1" w:after="100" w:afterAutospacing="1"/>
      <w:textAlignment w:val="top"/>
    </w:pPr>
    <w:rPr>
      <w:rFonts w:ascii="Arial CE" w:hAnsi="Arial CE" w:cs="Arial CE"/>
      <w:b/>
      <w:bCs/>
      <w:sz w:val="24"/>
      <w:szCs w:val="24"/>
    </w:rPr>
  </w:style>
  <w:style w:type="paragraph" w:customStyle="1" w:styleId="xl115">
    <w:name w:val="xl115"/>
    <w:basedOn w:val="Normln"/>
    <w:rsid w:val="00F12C85"/>
    <w:pPr>
      <w:pBdr>
        <w:top w:val="single" w:sz="4" w:space="0" w:color="auto"/>
        <w:left w:val="single" w:sz="4" w:space="0" w:color="808080"/>
        <w:bottom w:val="single" w:sz="4" w:space="0" w:color="auto"/>
        <w:right w:val="single" w:sz="4" w:space="0" w:color="808080"/>
      </w:pBdr>
      <w:overflowPunct/>
      <w:autoSpaceDE/>
      <w:autoSpaceDN/>
      <w:adjustRightInd/>
      <w:spacing w:before="100" w:beforeAutospacing="1" w:after="100" w:afterAutospacing="1"/>
      <w:textAlignment w:val="top"/>
    </w:pPr>
    <w:rPr>
      <w:rFonts w:ascii="Arial CE" w:hAnsi="Arial CE" w:cs="Arial CE"/>
      <w:sz w:val="16"/>
      <w:szCs w:val="16"/>
    </w:rPr>
  </w:style>
  <w:style w:type="paragraph" w:customStyle="1" w:styleId="xl116">
    <w:name w:val="xl116"/>
    <w:basedOn w:val="Normln"/>
    <w:rsid w:val="00F12C85"/>
    <w:pPr>
      <w:overflowPunct/>
      <w:autoSpaceDE/>
      <w:autoSpaceDN/>
      <w:adjustRightInd/>
      <w:spacing w:before="100" w:beforeAutospacing="1" w:after="100" w:afterAutospacing="1"/>
      <w:textAlignment w:val="top"/>
    </w:pPr>
    <w:rPr>
      <w:rFonts w:ascii="Arial CE" w:hAnsi="Arial CE" w:cs="Arial CE"/>
      <w:color w:val="0000FF"/>
      <w:sz w:val="16"/>
      <w:szCs w:val="16"/>
    </w:rPr>
  </w:style>
  <w:style w:type="paragraph" w:customStyle="1" w:styleId="xl117">
    <w:name w:val="xl117"/>
    <w:basedOn w:val="Normln"/>
    <w:rsid w:val="00F12C85"/>
    <w:pPr>
      <w:pBdr>
        <w:top w:val="single" w:sz="4" w:space="0" w:color="auto"/>
        <w:left w:val="single" w:sz="4" w:space="0" w:color="808080"/>
        <w:right w:val="single" w:sz="4" w:space="0" w:color="808080"/>
      </w:pBdr>
      <w:overflowPunct/>
      <w:autoSpaceDE/>
      <w:autoSpaceDN/>
      <w:adjustRightInd/>
      <w:spacing w:before="100" w:beforeAutospacing="1" w:after="100" w:afterAutospacing="1"/>
      <w:textAlignment w:val="top"/>
    </w:pPr>
    <w:rPr>
      <w:rFonts w:ascii="Arial CE" w:hAnsi="Arial CE" w:cs="Arial CE"/>
      <w:sz w:val="16"/>
      <w:szCs w:val="16"/>
    </w:rPr>
  </w:style>
  <w:style w:type="paragraph" w:customStyle="1" w:styleId="xl118">
    <w:name w:val="xl118"/>
    <w:basedOn w:val="Normln"/>
    <w:rsid w:val="00F12C85"/>
    <w:pPr>
      <w:overflowPunct/>
      <w:autoSpaceDE/>
      <w:autoSpaceDN/>
      <w:adjustRightInd/>
      <w:spacing w:before="100" w:beforeAutospacing="1" w:after="100" w:afterAutospacing="1"/>
      <w:textAlignment w:val="top"/>
    </w:pPr>
    <w:rPr>
      <w:sz w:val="24"/>
      <w:szCs w:val="24"/>
    </w:rPr>
  </w:style>
  <w:style w:type="paragraph" w:customStyle="1" w:styleId="xl119">
    <w:name w:val="xl119"/>
    <w:basedOn w:val="Normln"/>
    <w:rsid w:val="00F12C85"/>
    <w:pPr>
      <w:pBdr>
        <w:top w:val="single" w:sz="4" w:space="0" w:color="auto"/>
        <w:bottom w:val="single" w:sz="4" w:space="0" w:color="auto"/>
      </w:pBdr>
      <w:shd w:val="clear" w:color="000000" w:fill="D6E1EE"/>
      <w:overflowPunct/>
      <w:autoSpaceDE/>
      <w:autoSpaceDN/>
      <w:adjustRightInd/>
      <w:spacing w:before="100" w:beforeAutospacing="1" w:after="100" w:afterAutospacing="1"/>
      <w:textAlignment w:val="top"/>
    </w:pPr>
    <w:rPr>
      <w:rFonts w:ascii="Arial CE" w:hAnsi="Arial CE" w:cs="Arial CE"/>
      <w:b/>
      <w:bCs/>
      <w:sz w:val="24"/>
      <w:szCs w:val="24"/>
    </w:rPr>
  </w:style>
  <w:style w:type="paragraph" w:customStyle="1" w:styleId="xl120">
    <w:name w:val="xl120"/>
    <w:basedOn w:val="Normln"/>
    <w:rsid w:val="00F12C85"/>
    <w:pPr>
      <w:pBdr>
        <w:top w:val="single" w:sz="4" w:space="0" w:color="auto"/>
      </w:pBdr>
      <w:overflowPunct/>
      <w:autoSpaceDE/>
      <w:autoSpaceDN/>
      <w:adjustRightInd/>
      <w:spacing w:before="100" w:beforeAutospacing="1" w:after="100" w:afterAutospacing="1"/>
      <w:textAlignment w:val="top"/>
    </w:pPr>
    <w:rPr>
      <w:rFonts w:ascii="Arial CE" w:hAnsi="Arial CE" w:cs="Arial CE"/>
      <w:color w:val="008000"/>
      <w:sz w:val="16"/>
      <w:szCs w:val="16"/>
    </w:rPr>
  </w:style>
  <w:style w:type="paragraph" w:customStyle="1" w:styleId="xl121">
    <w:name w:val="xl121"/>
    <w:basedOn w:val="Normln"/>
    <w:rsid w:val="00F12C85"/>
    <w:pPr>
      <w:pBdr>
        <w:top w:val="single" w:sz="4" w:space="0" w:color="auto"/>
      </w:pBdr>
      <w:overflowPunct/>
      <w:autoSpaceDE/>
      <w:autoSpaceDN/>
      <w:adjustRightInd/>
      <w:spacing w:before="100" w:beforeAutospacing="1" w:after="100" w:afterAutospacing="1"/>
      <w:textAlignment w:val="top"/>
    </w:pPr>
    <w:rPr>
      <w:rFonts w:ascii="Arial CE" w:hAnsi="Arial CE" w:cs="Arial CE"/>
      <w:color w:val="008000"/>
      <w:sz w:val="16"/>
      <w:szCs w:val="16"/>
    </w:rPr>
  </w:style>
  <w:style w:type="paragraph" w:customStyle="1" w:styleId="xl122">
    <w:name w:val="xl122"/>
    <w:basedOn w:val="Normln"/>
    <w:rsid w:val="00F12C85"/>
    <w:pPr>
      <w:overflowPunct/>
      <w:autoSpaceDE/>
      <w:autoSpaceDN/>
      <w:adjustRightInd/>
      <w:spacing w:before="100" w:beforeAutospacing="1" w:after="100" w:afterAutospacing="1"/>
      <w:jc w:val="center"/>
      <w:textAlignment w:val="auto"/>
    </w:pPr>
    <w:rPr>
      <w:rFonts w:ascii="Arial CE" w:hAnsi="Arial CE" w:cs="Arial CE"/>
      <w:b/>
      <w:bCs/>
      <w:sz w:val="24"/>
      <w:szCs w:val="24"/>
    </w:rPr>
  </w:style>
  <w:style w:type="paragraph" w:customStyle="1" w:styleId="xl123">
    <w:name w:val="xl123"/>
    <w:basedOn w:val="Normln"/>
    <w:rsid w:val="00F12C85"/>
    <w:pPr>
      <w:pBdr>
        <w:top w:val="single" w:sz="4" w:space="0" w:color="auto"/>
        <w:bottom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124">
    <w:name w:val="xl124"/>
    <w:basedOn w:val="Normln"/>
    <w:rsid w:val="00F12C85"/>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125">
    <w:name w:val="xl125"/>
    <w:basedOn w:val="Normln"/>
    <w:rsid w:val="00F12C85"/>
    <w:pPr>
      <w:pBdr>
        <w:top w:val="single" w:sz="4" w:space="0" w:color="auto"/>
        <w:bottom w:val="single" w:sz="4" w:space="0" w:color="auto"/>
      </w:pBdr>
      <w:shd w:val="clear" w:color="000000" w:fill="D6E1EE"/>
      <w:overflowPunct/>
      <w:autoSpaceDE/>
      <w:autoSpaceDN/>
      <w:adjustRightInd/>
      <w:spacing w:before="100" w:beforeAutospacing="1" w:after="100" w:afterAutospacing="1"/>
      <w:textAlignment w:val="center"/>
    </w:pPr>
    <w:rPr>
      <w:sz w:val="24"/>
      <w:szCs w:val="24"/>
    </w:rPr>
  </w:style>
  <w:style w:type="paragraph" w:customStyle="1" w:styleId="xl126">
    <w:name w:val="xl126"/>
    <w:basedOn w:val="Normln"/>
    <w:rsid w:val="00F12C85"/>
    <w:pPr>
      <w:pBdr>
        <w:top w:val="single" w:sz="4" w:space="0" w:color="auto"/>
        <w:bottom w:val="single" w:sz="4" w:space="0" w:color="auto"/>
        <w:right w:val="single" w:sz="4" w:space="0" w:color="auto"/>
      </w:pBdr>
      <w:shd w:val="clear" w:color="000000" w:fill="D6E1EE"/>
      <w:overflowPunct/>
      <w:autoSpaceDE/>
      <w:autoSpaceDN/>
      <w:adjustRightInd/>
      <w:spacing w:before="100" w:beforeAutospacing="1" w:after="100" w:afterAutospacing="1"/>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0232">
      <w:bodyDiv w:val="1"/>
      <w:marLeft w:val="0"/>
      <w:marRight w:val="0"/>
      <w:marTop w:val="0"/>
      <w:marBottom w:val="0"/>
      <w:divBdr>
        <w:top w:val="none" w:sz="0" w:space="0" w:color="auto"/>
        <w:left w:val="none" w:sz="0" w:space="0" w:color="auto"/>
        <w:bottom w:val="none" w:sz="0" w:space="0" w:color="auto"/>
        <w:right w:val="none" w:sz="0" w:space="0" w:color="auto"/>
      </w:divBdr>
    </w:div>
    <w:div w:id="117064744">
      <w:bodyDiv w:val="1"/>
      <w:marLeft w:val="0"/>
      <w:marRight w:val="0"/>
      <w:marTop w:val="0"/>
      <w:marBottom w:val="0"/>
      <w:divBdr>
        <w:top w:val="none" w:sz="0" w:space="0" w:color="auto"/>
        <w:left w:val="none" w:sz="0" w:space="0" w:color="auto"/>
        <w:bottom w:val="none" w:sz="0" w:space="0" w:color="auto"/>
        <w:right w:val="none" w:sz="0" w:space="0" w:color="auto"/>
      </w:divBdr>
    </w:div>
    <w:div w:id="423887689">
      <w:bodyDiv w:val="1"/>
      <w:marLeft w:val="0"/>
      <w:marRight w:val="0"/>
      <w:marTop w:val="0"/>
      <w:marBottom w:val="0"/>
      <w:divBdr>
        <w:top w:val="none" w:sz="0" w:space="0" w:color="auto"/>
        <w:left w:val="none" w:sz="0" w:space="0" w:color="auto"/>
        <w:bottom w:val="none" w:sz="0" w:space="0" w:color="auto"/>
        <w:right w:val="none" w:sz="0" w:space="0" w:color="auto"/>
      </w:divBdr>
    </w:div>
    <w:div w:id="667637743">
      <w:bodyDiv w:val="1"/>
      <w:marLeft w:val="0"/>
      <w:marRight w:val="0"/>
      <w:marTop w:val="0"/>
      <w:marBottom w:val="0"/>
      <w:divBdr>
        <w:top w:val="none" w:sz="0" w:space="0" w:color="auto"/>
        <w:left w:val="none" w:sz="0" w:space="0" w:color="auto"/>
        <w:bottom w:val="none" w:sz="0" w:space="0" w:color="auto"/>
        <w:right w:val="none" w:sz="0" w:space="0" w:color="auto"/>
      </w:divBdr>
    </w:div>
    <w:div w:id="718750321">
      <w:bodyDiv w:val="1"/>
      <w:marLeft w:val="0"/>
      <w:marRight w:val="0"/>
      <w:marTop w:val="0"/>
      <w:marBottom w:val="0"/>
      <w:divBdr>
        <w:top w:val="none" w:sz="0" w:space="0" w:color="auto"/>
        <w:left w:val="none" w:sz="0" w:space="0" w:color="auto"/>
        <w:bottom w:val="none" w:sz="0" w:space="0" w:color="auto"/>
        <w:right w:val="none" w:sz="0" w:space="0" w:color="auto"/>
      </w:divBdr>
    </w:div>
    <w:div w:id="867839821">
      <w:bodyDiv w:val="1"/>
      <w:marLeft w:val="0"/>
      <w:marRight w:val="0"/>
      <w:marTop w:val="0"/>
      <w:marBottom w:val="0"/>
      <w:divBdr>
        <w:top w:val="none" w:sz="0" w:space="0" w:color="auto"/>
        <w:left w:val="none" w:sz="0" w:space="0" w:color="auto"/>
        <w:bottom w:val="none" w:sz="0" w:space="0" w:color="auto"/>
        <w:right w:val="none" w:sz="0" w:space="0" w:color="auto"/>
      </w:divBdr>
    </w:div>
    <w:div w:id="1008286855">
      <w:bodyDiv w:val="1"/>
      <w:marLeft w:val="0"/>
      <w:marRight w:val="0"/>
      <w:marTop w:val="0"/>
      <w:marBottom w:val="0"/>
      <w:divBdr>
        <w:top w:val="none" w:sz="0" w:space="0" w:color="auto"/>
        <w:left w:val="none" w:sz="0" w:space="0" w:color="auto"/>
        <w:bottom w:val="none" w:sz="0" w:space="0" w:color="auto"/>
        <w:right w:val="none" w:sz="0" w:space="0" w:color="auto"/>
      </w:divBdr>
    </w:div>
    <w:div w:id="1012999387">
      <w:bodyDiv w:val="1"/>
      <w:marLeft w:val="0"/>
      <w:marRight w:val="0"/>
      <w:marTop w:val="0"/>
      <w:marBottom w:val="0"/>
      <w:divBdr>
        <w:top w:val="none" w:sz="0" w:space="0" w:color="auto"/>
        <w:left w:val="none" w:sz="0" w:space="0" w:color="auto"/>
        <w:bottom w:val="none" w:sz="0" w:space="0" w:color="auto"/>
        <w:right w:val="none" w:sz="0" w:space="0" w:color="auto"/>
      </w:divBdr>
    </w:div>
    <w:div w:id="1125730347">
      <w:bodyDiv w:val="1"/>
      <w:marLeft w:val="0"/>
      <w:marRight w:val="0"/>
      <w:marTop w:val="0"/>
      <w:marBottom w:val="0"/>
      <w:divBdr>
        <w:top w:val="none" w:sz="0" w:space="0" w:color="auto"/>
        <w:left w:val="none" w:sz="0" w:space="0" w:color="auto"/>
        <w:bottom w:val="none" w:sz="0" w:space="0" w:color="auto"/>
        <w:right w:val="none" w:sz="0" w:space="0" w:color="auto"/>
      </w:divBdr>
    </w:div>
    <w:div w:id="1731267650">
      <w:bodyDiv w:val="1"/>
      <w:marLeft w:val="0"/>
      <w:marRight w:val="0"/>
      <w:marTop w:val="0"/>
      <w:marBottom w:val="0"/>
      <w:divBdr>
        <w:top w:val="none" w:sz="0" w:space="0" w:color="auto"/>
        <w:left w:val="none" w:sz="0" w:space="0" w:color="auto"/>
        <w:bottom w:val="none" w:sz="0" w:space="0" w:color="auto"/>
        <w:right w:val="none" w:sz="0" w:space="0" w:color="auto"/>
      </w:divBdr>
    </w:div>
    <w:div w:id="213458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6060</Words>
  <Characters>35755</Characters>
  <Application>Microsoft Office Word</Application>
  <DocSecurity>0</DocSecurity>
  <Lines>297</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 Milan</dc:creator>
  <cp:lastModifiedBy>Klimšová Andrea</cp:lastModifiedBy>
  <cp:revision>6</cp:revision>
  <cp:lastPrinted>2021-06-16T04:23:00Z</cp:lastPrinted>
  <dcterms:created xsi:type="dcterms:W3CDTF">2023-07-28T11:11:00Z</dcterms:created>
  <dcterms:modified xsi:type="dcterms:W3CDTF">2023-08-17T12:55:00Z</dcterms:modified>
</cp:coreProperties>
</file>