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DEE16" w14:textId="77777777" w:rsidR="00DF4F54" w:rsidRDefault="00000000">
      <w:pPr>
        <w:spacing w:before="76"/>
        <w:ind w:left="613" w:right="613"/>
        <w:jc w:val="center"/>
        <w:rPr>
          <w:b/>
          <w:sz w:val="28"/>
        </w:rPr>
      </w:pPr>
      <w:proofErr w:type="spellStart"/>
      <w:r>
        <w:rPr>
          <w:b/>
          <w:sz w:val="28"/>
        </w:rPr>
        <w:t>Smlouva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poskytování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konzultantských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služeb</w:t>
      </w:r>
      <w:proofErr w:type="spellEnd"/>
    </w:p>
    <w:p w14:paraId="3663AE0A" w14:textId="77777777" w:rsidR="00DF4F54" w:rsidRDefault="00000000">
      <w:pPr>
        <w:pStyle w:val="Zkladntext"/>
        <w:spacing w:before="156"/>
        <w:ind w:left="1141"/>
      </w:pPr>
      <w:proofErr w:type="spellStart"/>
      <w:r>
        <w:t>uzavřená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§ 1746 </w:t>
      </w:r>
      <w:proofErr w:type="spellStart"/>
      <w:r>
        <w:t>zák</w:t>
      </w:r>
      <w:proofErr w:type="spellEnd"/>
      <w:r>
        <w:t xml:space="preserve">. č. 89/2012 Sb.,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</w:p>
    <w:p w14:paraId="29188CA0" w14:textId="77777777" w:rsidR="00DF4F54" w:rsidRDefault="00000000">
      <w:pPr>
        <w:pStyle w:val="Zkladntext"/>
        <w:spacing w:before="122"/>
        <w:ind w:left="613" w:right="613"/>
        <w:jc w:val="center"/>
      </w:pPr>
      <w:proofErr w:type="spellStart"/>
      <w:r>
        <w:t>mezi</w:t>
      </w:r>
      <w:proofErr w:type="spellEnd"/>
    </w:p>
    <w:p w14:paraId="2DD7AB8B" w14:textId="77777777" w:rsidR="00DF4F54" w:rsidRDefault="00000000">
      <w:pPr>
        <w:pStyle w:val="Nadpis1"/>
        <w:spacing w:before="124"/>
        <w:ind w:left="806" w:right="604"/>
      </w:pPr>
      <w:r>
        <w:t>I.</w:t>
      </w:r>
    </w:p>
    <w:p w14:paraId="45DCD008" w14:textId="77777777" w:rsidR="00DF4F54" w:rsidRDefault="00000000">
      <w:pPr>
        <w:pStyle w:val="Nadpis2"/>
        <w:spacing w:line="240" w:lineRule="exact"/>
        <w:ind w:left="3961"/>
        <w:jc w:val="left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</w:p>
    <w:p w14:paraId="4325A942" w14:textId="77777777" w:rsidR="00DF4F54" w:rsidRDefault="00DF4F54">
      <w:pPr>
        <w:pStyle w:val="Zkladntext"/>
        <w:spacing w:before="10"/>
        <w:rPr>
          <w:b/>
          <w:sz w:val="21"/>
        </w:rPr>
      </w:pPr>
    </w:p>
    <w:p w14:paraId="16DB2777" w14:textId="77777777" w:rsidR="00DF4F54" w:rsidRDefault="00000000">
      <w:pPr>
        <w:ind w:left="116"/>
        <w:rPr>
          <w:b/>
        </w:rPr>
      </w:pPr>
      <w:proofErr w:type="spellStart"/>
      <w:r>
        <w:rPr>
          <w:b/>
        </w:rPr>
        <w:t>Objednatel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Západočeská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univerzita</w:t>
      </w:r>
      <w:proofErr w:type="spellEnd"/>
      <w:r>
        <w:rPr>
          <w:b/>
        </w:rPr>
        <w:t xml:space="preserve"> v </w:t>
      </w:r>
      <w:proofErr w:type="spellStart"/>
      <w:r>
        <w:rPr>
          <w:b/>
        </w:rPr>
        <w:t>Plzni</w:t>
      </w:r>
      <w:proofErr w:type="spellEnd"/>
    </w:p>
    <w:p w14:paraId="7085B594" w14:textId="77777777" w:rsidR="00DF4F54" w:rsidRDefault="00000000">
      <w:pPr>
        <w:spacing w:before="61"/>
        <w:ind w:left="116"/>
        <w:rPr>
          <w:b/>
        </w:rPr>
      </w:pPr>
      <w:proofErr w:type="spellStart"/>
      <w:r>
        <w:rPr>
          <w:b/>
        </w:rPr>
        <w:t>Nové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technologie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Výzkumné</w:t>
      </w:r>
      <w:proofErr w:type="spellEnd"/>
      <w:r>
        <w:rPr>
          <w:b/>
        </w:rPr>
        <w:t xml:space="preserve"> centrum</w:t>
      </w:r>
    </w:p>
    <w:p w14:paraId="5493D531" w14:textId="77777777" w:rsidR="00DF4F54" w:rsidRDefault="00000000">
      <w:pPr>
        <w:pStyle w:val="Zkladntext"/>
        <w:spacing w:before="61"/>
        <w:ind w:left="116" w:right="7586"/>
      </w:pPr>
      <w:r>
        <w:t>IČ: 49777513 DIČ:</w:t>
      </w:r>
      <w:r>
        <w:rPr>
          <w:spacing w:val="-3"/>
        </w:rPr>
        <w:t xml:space="preserve"> </w:t>
      </w:r>
      <w:r>
        <w:t>CZ49777513</w:t>
      </w:r>
    </w:p>
    <w:p w14:paraId="46669E54" w14:textId="77777777" w:rsidR="00DF4F54" w:rsidRDefault="00000000">
      <w:pPr>
        <w:pStyle w:val="Zkladntext"/>
        <w:ind w:left="116" w:right="5299"/>
      </w:pPr>
      <w:proofErr w:type="spellStart"/>
      <w:r>
        <w:t>Sídlo</w:t>
      </w:r>
      <w:proofErr w:type="spellEnd"/>
      <w:r>
        <w:t xml:space="preserve">: </w:t>
      </w:r>
      <w:proofErr w:type="spellStart"/>
      <w:r>
        <w:t>Univerzitní</w:t>
      </w:r>
      <w:proofErr w:type="spellEnd"/>
      <w:r>
        <w:t xml:space="preserve"> 8, 301 00 </w:t>
      </w:r>
      <w:proofErr w:type="spellStart"/>
      <w:r>
        <w:t>Plzeň</w:t>
      </w:r>
      <w:proofErr w:type="spellEnd"/>
      <w:r>
        <w:t xml:space="preserve"> </w:t>
      </w:r>
      <w:proofErr w:type="spellStart"/>
      <w:r>
        <w:t>Zastoupena</w:t>
      </w:r>
      <w:proofErr w:type="spellEnd"/>
      <w:r>
        <w:t xml:space="preserve"> Ing.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Benešem</w:t>
      </w:r>
      <w:proofErr w:type="spellEnd"/>
      <w:r>
        <w:t xml:space="preserve">, </w:t>
      </w:r>
      <w:proofErr w:type="spellStart"/>
      <w:r>
        <w:t>kvestorem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>: KB</w:t>
      </w:r>
      <w:r>
        <w:rPr>
          <w:spacing w:val="-4"/>
        </w:rPr>
        <w:t xml:space="preserve"> </w:t>
      </w:r>
      <w:proofErr w:type="spellStart"/>
      <w:r>
        <w:t>Plzeň</w:t>
      </w:r>
      <w:proofErr w:type="spellEnd"/>
    </w:p>
    <w:p w14:paraId="69D4DB13" w14:textId="77777777" w:rsidR="00DF4F54" w:rsidRDefault="00000000">
      <w:pPr>
        <w:spacing w:line="480" w:lineRule="auto"/>
        <w:ind w:left="116" w:right="6706"/>
        <w:rPr>
          <w:i/>
        </w:rPr>
      </w:pP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: 4811530257/0100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i/>
        </w:rPr>
        <w:t>Objednatel</w:t>
      </w:r>
      <w:proofErr w:type="spellEnd"/>
      <w:r>
        <w:rPr>
          <w:i/>
        </w:rPr>
        <w:t>“</w:t>
      </w:r>
    </w:p>
    <w:p w14:paraId="25E54A96" w14:textId="77777777" w:rsidR="00DF4F54" w:rsidRDefault="00000000">
      <w:pPr>
        <w:pStyle w:val="Nadpis2"/>
        <w:spacing w:line="247" w:lineRule="exact"/>
        <w:ind w:left="116"/>
        <w:jc w:val="left"/>
      </w:pPr>
      <w:r>
        <w:t xml:space="preserve">PS </w:t>
      </w:r>
      <w:proofErr w:type="spellStart"/>
      <w:r>
        <w:t>inovace</w:t>
      </w:r>
      <w:proofErr w:type="spellEnd"/>
      <w:r>
        <w:t xml:space="preserve">, </w:t>
      </w:r>
      <w:proofErr w:type="spellStart"/>
      <w:r>
        <w:t>s.r.o.</w:t>
      </w:r>
      <w:proofErr w:type="spellEnd"/>
    </w:p>
    <w:p w14:paraId="686B186F" w14:textId="77777777" w:rsidR="00DF4F54" w:rsidRDefault="00000000">
      <w:pPr>
        <w:pStyle w:val="Zkladntext"/>
        <w:ind w:left="116" w:right="147"/>
      </w:pP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Krajským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Českých</w:t>
      </w:r>
      <w:proofErr w:type="spellEnd"/>
      <w:r>
        <w:t xml:space="preserve"> </w:t>
      </w:r>
      <w:proofErr w:type="spellStart"/>
      <w:r>
        <w:t>Budějovicích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C, vložka13321 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Včelná</w:t>
      </w:r>
      <w:proofErr w:type="spellEnd"/>
      <w:r>
        <w:t xml:space="preserve">, </w:t>
      </w:r>
      <w:proofErr w:type="spellStart"/>
      <w:r>
        <w:t>ulice</w:t>
      </w:r>
      <w:proofErr w:type="spellEnd"/>
      <w:r>
        <w:t xml:space="preserve"> </w:t>
      </w:r>
      <w:proofErr w:type="spellStart"/>
      <w:r>
        <w:t>Lesní</w:t>
      </w:r>
      <w:proofErr w:type="spellEnd"/>
      <w:r>
        <w:t xml:space="preserve"> </w:t>
      </w:r>
      <w:proofErr w:type="spellStart"/>
      <w:r>
        <w:t>kolonie</w:t>
      </w:r>
      <w:proofErr w:type="spellEnd"/>
      <w:r>
        <w:t xml:space="preserve"> 345, p. </w:t>
      </w:r>
      <w:proofErr w:type="spellStart"/>
      <w:r>
        <w:t>Boršov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Vlt</w:t>
      </w:r>
      <w:proofErr w:type="spellEnd"/>
      <w:r>
        <w:t>., 373 82</w:t>
      </w:r>
    </w:p>
    <w:p w14:paraId="6F954026" w14:textId="77777777" w:rsidR="00DF4F54" w:rsidRDefault="00000000">
      <w:pPr>
        <w:pStyle w:val="Zkladntext"/>
        <w:spacing w:before="1" w:line="247" w:lineRule="exact"/>
        <w:ind w:left="116"/>
      </w:pPr>
      <w:r>
        <w:t>IČ: 260 89 033</w:t>
      </w:r>
    </w:p>
    <w:p w14:paraId="4BCAEC3D" w14:textId="77777777" w:rsidR="00DF4F54" w:rsidRDefault="00000000">
      <w:pPr>
        <w:pStyle w:val="Zkladntext"/>
        <w:spacing w:line="247" w:lineRule="exact"/>
        <w:ind w:left="116"/>
      </w:pPr>
      <w:r>
        <w:t>DIČ: CZ26089033</w:t>
      </w:r>
    </w:p>
    <w:p w14:paraId="42D5B282" w14:textId="77777777" w:rsidR="00DF4F54" w:rsidRDefault="00000000">
      <w:pPr>
        <w:pStyle w:val="Zkladntext"/>
        <w:spacing w:line="247" w:lineRule="exact"/>
        <w:ind w:left="116"/>
      </w:pPr>
      <w:r>
        <w:t xml:space="preserve">č. </w:t>
      </w:r>
      <w:proofErr w:type="spellStart"/>
      <w:r>
        <w:t>účtu</w:t>
      </w:r>
      <w:proofErr w:type="spellEnd"/>
      <w:r>
        <w:t>: 196144486/0300</w:t>
      </w:r>
    </w:p>
    <w:p w14:paraId="1B2DF09B" w14:textId="77777777" w:rsidR="00DF4F54" w:rsidRDefault="00000000">
      <w:pPr>
        <w:pStyle w:val="Zkladntext"/>
        <w:ind w:left="116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jednatelem</w:t>
      </w:r>
      <w:proofErr w:type="spellEnd"/>
      <w:r>
        <w:t xml:space="preserve"> Ing. Janem </w:t>
      </w:r>
      <w:proofErr w:type="spellStart"/>
      <w:r>
        <w:t>Stejskalem</w:t>
      </w:r>
      <w:proofErr w:type="spellEnd"/>
    </w:p>
    <w:p w14:paraId="4C7439CF" w14:textId="77777777" w:rsidR="00DF4F54" w:rsidRDefault="00DF4F54">
      <w:pPr>
        <w:pStyle w:val="Zkladntext"/>
      </w:pPr>
    </w:p>
    <w:p w14:paraId="21DA8953" w14:textId="77777777" w:rsidR="00DF4F54" w:rsidRDefault="00000000">
      <w:pPr>
        <w:ind w:left="116"/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r>
        <w:rPr>
          <w:i/>
        </w:rPr>
        <w:t>Konzultant</w:t>
      </w:r>
      <w:proofErr w:type="spellEnd"/>
      <w:r>
        <w:t>“</w:t>
      </w:r>
    </w:p>
    <w:p w14:paraId="57D307CC" w14:textId="77777777" w:rsidR="00DF4F54" w:rsidRDefault="00DF4F54">
      <w:pPr>
        <w:pStyle w:val="Zkladntext"/>
        <w:spacing w:before="10"/>
        <w:rPr>
          <w:sz w:val="21"/>
        </w:rPr>
      </w:pPr>
    </w:p>
    <w:p w14:paraId="55DF045C" w14:textId="77777777" w:rsidR="00DF4F54" w:rsidRDefault="00000000">
      <w:pPr>
        <w:ind w:left="116"/>
      </w:pPr>
      <w:proofErr w:type="spellStart"/>
      <w:r>
        <w:t>společně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r>
        <w:rPr>
          <w:i/>
        </w:rPr>
        <w:t>smluvní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strany</w:t>
      </w:r>
      <w:proofErr w:type="spellEnd"/>
      <w:r>
        <w:t>“</w:t>
      </w:r>
    </w:p>
    <w:p w14:paraId="67B722CC" w14:textId="77777777" w:rsidR="00DF4F54" w:rsidRDefault="00DF4F54">
      <w:pPr>
        <w:pStyle w:val="Zkladntext"/>
        <w:spacing w:before="5"/>
        <w:rPr>
          <w:sz w:val="21"/>
        </w:rPr>
      </w:pPr>
    </w:p>
    <w:p w14:paraId="77BEE318" w14:textId="77777777" w:rsidR="00DF4F54" w:rsidRDefault="00000000">
      <w:pPr>
        <w:pStyle w:val="Zkladntext"/>
        <w:ind w:left="627" w:right="111" w:hanging="512"/>
        <w:jc w:val="both"/>
      </w:pPr>
      <w:r>
        <w:t xml:space="preserve">1.1.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taktéž</w:t>
      </w:r>
      <w:proofErr w:type="spellEnd"/>
      <w:r>
        <w:t xml:space="preserve"> </w:t>
      </w:r>
      <w:proofErr w:type="spellStart"/>
      <w:r>
        <w:t>oprávnění</w:t>
      </w:r>
      <w:proofErr w:type="spellEnd"/>
      <w:r>
        <w:t xml:space="preserve"> k </w:t>
      </w:r>
      <w:proofErr w:type="spellStart"/>
      <w:r>
        <w:t>podnikání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skutečností</w:t>
      </w:r>
      <w:proofErr w:type="spellEnd"/>
      <w:r>
        <w:t xml:space="preserve"> v </w:t>
      </w:r>
      <w:proofErr w:type="spellStart"/>
      <w:r>
        <w:t>době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dotčených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oznámí</w:t>
      </w:r>
      <w:proofErr w:type="spellEnd"/>
      <w:r>
        <w:t xml:space="preserve"> bez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>.</w:t>
      </w:r>
    </w:p>
    <w:p w14:paraId="711AFAA4" w14:textId="77777777" w:rsidR="00DF4F54" w:rsidRDefault="00DF4F54">
      <w:pPr>
        <w:pStyle w:val="Zkladntext"/>
        <w:spacing w:before="2"/>
        <w:rPr>
          <w:sz w:val="21"/>
        </w:rPr>
      </w:pPr>
    </w:p>
    <w:p w14:paraId="330E4736" w14:textId="77777777" w:rsidR="00DF4F54" w:rsidRDefault="00000000">
      <w:pPr>
        <w:pStyle w:val="Nadpis1"/>
        <w:ind w:left="719"/>
      </w:pPr>
      <w:r>
        <w:t>II.</w:t>
      </w:r>
    </w:p>
    <w:p w14:paraId="45CEB02B" w14:textId="77777777" w:rsidR="00DF4F54" w:rsidRDefault="00000000">
      <w:pPr>
        <w:pStyle w:val="Nadpis2"/>
        <w:spacing w:line="240" w:lineRule="exact"/>
        <w:ind w:left="614" w:right="613"/>
      </w:pPr>
      <w:proofErr w:type="spellStart"/>
      <w:r>
        <w:t>Předmět</w:t>
      </w:r>
      <w:proofErr w:type="spellEnd"/>
      <w:r>
        <w:t xml:space="preserve"> a </w:t>
      </w:r>
      <w:proofErr w:type="spellStart"/>
      <w:r>
        <w:t>účel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25493B63" w14:textId="77777777" w:rsidR="00DF4F54" w:rsidRDefault="00DF4F54">
      <w:pPr>
        <w:pStyle w:val="Zkladntext"/>
        <w:spacing w:before="4"/>
        <w:rPr>
          <w:b/>
          <w:sz w:val="21"/>
        </w:rPr>
      </w:pPr>
    </w:p>
    <w:p w14:paraId="05780FAC" w14:textId="77777777" w:rsidR="00DF4F54" w:rsidRDefault="00000000">
      <w:pPr>
        <w:pStyle w:val="Odstavecseseznamem"/>
        <w:numPr>
          <w:ilvl w:val="1"/>
          <w:numId w:val="9"/>
        </w:numPr>
        <w:tabs>
          <w:tab w:val="left" w:pos="628"/>
        </w:tabs>
        <w:ind w:right="112" w:hanging="511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sjednaly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úplného</w:t>
      </w:r>
      <w:proofErr w:type="spellEnd"/>
      <w:r>
        <w:t xml:space="preserve"> </w:t>
      </w:r>
      <w:proofErr w:type="spellStart"/>
      <w:r>
        <w:t>konsensu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příslušnými</w:t>
      </w:r>
      <w:proofErr w:type="spellEnd"/>
      <w:r>
        <w:t xml:space="preserve">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a to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zák</w:t>
      </w:r>
      <w:proofErr w:type="spellEnd"/>
      <w:r>
        <w:t xml:space="preserve">. č. 89/2012 Sb.,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r>
        <w:rPr>
          <w:spacing w:val="19"/>
        </w:rPr>
        <w:t xml:space="preserve"> </w:t>
      </w:r>
      <w:proofErr w:type="spellStart"/>
      <w:r>
        <w:t>jako</w:t>
      </w:r>
      <w:proofErr w:type="spellEnd"/>
    </w:p>
    <w:p w14:paraId="69FDF0A1" w14:textId="77777777" w:rsidR="00DF4F54" w:rsidRDefault="00000000">
      <w:pPr>
        <w:pStyle w:val="Zkladntext"/>
        <w:ind w:left="627"/>
      </w:pPr>
      <w:r>
        <w:t xml:space="preserve">„OZ“),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.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neupravené</w:t>
      </w:r>
      <w:proofErr w:type="spellEnd"/>
      <w:r>
        <w:t xml:space="preserve"> se </w:t>
      </w:r>
      <w:proofErr w:type="spellStart"/>
      <w:r>
        <w:t>řídí</w:t>
      </w:r>
      <w:proofErr w:type="spellEnd"/>
      <w:r>
        <w:t xml:space="preserve"> </w:t>
      </w:r>
      <w:proofErr w:type="spellStart"/>
      <w:r>
        <w:t>ustanoveními</w:t>
      </w:r>
      <w:proofErr w:type="spellEnd"/>
      <w:r>
        <w:t xml:space="preserve"> OZ </w:t>
      </w:r>
      <w:proofErr w:type="spellStart"/>
      <w:r>
        <w:t>upravujícími</w:t>
      </w:r>
      <w:proofErr w:type="spellEnd"/>
      <w:r>
        <w:t xml:space="preserve"> </w:t>
      </w:r>
      <w:proofErr w:type="spellStart"/>
      <w:r>
        <w:t>příslušný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obsahově</w:t>
      </w:r>
      <w:proofErr w:type="spellEnd"/>
      <w:r>
        <w:t xml:space="preserve"> </w:t>
      </w:r>
      <w:proofErr w:type="spellStart"/>
      <w:r>
        <w:t>nejbližší</w:t>
      </w:r>
      <w:proofErr w:type="spellEnd"/>
      <w:r>
        <w:t xml:space="preserve"> </w:t>
      </w:r>
      <w:proofErr w:type="spellStart"/>
      <w:r>
        <w:t>typ</w:t>
      </w:r>
      <w:proofErr w:type="spellEnd"/>
      <w:r>
        <w:t xml:space="preserve"> </w:t>
      </w:r>
      <w:proofErr w:type="spellStart"/>
      <w:r>
        <w:t>závazku</w:t>
      </w:r>
      <w:proofErr w:type="spellEnd"/>
      <w:r>
        <w:t xml:space="preserve"> z </w:t>
      </w:r>
      <w:proofErr w:type="spellStart"/>
      <w:r>
        <w:t>právního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>.</w:t>
      </w:r>
    </w:p>
    <w:p w14:paraId="4E0544B4" w14:textId="77777777" w:rsidR="00DF4F54" w:rsidRDefault="00DF4F54">
      <w:pPr>
        <w:pStyle w:val="Zkladntext"/>
        <w:spacing w:before="6"/>
        <w:rPr>
          <w:sz w:val="21"/>
        </w:rPr>
      </w:pPr>
    </w:p>
    <w:p w14:paraId="3B297CAA" w14:textId="77777777" w:rsidR="00DF4F54" w:rsidRDefault="00000000">
      <w:pPr>
        <w:pStyle w:val="Odstavecseseznamem"/>
        <w:numPr>
          <w:ilvl w:val="1"/>
          <w:numId w:val="9"/>
        </w:numPr>
        <w:tabs>
          <w:tab w:val="left" w:pos="628"/>
        </w:tabs>
        <w:ind w:right="112" w:hanging="511"/>
        <w:jc w:val="both"/>
      </w:pP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dvoustranný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vztah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 a </w:t>
      </w:r>
      <w:proofErr w:type="spellStart"/>
      <w:r>
        <w:t>Konzultantem</w:t>
      </w:r>
      <w:proofErr w:type="spellEnd"/>
      <w:r>
        <w:t xml:space="preserve">, </w:t>
      </w:r>
      <w:proofErr w:type="spellStart"/>
      <w:r>
        <w:t>jehož</w:t>
      </w:r>
      <w:proofErr w:type="spellEnd"/>
      <w:r>
        <w:t xml:space="preserve"> </w:t>
      </w:r>
      <w:proofErr w:type="spellStart"/>
      <w:r>
        <w:t>obsahem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 </w:t>
      </w:r>
      <w:proofErr w:type="spellStart"/>
      <w:r>
        <w:t>poskytováním</w:t>
      </w:r>
      <w:proofErr w:type="spellEnd"/>
      <w:r>
        <w:t xml:space="preserve"> </w:t>
      </w:r>
      <w:proofErr w:type="spellStart"/>
      <w:r>
        <w:t>konzultačních</w:t>
      </w:r>
      <w:proofErr w:type="spellEnd"/>
      <w:r>
        <w:t xml:space="preserve"> a </w:t>
      </w:r>
      <w:proofErr w:type="spellStart"/>
      <w:r>
        <w:t>poradenských</w:t>
      </w:r>
      <w:proofErr w:type="spellEnd"/>
      <w:r>
        <w:rPr>
          <w:spacing w:val="-3"/>
        </w:rPr>
        <w:t xml:space="preserve"> </w:t>
      </w:r>
      <w:proofErr w:type="spellStart"/>
      <w:r>
        <w:t>služeb</w:t>
      </w:r>
      <w:proofErr w:type="spellEnd"/>
      <w:r>
        <w:t>.</w:t>
      </w:r>
    </w:p>
    <w:p w14:paraId="41A06657" w14:textId="77777777" w:rsidR="00DF4F54" w:rsidRDefault="00DF4F54">
      <w:pPr>
        <w:pStyle w:val="Zkladntext"/>
        <w:spacing w:before="3"/>
        <w:rPr>
          <w:sz w:val="21"/>
        </w:rPr>
      </w:pPr>
    </w:p>
    <w:p w14:paraId="4182F69D" w14:textId="77777777" w:rsidR="00DF4F54" w:rsidRDefault="00000000">
      <w:pPr>
        <w:pStyle w:val="Odstavecseseznamem"/>
        <w:numPr>
          <w:ilvl w:val="1"/>
          <w:numId w:val="9"/>
        </w:numPr>
        <w:tabs>
          <w:tab w:val="left" w:pos="628"/>
        </w:tabs>
        <w:ind w:right="111" w:hanging="511"/>
        <w:jc w:val="both"/>
      </w:pPr>
      <w:proofErr w:type="spellStart"/>
      <w:r>
        <w:t>Účelem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úprava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vůlí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a </w:t>
      </w:r>
      <w:proofErr w:type="spellStart"/>
      <w:r>
        <w:t>příslušnými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nadále</w:t>
      </w:r>
      <w:proofErr w:type="spellEnd"/>
      <w:r>
        <w:t xml:space="preserve"> </w:t>
      </w:r>
      <w:proofErr w:type="spellStart"/>
      <w:r>
        <w:t>jednala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záležitostech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s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nejvyšší</w:t>
      </w:r>
      <w:proofErr w:type="spellEnd"/>
      <w:r>
        <w:t xml:space="preserve"> </w:t>
      </w:r>
      <w:proofErr w:type="spellStart"/>
      <w:r>
        <w:t>míře</w:t>
      </w:r>
      <w:proofErr w:type="spellEnd"/>
      <w:r>
        <w:t xml:space="preserve"> </w:t>
      </w:r>
      <w:proofErr w:type="spellStart"/>
      <w:r>
        <w:t>právní</w:t>
      </w:r>
      <w:proofErr w:type="spellEnd"/>
      <w:r>
        <w:rPr>
          <w:spacing w:val="-20"/>
        </w:rPr>
        <w:t xml:space="preserve"> </w:t>
      </w:r>
      <w:proofErr w:type="spellStart"/>
      <w:r>
        <w:t>jistoty</w:t>
      </w:r>
      <w:proofErr w:type="spellEnd"/>
      <w:r>
        <w:t>.</w:t>
      </w:r>
    </w:p>
    <w:p w14:paraId="583BCB29" w14:textId="77777777" w:rsidR="00DF4F54" w:rsidRDefault="00DF4F54">
      <w:pPr>
        <w:pStyle w:val="Zkladntext"/>
        <w:spacing w:before="2"/>
        <w:rPr>
          <w:sz w:val="21"/>
        </w:rPr>
      </w:pPr>
    </w:p>
    <w:p w14:paraId="08EDD3D7" w14:textId="77777777" w:rsidR="00DF4F54" w:rsidRDefault="00000000">
      <w:pPr>
        <w:pStyle w:val="Nadpis1"/>
        <w:spacing w:before="1" w:line="268" w:lineRule="exact"/>
      </w:pPr>
      <w:r>
        <w:t>III.</w:t>
      </w:r>
    </w:p>
    <w:p w14:paraId="26E4A0D2" w14:textId="77777777" w:rsidR="00DF4F54" w:rsidRDefault="00000000">
      <w:pPr>
        <w:pStyle w:val="Nadpis2"/>
        <w:spacing w:line="246" w:lineRule="exact"/>
        <w:ind w:right="420"/>
      </w:pP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2BFA573B" w14:textId="77777777" w:rsidR="00DF4F54" w:rsidRDefault="00DF4F54">
      <w:pPr>
        <w:pStyle w:val="Zkladntext"/>
        <w:spacing w:before="3"/>
        <w:rPr>
          <w:b/>
          <w:sz w:val="21"/>
        </w:rPr>
      </w:pPr>
    </w:p>
    <w:p w14:paraId="3DF13C17" w14:textId="77777777" w:rsidR="00DF4F54" w:rsidRDefault="00000000">
      <w:pPr>
        <w:pStyle w:val="Odstavecseseznamem"/>
        <w:numPr>
          <w:ilvl w:val="1"/>
          <w:numId w:val="8"/>
        </w:numPr>
        <w:tabs>
          <w:tab w:val="left" w:pos="627"/>
          <w:tab w:val="left" w:pos="628"/>
        </w:tabs>
        <w:spacing w:line="247" w:lineRule="exact"/>
        <w:ind w:hanging="511"/>
      </w:pPr>
      <w:proofErr w:type="spellStart"/>
      <w:r>
        <w:t>Konzultant</w:t>
      </w:r>
      <w:proofErr w:type="spellEnd"/>
      <w:r>
        <w:t xml:space="preserve">  se,  za  </w:t>
      </w:r>
      <w:proofErr w:type="spellStart"/>
      <w:r>
        <w:t>podmínek</w:t>
      </w:r>
      <w:proofErr w:type="spellEnd"/>
      <w:r>
        <w:t xml:space="preserve">  </w:t>
      </w:r>
      <w:proofErr w:type="spellStart"/>
      <w:r>
        <w:t>dále</w:t>
      </w:r>
      <w:proofErr w:type="spellEnd"/>
      <w:r>
        <w:t xml:space="preserve">  v </w:t>
      </w:r>
      <w:proofErr w:type="spellStart"/>
      <w:r>
        <w:t>této</w:t>
      </w:r>
      <w:proofErr w:type="spellEnd"/>
      <w:r>
        <w:t xml:space="preserve">  </w:t>
      </w:r>
      <w:proofErr w:type="spellStart"/>
      <w:r>
        <w:t>smlouvě</w:t>
      </w:r>
      <w:proofErr w:type="spellEnd"/>
      <w:r>
        <w:t xml:space="preserve">  </w:t>
      </w:r>
      <w:proofErr w:type="spellStart"/>
      <w:r>
        <w:t>uvedených</w:t>
      </w:r>
      <w:proofErr w:type="spellEnd"/>
      <w:r>
        <w:t xml:space="preserve">,  </w:t>
      </w:r>
      <w:proofErr w:type="spellStart"/>
      <w:r>
        <w:t>zavazuje</w:t>
      </w:r>
      <w:proofErr w:type="spellEnd"/>
      <w:r>
        <w:t xml:space="preserve">  </w:t>
      </w:r>
      <w:proofErr w:type="spellStart"/>
      <w:r>
        <w:t>poskytovat</w:t>
      </w:r>
      <w:proofErr w:type="spellEnd"/>
      <w:r>
        <w:t xml:space="preserve">  </w:t>
      </w:r>
      <w:r>
        <w:rPr>
          <w:spacing w:val="4"/>
        </w:rPr>
        <w:t xml:space="preserve"> </w:t>
      </w:r>
      <w:proofErr w:type="spellStart"/>
      <w:r>
        <w:t>Objednateli</w:t>
      </w:r>
      <w:proofErr w:type="spellEnd"/>
    </w:p>
    <w:p w14:paraId="6A9B0709" w14:textId="77777777" w:rsidR="00DF4F54" w:rsidRDefault="00000000">
      <w:pPr>
        <w:pStyle w:val="Zkladntext"/>
        <w:ind w:left="627"/>
      </w:pPr>
      <w:proofErr w:type="spellStart"/>
      <w:r>
        <w:t>konzultantské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v </w:t>
      </w:r>
      <w:proofErr w:type="spellStart"/>
      <w:r>
        <w:t>oblasti</w:t>
      </w:r>
      <w:proofErr w:type="spellEnd"/>
      <w:r>
        <w:t>:</w:t>
      </w:r>
    </w:p>
    <w:p w14:paraId="5869C573" w14:textId="77777777" w:rsidR="00DF4F54" w:rsidRDefault="00DF4F54">
      <w:pPr>
        <w:pStyle w:val="Zkladntext"/>
        <w:spacing w:before="3"/>
        <w:rPr>
          <w:sz w:val="21"/>
        </w:rPr>
      </w:pPr>
    </w:p>
    <w:p w14:paraId="6CC8BD2B" w14:textId="77777777" w:rsidR="00DF4F54" w:rsidRDefault="00000000">
      <w:pPr>
        <w:pStyle w:val="Odstavecseseznamem"/>
        <w:numPr>
          <w:ilvl w:val="2"/>
          <w:numId w:val="8"/>
        </w:numPr>
        <w:tabs>
          <w:tab w:val="left" w:pos="825"/>
        </w:tabs>
        <w:ind w:right="116"/>
        <w:jc w:val="left"/>
      </w:pPr>
      <w:r>
        <w:t>Změny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proofErr w:type="spellStart"/>
      <w:r>
        <w:t>jejich</w:t>
      </w:r>
      <w:proofErr w:type="spellEnd"/>
      <w:r>
        <w:rPr>
          <w:spacing w:val="-13"/>
        </w:rPr>
        <w:t xml:space="preserve"> </w:t>
      </w:r>
      <w:proofErr w:type="spellStart"/>
      <w:r>
        <w:t>důsledky</w:t>
      </w:r>
      <w:proofErr w:type="spellEnd"/>
      <w:r>
        <w:rPr>
          <w:spacing w:val="-15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oblasti</w:t>
      </w:r>
      <w:proofErr w:type="spellEnd"/>
      <w:r>
        <w:rPr>
          <w:spacing w:val="-13"/>
        </w:rPr>
        <w:t xml:space="preserve"> </w:t>
      </w:r>
      <w:proofErr w:type="spellStart"/>
      <w:r>
        <w:t>přímo</w:t>
      </w:r>
      <w:proofErr w:type="spellEnd"/>
      <w:r>
        <w:rPr>
          <w:spacing w:val="-13"/>
        </w:rPr>
        <w:t xml:space="preserve"> </w:t>
      </w:r>
      <w:proofErr w:type="spellStart"/>
      <w:r>
        <w:t>aplikovatelné</w:t>
      </w:r>
      <w:proofErr w:type="spellEnd"/>
      <w:r>
        <w:rPr>
          <w:spacing w:val="-14"/>
        </w:rPr>
        <w:t xml:space="preserve"> </w:t>
      </w:r>
      <w:proofErr w:type="spellStart"/>
      <w:r>
        <w:t>legislativy</w:t>
      </w:r>
      <w:proofErr w:type="spellEnd"/>
      <w:r>
        <w:rPr>
          <w:spacing w:val="-14"/>
        </w:rPr>
        <w:t xml:space="preserve"> </w:t>
      </w:r>
      <w:proofErr w:type="spellStart"/>
      <w:r>
        <w:t>veřejné</w:t>
      </w:r>
      <w:proofErr w:type="spellEnd"/>
      <w:r>
        <w:rPr>
          <w:spacing w:val="-14"/>
        </w:rPr>
        <w:t xml:space="preserve"> </w:t>
      </w:r>
      <w:proofErr w:type="spellStart"/>
      <w:r>
        <w:t>podpory</w:t>
      </w:r>
      <w:proofErr w:type="spellEnd"/>
      <w:r>
        <w:rPr>
          <w:spacing w:val="-14"/>
        </w:rPr>
        <w:t xml:space="preserve"> </w:t>
      </w:r>
      <w:r>
        <w:t>EU</w:t>
      </w:r>
      <w:r>
        <w:rPr>
          <w:spacing w:val="-16"/>
        </w:rPr>
        <w:t xml:space="preserve"> </w:t>
      </w:r>
      <w:r>
        <w:t>(</w:t>
      </w:r>
      <w:proofErr w:type="spellStart"/>
      <w:r>
        <w:t>novelizovaný</w:t>
      </w:r>
      <w:proofErr w:type="spellEnd"/>
      <w:r>
        <w:t xml:space="preserve"> </w:t>
      </w:r>
      <w:proofErr w:type="spellStart"/>
      <w:r>
        <w:t>Rámec</w:t>
      </w:r>
      <w:proofErr w:type="spellEnd"/>
      <w:r>
        <w:t xml:space="preserve"> VVI,</w:t>
      </w:r>
      <w:r>
        <w:rPr>
          <w:spacing w:val="-5"/>
        </w:rPr>
        <w:t xml:space="preserve"> </w:t>
      </w:r>
      <w:r>
        <w:t>GBER).</w:t>
      </w:r>
    </w:p>
    <w:p w14:paraId="6C0E0624" w14:textId="77777777" w:rsidR="00DF4F54" w:rsidRDefault="00DF4F54">
      <w:pPr>
        <w:sectPr w:rsidR="00DF4F54">
          <w:footerReference w:type="default" r:id="rId7"/>
          <w:type w:val="continuous"/>
          <w:pgSz w:w="11910" w:h="16840"/>
          <w:pgMar w:top="900" w:right="1300" w:bottom="980" w:left="1300" w:header="708" w:footer="780" w:gutter="0"/>
          <w:pgNumType w:start="1"/>
          <w:cols w:space="708"/>
        </w:sectPr>
      </w:pPr>
    </w:p>
    <w:p w14:paraId="710E8617" w14:textId="77777777" w:rsidR="00DF4F54" w:rsidRDefault="00000000">
      <w:pPr>
        <w:pStyle w:val="Odstavecseseznamem"/>
        <w:numPr>
          <w:ilvl w:val="2"/>
          <w:numId w:val="8"/>
        </w:numPr>
        <w:tabs>
          <w:tab w:val="left" w:pos="825"/>
        </w:tabs>
        <w:spacing w:before="75"/>
        <w:ind w:right="114"/>
        <w:jc w:val="left"/>
      </w:pPr>
      <w:proofErr w:type="spellStart"/>
      <w:r>
        <w:lastRenderedPageBreak/>
        <w:t>Programové</w:t>
      </w:r>
      <w:proofErr w:type="spellEnd"/>
      <w:r>
        <w:t xml:space="preserve"> </w:t>
      </w:r>
      <w:proofErr w:type="spellStart"/>
      <w:r>
        <w:t>úrovně</w:t>
      </w:r>
      <w:proofErr w:type="spellEnd"/>
      <w:r>
        <w:t xml:space="preserve"> ESIF </w:t>
      </w:r>
      <w:proofErr w:type="spellStart"/>
      <w:r>
        <w:t>politiky</w:t>
      </w:r>
      <w:proofErr w:type="spellEnd"/>
      <w:r>
        <w:t xml:space="preserve"> pro </w:t>
      </w:r>
      <w:proofErr w:type="spellStart"/>
      <w:r>
        <w:t>roky</w:t>
      </w:r>
      <w:proofErr w:type="spellEnd"/>
      <w:r>
        <w:t xml:space="preserve"> 2021+ OP Jan Ámos </w:t>
      </w:r>
      <w:proofErr w:type="spellStart"/>
      <w:r>
        <w:t>Komenský</w:t>
      </w:r>
      <w:proofErr w:type="spellEnd"/>
      <w:r>
        <w:t xml:space="preserve"> a OP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Aplikace</w:t>
      </w:r>
      <w:proofErr w:type="spellEnd"/>
      <w:r>
        <w:t xml:space="preserve"> pro </w:t>
      </w:r>
      <w:proofErr w:type="spellStart"/>
      <w:r>
        <w:t>konkurenceschopnost</w:t>
      </w:r>
      <w:proofErr w:type="spellEnd"/>
      <w:r>
        <w:t xml:space="preserve"> (</w:t>
      </w:r>
      <w:proofErr w:type="spellStart"/>
      <w:r>
        <w:t>pracovní</w:t>
      </w:r>
      <w:proofErr w:type="spellEnd"/>
      <w:r>
        <w:rPr>
          <w:spacing w:val="-9"/>
        </w:rPr>
        <w:t xml:space="preserve"> </w:t>
      </w:r>
      <w:proofErr w:type="spellStart"/>
      <w:r>
        <w:t>názvy</w:t>
      </w:r>
      <w:proofErr w:type="spellEnd"/>
      <w:r>
        <w:t>).</w:t>
      </w:r>
    </w:p>
    <w:p w14:paraId="553B19AA" w14:textId="77777777" w:rsidR="00DF4F54" w:rsidRDefault="00000000">
      <w:pPr>
        <w:pStyle w:val="Odstavecseseznamem"/>
        <w:numPr>
          <w:ilvl w:val="2"/>
          <w:numId w:val="8"/>
        </w:numPr>
        <w:tabs>
          <w:tab w:val="left" w:pos="825"/>
        </w:tabs>
        <w:spacing w:line="278" w:lineRule="exact"/>
        <w:jc w:val="left"/>
      </w:pPr>
      <w:proofErr w:type="spellStart"/>
      <w:r>
        <w:t>Problematiky</w:t>
      </w:r>
      <w:proofErr w:type="spellEnd"/>
      <w:r>
        <w:t xml:space="preserve"> </w:t>
      </w:r>
      <w:proofErr w:type="spellStart"/>
      <w:r>
        <w:t>velkých</w:t>
      </w:r>
      <w:proofErr w:type="spellEnd"/>
      <w:r>
        <w:t xml:space="preserve"> </w:t>
      </w:r>
      <w:proofErr w:type="spellStart"/>
      <w:r>
        <w:t>výzkumných</w:t>
      </w:r>
      <w:proofErr w:type="spellEnd"/>
      <w:r>
        <w:t xml:space="preserve"> </w:t>
      </w:r>
      <w:proofErr w:type="spellStart"/>
      <w:r>
        <w:t>infrastruktur</w:t>
      </w:r>
      <w:proofErr w:type="spellEnd"/>
      <w:r>
        <w:t xml:space="preserve"> v ČR</w:t>
      </w:r>
      <w:r>
        <w:rPr>
          <w:spacing w:val="-21"/>
        </w:rPr>
        <w:t xml:space="preserve"> </w:t>
      </w:r>
      <w:r>
        <w:t>(</w:t>
      </w:r>
      <w:proofErr w:type="spellStart"/>
      <w:r>
        <w:t>CzechRoadMap</w:t>
      </w:r>
      <w:proofErr w:type="spellEnd"/>
      <w:r>
        <w:t>).</w:t>
      </w:r>
    </w:p>
    <w:p w14:paraId="57546B98" w14:textId="77777777" w:rsidR="00DF4F54" w:rsidRDefault="00000000">
      <w:pPr>
        <w:pStyle w:val="Odstavecseseznamem"/>
        <w:numPr>
          <w:ilvl w:val="2"/>
          <w:numId w:val="8"/>
        </w:numPr>
        <w:tabs>
          <w:tab w:val="left" w:pos="825"/>
        </w:tabs>
        <w:jc w:val="left"/>
      </w:pPr>
      <w:proofErr w:type="spellStart"/>
      <w:r>
        <w:t>Rozvojových</w:t>
      </w:r>
      <w:proofErr w:type="spellEnd"/>
      <w:r>
        <w:rPr>
          <w:spacing w:val="-8"/>
        </w:rPr>
        <w:t xml:space="preserve"> </w:t>
      </w:r>
      <w:proofErr w:type="spellStart"/>
      <w:r>
        <w:t>záměrů</w:t>
      </w:r>
      <w:proofErr w:type="spellEnd"/>
      <w:r>
        <w:rPr>
          <w:spacing w:val="-9"/>
        </w:rPr>
        <w:t xml:space="preserve"> </w:t>
      </w:r>
      <w:proofErr w:type="spellStart"/>
      <w:r>
        <w:t>Objednatele</w:t>
      </w:r>
      <w:proofErr w:type="spellEnd"/>
      <w:r>
        <w:rPr>
          <w:spacing w:val="-10"/>
        </w:rPr>
        <w:t xml:space="preserve"> </w:t>
      </w:r>
      <w:proofErr w:type="spellStart"/>
      <w:r>
        <w:t>vč</w:t>
      </w:r>
      <w:proofErr w:type="spellEnd"/>
      <w:r>
        <w:t>.</w:t>
      </w:r>
      <w:r>
        <w:rPr>
          <w:spacing w:val="-9"/>
        </w:rPr>
        <w:t xml:space="preserve"> </w:t>
      </w:r>
      <w:proofErr w:type="spellStart"/>
      <w:r>
        <w:t>případné</w:t>
      </w:r>
      <w:proofErr w:type="spellEnd"/>
      <w:r>
        <w:rPr>
          <w:spacing w:val="-9"/>
        </w:rPr>
        <w:t xml:space="preserve"> </w:t>
      </w:r>
      <w:proofErr w:type="spellStart"/>
      <w:r>
        <w:t>účasti</w:t>
      </w:r>
      <w:proofErr w:type="spellEnd"/>
      <w:r>
        <w:rPr>
          <w:spacing w:val="-8"/>
        </w:rPr>
        <w:t xml:space="preserve"> </w:t>
      </w:r>
      <w:proofErr w:type="spellStart"/>
      <w:r>
        <w:t>ve</w:t>
      </w:r>
      <w:proofErr w:type="spellEnd"/>
      <w:r>
        <w:rPr>
          <w:spacing w:val="-10"/>
        </w:rPr>
        <w:t xml:space="preserve"> </w:t>
      </w:r>
      <w:proofErr w:type="spellStart"/>
      <w:r>
        <w:t>strategických</w:t>
      </w:r>
      <w:proofErr w:type="spellEnd"/>
      <w:r>
        <w:rPr>
          <w:spacing w:val="-8"/>
        </w:rPr>
        <w:t xml:space="preserve"> </w:t>
      </w:r>
      <w:proofErr w:type="spellStart"/>
      <w:r>
        <w:t>vč</w:t>
      </w:r>
      <w:proofErr w:type="spellEnd"/>
      <w:r>
        <w:t>.</w:t>
      </w:r>
      <w:r>
        <w:rPr>
          <w:spacing w:val="-9"/>
        </w:rPr>
        <w:t xml:space="preserve"> </w:t>
      </w:r>
      <w:proofErr w:type="spellStart"/>
      <w:r>
        <w:t>případné</w:t>
      </w:r>
      <w:proofErr w:type="spellEnd"/>
      <w:r>
        <w:rPr>
          <w:spacing w:val="-10"/>
        </w:rPr>
        <w:t xml:space="preserve"> </w:t>
      </w:r>
      <w:proofErr w:type="spellStart"/>
      <w:r>
        <w:t>účasti</w:t>
      </w:r>
      <w:proofErr w:type="spellEnd"/>
      <w:r>
        <w:rPr>
          <w:spacing w:val="-8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ITI</w:t>
      </w:r>
      <w:r>
        <w:rPr>
          <w:spacing w:val="-8"/>
        </w:rPr>
        <w:t xml:space="preserve"> </w:t>
      </w:r>
      <w:r>
        <w:t>pro</w:t>
      </w:r>
    </w:p>
    <w:p w14:paraId="5CB08214" w14:textId="77777777" w:rsidR="00DF4F54" w:rsidRDefault="00000000">
      <w:pPr>
        <w:pStyle w:val="Zkladntext"/>
        <w:spacing w:before="2" w:line="247" w:lineRule="exact"/>
        <w:ind w:left="824"/>
      </w:pPr>
      <w:r>
        <w:t>r.2021+ (</w:t>
      </w:r>
      <w:proofErr w:type="spellStart"/>
      <w:r>
        <w:t>programový</w:t>
      </w:r>
      <w:proofErr w:type="spellEnd"/>
      <w:r>
        <w:t xml:space="preserve"> </w:t>
      </w:r>
      <w:proofErr w:type="spellStart"/>
      <w:r>
        <w:t>rámec</w:t>
      </w:r>
      <w:proofErr w:type="spellEnd"/>
      <w:r>
        <w:t xml:space="preserve"> pro OP JAK; HORIZON EUROPE).</w:t>
      </w:r>
    </w:p>
    <w:p w14:paraId="7A7B2DA0" w14:textId="77777777" w:rsidR="00DF4F54" w:rsidRDefault="00000000">
      <w:pPr>
        <w:pStyle w:val="Odstavecseseznamem"/>
        <w:numPr>
          <w:ilvl w:val="2"/>
          <w:numId w:val="8"/>
        </w:numPr>
        <w:tabs>
          <w:tab w:val="left" w:pos="825"/>
        </w:tabs>
        <w:spacing w:line="278" w:lineRule="exact"/>
        <w:jc w:val="left"/>
      </w:pPr>
      <w:proofErr w:type="spellStart"/>
      <w:r>
        <w:t>Reformy</w:t>
      </w:r>
      <w:proofErr w:type="spellEnd"/>
      <w:r>
        <w:t xml:space="preserve"> </w:t>
      </w:r>
      <w:proofErr w:type="spellStart"/>
      <w:r>
        <w:t>doktorského</w:t>
      </w:r>
      <w:proofErr w:type="spellEnd"/>
      <w:r>
        <w:t xml:space="preserve"> </w:t>
      </w:r>
      <w:proofErr w:type="spellStart"/>
      <w:r>
        <w:t>studia</w:t>
      </w:r>
      <w:proofErr w:type="spellEnd"/>
      <w:r>
        <w:t xml:space="preserve">, </w:t>
      </w:r>
      <w:proofErr w:type="spellStart"/>
      <w:r>
        <w:t>novelizace</w:t>
      </w:r>
      <w:proofErr w:type="spellEnd"/>
      <w:r>
        <w:t xml:space="preserve"> ZVŠ a </w:t>
      </w:r>
      <w:proofErr w:type="spellStart"/>
      <w:r>
        <w:t>dopadů</w:t>
      </w:r>
      <w:proofErr w:type="spellEnd"/>
      <w:r>
        <w:t xml:space="preserve"> do </w:t>
      </w:r>
      <w:proofErr w:type="spellStart"/>
      <w:r>
        <w:t>financování</w:t>
      </w:r>
      <w:proofErr w:type="spellEnd"/>
      <w:r>
        <w:rPr>
          <w:spacing w:val="-13"/>
        </w:rPr>
        <w:t xml:space="preserve"> </w:t>
      </w:r>
      <w:proofErr w:type="spellStart"/>
      <w:r>
        <w:t>Objednatele</w:t>
      </w:r>
      <w:proofErr w:type="spellEnd"/>
    </w:p>
    <w:p w14:paraId="629256B3" w14:textId="77777777" w:rsidR="00DF4F54" w:rsidRDefault="00000000">
      <w:pPr>
        <w:pStyle w:val="Odstavecseseznamem"/>
        <w:numPr>
          <w:ilvl w:val="2"/>
          <w:numId w:val="8"/>
        </w:numPr>
        <w:tabs>
          <w:tab w:val="left" w:pos="825"/>
        </w:tabs>
        <w:spacing w:line="279" w:lineRule="exact"/>
        <w:jc w:val="left"/>
      </w:pPr>
      <w:proofErr w:type="spellStart"/>
      <w:r>
        <w:t>Legislativního</w:t>
      </w:r>
      <w:proofErr w:type="spellEnd"/>
      <w:r>
        <w:t xml:space="preserve"> </w:t>
      </w:r>
      <w:proofErr w:type="spellStart"/>
      <w:r>
        <w:t>vývoje</w:t>
      </w:r>
      <w:proofErr w:type="spellEnd"/>
      <w:r>
        <w:t xml:space="preserve"> v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vysokoškolské</w:t>
      </w:r>
      <w:proofErr w:type="spellEnd"/>
      <w:r>
        <w:t xml:space="preserve"> </w:t>
      </w:r>
      <w:proofErr w:type="spellStart"/>
      <w:r>
        <w:t>vzdělávací</w:t>
      </w:r>
      <w:proofErr w:type="spellEnd"/>
      <w:r>
        <w:t xml:space="preserve"> </w:t>
      </w:r>
      <w:proofErr w:type="spellStart"/>
      <w:r>
        <w:t>legislativy</w:t>
      </w:r>
      <w:proofErr w:type="spellEnd"/>
      <w:r>
        <w:t xml:space="preserve"> a </w:t>
      </w:r>
      <w:proofErr w:type="spellStart"/>
      <w:r>
        <w:t>financování</w:t>
      </w:r>
      <w:proofErr w:type="spellEnd"/>
      <w:r>
        <w:t xml:space="preserve"> a </w:t>
      </w:r>
      <w:proofErr w:type="spellStart"/>
      <w:r>
        <w:t>dále</w:t>
      </w:r>
      <w:proofErr w:type="spellEnd"/>
      <w:r>
        <w:t xml:space="preserve"> v </w:t>
      </w:r>
      <w:proofErr w:type="spellStart"/>
      <w:r>
        <w:t>oblasti</w:t>
      </w:r>
      <w:proofErr w:type="spellEnd"/>
      <w:r>
        <w:rPr>
          <w:spacing w:val="-18"/>
        </w:rPr>
        <w:t xml:space="preserve"> </w:t>
      </w:r>
      <w:r>
        <w:t>z.</w:t>
      </w:r>
    </w:p>
    <w:p w14:paraId="2314E95F" w14:textId="77777777" w:rsidR="00DF4F54" w:rsidRDefault="00000000">
      <w:pPr>
        <w:pStyle w:val="Zkladntext"/>
        <w:ind w:left="806" w:right="613"/>
        <w:jc w:val="center"/>
      </w:pPr>
      <w:r>
        <w:t xml:space="preserve">č. 130/2002 Sb., o </w:t>
      </w:r>
      <w:proofErr w:type="spellStart"/>
      <w:r>
        <w:t>podpoře</w:t>
      </w:r>
      <w:proofErr w:type="spellEnd"/>
      <w:r>
        <w:t xml:space="preserve"> </w:t>
      </w:r>
      <w:proofErr w:type="spellStart"/>
      <w:r>
        <w:t>VaVaI</w:t>
      </w:r>
      <w:proofErr w:type="spellEnd"/>
      <w:r>
        <w:t xml:space="preserve"> a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novelizací</w:t>
      </w:r>
      <w:proofErr w:type="spellEnd"/>
      <w:r>
        <w:t xml:space="preserve"> – </w:t>
      </w:r>
      <w:proofErr w:type="spellStart"/>
      <w:r>
        <w:t>implikace</w:t>
      </w:r>
      <w:proofErr w:type="spellEnd"/>
      <w:r>
        <w:t xml:space="preserve"> pro </w:t>
      </w:r>
      <w:proofErr w:type="spellStart"/>
      <w:r>
        <w:t>fungování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.</w:t>
      </w:r>
    </w:p>
    <w:p w14:paraId="74499AE7" w14:textId="77777777" w:rsidR="00DF4F54" w:rsidRDefault="00000000">
      <w:pPr>
        <w:pStyle w:val="Odstavecseseznamem"/>
        <w:numPr>
          <w:ilvl w:val="2"/>
          <w:numId w:val="8"/>
        </w:numPr>
        <w:tabs>
          <w:tab w:val="left" w:pos="825"/>
        </w:tabs>
        <w:spacing w:before="2" w:line="279" w:lineRule="exact"/>
        <w:jc w:val="left"/>
      </w:pPr>
      <w:proofErr w:type="spellStart"/>
      <w:r>
        <w:t>Přípravných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směřují</w:t>
      </w:r>
      <w:proofErr w:type="spellEnd"/>
      <w:r>
        <w:t xml:space="preserve"> k </w:t>
      </w:r>
      <w:proofErr w:type="spellStart"/>
      <w:r>
        <w:t>přístupu</w:t>
      </w:r>
      <w:proofErr w:type="spellEnd"/>
      <w:r>
        <w:t xml:space="preserve"> k </w:t>
      </w:r>
      <w:proofErr w:type="spellStart"/>
      <w:r>
        <w:t>dotačním</w:t>
      </w:r>
      <w:proofErr w:type="spellEnd"/>
      <w:r>
        <w:t xml:space="preserve"> </w:t>
      </w:r>
      <w:proofErr w:type="spellStart"/>
      <w:r>
        <w:t>prostředkům</w:t>
      </w:r>
      <w:proofErr w:type="spellEnd"/>
      <w:r>
        <w:t xml:space="preserve">, resp. </w:t>
      </w:r>
      <w:proofErr w:type="spellStart"/>
      <w:r>
        <w:t>výzvám</w:t>
      </w:r>
      <w:proofErr w:type="spellEnd"/>
      <w:r>
        <w:t xml:space="preserve"> </w:t>
      </w:r>
      <w:proofErr w:type="spellStart"/>
      <w:r>
        <w:t>vhodným</w:t>
      </w:r>
      <w:proofErr w:type="spellEnd"/>
      <w:r>
        <w:t xml:space="preserve">  </w:t>
      </w:r>
      <w:r>
        <w:rPr>
          <w:spacing w:val="5"/>
        </w:rPr>
        <w:t xml:space="preserve"> </w:t>
      </w:r>
      <w:r>
        <w:t>pro</w:t>
      </w:r>
    </w:p>
    <w:p w14:paraId="46C8955D" w14:textId="77777777" w:rsidR="00DF4F54" w:rsidRDefault="00000000">
      <w:pPr>
        <w:pStyle w:val="Zkladntext"/>
        <w:spacing w:line="247" w:lineRule="exact"/>
        <w:ind w:left="824"/>
      </w:pPr>
      <w:proofErr w:type="spellStart"/>
      <w:r>
        <w:t>Objednatele</w:t>
      </w:r>
      <w:proofErr w:type="spellEnd"/>
      <w:r>
        <w:t>.</w:t>
      </w:r>
    </w:p>
    <w:p w14:paraId="1816FDF5" w14:textId="77777777" w:rsidR="00DF4F54" w:rsidRDefault="00000000">
      <w:pPr>
        <w:ind w:left="116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i/>
        </w:rPr>
        <w:t>obchodní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výkon</w:t>
      </w:r>
      <w:proofErr w:type="spellEnd"/>
      <w:r>
        <w:t>“)</w:t>
      </w:r>
    </w:p>
    <w:p w14:paraId="45196C6E" w14:textId="77777777" w:rsidR="00DF4F54" w:rsidRDefault="00DF4F54">
      <w:pPr>
        <w:pStyle w:val="Zkladntext"/>
        <w:spacing w:before="3"/>
        <w:rPr>
          <w:sz w:val="21"/>
        </w:rPr>
      </w:pPr>
    </w:p>
    <w:p w14:paraId="7B619C49" w14:textId="77777777" w:rsidR="00DF4F54" w:rsidRDefault="00000000">
      <w:pPr>
        <w:pStyle w:val="Zkladntext"/>
        <w:ind w:left="116"/>
      </w:pPr>
      <w:r>
        <w:t xml:space="preserve">a </w:t>
      </w:r>
      <w:proofErr w:type="spellStart"/>
      <w:r>
        <w:t>Objednatel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za </w:t>
      </w:r>
      <w:proofErr w:type="spellStart"/>
      <w:r>
        <w:t>konzultantské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V.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6AB5A509" w14:textId="77777777" w:rsidR="00DF4F54" w:rsidRDefault="00DF4F54">
      <w:pPr>
        <w:pStyle w:val="Zkladntext"/>
        <w:spacing w:before="1"/>
        <w:rPr>
          <w:sz w:val="21"/>
        </w:rPr>
      </w:pPr>
    </w:p>
    <w:p w14:paraId="558948AC" w14:textId="77777777" w:rsidR="00DF4F54" w:rsidRDefault="00000000">
      <w:pPr>
        <w:pStyle w:val="Nadpis2"/>
        <w:ind w:right="87"/>
        <w:rPr>
          <w:rFonts w:ascii="Times New Roman"/>
        </w:rPr>
      </w:pPr>
      <w:r>
        <w:rPr>
          <w:rFonts w:ascii="Times New Roman"/>
        </w:rPr>
        <w:t>IV.</w:t>
      </w:r>
    </w:p>
    <w:p w14:paraId="0EB5D8BC" w14:textId="77777777" w:rsidR="00DF4F54" w:rsidRDefault="00000000">
      <w:pPr>
        <w:spacing w:before="2"/>
        <w:ind w:left="613" w:right="613"/>
        <w:jc w:val="center"/>
        <w:rPr>
          <w:b/>
        </w:rPr>
      </w:pPr>
      <w:proofErr w:type="spellStart"/>
      <w:r>
        <w:rPr>
          <w:b/>
        </w:rPr>
        <w:t>Provedení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formy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předání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obchodního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výkonu</w:t>
      </w:r>
      <w:proofErr w:type="spellEnd"/>
    </w:p>
    <w:p w14:paraId="71486D80" w14:textId="77777777" w:rsidR="00DF4F54" w:rsidRDefault="00DF4F54">
      <w:pPr>
        <w:pStyle w:val="Zkladntext"/>
        <w:spacing w:before="4"/>
        <w:rPr>
          <w:b/>
          <w:sz w:val="21"/>
        </w:rPr>
      </w:pPr>
    </w:p>
    <w:p w14:paraId="029DB31A" w14:textId="77777777" w:rsidR="00DF4F54" w:rsidRDefault="00000000">
      <w:pPr>
        <w:pStyle w:val="Odstavecseseznamem"/>
        <w:numPr>
          <w:ilvl w:val="1"/>
          <w:numId w:val="7"/>
        </w:numPr>
        <w:tabs>
          <w:tab w:val="left" w:pos="628"/>
        </w:tabs>
        <w:ind w:right="114" w:hanging="511"/>
        <w:jc w:val="both"/>
      </w:pPr>
      <w:proofErr w:type="spellStart"/>
      <w:r>
        <w:t>Obchodní</w:t>
      </w:r>
      <w:proofErr w:type="spellEnd"/>
      <w:r>
        <w:t xml:space="preserve"> </w:t>
      </w:r>
      <w:proofErr w:type="spellStart"/>
      <w:r>
        <w:t>výkon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proveden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 </w:t>
      </w:r>
      <w:proofErr w:type="spellStart"/>
      <w:r>
        <w:t>tištěné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elektronické</w:t>
      </w:r>
      <w:proofErr w:type="spellEnd"/>
      <w:r>
        <w:t xml:space="preserve">.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výkon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realizován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účasti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, </w:t>
      </w:r>
      <w:proofErr w:type="spellStart"/>
      <w:r>
        <w:t>telefonickou</w:t>
      </w:r>
      <w:proofErr w:type="spellEnd"/>
      <w:r>
        <w:t>, e-</w:t>
      </w:r>
      <w:proofErr w:type="spellStart"/>
      <w:r>
        <w:t>mailovou</w:t>
      </w:r>
      <w:proofErr w:type="spellEnd"/>
      <w:r>
        <w:t xml:space="preserve"> </w:t>
      </w:r>
      <w:proofErr w:type="spellStart"/>
      <w:r>
        <w:t>komunikací</w:t>
      </w:r>
      <w:proofErr w:type="spellEnd"/>
      <w:r>
        <w:t xml:space="preserve">, </w:t>
      </w:r>
      <w:proofErr w:type="spellStart"/>
      <w:r>
        <w:t>zpracováním</w:t>
      </w:r>
      <w:proofErr w:type="spellEnd"/>
      <w:r>
        <w:t xml:space="preserve"> </w:t>
      </w:r>
      <w:proofErr w:type="spellStart"/>
      <w:r>
        <w:t>písemných</w:t>
      </w:r>
      <w:proofErr w:type="spellEnd"/>
      <w:r>
        <w:t xml:space="preserve"> </w:t>
      </w:r>
      <w:proofErr w:type="spellStart"/>
      <w:r>
        <w:t>zpráv</w:t>
      </w:r>
      <w:proofErr w:type="spellEnd"/>
      <w:r>
        <w:t xml:space="preserve"> a </w:t>
      </w:r>
      <w:proofErr w:type="spellStart"/>
      <w:r>
        <w:t>podkladů</w:t>
      </w:r>
      <w:proofErr w:type="spellEnd"/>
      <w:r>
        <w:t xml:space="preserve"> a </w:t>
      </w:r>
      <w:proofErr w:type="spellStart"/>
      <w:r>
        <w:t>dalšími</w:t>
      </w:r>
      <w:proofErr w:type="spellEnd"/>
      <w:r>
        <w:t xml:space="preserve"> </w:t>
      </w:r>
      <w:proofErr w:type="spellStart"/>
      <w:r>
        <w:t>formami</w:t>
      </w:r>
      <w:proofErr w:type="spellEnd"/>
      <w:r>
        <w:t xml:space="preserve"> </w:t>
      </w:r>
      <w:proofErr w:type="spellStart"/>
      <w:r>
        <w:t>přímé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nepřímé</w:t>
      </w:r>
      <w:proofErr w:type="spellEnd"/>
      <w:r>
        <w:rPr>
          <w:spacing w:val="-10"/>
        </w:rPr>
        <w:t xml:space="preserve"> </w:t>
      </w:r>
      <w:proofErr w:type="spellStart"/>
      <w:r>
        <w:t>komunikace</w:t>
      </w:r>
      <w:proofErr w:type="spellEnd"/>
      <w:r>
        <w:t>.</w:t>
      </w:r>
    </w:p>
    <w:p w14:paraId="76EC99A0" w14:textId="77777777" w:rsidR="00DF4F54" w:rsidRDefault="00DF4F54">
      <w:pPr>
        <w:pStyle w:val="Zkladntext"/>
        <w:spacing w:before="3"/>
        <w:rPr>
          <w:sz w:val="21"/>
        </w:rPr>
      </w:pPr>
    </w:p>
    <w:p w14:paraId="6DCE7D45" w14:textId="77777777" w:rsidR="00DF4F54" w:rsidRDefault="00000000">
      <w:pPr>
        <w:pStyle w:val="Odstavecseseznamem"/>
        <w:numPr>
          <w:ilvl w:val="1"/>
          <w:numId w:val="7"/>
        </w:numPr>
        <w:tabs>
          <w:tab w:val="left" w:pos="628"/>
        </w:tabs>
        <w:ind w:right="112" w:hanging="511"/>
        <w:jc w:val="both"/>
      </w:pPr>
      <w:proofErr w:type="spellStart"/>
      <w:r>
        <w:t>Iniciace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aktů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obchodního</w:t>
      </w:r>
      <w:proofErr w:type="spellEnd"/>
      <w:r>
        <w:t xml:space="preserve"> </w:t>
      </w:r>
      <w:proofErr w:type="spellStart"/>
      <w:r>
        <w:t>výkonu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realizována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.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dílčím</w:t>
      </w:r>
      <w:proofErr w:type="spellEnd"/>
      <w:r>
        <w:t xml:space="preserve"> </w:t>
      </w:r>
      <w:proofErr w:type="spellStart"/>
      <w:r>
        <w:t>zadáním</w:t>
      </w:r>
      <w:proofErr w:type="spellEnd"/>
      <w:r>
        <w:t xml:space="preserve">,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Konzultanta</w:t>
      </w:r>
      <w:proofErr w:type="spellEnd"/>
      <w:r>
        <w:t xml:space="preserve"> </w:t>
      </w:r>
      <w:proofErr w:type="spellStart"/>
      <w:r>
        <w:t>iniciací</w:t>
      </w:r>
      <w:proofErr w:type="spellEnd"/>
      <w:r>
        <w:t xml:space="preserve"> </w:t>
      </w:r>
      <w:proofErr w:type="spellStart"/>
      <w:r>
        <w:t>úkolů</w:t>
      </w:r>
      <w:proofErr w:type="spellEnd"/>
      <w:r>
        <w:t xml:space="preserve"> k </w:t>
      </w:r>
      <w:proofErr w:type="spellStart"/>
      <w:r>
        <w:t>řešení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obchodního</w:t>
      </w:r>
      <w:proofErr w:type="spellEnd"/>
      <w:r>
        <w:rPr>
          <w:spacing w:val="1"/>
        </w:rPr>
        <w:t xml:space="preserve"> </w:t>
      </w:r>
      <w:proofErr w:type="spellStart"/>
      <w:r>
        <w:t>výkonu</w:t>
      </w:r>
      <w:proofErr w:type="spellEnd"/>
      <w:r>
        <w:t>.</w:t>
      </w:r>
    </w:p>
    <w:p w14:paraId="25A8B16F" w14:textId="77777777" w:rsidR="00DF4F54" w:rsidRDefault="00DF4F54">
      <w:pPr>
        <w:pStyle w:val="Zkladntext"/>
        <w:spacing w:before="3"/>
        <w:rPr>
          <w:sz w:val="21"/>
        </w:rPr>
      </w:pPr>
    </w:p>
    <w:p w14:paraId="53ABC26B" w14:textId="77777777" w:rsidR="00DF4F54" w:rsidRDefault="00000000">
      <w:pPr>
        <w:pStyle w:val="Odstavecseseznamem"/>
        <w:numPr>
          <w:ilvl w:val="1"/>
          <w:numId w:val="7"/>
        </w:numPr>
        <w:tabs>
          <w:tab w:val="left" w:pos="627"/>
          <w:tab w:val="left" w:pos="628"/>
        </w:tabs>
        <w:ind w:right="120" w:hanging="511"/>
      </w:pPr>
      <w:proofErr w:type="spellStart"/>
      <w:r>
        <w:t>Umožní</w:t>
      </w:r>
      <w:proofErr w:type="spellEnd"/>
      <w:r>
        <w:t xml:space="preserve">-li to </w:t>
      </w:r>
      <w:proofErr w:type="spellStart"/>
      <w:r>
        <w:t>povaha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obchodního</w:t>
      </w:r>
      <w:proofErr w:type="spellEnd"/>
      <w:r>
        <w:t xml:space="preserve"> </w:t>
      </w:r>
      <w:proofErr w:type="spellStart"/>
      <w:r>
        <w:t>výkonu</w:t>
      </w:r>
      <w:proofErr w:type="spellEnd"/>
      <w:r>
        <w:t xml:space="preserve">,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předány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hmotně</w:t>
      </w:r>
      <w:proofErr w:type="spellEnd"/>
      <w:r>
        <w:t xml:space="preserve"> </w:t>
      </w:r>
      <w:proofErr w:type="spellStart"/>
      <w:r>
        <w:t>zachycený</w:t>
      </w:r>
      <w:proofErr w:type="spellEnd"/>
      <w:r>
        <w:t xml:space="preserve"> </w:t>
      </w:r>
      <w:proofErr w:type="spellStart"/>
      <w:r>
        <w:t>výsledek</w:t>
      </w:r>
      <w:proofErr w:type="spellEnd"/>
      <w:r>
        <w:t xml:space="preserve"> </w:t>
      </w:r>
      <w:proofErr w:type="spellStart"/>
      <w:r>
        <w:t>tvůrčí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Konzultanta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 </w:t>
      </w:r>
      <w:proofErr w:type="spellStart"/>
      <w:r>
        <w:t>tištěné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elektronické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čemž</w:t>
      </w:r>
      <w:proofErr w:type="spellEnd"/>
      <w:r>
        <w:t xml:space="preserve"> 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dohodly</w:t>
      </w:r>
      <w:proofErr w:type="spellEnd"/>
      <w:r>
        <w:t xml:space="preserve">. Za </w:t>
      </w:r>
      <w:proofErr w:type="spellStart"/>
      <w:r>
        <w:t>hmotně</w:t>
      </w:r>
      <w:proofErr w:type="spellEnd"/>
      <w:r>
        <w:t xml:space="preserve"> </w:t>
      </w:r>
      <w:proofErr w:type="spellStart"/>
      <w:r>
        <w:t>zachycený</w:t>
      </w:r>
      <w:proofErr w:type="spellEnd"/>
      <w:r>
        <w:t xml:space="preserve"> </w:t>
      </w:r>
      <w:proofErr w:type="spellStart"/>
      <w:r>
        <w:t>výsledek</w:t>
      </w:r>
      <w:proofErr w:type="spellEnd"/>
      <w:r>
        <w:t xml:space="preserve"> </w:t>
      </w:r>
      <w:proofErr w:type="spellStart"/>
      <w:r>
        <w:t>konzultantských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se </w:t>
      </w:r>
      <w:proofErr w:type="spellStart"/>
      <w:r>
        <w:t>považuje</w:t>
      </w:r>
      <w:proofErr w:type="spellEnd"/>
      <w:r>
        <w:t xml:space="preserve"> </w:t>
      </w:r>
      <w:proofErr w:type="spellStart"/>
      <w:r>
        <w:t>např</w:t>
      </w:r>
      <w:proofErr w:type="spellEnd"/>
      <w:r>
        <w:t>. e-</w:t>
      </w:r>
      <w:proofErr w:type="spellStart"/>
      <w:r>
        <w:t>mailová</w:t>
      </w:r>
      <w:proofErr w:type="spellEnd"/>
      <w:r>
        <w:t xml:space="preserve"> </w:t>
      </w:r>
      <w:proofErr w:type="spellStart"/>
      <w:r>
        <w:t>komunikace</w:t>
      </w:r>
      <w:proofErr w:type="spellEnd"/>
      <w:r>
        <w:t xml:space="preserve">, </w:t>
      </w:r>
      <w:proofErr w:type="spellStart"/>
      <w:r>
        <w:t>zápisy</w:t>
      </w:r>
      <w:proofErr w:type="spellEnd"/>
      <w:r>
        <w:t xml:space="preserve"> z </w:t>
      </w:r>
      <w:proofErr w:type="spellStart"/>
      <w:r>
        <w:t>jednání</w:t>
      </w:r>
      <w:proofErr w:type="spellEnd"/>
      <w:r>
        <w:t xml:space="preserve">, </w:t>
      </w:r>
      <w:proofErr w:type="spellStart"/>
      <w:r>
        <w:t>předané</w:t>
      </w:r>
      <w:proofErr w:type="spellEnd"/>
      <w:r>
        <w:t xml:space="preserve"> </w:t>
      </w:r>
      <w:proofErr w:type="spellStart"/>
      <w:r>
        <w:t>návrhy</w:t>
      </w:r>
      <w:proofErr w:type="spellEnd"/>
      <w:r>
        <w:t xml:space="preserve">, </w:t>
      </w:r>
      <w:proofErr w:type="spellStart"/>
      <w:r>
        <w:t>předané</w:t>
      </w:r>
      <w:proofErr w:type="spellEnd"/>
      <w:r>
        <w:t xml:space="preserve"> </w:t>
      </w:r>
      <w:proofErr w:type="spellStart"/>
      <w:r>
        <w:t>výstupy</w:t>
      </w:r>
      <w:proofErr w:type="spellEnd"/>
      <w:r>
        <w:t xml:space="preserve">, </w:t>
      </w:r>
      <w:proofErr w:type="spellStart"/>
      <w:r>
        <w:t>vstupy</w:t>
      </w:r>
      <w:proofErr w:type="spellEnd"/>
      <w:r>
        <w:t xml:space="preserve"> do </w:t>
      </w:r>
      <w:proofErr w:type="spellStart"/>
      <w:r>
        <w:t>dílčích</w:t>
      </w:r>
      <w:proofErr w:type="spellEnd"/>
      <w:r>
        <w:t xml:space="preserve"> </w:t>
      </w:r>
      <w:proofErr w:type="spellStart"/>
      <w:r>
        <w:t>výstupů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interní</w:t>
      </w:r>
      <w:proofErr w:type="spellEnd"/>
      <w:r>
        <w:t xml:space="preserve"> </w:t>
      </w:r>
      <w:proofErr w:type="spellStart"/>
      <w:r>
        <w:t>materiály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 </w:t>
      </w:r>
      <w:proofErr w:type="spellStart"/>
      <w:r>
        <w:t>konzultantskými</w:t>
      </w:r>
      <w:proofErr w:type="spellEnd"/>
      <w:r>
        <w:t xml:space="preserve"> </w:t>
      </w:r>
      <w:proofErr w:type="spellStart"/>
      <w:r>
        <w:t>službami</w:t>
      </w:r>
      <w:proofErr w:type="spellEnd"/>
      <w:r>
        <w:t xml:space="preserve"> </w:t>
      </w:r>
      <w:proofErr w:type="spellStart"/>
      <w:r>
        <w:t>poskytnuté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Konzultanta</w:t>
      </w:r>
      <w:proofErr w:type="spellEnd"/>
      <w:r>
        <w:t>.</w:t>
      </w:r>
    </w:p>
    <w:p w14:paraId="7F4E6D91" w14:textId="77777777" w:rsidR="00DF4F54" w:rsidRDefault="00DF4F54">
      <w:pPr>
        <w:pStyle w:val="Zkladntext"/>
        <w:spacing w:before="3"/>
        <w:rPr>
          <w:sz w:val="21"/>
        </w:rPr>
      </w:pPr>
    </w:p>
    <w:p w14:paraId="7ECE46B0" w14:textId="77777777" w:rsidR="00DF4F54" w:rsidRDefault="00000000">
      <w:pPr>
        <w:pStyle w:val="Odstavecseseznamem"/>
        <w:numPr>
          <w:ilvl w:val="1"/>
          <w:numId w:val="7"/>
        </w:numPr>
        <w:tabs>
          <w:tab w:val="left" w:pos="628"/>
        </w:tabs>
        <w:ind w:right="111" w:hanging="511"/>
        <w:jc w:val="both"/>
      </w:pPr>
      <w:proofErr w:type="spellStart"/>
      <w:r>
        <w:t>Předání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Konzultantských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a </w:t>
      </w:r>
      <w:proofErr w:type="spellStart"/>
      <w:r>
        <w:t>ostatních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</w:t>
      </w:r>
      <w:proofErr w:type="spellStart"/>
      <w:r>
        <w:t>vztahujících</w:t>
      </w:r>
      <w:proofErr w:type="spellEnd"/>
      <w:r>
        <w:t xml:space="preserve"> se k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se </w:t>
      </w:r>
      <w:proofErr w:type="spellStart"/>
      <w:r>
        <w:t>uskuteční</w:t>
      </w:r>
      <w:proofErr w:type="spellEnd"/>
      <w:r>
        <w:t xml:space="preserve"> </w:t>
      </w:r>
      <w:proofErr w:type="spellStart"/>
      <w:r>
        <w:t>elektronickou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(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emailové</w:t>
      </w:r>
      <w:proofErr w:type="spellEnd"/>
      <w:r>
        <w:t xml:space="preserve"> </w:t>
      </w:r>
      <w:proofErr w:type="spellStart"/>
      <w:r>
        <w:t>komunikace</w:t>
      </w:r>
      <w:proofErr w:type="spellEnd"/>
      <w:r>
        <w:t xml:space="preserve">),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fyzického</w:t>
      </w:r>
      <w:proofErr w:type="spellEnd"/>
      <w:r>
        <w:rPr>
          <w:spacing w:val="-9"/>
        </w:rPr>
        <w:t xml:space="preserve"> </w:t>
      </w:r>
      <w:proofErr w:type="spellStart"/>
      <w:r>
        <w:t>předání</w:t>
      </w:r>
      <w:proofErr w:type="spellEnd"/>
      <w:r>
        <w:rPr>
          <w:spacing w:val="-9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t>sídle</w:t>
      </w:r>
      <w:proofErr w:type="spellEnd"/>
      <w:r>
        <w:rPr>
          <w:spacing w:val="-13"/>
        </w:rPr>
        <w:t xml:space="preserve"> </w:t>
      </w:r>
      <w:proofErr w:type="spellStart"/>
      <w:r>
        <w:t>Objednatele</w:t>
      </w:r>
      <w:proofErr w:type="spellEnd"/>
      <w:r>
        <w:rPr>
          <w:spacing w:val="-11"/>
        </w:rPr>
        <w:t xml:space="preserve"> </w:t>
      </w:r>
      <w:r>
        <w:t>a/</w:t>
      </w:r>
      <w:proofErr w:type="spellStart"/>
      <w:r>
        <w:t>nebo</w:t>
      </w:r>
      <w:proofErr w:type="spellEnd"/>
      <w:r>
        <w:rPr>
          <w:spacing w:val="-9"/>
        </w:rPr>
        <w:t xml:space="preserve"> </w:t>
      </w:r>
      <w:proofErr w:type="spellStart"/>
      <w:r>
        <w:t>ústně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na</w:t>
      </w:r>
      <w:proofErr w:type="spellEnd"/>
      <w:r>
        <w:rPr>
          <w:spacing w:val="-10"/>
        </w:rPr>
        <w:t xml:space="preserve"> </w:t>
      </w:r>
      <w:proofErr w:type="spellStart"/>
      <w:r>
        <w:t>základě</w:t>
      </w:r>
      <w:proofErr w:type="spellEnd"/>
      <w:r>
        <w:rPr>
          <w:spacing w:val="-10"/>
        </w:rPr>
        <w:t xml:space="preserve"> </w:t>
      </w:r>
      <w:proofErr w:type="spellStart"/>
      <w:r>
        <w:t>oboustranně</w:t>
      </w:r>
      <w:proofErr w:type="spellEnd"/>
      <w:r>
        <w:rPr>
          <w:spacing w:val="-10"/>
        </w:rPr>
        <w:t xml:space="preserve"> </w:t>
      </w:r>
      <w:proofErr w:type="spellStart"/>
      <w:r>
        <w:t>odsouhlaseného</w:t>
      </w:r>
      <w:proofErr w:type="spellEnd"/>
      <w:r>
        <w:rPr>
          <w:spacing w:val="-7"/>
        </w:rPr>
        <w:t xml:space="preserve"> </w:t>
      </w:r>
      <w:proofErr w:type="spellStart"/>
      <w:r>
        <w:t>soupisu</w:t>
      </w:r>
      <w:proofErr w:type="spellEnd"/>
      <w:r>
        <w:t xml:space="preserve"> </w:t>
      </w:r>
      <w:proofErr w:type="spellStart"/>
      <w:r>
        <w:t>poskytnutých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kontaktních</w:t>
      </w:r>
      <w:proofErr w:type="spellEnd"/>
      <w:r>
        <w:rPr>
          <w:spacing w:val="-8"/>
        </w:rPr>
        <w:t xml:space="preserve"> </w:t>
      </w:r>
      <w:proofErr w:type="spellStart"/>
      <w:r>
        <w:t>osob</w:t>
      </w:r>
      <w:proofErr w:type="spellEnd"/>
      <w:r>
        <w:t>.</w:t>
      </w:r>
    </w:p>
    <w:p w14:paraId="4A7AC73F" w14:textId="77777777" w:rsidR="00DF4F54" w:rsidRDefault="00DF4F54">
      <w:pPr>
        <w:pStyle w:val="Zkladntext"/>
        <w:spacing w:before="3"/>
        <w:rPr>
          <w:sz w:val="21"/>
        </w:rPr>
      </w:pPr>
    </w:p>
    <w:p w14:paraId="633A98B9" w14:textId="77777777" w:rsidR="00DF4F54" w:rsidRDefault="00000000">
      <w:pPr>
        <w:pStyle w:val="Odstavecseseznamem"/>
        <w:numPr>
          <w:ilvl w:val="1"/>
          <w:numId w:val="7"/>
        </w:numPr>
        <w:tabs>
          <w:tab w:val="left" w:pos="628"/>
        </w:tabs>
        <w:ind w:right="111" w:hanging="511"/>
        <w:jc w:val="both"/>
      </w:pPr>
      <w:proofErr w:type="spellStart"/>
      <w:r>
        <w:t>Hmotně</w:t>
      </w:r>
      <w:proofErr w:type="spellEnd"/>
      <w:r>
        <w:t xml:space="preserve"> </w:t>
      </w:r>
      <w:proofErr w:type="spellStart"/>
      <w:r>
        <w:t>zachycené</w:t>
      </w:r>
      <w:proofErr w:type="spellEnd"/>
      <w:r>
        <w:t xml:space="preserve">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tvůrčí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z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(z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obchodního</w:t>
      </w:r>
      <w:proofErr w:type="spellEnd"/>
      <w:r>
        <w:t xml:space="preserve"> </w:t>
      </w:r>
      <w:proofErr w:type="spellStart"/>
      <w:r>
        <w:t>výkonu</w:t>
      </w:r>
      <w:proofErr w:type="spellEnd"/>
      <w:r>
        <w:t xml:space="preserve">)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duševních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</w:t>
      </w:r>
      <w:proofErr w:type="spellStart"/>
      <w:r>
        <w:t>Konzultanta</w:t>
      </w:r>
      <w:proofErr w:type="spellEnd"/>
      <w:r>
        <w:t xml:space="preserve"> a </w:t>
      </w:r>
      <w:proofErr w:type="spellStart"/>
      <w:r>
        <w:t>Objednatele</w:t>
      </w:r>
      <w:proofErr w:type="spellEnd"/>
      <w:r>
        <w:t xml:space="preserve">. </w:t>
      </w:r>
      <w:proofErr w:type="spellStart"/>
      <w:r>
        <w:t>Objednatel</w:t>
      </w:r>
      <w:proofErr w:type="spellEnd"/>
      <w:r>
        <w:t xml:space="preserve"> se je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použít</w:t>
      </w:r>
      <w:proofErr w:type="spellEnd"/>
      <w:r>
        <w:t xml:space="preserve"> pro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potřebu</w:t>
      </w:r>
      <w:proofErr w:type="spellEnd"/>
      <w:r>
        <w:t xml:space="preserve"> a </w:t>
      </w:r>
      <w:proofErr w:type="spellStart"/>
      <w:r>
        <w:t>pouze</w:t>
      </w:r>
      <w:proofErr w:type="spellEnd"/>
      <w:r>
        <w:t xml:space="preserve"> k </w:t>
      </w:r>
      <w:proofErr w:type="spellStart"/>
      <w:r>
        <w:t>účelu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vyplývá</w:t>
      </w:r>
      <w:proofErr w:type="spellEnd"/>
      <w:r>
        <w:t xml:space="preserve"> z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povahy</w:t>
      </w:r>
      <w:proofErr w:type="spellEnd"/>
      <w:r>
        <w:t xml:space="preserve"> a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5A01CD11" w14:textId="77777777" w:rsidR="00DF4F54" w:rsidRDefault="00DF4F54">
      <w:pPr>
        <w:pStyle w:val="Zkladntext"/>
        <w:spacing w:before="2"/>
        <w:rPr>
          <w:sz w:val="21"/>
        </w:rPr>
      </w:pPr>
    </w:p>
    <w:p w14:paraId="1224F98B" w14:textId="77777777" w:rsidR="00DF4F54" w:rsidRDefault="00000000">
      <w:pPr>
        <w:pStyle w:val="Nadpis2"/>
        <w:ind w:right="263"/>
        <w:rPr>
          <w:rFonts w:ascii="Times New Roman"/>
        </w:rPr>
      </w:pPr>
      <w:r>
        <w:rPr>
          <w:rFonts w:ascii="Times New Roman"/>
        </w:rPr>
        <w:t>V.</w:t>
      </w:r>
    </w:p>
    <w:p w14:paraId="2F860058" w14:textId="77777777" w:rsidR="00DF4F54" w:rsidRDefault="00000000">
      <w:pPr>
        <w:spacing w:before="2"/>
        <w:ind w:left="806" w:right="473"/>
        <w:jc w:val="center"/>
        <w:rPr>
          <w:b/>
        </w:rPr>
      </w:pPr>
      <w:proofErr w:type="spellStart"/>
      <w:r>
        <w:rPr>
          <w:b/>
        </w:rPr>
        <w:t>Odměna</w:t>
      </w:r>
      <w:proofErr w:type="spellEnd"/>
    </w:p>
    <w:p w14:paraId="42C8084F" w14:textId="77777777" w:rsidR="00DF4F54" w:rsidRDefault="00DF4F54">
      <w:pPr>
        <w:pStyle w:val="Zkladntext"/>
        <w:spacing w:before="2"/>
        <w:rPr>
          <w:b/>
          <w:sz w:val="21"/>
        </w:rPr>
      </w:pPr>
    </w:p>
    <w:p w14:paraId="0EF39E76" w14:textId="77777777" w:rsidR="00DF4F54" w:rsidRDefault="00000000">
      <w:pPr>
        <w:pStyle w:val="Odstavecseseznamem"/>
        <w:numPr>
          <w:ilvl w:val="1"/>
          <w:numId w:val="6"/>
        </w:numPr>
        <w:tabs>
          <w:tab w:val="left" w:pos="627"/>
          <w:tab w:val="left" w:pos="628"/>
        </w:tabs>
        <w:spacing w:line="247" w:lineRule="exact"/>
        <w:ind w:hanging="511"/>
      </w:pPr>
      <w:r>
        <w:t>Cena</w:t>
      </w:r>
      <w:r>
        <w:rPr>
          <w:spacing w:val="20"/>
        </w:rPr>
        <w:t xml:space="preserve"> </w:t>
      </w:r>
      <w:r>
        <w:t>za</w:t>
      </w:r>
      <w:r>
        <w:rPr>
          <w:spacing w:val="21"/>
        </w:rPr>
        <w:t xml:space="preserve"> </w:t>
      </w:r>
      <w:proofErr w:type="spellStart"/>
      <w:r>
        <w:t>obchodní</w:t>
      </w:r>
      <w:proofErr w:type="spellEnd"/>
      <w:r>
        <w:rPr>
          <w:spacing w:val="19"/>
        </w:rPr>
        <w:t xml:space="preserve"> </w:t>
      </w:r>
      <w:proofErr w:type="spellStart"/>
      <w:r>
        <w:t>výkon</w:t>
      </w:r>
      <w:proofErr w:type="spellEnd"/>
      <w:r>
        <w:rPr>
          <w:spacing w:val="20"/>
        </w:rPr>
        <w:t xml:space="preserve"> </w:t>
      </w:r>
      <w:r>
        <w:t>je</w:t>
      </w:r>
      <w:r>
        <w:rPr>
          <w:spacing w:val="18"/>
        </w:rPr>
        <w:t xml:space="preserve"> </w:t>
      </w:r>
      <w:proofErr w:type="spellStart"/>
      <w:r>
        <w:t>sjednána</w:t>
      </w:r>
      <w:proofErr w:type="spellEnd"/>
      <w:r>
        <w:rPr>
          <w:spacing w:val="17"/>
        </w:rPr>
        <w:t xml:space="preserve"> </w:t>
      </w:r>
      <w:proofErr w:type="spellStart"/>
      <w:r>
        <w:t>ve</w:t>
      </w:r>
      <w:proofErr w:type="spellEnd"/>
      <w:r>
        <w:rPr>
          <w:spacing w:val="20"/>
        </w:rPr>
        <w:t xml:space="preserve"> </w:t>
      </w:r>
      <w:proofErr w:type="spellStart"/>
      <w:r>
        <w:t>výši</w:t>
      </w:r>
      <w:proofErr w:type="spellEnd"/>
      <w:r>
        <w:rPr>
          <w:spacing w:val="20"/>
        </w:rPr>
        <w:t xml:space="preserve"> </w:t>
      </w:r>
      <w:r>
        <w:t>200.000</w:t>
      </w:r>
      <w:r>
        <w:rPr>
          <w:spacing w:val="16"/>
        </w:rPr>
        <w:t xml:space="preserve"> </w:t>
      </w:r>
      <w:proofErr w:type="spellStart"/>
      <w:r>
        <w:t>Kč</w:t>
      </w:r>
      <w:proofErr w:type="spellEnd"/>
      <w:r>
        <w:rPr>
          <w:spacing w:val="20"/>
        </w:rPr>
        <w:t xml:space="preserve"> </w:t>
      </w:r>
      <w:r>
        <w:t>bez</w:t>
      </w:r>
      <w:r>
        <w:rPr>
          <w:spacing w:val="20"/>
        </w:rPr>
        <w:t xml:space="preserve"> </w:t>
      </w:r>
      <w:r>
        <w:t>DPH</w:t>
      </w:r>
      <w:r>
        <w:rPr>
          <w:spacing w:val="19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je</w:t>
      </w:r>
      <w:r>
        <w:rPr>
          <w:spacing w:val="18"/>
        </w:rPr>
        <w:t xml:space="preserve"> </w:t>
      </w:r>
      <w:proofErr w:type="spellStart"/>
      <w:r>
        <w:t>splatná</w:t>
      </w:r>
      <w:proofErr w:type="spellEnd"/>
      <w:r>
        <w:rPr>
          <w:spacing w:val="20"/>
        </w:rPr>
        <w:t xml:space="preserve"> </w:t>
      </w:r>
      <w:proofErr w:type="spellStart"/>
      <w:r>
        <w:t>ve</w:t>
      </w:r>
      <w:proofErr w:type="spellEnd"/>
      <w:r>
        <w:rPr>
          <w:spacing w:val="20"/>
        </w:rPr>
        <w:t xml:space="preserve"> </w:t>
      </w:r>
      <w:proofErr w:type="spellStart"/>
      <w:r>
        <w:t>dvou</w:t>
      </w:r>
      <w:proofErr w:type="spellEnd"/>
      <w:r>
        <w:rPr>
          <w:spacing w:val="19"/>
        </w:rPr>
        <w:t xml:space="preserve"> </w:t>
      </w:r>
      <w:proofErr w:type="spellStart"/>
      <w:r>
        <w:t>splátkách</w:t>
      </w:r>
      <w:proofErr w:type="spellEnd"/>
    </w:p>
    <w:p w14:paraId="3312CD97" w14:textId="77777777" w:rsidR="00DF4F54" w:rsidRDefault="00000000">
      <w:pPr>
        <w:pStyle w:val="Zkladntext"/>
        <w:ind w:left="627"/>
      </w:pPr>
      <w:proofErr w:type="spellStart"/>
      <w:r>
        <w:t>takto</w:t>
      </w:r>
      <w:proofErr w:type="spellEnd"/>
      <w:r>
        <w:t>:</w:t>
      </w:r>
    </w:p>
    <w:p w14:paraId="7365E096" w14:textId="77777777" w:rsidR="00DF4F54" w:rsidRDefault="00DF4F54">
      <w:pPr>
        <w:pStyle w:val="Zkladntext"/>
        <w:spacing w:before="4"/>
        <w:rPr>
          <w:sz w:val="21"/>
        </w:rPr>
      </w:pPr>
    </w:p>
    <w:p w14:paraId="2665C651" w14:textId="77777777" w:rsidR="00DF4F54" w:rsidRDefault="00000000">
      <w:pPr>
        <w:pStyle w:val="Odstavecseseznamem"/>
        <w:numPr>
          <w:ilvl w:val="2"/>
          <w:numId w:val="6"/>
        </w:numPr>
        <w:tabs>
          <w:tab w:val="left" w:pos="825"/>
        </w:tabs>
        <w:spacing w:line="279" w:lineRule="exact"/>
        <w:jc w:val="left"/>
      </w:pPr>
      <w:proofErr w:type="spellStart"/>
      <w:r>
        <w:t>Splátka</w:t>
      </w:r>
      <w:proofErr w:type="spellEnd"/>
      <w:r>
        <w:t xml:space="preserve"> 1 k 15.12.2023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100.000 </w:t>
      </w:r>
      <w:proofErr w:type="spellStart"/>
      <w:r>
        <w:t>Kč</w:t>
      </w:r>
      <w:proofErr w:type="spellEnd"/>
      <w:r>
        <w:t xml:space="preserve"> bez</w:t>
      </w:r>
      <w:r>
        <w:rPr>
          <w:spacing w:val="-12"/>
        </w:rPr>
        <w:t xml:space="preserve"> </w:t>
      </w:r>
      <w:r>
        <w:t>DPH</w:t>
      </w:r>
    </w:p>
    <w:p w14:paraId="2975D397" w14:textId="77777777" w:rsidR="00DF4F54" w:rsidRDefault="00000000">
      <w:pPr>
        <w:pStyle w:val="Odstavecseseznamem"/>
        <w:numPr>
          <w:ilvl w:val="2"/>
          <w:numId w:val="6"/>
        </w:numPr>
        <w:tabs>
          <w:tab w:val="left" w:pos="825"/>
        </w:tabs>
        <w:spacing w:line="279" w:lineRule="exact"/>
        <w:jc w:val="left"/>
      </w:pPr>
      <w:proofErr w:type="spellStart"/>
      <w:r>
        <w:t>Splátka</w:t>
      </w:r>
      <w:proofErr w:type="spellEnd"/>
      <w:r>
        <w:t xml:space="preserve"> 2 do 30.6.2024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100.000 </w:t>
      </w:r>
      <w:proofErr w:type="spellStart"/>
      <w:r>
        <w:t>Kč</w:t>
      </w:r>
      <w:proofErr w:type="spellEnd"/>
      <w:r>
        <w:t xml:space="preserve"> bez</w:t>
      </w:r>
      <w:r>
        <w:rPr>
          <w:spacing w:val="-12"/>
        </w:rPr>
        <w:t xml:space="preserve"> </w:t>
      </w:r>
      <w:r>
        <w:t>DPH</w:t>
      </w:r>
    </w:p>
    <w:p w14:paraId="28430A3E" w14:textId="77777777" w:rsidR="00DF4F54" w:rsidRDefault="00000000">
      <w:pPr>
        <w:pStyle w:val="Odstavecseseznamem"/>
        <w:numPr>
          <w:ilvl w:val="1"/>
          <w:numId w:val="6"/>
        </w:numPr>
        <w:tabs>
          <w:tab w:val="left" w:pos="628"/>
        </w:tabs>
        <w:spacing w:before="242"/>
        <w:ind w:right="112" w:hanging="511"/>
        <w:jc w:val="both"/>
      </w:pPr>
      <w:proofErr w:type="spellStart"/>
      <w:r>
        <w:t>Platby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provedeny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předložených</w:t>
      </w:r>
      <w:proofErr w:type="spellEnd"/>
      <w:r>
        <w:t xml:space="preserve"> </w:t>
      </w:r>
      <w:proofErr w:type="spellStart"/>
      <w:r>
        <w:t>faktur</w:t>
      </w:r>
      <w:proofErr w:type="spellEnd"/>
      <w:r>
        <w:t xml:space="preserve">, </w:t>
      </w:r>
      <w:proofErr w:type="spellStart"/>
      <w:r>
        <w:t>obsahujících</w:t>
      </w:r>
      <w:proofErr w:type="spellEnd"/>
      <w:r>
        <w:t xml:space="preserve"> </w:t>
      </w:r>
      <w:proofErr w:type="spellStart"/>
      <w:r>
        <w:t>zákonné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,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bankovního</w:t>
      </w:r>
      <w:proofErr w:type="spellEnd"/>
      <w:r>
        <w:t xml:space="preserve"> </w:t>
      </w:r>
      <w:proofErr w:type="spellStart"/>
      <w:r>
        <w:t>převodu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Konzultanta</w:t>
      </w:r>
      <w:proofErr w:type="spellEnd"/>
      <w:r>
        <w:t xml:space="preserve"> č. 196144486/0300 , </w:t>
      </w:r>
      <w:proofErr w:type="spellStart"/>
      <w:r>
        <w:t>vedený</w:t>
      </w:r>
      <w:proofErr w:type="spellEnd"/>
      <w:r>
        <w:t xml:space="preserve"> u ČSOB, OP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Budějovice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Podkladem</w:t>
      </w:r>
      <w:proofErr w:type="spellEnd"/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proofErr w:type="spellStart"/>
      <w:r>
        <w:t>fakturaci</w:t>
      </w:r>
      <w:proofErr w:type="spellEnd"/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proofErr w:type="spellStart"/>
      <w:r>
        <w:t>oboustranně</w:t>
      </w:r>
      <w:proofErr w:type="spellEnd"/>
      <w:r>
        <w:rPr>
          <w:spacing w:val="-4"/>
        </w:rPr>
        <w:t xml:space="preserve"> </w:t>
      </w:r>
      <w:proofErr w:type="spellStart"/>
      <w:r>
        <w:t>odsouhlasený</w:t>
      </w:r>
      <w:proofErr w:type="spellEnd"/>
      <w:r>
        <w:rPr>
          <w:spacing w:val="-4"/>
        </w:rPr>
        <w:t xml:space="preserve"> </w:t>
      </w:r>
      <w:proofErr w:type="spellStart"/>
      <w:r>
        <w:t>soupis</w:t>
      </w:r>
      <w:proofErr w:type="spellEnd"/>
      <w:r>
        <w:rPr>
          <w:spacing w:val="-5"/>
        </w:rPr>
        <w:t xml:space="preserve"> </w:t>
      </w:r>
      <w:proofErr w:type="spellStart"/>
      <w:r>
        <w:t>služeb</w:t>
      </w:r>
      <w:proofErr w:type="spellEnd"/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proofErr w:type="spellStart"/>
      <w:r>
        <w:t>příslušné</w:t>
      </w:r>
      <w:proofErr w:type="spellEnd"/>
      <w:r>
        <w:rPr>
          <w:spacing w:val="-4"/>
        </w:rPr>
        <w:t xml:space="preserve"> </w:t>
      </w:r>
      <w:proofErr w:type="spellStart"/>
      <w:r>
        <w:t>období</w:t>
      </w:r>
      <w:proofErr w:type="spellEnd"/>
      <w:r>
        <w:t xml:space="preserve"> (</w:t>
      </w:r>
      <w:proofErr w:type="spellStart"/>
      <w:r>
        <w:t>jednotková</w:t>
      </w:r>
      <w:proofErr w:type="spellEnd"/>
      <w:r>
        <w:rPr>
          <w:spacing w:val="-11"/>
        </w:rPr>
        <w:t xml:space="preserve"> </w:t>
      </w:r>
      <w:proofErr w:type="spellStart"/>
      <w:r>
        <w:t>sazba</w:t>
      </w:r>
      <w:proofErr w:type="spellEnd"/>
      <w:r>
        <w:rPr>
          <w:spacing w:val="-8"/>
        </w:rPr>
        <w:t xml:space="preserve"> </w:t>
      </w:r>
      <w:proofErr w:type="spellStart"/>
      <w:r>
        <w:t>na</w:t>
      </w:r>
      <w:proofErr w:type="spellEnd"/>
      <w:r>
        <w:rPr>
          <w:spacing w:val="-8"/>
        </w:rPr>
        <w:t xml:space="preserve"> </w:t>
      </w:r>
      <w:r>
        <w:t>1</w:t>
      </w:r>
      <w:r>
        <w:rPr>
          <w:spacing w:val="-10"/>
        </w:rPr>
        <w:t xml:space="preserve"> </w:t>
      </w:r>
      <w:proofErr w:type="spellStart"/>
      <w:r>
        <w:t>hodinu</w:t>
      </w:r>
      <w:proofErr w:type="spellEnd"/>
      <w:r>
        <w:rPr>
          <w:spacing w:val="-8"/>
        </w:rPr>
        <w:t xml:space="preserve"> </w:t>
      </w:r>
      <w:r>
        <w:t>je</w:t>
      </w:r>
      <w:r>
        <w:rPr>
          <w:spacing w:val="-11"/>
        </w:rPr>
        <w:t xml:space="preserve"> </w:t>
      </w:r>
      <w:proofErr w:type="spellStart"/>
      <w:r>
        <w:t>stanovena</w:t>
      </w:r>
      <w:proofErr w:type="spellEnd"/>
      <w:r>
        <w:rPr>
          <w:spacing w:val="-10"/>
        </w:rPr>
        <w:t xml:space="preserve"> </w:t>
      </w:r>
      <w:proofErr w:type="spellStart"/>
      <w:r>
        <w:t>na</w:t>
      </w:r>
      <w:proofErr w:type="spellEnd"/>
      <w:r>
        <w:rPr>
          <w:spacing w:val="-7"/>
        </w:rPr>
        <w:t xml:space="preserve"> </w:t>
      </w:r>
      <w:r>
        <w:t>2.000</w:t>
      </w:r>
      <w:r>
        <w:rPr>
          <w:spacing w:val="-8"/>
        </w:rPr>
        <w:t xml:space="preserve"> </w:t>
      </w:r>
      <w:proofErr w:type="spellStart"/>
      <w:r>
        <w:t>Kč</w:t>
      </w:r>
      <w:proofErr w:type="spellEnd"/>
      <w:r>
        <w:rPr>
          <w:spacing w:val="-13"/>
        </w:rPr>
        <w:t xml:space="preserve"> </w:t>
      </w:r>
      <w:r>
        <w:t>bez</w:t>
      </w:r>
      <w:r>
        <w:rPr>
          <w:spacing w:val="-8"/>
        </w:rPr>
        <w:t xml:space="preserve"> </w:t>
      </w:r>
      <w:r>
        <w:t>DPH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zahrnuje</w:t>
      </w:r>
      <w:proofErr w:type="spellEnd"/>
      <w:r>
        <w:rPr>
          <w:spacing w:val="-9"/>
        </w:rPr>
        <w:t xml:space="preserve"> </w:t>
      </w:r>
      <w:proofErr w:type="spellStart"/>
      <w:r>
        <w:t>veškeré</w:t>
      </w:r>
      <w:proofErr w:type="spellEnd"/>
      <w:r>
        <w:rPr>
          <w:spacing w:val="-13"/>
        </w:rPr>
        <w:t xml:space="preserve"> </w:t>
      </w:r>
      <w:proofErr w:type="spellStart"/>
      <w:r>
        <w:t>přímé</w:t>
      </w:r>
      <w:proofErr w:type="spellEnd"/>
      <w:r>
        <w:rPr>
          <w:spacing w:val="-8"/>
        </w:rPr>
        <w:t xml:space="preserve"> </w:t>
      </w:r>
      <w:proofErr w:type="spellStart"/>
      <w:r>
        <w:t>i</w:t>
      </w:r>
      <w:proofErr w:type="spellEnd"/>
      <w:r>
        <w:rPr>
          <w:spacing w:val="-10"/>
        </w:rPr>
        <w:t xml:space="preserve"> </w:t>
      </w:r>
      <w:proofErr w:type="spellStart"/>
      <w:r>
        <w:t>nepřímé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konzultanta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poskytnutí</w:t>
      </w:r>
      <w:proofErr w:type="spellEnd"/>
      <w:r>
        <w:rPr>
          <w:spacing w:val="-7"/>
        </w:rPr>
        <w:t xml:space="preserve"> </w:t>
      </w:r>
      <w:proofErr w:type="spellStart"/>
      <w:r>
        <w:t>plnění</w:t>
      </w:r>
      <w:proofErr w:type="spellEnd"/>
      <w:r>
        <w:t>).</w:t>
      </w:r>
    </w:p>
    <w:p w14:paraId="2EECC3D1" w14:textId="77777777" w:rsidR="00DF4F54" w:rsidRDefault="00DF4F54">
      <w:pPr>
        <w:pStyle w:val="Zkladntext"/>
        <w:spacing w:before="2"/>
        <w:rPr>
          <w:sz w:val="21"/>
        </w:rPr>
      </w:pPr>
    </w:p>
    <w:p w14:paraId="4C20F3DB" w14:textId="77777777" w:rsidR="00DF4F54" w:rsidRDefault="00000000">
      <w:pPr>
        <w:pStyle w:val="Odstavecseseznamem"/>
        <w:numPr>
          <w:ilvl w:val="1"/>
          <w:numId w:val="6"/>
        </w:numPr>
        <w:tabs>
          <w:tab w:val="left" w:pos="627"/>
          <w:tab w:val="left" w:pos="628"/>
        </w:tabs>
        <w:spacing w:before="1"/>
        <w:ind w:hanging="511"/>
      </w:pPr>
      <w:r>
        <w:t xml:space="preserve">K </w:t>
      </w:r>
      <w:proofErr w:type="spellStart"/>
      <w:r>
        <w:t>celkové</w:t>
      </w:r>
      <w:proofErr w:type="spellEnd"/>
      <w:r>
        <w:t xml:space="preserve"> </w:t>
      </w:r>
      <w:proofErr w:type="spellStart"/>
      <w:r>
        <w:t>ceně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účtována</w:t>
      </w:r>
      <w:proofErr w:type="spellEnd"/>
      <w:r>
        <w:t xml:space="preserve"> DPH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platné</w:t>
      </w:r>
      <w:proofErr w:type="spellEnd"/>
      <w:r>
        <w:t xml:space="preserve"> v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zdanitelného</w:t>
      </w:r>
      <w:proofErr w:type="spellEnd"/>
      <w:r>
        <w:rPr>
          <w:spacing w:val="-4"/>
        </w:rPr>
        <w:t xml:space="preserve"> </w:t>
      </w:r>
      <w:proofErr w:type="spellStart"/>
      <w:r>
        <w:t>plnění</w:t>
      </w:r>
      <w:proofErr w:type="spellEnd"/>
      <w:r>
        <w:t>.</w:t>
      </w:r>
    </w:p>
    <w:p w14:paraId="2737E49D" w14:textId="77777777" w:rsidR="00DF4F54" w:rsidRDefault="00DF4F54">
      <w:pPr>
        <w:sectPr w:rsidR="00DF4F54">
          <w:pgSz w:w="11910" w:h="16840"/>
          <w:pgMar w:top="900" w:right="1300" w:bottom="980" w:left="1300" w:header="0" w:footer="780" w:gutter="0"/>
          <w:cols w:space="708"/>
        </w:sectPr>
      </w:pPr>
    </w:p>
    <w:p w14:paraId="264A1C86" w14:textId="77777777" w:rsidR="00DF4F54" w:rsidRDefault="00000000">
      <w:pPr>
        <w:pStyle w:val="Odstavecseseznamem"/>
        <w:numPr>
          <w:ilvl w:val="1"/>
          <w:numId w:val="6"/>
        </w:numPr>
        <w:tabs>
          <w:tab w:val="left" w:pos="628"/>
        </w:tabs>
        <w:spacing w:before="75"/>
        <w:ind w:right="113" w:hanging="511"/>
        <w:jc w:val="both"/>
      </w:pPr>
      <w:proofErr w:type="spellStart"/>
      <w:r>
        <w:lastRenderedPageBreak/>
        <w:t>Platby</w:t>
      </w:r>
      <w:proofErr w:type="spellEnd"/>
      <w:r>
        <w:rPr>
          <w:spacing w:val="-13"/>
        </w:rPr>
        <w:t xml:space="preserve"> </w:t>
      </w:r>
      <w:proofErr w:type="spellStart"/>
      <w:r>
        <w:t>Objednatele</w:t>
      </w:r>
      <w:proofErr w:type="spellEnd"/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proofErr w:type="spellStart"/>
      <w:r>
        <w:t>považují</w:t>
      </w:r>
      <w:proofErr w:type="spellEnd"/>
      <w:r>
        <w:rPr>
          <w:spacing w:val="-12"/>
        </w:rPr>
        <w:t xml:space="preserve"> </w:t>
      </w:r>
      <w:r>
        <w:t>za</w:t>
      </w:r>
      <w:r>
        <w:rPr>
          <w:spacing w:val="-13"/>
        </w:rPr>
        <w:t xml:space="preserve"> </w:t>
      </w:r>
      <w:proofErr w:type="spellStart"/>
      <w:r>
        <w:t>uskutečněné</w:t>
      </w:r>
      <w:proofErr w:type="spellEnd"/>
      <w:r>
        <w:rPr>
          <w:spacing w:val="-12"/>
        </w:rPr>
        <w:t xml:space="preserve"> </w:t>
      </w:r>
      <w:proofErr w:type="spellStart"/>
      <w:r>
        <w:t>dnem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kdy</w:t>
      </w:r>
      <w:proofErr w:type="spellEnd"/>
      <w:r>
        <w:rPr>
          <w:spacing w:val="-13"/>
        </w:rPr>
        <w:t xml:space="preserve"> </w:t>
      </w:r>
      <w:proofErr w:type="spellStart"/>
      <w:r>
        <w:t>jsou</w:t>
      </w:r>
      <w:proofErr w:type="spellEnd"/>
      <w:r>
        <w:rPr>
          <w:spacing w:val="-12"/>
        </w:rPr>
        <w:t xml:space="preserve"> </w:t>
      </w:r>
      <w:proofErr w:type="spellStart"/>
      <w:r>
        <w:t>připsány</w:t>
      </w:r>
      <w:proofErr w:type="spellEnd"/>
      <w:r>
        <w:rPr>
          <w:spacing w:val="-12"/>
        </w:rPr>
        <w:t xml:space="preserve"> </w:t>
      </w:r>
      <w:proofErr w:type="spellStart"/>
      <w:r>
        <w:t>ve</w:t>
      </w:r>
      <w:proofErr w:type="spellEnd"/>
      <w:r>
        <w:rPr>
          <w:spacing w:val="-13"/>
        </w:rPr>
        <w:t xml:space="preserve"> </w:t>
      </w:r>
      <w:proofErr w:type="spellStart"/>
      <w:r>
        <w:t>prospěch</w:t>
      </w:r>
      <w:proofErr w:type="spellEnd"/>
      <w:r>
        <w:rPr>
          <w:spacing w:val="-14"/>
        </w:rPr>
        <w:t xml:space="preserve"> </w:t>
      </w:r>
      <w:proofErr w:type="spellStart"/>
      <w:r>
        <w:t>bankovního</w:t>
      </w:r>
      <w:proofErr w:type="spellEnd"/>
      <w:r>
        <w:rPr>
          <w:spacing w:val="-12"/>
        </w:rPr>
        <w:t xml:space="preserve"> </w:t>
      </w:r>
      <w:proofErr w:type="spellStart"/>
      <w:r>
        <w:t>účtu</w:t>
      </w:r>
      <w:proofErr w:type="spellEnd"/>
      <w:r>
        <w:t xml:space="preserve"> </w:t>
      </w:r>
      <w:proofErr w:type="spellStart"/>
      <w:r>
        <w:t>Konzultanta</w:t>
      </w:r>
      <w:proofErr w:type="spellEnd"/>
      <w:r>
        <w:t>.</w:t>
      </w:r>
    </w:p>
    <w:p w14:paraId="04351115" w14:textId="77777777" w:rsidR="00DF4F54" w:rsidRDefault="00DF4F54">
      <w:pPr>
        <w:pStyle w:val="Zkladntext"/>
        <w:spacing w:before="3"/>
        <w:rPr>
          <w:sz w:val="21"/>
        </w:rPr>
      </w:pPr>
    </w:p>
    <w:p w14:paraId="02DD024A" w14:textId="77777777" w:rsidR="00DF4F54" w:rsidRDefault="00000000">
      <w:pPr>
        <w:pStyle w:val="Odstavecseseznamem"/>
        <w:numPr>
          <w:ilvl w:val="1"/>
          <w:numId w:val="6"/>
        </w:numPr>
        <w:tabs>
          <w:tab w:val="left" w:pos="627"/>
          <w:tab w:val="left" w:pos="628"/>
        </w:tabs>
        <w:ind w:hanging="511"/>
      </w:pPr>
      <w:proofErr w:type="spellStart"/>
      <w:r>
        <w:t>Splatnost</w:t>
      </w:r>
      <w:proofErr w:type="spellEnd"/>
      <w:r>
        <w:t xml:space="preserve"> </w:t>
      </w:r>
      <w:proofErr w:type="spellStart"/>
      <w:r>
        <w:t>faktur</w:t>
      </w:r>
      <w:proofErr w:type="spellEnd"/>
      <w:r>
        <w:t xml:space="preserve"> je </w:t>
      </w:r>
      <w:proofErr w:type="spellStart"/>
      <w:r>
        <w:t>stanovena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30</w:t>
      </w:r>
      <w:r>
        <w:rPr>
          <w:spacing w:val="-12"/>
        </w:rPr>
        <w:t xml:space="preserve"> </w:t>
      </w:r>
      <w:proofErr w:type="spellStart"/>
      <w:r>
        <w:t>dnů</w:t>
      </w:r>
      <w:proofErr w:type="spellEnd"/>
      <w:r>
        <w:t>.</w:t>
      </w:r>
    </w:p>
    <w:p w14:paraId="73AD7213" w14:textId="77777777" w:rsidR="00DF4F54" w:rsidRDefault="00DF4F54">
      <w:pPr>
        <w:pStyle w:val="Zkladntext"/>
        <w:spacing w:before="1"/>
        <w:rPr>
          <w:sz w:val="21"/>
        </w:rPr>
      </w:pPr>
    </w:p>
    <w:p w14:paraId="5FFE2EA6" w14:textId="77777777" w:rsidR="00DF4F54" w:rsidRDefault="00000000">
      <w:pPr>
        <w:pStyle w:val="Nadpis2"/>
        <w:ind w:right="265"/>
        <w:rPr>
          <w:rFonts w:ascii="Times New Roman"/>
        </w:rPr>
      </w:pPr>
      <w:r>
        <w:rPr>
          <w:rFonts w:ascii="Times New Roman"/>
        </w:rPr>
        <w:t>VI.</w:t>
      </w:r>
    </w:p>
    <w:p w14:paraId="35508EDE" w14:textId="77777777" w:rsidR="00DF4F54" w:rsidRDefault="00000000">
      <w:pPr>
        <w:spacing w:before="2"/>
        <w:ind w:left="3025"/>
        <w:rPr>
          <w:b/>
        </w:rPr>
      </w:pPr>
      <w:proofErr w:type="spellStart"/>
      <w:r>
        <w:rPr>
          <w:b/>
        </w:rPr>
        <w:t>Práva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povinnosti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smluvních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stran</w:t>
      </w:r>
      <w:proofErr w:type="spellEnd"/>
    </w:p>
    <w:p w14:paraId="6E859816" w14:textId="77777777" w:rsidR="00DF4F54" w:rsidRDefault="00DF4F54">
      <w:pPr>
        <w:pStyle w:val="Zkladntext"/>
        <w:spacing w:before="3"/>
        <w:rPr>
          <w:b/>
          <w:sz w:val="21"/>
        </w:rPr>
      </w:pPr>
    </w:p>
    <w:p w14:paraId="16288219" w14:textId="77777777" w:rsidR="00DF4F54" w:rsidRDefault="00000000">
      <w:pPr>
        <w:pStyle w:val="Odstavecseseznamem"/>
        <w:numPr>
          <w:ilvl w:val="1"/>
          <w:numId w:val="5"/>
        </w:numPr>
        <w:tabs>
          <w:tab w:val="left" w:pos="628"/>
        </w:tabs>
        <w:ind w:right="113" w:hanging="511"/>
        <w:jc w:val="both"/>
      </w:pPr>
      <w:proofErr w:type="spellStart"/>
      <w:r>
        <w:t>Konzultant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za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za </w:t>
      </w:r>
      <w:proofErr w:type="spellStart"/>
      <w:r>
        <w:t>použití</w:t>
      </w:r>
      <w:proofErr w:type="spellEnd"/>
      <w:r>
        <w:t xml:space="preserve"> </w:t>
      </w:r>
      <w:proofErr w:type="spellStart"/>
      <w:r>
        <w:t>náležitě</w:t>
      </w:r>
      <w:proofErr w:type="spellEnd"/>
      <w:r>
        <w:t xml:space="preserve"> </w:t>
      </w:r>
      <w:proofErr w:type="spellStart"/>
      <w:r>
        <w:t>kvalifikovaného</w:t>
      </w:r>
      <w:proofErr w:type="spellEnd"/>
      <w:r>
        <w:t xml:space="preserve"> </w:t>
      </w:r>
      <w:proofErr w:type="spellStart"/>
      <w:r>
        <w:t>personálu</w:t>
      </w:r>
      <w:proofErr w:type="spellEnd"/>
      <w:r>
        <w:t xml:space="preserve"> a </w:t>
      </w:r>
      <w:proofErr w:type="spellStart"/>
      <w:r>
        <w:t>konzultantů</w:t>
      </w:r>
      <w:proofErr w:type="spellEnd"/>
      <w:r>
        <w:t xml:space="preserve">, a to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stejných</w:t>
      </w:r>
      <w:proofErr w:type="spellEnd"/>
      <w:r>
        <w:t xml:space="preserve"> </w:t>
      </w:r>
      <w:proofErr w:type="spellStart"/>
      <w:r>
        <w:t>odborných</w:t>
      </w:r>
      <w:proofErr w:type="spellEnd"/>
      <w:r>
        <w:t xml:space="preserve"> </w:t>
      </w:r>
      <w:proofErr w:type="spellStart"/>
      <w:r>
        <w:t>norem</w:t>
      </w:r>
      <w:proofErr w:type="spellEnd"/>
      <w:r>
        <w:t xml:space="preserve">,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kterých</w:t>
      </w:r>
      <w:proofErr w:type="spellEnd"/>
      <w:r>
        <w:t xml:space="preserve"> se </w:t>
      </w:r>
      <w:proofErr w:type="spellStart"/>
      <w:r>
        <w:t>obvykle</w:t>
      </w:r>
      <w:proofErr w:type="spellEnd"/>
      <w:r>
        <w:t xml:space="preserve"> </w:t>
      </w:r>
      <w:proofErr w:type="spellStart"/>
      <w:r>
        <w:t>řídí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projektů</w:t>
      </w:r>
      <w:proofErr w:type="spellEnd"/>
      <w:r>
        <w:t xml:space="preserve">. </w:t>
      </w:r>
      <w:proofErr w:type="spellStart"/>
      <w:r>
        <w:t>Dále</w:t>
      </w:r>
      <w:proofErr w:type="spellEnd"/>
      <w:r>
        <w:t xml:space="preserve"> se </w:t>
      </w:r>
      <w:proofErr w:type="spellStart"/>
      <w:r>
        <w:t>Konzultant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postupovat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závazků</w:t>
      </w:r>
      <w:proofErr w:type="spellEnd"/>
      <w:r>
        <w:t xml:space="preserve"> </w:t>
      </w:r>
      <w:proofErr w:type="spellStart"/>
      <w:r>
        <w:t>vyplývajících</w:t>
      </w:r>
      <w:proofErr w:type="spellEnd"/>
      <w:r>
        <w:t xml:space="preserve">   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s </w:t>
      </w:r>
      <w:proofErr w:type="spellStart"/>
      <w:r>
        <w:t>odbornou</w:t>
      </w:r>
      <w:proofErr w:type="spellEnd"/>
      <w:r>
        <w:t xml:space="preserve"> </w:t>
      </w:r>
      <w:proofErr w:type="spellStart"/>
      <w:r>
        <w:t>péčí</w:t>
      </w:r>
      <w:proofErr w:type="spellEnd"/>
      <w:r>
        <w:t xml:space="preserve"> a v </w:t>
      </w:r>
      <w:proofErr w:type="spellStart"/>
      <w:r>
        <w:t>souladu</w:t>
      </w:r>
      <w:proofErr w:type="spellEnd"/>
      <w:r>
        <w:t xml:space="preserve"> se </w:t>
      </w:r>
      <w:proofErr w:type="spellStart"/>
      <w:r>
        <w:t>zájmy</w:t>
      </w:r>
      <w:proofErr w:type="spellEnd"/>
      <w:r>
        <w:rPr>
          <w:spacing w:val="-11"/>
        </w:rPr>
        <w:t xml:space="preserve"> </w:t>
      </w:r>
      <w:proofErr w:type="spellStart"/>
      <w:r>
        <w:t>Objednatele</w:t>
      </w:r>
      <w:proofErr w:type="spellEnd"/>
      <w:r>
        <w:t>.</w:t>
      </w:r>
    </w:p>
    <w:p w14:paraId="2B13C789" w14:textId="77777777" w:rsidR="00DF4F54" w:rsidRDefault="00DF4F54">
      <w:pPr>
        <w:pStyle w:val="Zkladntext"/>
        <w:spacing w:before="3"/>
        <w:rPr>
          <w:sz w:val="21"/>
        </w:rPr>
      </w:pPr>
    </w:p>
    <w:p w14:paraId="30DA8D11" w14:textId="77777777" w:rsidR="00DF4F54" w:rsidRDefault="00000000">
      <w:pPr>
        <w:pStyle w:val="Odstavecseseznamem"/>
        <w:numPr>
          <w:ilvl w:val="1"/>
          <w:numId w:val="5"/>
        </w:numPr>
        <w:tabs>
          <w:tab w:val="left" w:pos="627"/>
          <w:tab w:val="left" w:pos="628"/>
        </w:tabs>
        <w:ind w:hanging="511"/>
      </w:pPr>
      <w:proofErr w:type="spellStart"/>
      <w:r>
        <w:t>Konzultant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garantovat</w:t>
      </w:r>
      <w:proofErr w:type="spellEnd"/>
      <w:r>
        <w:t xml:space="preserve"> </w:t>
      </w:r>
      <w:proofErr w:type="spellStart"/>
      <w:r>
        <w:t>věcnou</w:t>
      </w:r>
      <w:proofErr w:type="spellEnd"/>
      <w:r>
        <w:t xml:space="preserve"> </w:t>
      </w:r>
      <w:proofErr w:type="spellStart"/>
      <w:r>
        <w:t>správnost</w:t>
      </w:r>
      <w:proofErr w:type="spellEnd"/>
      <w:r>
        <w:t xml:space="preserve"> </w:t>
      </w:r>
      <w:proofErr w:type="spellStart"/>
      <w:r>
        <w:t>obchodního</w:t>
      </w:r>
      <w:proofErr w:type="spellEnd"/>
      <w:r>
        <w:rPr>
          <w:spacing w:val="-14"/>
        </w:rPr>
        <w:t xml:space="preserve"> </w:t>
      </w:r>
      <w:proofErr w:type="spellStart"/>
      <w:r>
        <w:t>výkonu</w:t>
      </w:r>
      <w:proofErr w:type="spellEnd"/>
      <w:r>
        <w:t>.</w:t>
      </w:r>
    </w:p>
    <w:p w14:paraId="4B6284CA" w14:textId="77777777" w:rsidR="00DF4F54" w:rsidRDefault="00DF4F54">
      <w:pPr>
        <w:pStyle w:val="Zkladntext"/>
        <w:spacing w:before="3"/>
        <w:rPr>
          <w:sz w:val="21"/>
        </w:rPr>
      </w:pPr>
    </w:p>
    <w:p w14:paraId="1D8D1B64" w14:textId="77777777" w:rsidR="00DF4F54" w:rsidRDefault="00000000">
      <w:pPr>
        <w:pStyle w:val="Odstavecseseznamem"/>
        <w:numPr>
          <w:ilvl w:val="1"/>
          <w:numId w:val="5"/>
        </w:numPr>
        <w:tabs>
          <w:tab w:val="left" w:pos="628"/>
        </w:tabs>
        <w:ind w:right="111" w:hanging="511"/>
        <w:jc w:val="both"/>
      </w:pPr>
      <w:proofErr w:type="spellStart"/>
      <w:r>
        <w:t>Při</w:t>
      </w:r>
      <w:proofErr w:type="spellEnd"/>
      <w:r>
        <w:t xml:space="preserve"> </w:t>
      </w:r>
      <w:proofErr w:type="spellStart"/>
      <w:r>
        <w:t>zajišťování</w:t>
      </w:r>
      <w:proofErr w:type="spellEnd"/>
      <w:r>
        <w:t xml:space="preserve"> </w:t>
      </w:r>
      <w:proofErr w:type="spellStart"/>
      <w:r>
        <w:t>obchodního</w:t>
      </w:r>
      <w:proofErr w:type="spellEnd"/>
      <w:r>
        <w:t xml:space="preserve"> </w:t>
      </w:r>
      <w:proofErr w:type="spellStart"/>
      <w:r>
        <w:t>výkonu</w:t>
      </w:r>
      <w:proofErr w:type="spellEnd"/>
      <w:r>
        <w:t xml:space="preserve"> je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Konzultantovi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a v </w:t>
      </w:r>
      <w:proofErr w:type="spellStart"/>
      <w:r>
        <w:t>termínech</w:t>
      </w:r>
      <w:proofErr w:type="spellEnd"/>
      <w:r>
        <w:t xml:space="preserve"> </w:t>
      </w:r>
      <w:proofErr w:type="spellStart"/>
      <w:r>
        <w:t>níže</w:t>
      </w:r>
      <w:proofErr w:type="spellEnd"/>
      <w:r>
        <w:rPr>
          <w:spacing w:val="-5"/>
        </w:rPr>
        <w:t xml:space="preserve"> </w:t>
      </w:r>
      <w:proofErr w:type="spellStart"/>
      <w:r>
        <w:t>uvedených</w:t>
      </w:r>
      <w:proofErr w:type="spellEnd"/>
      <w:r>
        <w:t>:</w:t>
      </w:r>
    </w:p>
    <w:p w14:paraId="49609548" w14:textId="77777777" w:rsidR="00DF4F54" w:rsidRDefault="00DF4F54">
      <w:pPr>
        <w:pStyle w:val="Zkladntext"/>
        <w:spacing w:before="6"/>
        <w:rPr>
          <w:sz w:val="21"/>
        </w:rPr>
      </w:pPr>
    </w:p>
    <w:p w14:paraId="194BCFB6" w14:textId="77777777" w:rsidR="00DF4F54" w:rsidRDefault="00000000">
      <w:pPr>
        <w:pStyle w:val="Odstavecseseznamem"/>
        <w:numPr>
          <w:ilvl w:val="2"/>
          <w:numId w:val="5"/>
        </w:numPr>
        <w:tabs>
          <w:tab w:val="left" w:pos="898"/>
          <w:tab w:val="left" w:pos="1017"/>
        </w:tabs>
        <w:spacing w:line="251" w:lineRule="exact"/>
        <w:jc w:val="left"/>
      </w:pPr>
      <w:proofErr w:type="spellStart"/>
      <w:r>
        <w:rPr>
          <w:spacing w:val="-3"/>
        </w:rPr>
        <w:t>Předávání</w:t>
      </w:r>
      <w:proofErr w:type="spellEnd"/>
      <w:r>
        <w:rPr>
          <w:spacing w:val="-3"/>
        </w:rPr>
        <w:t xml:space="preserve">  </w:t>
      </w:r>
      <w:proofErr w:type="spellStart"/>
      <w:r>
        <w:rPr>
          <w:spacing w:val="-3"/>
        </w:rPr>
        <w:t>informací</w:t>
      </w:r>
      <w:proofErr w:type="spellEnd"/>
      <w:r>
        <w:rPr>
          <w:spacing w:val="-3"/>
        </w:rPr>
        <w:t xml:space="preserve">  </w:t>
      </w:r>
      <w:r>
        <w:t xml:space="preserve">a  </w:t>
      </w:r>
      <w:proofErr w:type="spellStart"/>
      <w:r>
        <w:rPr>
          <w:spacing w:val="-3"/>
        </w:rPr>
        <w:t>následnou</w:t>
      </w:r>
      <w:proofErr w:type="spellEnd"/>
      <w:r>
        <w:rPr>
          <w:spacing w:val="-3"/>
        </w:rPr>
        <w:t xml:space="preserve">  </w:t>
      </w:r>
      <w:proofErr w:type="spellStart"/>
      <w:r>
        <w:rPr>
          <w:spacing w:val="-3"/>
        </w:rPr>
        <w:t>komunikaci</w:t>
      </w:r>
      <w:proofErr w:type="spellEnd"/>
      <w:r>
        <w:rPr>
          <w:spacing w:val="-3"/>
        </w:rPr>
        <w:t xml:space="preserve">  </w:t>
      </w:r>
      <w:proofErr w:type="spellStart"/>
      <w:r>
        <w:t>při</w:t>
      </w:r>
      <w:proofErr w:type="spellEnd"/>
      <w:r>
        <w:t xml:space="preserve">  </w:t>
      </w:r>
      <w:proofErr w:type="spellStart"/>
      <w:r>
        <w:rPr>
          <w:spacing w:val="-3"/>
        </w:rPr>
        <w:t>zajišťování</w:t>
      </w:r>
      <w:proofErr w:type="spellEnd"/>
      <w:r>
        <w:rPr>
          <w:spacing w:val="-3"/>
        </w:rPr>
        <w:t xml:space="preserve">  </w:t>
      </w:r>
      <w:proofErr w:type="spellStart"/>
      <w:r>
        <w:rPr>
          <w:spacing w:val="-3"/>
        </w:rPr>
        <w:t>obchodního</w:t>
      </w:r>
      <w:proofErr w:type="spellEnd"/>
      <w:r>
        <w:rPr>
          <w:spacing w:val="-3"/>
        </w:rPr>
        <w:t xml:space="preserve">  </w:t>
      </w:r>
      <w:proofErr w:type="spellStart"/>
      <w:r>
        <w:rPr>
          <w:spacing w:val="-3"/>
        </w:rPr>
        <w:t>výkonu</w:t>
      </w:r>
      <w:proofErr w:type="spellEnd"/>
      <w:r>
        <w:rPr>
          <w:spacing w:val="-3"/>
        </w:rPr>
        <w:t xml:space="preserve">  </w:t>
      </w:r>
      <w:r>
        <w:t xml:space="preserve">ze   </w:t>
      </w:r>
      <w:r>
        <w:rPr>
          <w:spacing w:val="19"/>
        </w:rPr>
        <w:t xml:space="preserve"> </w:t>
      </w:r>
      <w:proofErr w:type="spellStart"/>
      <w:r>
        <w:rPr>
          <w:spacing w:val="-3"/>
        </w:rPr>
        <w:t>strany</w:t>
      </w:r>
      <w:proofErr w:type="spellEnd"/>
    </w:p>
    <w:p w14:paraId="0C6C49D2" w14:textId="77777777" w:rsidR="00DF4F54" w:rsidRDefault="00000000">
      <w:pPr>
        <w:pStyle w:val="Zkladntext"/>
        <w:spacing w:line="243" w:lineRule="exact"/>
        <w:ind w:left="1016"/>
      </w:pPr>
      <w:proofErr w:type="spellStart"/>
      <w:r>
        <w:t>Konzultanta</w:t>
      </w:r>
      <w:proofErr w:type="spellEnd"/>
      <w:r>
        <w:t>.</w:t>
      </w:r>
    </w:p>
    <w:p w14:paraId="3158A274" w14:textId="77777777" w:rsidR="00DF4F54" w:rsidRDefault="00000000">
      <w:pPr>
        <w:pStyle w:val="Odstavecseseznamem"/>
        <w:numPr>
          <w:ilvl w:val="2"/>
          <w:numId w:val="5"/>
        </w:numPr>
        <w:tabs>
          <w:tab w:val="left" w:pos="1016"/>
          <w:tab w:val="left" w:pos="1017"/>
        </w:tabs>
        <w:spacing w:before="120"/>
        <w:jc w:val="left"/>
      </w:pPr>
      <w:proofErr w:type="spellStart"/>
      <w:r>
        <w:rPr>
          <w:spacing w:val="-3"/>
        </w:rPr>
        <w:t>Předání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podkladů</w:t>
      </w:r>
      <w:proofErr w:type="spellEnd"/>
      <w:r>
        <w:rPr>
          <w:spacing w:val="-3"/>
        </w:rP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rPr>
          <w:spacing w:val="-3"/>
        </w:rPr>
        <w:t>specifikovaného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zadání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Konzultanta</w:t>
      </w:r>
      <w:proofErr w:type="spellEnd"/>
      <w:r>
        <w:rPr>
          <w:spacing w:val="-3"/>
        </w:rPr>
        <w:t xml:space="preserve"> bez </w:t>
      </w:r>
      <w:proofErr w:type="spellStart"/>
      <w:r>
        <w:rPr>
          <w:spacing w:val="-3"/>
        </w:rPr>
        <w:t>zbytečného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3"/>
        </w:rPr>
        <w:t>odkladu</w:t>
      </w:r>
      <w:proofErr w:type="spellEnd"/>
      <w:r>
        <w:rPr>
          <w:spacing w:val="-3"/>
        </w:rPr>
        <w:t>.</w:t>
      </w:r>
    </w:p>
    <w:p w14:paraId="305D1994" w14:textId="77777777" w:rsidR="00DF4F54" w:rsidRDefault="00000000">
      <w:pPr>
        <w:pStyle w:val="Odstavecseseznamem"/>
        <w:numPr>
          <w:ilvl w:val="2"/>
          <w:numId w:val="5"/>
        </w:numPr>
        <w:tabs>
          <w:tab w:val="left" w:pos="1017"/>
        </w:tabs>
        <w:spacing w:before="113" w:line="237" w:lineRule="auto"/>
        <w:ind w:right="111"/>
      </w:pPr>
      <w:proofErr w:type="spellStart"/>
      <w:r>
        <w:rPr>
          <w:spacing w:val="-3"/>
        </w:rPr>
        <w:t>Umožnění</w:t>
      </w:r>
      <w:proofErr w:type="spellEnd"/>
      <w:r>
        <w:rPr>
          <w:spacing w:val="-3"/>
        </w:rPr>
        <w:t xml:space="preserve"> </w:t>
      </w:r>
      <w:proofErr w:type="spellStart"/>
      <w:r>
        <w:t>účasti</w:t>
      </w:r>
      <w:proofErr w:type="spellEnd"/>
      <w:r>
        <w:t xml:space="preserve"> </w:t>
      </w:r>
      <w:proofErr w:type="spellStart"/>
      <w:r>
        <w:rPr>
          <w:spacing w:val="-3"/>
        </w:rPr>
        <w:t>zástupců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Konzultanta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rPr>
          <w:spacing w:val="-3"/>
        </w:rPr>
        <w:t>jednáních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Objednatele</w:t>
      </w:r>
      <w:proofErr w:type="spellEnd"/>
      <w:r>
        <w:rPr>
          <w:spacing w:val="-3"/>
        </w:rPr>
        <w:t xml:space="preserve">, </w:t>
      </w:r>
      <w:r>
        <w:t xml:space="preserve">a to </w:t>
      </w:r>
      <w:proofErr w:type="spellStart"/>
      <w:r>
        <w:t>i</w:t>
      </w:r>
      <w:proofErr w:type="spellEnd"/>
      <w:r>
        <w:t xml:space="preserve"> s </w:t>
      </w:r>
      <w:proofErr w:type="spellStart"/>
      <w:r>
        <w:t>třetími</w:t>
      </w:r>
      <w:proofErr w:type="spellEnd"/>
      <w:r>
        <w:t xml:space="preserve"> </w:t>
      </w:r>
      <w:proofErr w:type="spellStart"/>
      <w:r>
        <w:rPr>
          <w:spacing w:val="-3"/>
        </w:rPr>
        <w:t>osobami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týkajících</w:t>
      </w:r>
      <w:proofErr w:type="spellEnd"/>
      <w:r>
        <w:rPr>
          <w:spacing w:val="-3"/>
        </w:rPr>
        <w:t xml:space="preserve"> </w:t>
      </w:r>
      <w:r>
        <w:t xml:space="preserve">se </w:t>
      </w:r>
      <w:proofErr w:type="spellStart"/>
      <w:r>
        <w:rPr>
          <w:spacing w:val="-3"/>
        </w:rPr>
        <w:t>předmětu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obchodního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výkonu</w:t>
      </w:r>
      <w:proofErr w:type="spellEnd"/>
      <w:r>
        <w:rPr>
          <w:spacing w:val="-3"/>
        </w:rPr>
        <w:t xml:space="preserve"> a/</w:t>
      </w:r>
      <w:proofErr w:type="spellStart"/>
      <w:r>
        <w:rPr>
          <w:spacing w:val="-3"/>
        </w:rPr>
        <w:t>nebo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ovlivňujících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jeho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poskytnutí</w:t>
      </w:r>
      <w:proofErr w:type="spellEnd"/>
      <w:r>
        <w:rPr>
          <w:spacing w:val="-3"/>
        </w:rPr>
        <w:t xml:space="preserve"> </w:t>
      </w:r>
      <w:r>
        <w:t xml:space="preserve">ze </w:t>
      </w:r>
      <w:proofErr w:type="spellStart"/>
      <w:r>
        <w:rPr>
          <w:spacing w:val="-3"/>
        </w:rPr>
        <w:t>strany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Konzultanta</w:t>
      </w:r>
      <w:proofErr w:type="spellEnd"/>
      <w:r>
        <w:rPr>
          <w:spacing w:val="-3"/>
        </w:rPr>
        <w:t xml:space="preserve">. </w:t>
      </w:r>
      <w:proofErr w:type="spellStart"/>
      <w:r>
        <w:t>Dále</w:t>
      </w:r>
      <w:proofErr w:type="spellEnd"/>
      <w:r>
        <w:t xml:space="preserve"> </w:t>
      </w:r>
      <w:proofErr w:type="spellStart"/>
      <w:r>
        <w:rPr>
          <w:spacing w:val="-3"/>
        </w:rPr>
        <w:t>potom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rPr>
          <w:spacing w:val="-3"/>
        </w:rPr>
        <w:t>konkrétních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jednáních</w:t>
      </w:r>
      <w:proofErr w:type="spellEnd"/>
      <w:r>
        <w:rPr>
          <w:spacing w:val="-3"/>
        </w:rPr>
        <w:t xml:space="preserve">, </w:t>
      </w:r>
      <w:r>
        <w:t xml:space="preserve">u </w:t>
      </w:r>
      <w:proofErr w:type="spellStart"/>
      <w:r>
        <w:t>kterých</w:t>
      </w:r>
      <w:proofErr w:type="spellEnd"/>
      <w:r>
        <w:t xml:space="preserve"> </w:t>
      </w:r>
      <w:proofErr w:type="spellStart"/>
      <w:r>
        <w:rPr>
          <w:spacing w:val="-3"/>
        </w:rPr>
        <w:t>předem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projeví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Konzultant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zájem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účastnit</w:t>
      </w:r>
      <w:proofErr w:type="spellEnd"/>
      <w:r>
        <w:rPr>
          <w:spacing w:val="-16"/>
        </w:rPr>
        <w:t xml:space="preserve"> </w:t>
      </w:r>
      <w:r>
        <w:t>se</w:t>
      </w:r>
      <w:r>
        <w:rPr>
          <w:spacing w:val="-17"/>
        </w:rPr>
        <w:t xml:space="preserve"> </w:t>
      </w:r>
      <w:proofErr w:type="spellStart"/>
      <w:r>
        <w:rPr>
          <w:spacing w:val="-3"/>
        </w:rPr>
        <w:t>těchto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3"/>
        </w:rPr>
        <w:t>jednání</w:t>
      </w:r>
      <w:proofErr w:type="spellEnd"/>
      <w:r>
        <w:rPr>
          <w:spacing w:val="-3"/>
        </w:rPr>
        <w:t>,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proofErr w:type="spellStart"/>
      <w:r>
        <w:t>tyto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3"/>
        </w:rPr>
        <w:t>budou</w:t>
      </w:r>
      <w:proofErr w:type="spellEnd"/>
      <w:r>
        <w:rPr>
          <w:spacing w:val="-16"/>
        </w:rPr>
        <w:t xml:space="preserve"> </w:t>
      </w:r>
      <w:proofErr w:type="spellStart"/>
      <w:r>
        <w:t>mít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3"/>
        </w:rPr>
        <w:t>vazbu</w:t>
      </w:r>
      <w:proofErr w:type="spellEnd"/>
      <w:r>
        <w:rPr>
          <w:spacing w:val="-16"/>
        </w:rPr>
        <w:t xml:space="preserve"> </w:t>
      </w:r>
      <w:proofErr w:type="spellStart"/>
      <w:r>
        <w:t>na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3"/>
        </w:rPr>
        <w:t>předmět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3"/>
        </w:rPr>
        <w:t>obchodního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3"/>
        </w:rPr>
        <w:t>výkonu</w:t>
      </w:r>
      <w:proofErr w:type="spellEnd"/>
      <w:r>
        <w:rPr>
          <w:spacing w:val="-14"/>
        </w:rPr>
        <w:t xml:space="preserve"> </w:t>
      </w:r>
      <w:proofErr w:type="spellStart"/>
      <w:r>
        <w:t>dle</w:t>
      </w:r>
      <w:proofErr w:type="spellEnd"/>
      <w:r>
        <w:rPr>
          <w:spacing w:val="-17"/>
        </w:rPr>
        <w:t xml:space="preserve"> </w:t>
      </w:r>
      <w:proofErr w:type="spellStart"/>
      <w:r>
        <w:t>této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3"/>
        </w:rPr>
        <w:t>smlouvy</w:t>
      </w:r>
      <w:proofErr w:type="spellEnd"/>
      <w:r>
        <w:rPr>
          <w:spacing w:val="-3"/>
        </w:rPr>
        <w:t xml:space="preserve">. </w:t>
      </w:r>
      <w:proofErr w:type="spellStart"/>
      <w:r>
        <w:rPr>
          <w:spacing w:val="-3"/>
        </w:rPr>
        <w:t>Objednatel</w:t>
      </w:r>
      <w:proofErr w:type="spellEnd"/>
      <w:r>
        <w:rPr>
          <w:spacing w:val="-3"/>
        </w:rPr>
        <w:t xml:space="preserve"> </w:t>
      </w:r>
      <w:r>
        <w:t xml:space="preserve">se </w:t>
      </w:r>
      <w:proofErr w:type="spellStart"/>
      <w:r>
        <w:rPr>
          <w:spacing w:val="-3"/>
        </w:rPr>
        <w:t>zavazuje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předem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informovat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Konzultanta</w:t>
      </w:r>
      <w:proofErr w:type="spellEnd"/>
      <w:r>
        <w:rPr>
          <w:spacing w:val="-3"/>
        </w:rPr>
        <w:t xml:space="preserve"> </w:t>
      </w:r>
      <w:r>
        <w:t xml:space="preserve">o </w:t>
      </w:r>
      <w:proofErr w:type="spellStart"/>
      <w:r>
        <w:rPr>
          <w:spacing w:val="-3"/>
        </w:rPr>
        <w:t>připravovaných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jednáních</w:t>
      </w:r>
      <w:proofErr w:type="spellEnd"/>
      <w:r>
        <w:rPr>
          <w:spacing w:val="-3"/>
        </w:rPr>
        <w:t xml:space="preserve"> </w:t>
      </w:r>
      <w:r>
        <w:t xml:space="preserve">a </w:t>
      </w:r>
      <w:proofErr w:type="spellStart"/>
      <w:r>
        <w:rPr>
          <w:spacing w:val="-3"/>
        </w:rPr>
        <w:t>poskytnout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součinnost</w:t>
      </w:r>
      <w:proofErr w:type="spellEnd"/>
      <w:r>
        <w:rPr>
          <w:spacing w:val="-3"/>
        </w:rP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rPr>
          <w:spacing w:val="-3"/>
        </w:rPr>
        <w:t>zabezpečení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účasti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Konzultanta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rPr>
          <w:spacing w:val="-3"/>
        </w:rPr>
        <w:t>jednáních</w:t>
      </w:r>
      <w:proofErr w:type="spellEnd"/>
      <w:r>
        <w:rPr>
          <w:spacing w:val="-3"/>
        </w:rPr>
        <w:t xml:space="preserve"> </w:t>
      </w:r>
      <w:r>
        <w:t xml:space="preserve">(to se </w:t>
      </w:r>
      <w:proofErr w:type="spellStart"/>
      <w:r>
        <w:rPr>
          <w:spacing w:val="-3"/>
        </w:rPr>
        <w:t>týká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především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určení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termínů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včasného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doručení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podkladů</w:t>
      </w:r>
      <w:proofErr w:type="spellEnd"/>
      <w:r>
        <w:rPr>
          <w:spacing w:val="-3"/>
        </w:rPr>
        <w:t xml:space="preserve"> </w:t>
      </w:r>
      <w:r>
        <w:t xml:space="preserve">pro </w:t>
      </w:r>
      <w:proofErr w:type="spellStart"/>
      <w:r>
        <w:rPr>
          <w:spacing w:val="-3"/>
        </w:rPr>
        <w:t>jednání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3"/>
        </w:rPr>
        <w:t>atd</w:t>
      </w:r>
      <w:proofErr w:type="spellEnd"/>
      <w:r>
        <w:rPr>
          <w:spacing w:val="-3"/>
        </w:rPr>
        <w:t>.)</w:t>
      </w:r>
    </w:p>
    <w:p w14:paraId="7EAB09A5" w14:textId="77777777" w:rsidR="00DF4F54" w:rsidRDefault="00DF4F54">
      <w:pPr>
        <w:pStyle w:val="Zkladntext"/>
        <w:spacing w:before="3"/>
        <w:rPr>
          <w:sz w:val="21"/>
        </w:rPr>
      </w:pPr>
    </w:p>
    <w:p w14:paraId="029DF8B4" w14:textId="77777777" w:rsidR="00DF4F54" w:rsidRDefault="00000000">
      <w:pPr>
        <w:pStyle w:val="Odstavecseseznamem"/>
        <w:numPr>
          <w:ilvl w:val="1"/>
          <w:numId w:val="5"/>
        </w:numPr>
        <w:tabs>
          <w:tab w:val="left" w:pos="628"/>
        </w:tabs>
        <w:ind w:right="112" w:hanging="511"/>
        <w:jc w:val="both"/>
      </w:pPr>
      <w:proofErr w:type="spellStart"/>
      <w:r>
        <w:t>Konzultant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v </w:t>
      </w:r>
      <w:proofErr w:type="spellStart"/>
      <w:r>
        <w:t>odpovídajícím</w:t>
      </w:r>
      <w:proofErr w:type="spellEnd"/>
      <w:r>
        <w:t xml:space="preserve"> </w:t>
      </w:r>
      <w:proofErr w:type="spellStart"/>
      <w:r>
        <w:t>čase</w:t>
      </w:r>
      <w:proofErr w:type="spellEnd"/>
      <w:r>
        <w:t xml:space="preserve"> </w:t>
      </w:r>
      <w:proofErr w:type="spellStart"/>
      <w:r>
        <w:t>konkrétní</w:t>
      </w:r>
      <w:proofErr w:type="spellEnd"/>
      <w:r>
        <w:t xml:space="preserve"> a </w:t>
      </w:r>
      <w:proofErr w:type="spellStart"/>
      <w:r>
        <w:t>jasné</w:t>
      </w:r>
      <w:proofErr w:type="spellEnd"/>
      <w:r>
        <w:t xml:space="preserve"> </w:t>
      </w:r>
      <w:proofErr w:type="spellStart"/>
      <w:r>
        <w:t>pokyny</w:t>
      </w:r>
      <w:proofErr w:type="spellEnd"/>
      <w:r>
        <w:t xml:space="preserve"> pro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součinnosti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potom</w:t>
      </w:r>
      <w:proofErr w:type="spellEnd"/>
      <w:r>
        <w:t xml:space="preserve"> </w:t>
      </w:r>
      <w:proofErr w:type="spellStart"/>
      <w:r>
        <w:t>pokyny</w:t>
      </w:r>
      <w:proofErr w:type="spellEnd"/>
      <w:r>
        <w:t xml:space="preserve"> </w:t>
      </w:r>
      <w:proofErr w:type="spellStart"/>
      <w:r>
        <w:t>směřující</w:t>
      </w:r>
      <w:proofErr w:type="spellEnd"/>
      <w:r>
        <w:t xml:space="preserve"> k </w:t>
      </w:r>
      <w:proofErr w:type="spellStart"/>
      <w:r>
        <w:t>požadovaným</w:t>
      </w:r>
      <w:proofErr w:type="spellEnd"/>
      <w:r>
        <w:t xml:space="preserve"> </w:t>
      </w:r>
      <w:proofErr w:type="spellStart"/>
      <w:r>
        <w:t>informacím</w:t>
      </w:r>
      <w:proofErr w:type="spellEnd"/>
      <w:r>
        <w:t xml:space="preserve"> a </w:t>
      </w:r>
      <w:proofErr w:type="spellStart"/>
      <w:r>
        <w:t>podkladům</w:t>
      </w:r>
      <w:proofErr w:type="spellEnd"/>
      <w:r>
        <w:t>.</w:t>
      </w:r>
    </w:p>
    <w:p w14:paraId="015ACB50" w14:textId="77777777" w:rsidR="00DF4F54" w:rsidRDefault="00DF4F54">
      <w:pPr>
        <w:pStyle w:val="Zkladntext"/>
        <w:spacing w:before="3"/>
        <w:rPr>
          <w:sz w:val="21"/>
        </w:rPr>
      </w:pPr>
    </w:p>
    <w:p w14:paraId="13367F34" w14:textId="77777777" w:rsidR="00DF4F54" w:rsidRDefault="00000000">
      <w:pPr>
        <w:pStyle w:val="Odstavecseseznamem"/>
        <w:numPr>
          <w:ilvl w:val="1"/>
          <w:numId w:val="5"/>
        </w:numPr>
        <w:tabs>
          <w:tab w:val="left" w:pos="628"/>
        </w:tabs>
        <w:ind w:right="112" w:hanging="511"/>
        <w:jc w:val="both"/>
      </w:pPr>
      <w:r>
        <w:t xml:space="preserve">Po </w:t>
      </w:r>
      <w:proofErr w:type="spellStart"/>
      <w:r>
        <w:t>dobu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je </w:t>
      </w:r>
      <w:proofErr w:type="spellStart"/>
      <w:r>
        <w:t>Objednatel</w:t>
      </w:r>
      <w:proofErr w:type="spellEnd"/>
      <w:r>
        <w:t xml:space="preserve"> v </w:t>
      </w:r>
      <w:proofErr w:type="spellStart"/>
      <w:r>
        <w:t>prodlení</w:t>
      </w:r>
      <w:proofErr w:type="spellEnd"/>
      <w:r>
        <w:t xml:space="preserve"> s </w:t>
      </w:r>
      <w:proofErr w:type="spellStart"/>
      <w:r>
        <w:t>poskytnutím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součinnosti</w:t>
      </w:r>
      <w:proofErr w:type="spellEnd"/>
      <w:r>
        <w:t xml:space="preserve">, </w:t>
      </w:r>
      <w:proofErr w:type="spellStart"/>
      <w:r>
        <w:t>neběží</w:t>
      </w:r>
      <w:proofErr w:type="spellEnd"/>
      <w:r>
        <w:t xml:space="preserve"> </w:t>
      </w:r>
      <w:proofErr w:type="spellStart"/>
      <w:r>
        <w:t>lhůty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k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obchodního</w:t>
      </w:r>
      <w:proofErr w:type="spellEnd"/>
      <w:r>
        <w:t xml:space="preserve"> </w:t>
      </w:r>
      <w:proofErr w:type="spellStart"/>
      <w:r>
        <w:t>výkonu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Konzultanta</w:t>
      </w:r>
      <w:proofErr w:type="spellEnd"/>
      <w:r>
        <w:t xml:space="preserve">, resp. se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lhůty</w:t>
      </w:r>
      <w:proofErr w:type="spellEnd"/>
      <w:r>
        <w:rPr>
          <w:spacing w:val="-33"/>
        </w:rPr>
        <w:t xml:space="preserve"> </w:t>
      </w:r>
      <w:proofErr w:type="spellStart"/>
      <w:r>
        <w:t>prodlužují</w:t>
      </w:r>
      <w:proofErr w:type="spellEnd"/>
      <w:r>
        <w:t xml:space="preserve"> 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rPr>
          <w:spacing w:val="-6"/>
        </w:rPr>
        <w:t xml:space="preserve"> </w:t>
      </w:r>
      <w:proofErr w:type="spellStart"/>
      <w:r>
        <w:t>Objednatele</w:t>
      </w:r>
      <w:proofErr w:type="spellEnd"/>
      <w:r>
        <w:t>.</w:t>
      </w:r>
    </w:p>
    <w:p w14:paraId="2CBAAEC6" w14:textId="77777777" w:rsidR="00DF4F54" w:rsidRDefault="00DF4F54">
      <w:pPr>
        <w:pStyle w:val="Zkladntext"/>
        <w:spacing w:before="5"/>
        <w:rPr>
          <w:sz w:val="21"/>
        </w:rPr>
      </w:pPr>
    </w:p>
    <w:p w14:paraId="10CFB42F" w14:textId="77777777" w:rsidR="00DF4F54" w:rsidRDefault="00000000">
      <w:pPr>
        <w:pStyle w:val="Odstavecseseznamem"/>
        <w:numPr>
          <w:ilvl w:val="1"/>
          <w:numId w:val="5"/>
        </w:numPr>
        <w:tabs>
          <w:tab w:val="left" w:pos="628"/>
        </w:tabs>
        <w:ind w:right="112" w:hanging="511"/>
        <w:jc w:val="both"/>
      </w:pPr>
      <w:proofErr w:type="spellStart"/>
      <w:r>
        <w:t>Konzultant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osobou</w:t>
      </w:r>
      <w:proofErr w:type="spellEnd"/>
      <w:r>
        <w:t xml:space="preserve"> </w:t>
      </w:r>
      <w:proofErr w:type="spellStart"/>
      <w:r>
        <w:t>povinnou</w:t>
      </w:r>
      <w:proofErr w:type="spellEnd"/>
      <w:r>
        <w:t xml:space="preserve"> </w:t>
      </w:r>
      <w:proofErr w:type="spellStart"/>
      <w:r>
        <w:t>spolupůsobit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výkonu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§ 2</w:t>
      </w:r>
      <w:r>
        <w:rPr>
          <w:spacing w:val="-9"/>
        </w:rPr>
        <w:t xml:space="preserve"> </w:t>
      </w:r>
      <w:proofErr w:type="spellStart"/>
      <w:r>
        <w:t>písm</w:t>
      </w:r>
      <w:proofErr w:type="spellEnd"/>
      <w:r>
        <w:t>.</w:t>
      </w:r>
      <w:r>
        <w:rPr>
          <w:spacing w:val="-9"/>
        </w:rPr>
        <w:t xml:space="preserve"> </w:t>
      </w:r>
      <w:r>
        <w:t>e)</w:t>
      </w:r>
      <w:r>
        <w:rPr>
          <w:spacing w:val="-11"/>
        </w:rPr>
        <w:t xml:space="preserve"> </w:t>
      </w:r>
      <w:proofErr w:type="spellStart"/>
      <w:r>
        <w:t>zákona</w:t>
      </w:r>
      <w:proofErr w:type="spellEnd"/>
      <w:r>
        <w:rPr>
          <w:spacing w:val="-9"/>
        </w:rPr>
        <w:t xml:space="preserve"> </w:t>
      </w:r>
      <w:r>
        <w:t>č.</w:t>
      </w:r>
      <w:r>
        <w:rPr>
          <w:spacing w:val="-9"/>
        </w:rPr>
        <w:t xml:space="preserve"> </w:t>
      </w:r>
      <w:r>
        <w:t>320/2001</w:t>
      </w:r>
      <w:r>
        <w:rPr>
          <w:spacing w:val="-9"/>
        </w:rPr>
        <w:t xml:space="preserve"> </w:t>
      </w:r>
      <w:r>
        <w:t>Sb.,</w:t>
      </w:r>
      <w:r>
        <w:rPr>
          <w:spacing w:val="-9"/>
        </w:rPr>
        <w:t xml:space="preserve"> </w:t>
      </w:r>
      <w:r>
        <w:t>o</w:t>
      </w:r>
      <w:r>
        <w:rPr>
          <w:spacing w:val="-11"/>
        </w:rPr>
        <w:t xml:space="preserve"> </w:t>
      </w:r>
      <w:proofErr w:type="spellStart"/>
      <w:r>
        <w:t>finanční</w:t>
      </w:r>
      <w:proofErr w:type="spellEnd"/>
      <w:r>
        <w:rPr>
          <w:spacing w:val="-8"/>
        </w:rPr>
        <w:t xml:space="preserve"> </w:t>
      </w:r>
      <w:proofErr w:type="spellStart"/>
      <w:r>
        <w:t>kontrole</w:t>
      </w:r>
      <w:proofErr w:type="spellEnd"/>
      <w:r>
        <w:rPr>
          <w:spacing w:val="-12"/>
        </w:rPr>
        <w:t xml:space="preserve"> </w:t>
      </w:r>
      <w:proofErr w:type="spellStart"/>
      <w:r>
        <w:t>ve</w:t>
      </w:r>
      <w:proofErr w:type="spellEnd"/>
      <w:r>
        <w:rPr>
          <w:spacing w:val="-12"/>
        </w:rPr>
        <w:t xml:space="preserve"> </w:t>
      </w:r>
      <w:proofErr w:type="spellStart"/>
      <w:r>
        <w:t>veřejné</w:t>
      </w:r>
      <w:proofErr w:type="spellEnd"/>
      <w:r>
        <w:rPr>
          <w:spacing w:val="-9"/>
        </w:rPr>
        <w:t xml:space="preserve"> </w:t>
      </w:r>
      <w:proofErr w:type="spellStart"/>
      <w:r>
        <w:t>správě</w:t>
      </w:r>
      <w:proofErr w:type="spellEnd"/>
      <w:r>
        <w:t>,</w:t>
      </w:r>
      <w:r>
        <w:rPr>
          <w:spacing w:val="-9"/>
        </w:rPr>
        <w:t xml:space="preserve"> </w:t>
      </w:r>
      <w:r>
        <w:t xml:space="preserve">v </w:t>
      </w:r>
      <w:proofErr w:type="spellStart"/>
      <w:r>
        <w:t>platném</w:t>
      </w:r>
      <w:proofErr w:type="spellEnd"/>
      <w:r>
        <w:rPr>
          <w:spacing w:val="-8"/>
        </w:rPr>
        <w:t xml:space="preserve"> </w:t>
      </w:r>
      <w:proofErr w:type="spellStart"/>
      <w:r>
        <w:t>znění</w:t>
      </w:r>
      <w:proofErr w:type="spellEnd"/>
      <w:r>
        <w:t>.</w:t>
      </w:r>
      <w:r>
        <w:rPr>
          <w:spacing w:val="-9"/>
        </w:rPr>
        <w:t xml:space="preserve"> </w:t>
      </w:r>
      <w:proofErr w:type="spellStart"/>
      <w:r>
        <w:t>Konzultant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kontrolním</w:t>
      </w:r>
      <w:proofErr w:type="spellEnd"/>
      <w:r>
        <w:t xml:space="preserve"> </w:t>
      </w:r>
      <w:proofErr w:type="spellStart"/>
      <w:r>
        <w:t>orgánům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podání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a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dokladů</w:t>
      </w:r>
      <w:proofErr w:type="spellEnd"/>
      <w:r>
        <w:t xml:space="preserve"> </w:t>
      </w:r>
      <w:proofErr w:type="spellStart"/>
      <w:r>
        <w:t>týkajících</w:t>
      </w:r>
      <w:proofErr w:type="spellEnd"/>
      <w:r>
        <w:t xml:space="preserve"> se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7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0B403B5B" w14:textId="77777777" w:rsidR="00DF4F54" w:rsidRDefault="00DF4F54">
      <w:pPr>
        <w:pStyle w:val="Zkladntext"/>
        <w:spacing w:before="2"/>
        <w:rPr>
          <w:sz w:val="21"/>
        </w:rPr>
      </w:pPr>
    </w:p>
    <w:p w14:paraId="3A31C217" w14:textId="77777777" w:rsidR="00DF4F54" w:rsidRDefault="00000000">
      <w:pPr>
        <w:pStyle w:val="Odstavecseseznamem"/>
        <w:numPr>
          <w:ilvl w:val="1"/>
          <w:numId w:val="5"/>
        </w:numPr>
        <w:tabs>
          <w:tab w:val="left" w:pos="628"/>
        </w:tabs>
        <w:ind w:right="111" w:hanging="511"/>
        <w:jc w:val="both"/>
      </w:pPr>
      <w:proofErr w:type="spellStart"/>
      <w:r>
        <w:t>Informace</w:t>
      </w:r>
      <w:proofErr w:type="spellEnd"/>
      <w:r>
        <w:t xml:space="preserve"> </w:t>
      </w:r>
      <w:proofErr w:type="spellStart"/>
      <w:r>
        <w:t>týkající</w:t>
      </w:r>
      <w:proofErr w:type="spellEnd"/>
      <w:r>
        <w:t xml:space="preserve"> se </w:t>
      </w:r>
      <w:proofErr w:type="spellStart"/>
      <w:r>
        <w:t>Objednatele</w:t>
      </w:r>
      <w:proofErr w:type="spellEnd"/>
      <w:r>
        <w:t xml:space="preserve">, resp. </w:t>
      </w:r>
      <w:proofErr w:type="spellStart"/>
      <w:r>
        <w:t>Konzultanta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obecně</w:t>
      </w:r>
      <w:proofErr w:type="spellEnd"/>
      <w:r>
        <w:rPr>
          <w:spacing w:val="-33"/>
        </w:rPr>
        <w:t xml:space="preserve"> </w:t>
      </w:r>
      <w:proofErr w:type="spellStart"/>
      <w:r>
        <w:t>známé</w:t>
      </w:r>
      <w:proofErr w:type="spellEnd"/>
      <w:r>
        <w:t xml:space="preserve">,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informacemi</w:t>
      </w:r>
      <w:proofErr w:type="spellEnd"/>
      <w:r>
        <w:t xml:space="preserve"> </w:t>
      </w:r>
      <w:proofErr w:type="spellStart"/>
      <w:r>
        <w:t>důvěrnými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§ 504 OZ. </w:t>
      </w:r>
      <w:proofErr w:type="spellStart"/>
      <w:r>
        <w:t>Konzultant</w:t>
      </w:r>
      <w:proofErr w:type="spellEnd"/>
      <w:r>
        <w:t xml:space="preserve">, resp. </w:t>
      </w:r>
      <w:proofErr w:type="spellStart"/>
      <w:r>
        <w:t>Objednatel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zachovávat</w:t>
      </w:r>
      <w:proofErr w:type="spellEnd"/>
      <w:r>
        <w:t xml:space="preserve"> </w:t>
      </w:r>
      <w:proofErr w:type="spellStart"/>
      <w:r>
        <w:t>mlčenlivost</w:t>
      </w:r>
      <w:proofErr w:type="spellEnd"/>
      <w:r>
        <w:t xml:space="preserve"> o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důvěrných</w:t>
      </w:r>
      <w:proofErr w:type="spellEnd"/>
      <w:r>
        <w:t xml:space="preserve"> </w:t>
      </w:r>
      <w:proofErr w:type="spellStart"/>
      <w:r>
        <w:t>informacích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se mu </w:t>
      </w:r>
      <w:proofErr w:type="spellStart"/>
      <w:r>
        <w:t>stanou</w:t>
      </w:r>
      <w:proofErr w:type="spellEnd"/>
      <w:r>
        <w:t xml:space="preserve"> </w:t>
      </w:r>
      <w:proofErr w:type="spellStart"/>
      <w:r>
        <w:t>známými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rPr>
          <w:spacing w:val="-32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rPr>
          <w:spacing w:val="-14"/>
        </w:rPr>
        <w:t xml:space="preserve"> </w:t>
      </w:r>
      <w:proofErr w:type="spellStart"/>
      <w:r>
        <w:t>nebo</w:t>
      </w:r>
      <w:proofErr w:type="spellEnd"/>
      <w:r>
        <w:rPr>
          <w:spacing w:val="-11"/>
        </w:rPr>
        <w:t xml:space="preserve"> </w:t>
      </w:r>
      <w:r>
        <w:t>v</w:t>
      </w:r>
      <w:r>
        <w:rPr>
          <w:spacing w:val="-4"/>
        </w:rPr>
        <w:t xml:space="preserve"> </w:t>
      </w:r>
      <w:proofErr w:type="spellStart"/>
      <w:r>
        <w:t>souvislosti</w:t>
      </w:r>
      <w:proofErr w:type="spellEnd"/>
      <w:r>
        <w:rPr>
          <w:spacing w:val="-13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plněním</w:t>
      </w:r>
      <w:proofErr w:type="spellEnd"/>
      <w:r>
        <w:rPr>
          <w:spacing w:val="-11"/>
        </w:rPr>
        <w:t xml:space="preserve"> </w:t>
      </w:r>
      <w:proofErr w:type="spellStart"/>
      <w:r>
        <w:t>závazků</w:t>
      </w:r>
      <w:proofErr w:type="spellEnd"/>
      <w:r>
        <w:rPr>
          <w:spacing w:val="-11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t>ní</w:t>
      </w:r>
      <w:proofErr w:type="spellEnd"/>
      <w:r>
        <w:rPr>
          <w:spacing w:val="-11"/>
        </w:rPr>
        <w:t xml:space="preserve"> </w:t>
      </w:r>
      <w:proofErr w:type="spellStart"/>
      <w:r>
        <w:t>plynoucích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především</w:t>
      </w:r>
      <w:proofErr w:type="spellEnd"/>
      <w:r>
        <w:rPr>
          <w:spacing w:val="-11"/>
        </w:rPr>
        <w:t xml:space="preserve"> </w:t>
      </w:r>
      <w:proofErr w:type="spellStart"/>
      <w:r>
        <w:t>potom</w:t>
      </w:r>
      <w:proofErr w:type="spellEnd"/>
      <w:r>
        <w:rPr>
          <w:spacing w:val="-10"/>
        </w:rPr>
        <w:t xml:space="preserve"> </w:t>
      </w:r>
      <w:proofErr w:type="spellStart"/>
      <w:r>
        <w:t>ve</w:t>
      </w:r>
      <w:proofErr w:type="spellEnd"/>
      <w:r>
        <w:rPr>
          <w:spacing w:val="-12"/>
        </w:rPr>
        <w:t xml:space="preserve"> </w:t>
      </w:r>
      <w:proofErr w:type="spellStart"/>
      <w:r>
        <w:t>vazbě</w:t>
      </w:r>
      <w:proofErr w:type="spellEnd"/>
      <w:r>
        <w:rPr>
          <w:spacing w:val="-11"/>
        </w:rPr>
        <w:t xml:space="preserve"> </w:t>
      </w:r>
      <w:proofErr w:type="spellStart"/>
      <w:r>
        <w:t>na</w:t>
      </w:r>
      <w:proofErr w:type="spellEnd"/>
      <w:r>
        <w:rPr>
          <w:spacing w:val="-11"/>
        </w:rPr>
        <w:t xml:space="preserve">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obchodního</w:t>
      </w:r>
      <w:proofErr w:type="spellEnd"/>
      <w:r>
        <w:t xml:space="preserve"> </w:t>
      </w:r>
      <w:proofErr w:type="spellStart"/>
      <w:r>
        <w:t>výkonu</w:t>
      </w:r>
      <w:proofErr w:type="spellEnd"/>
      <w:r>
        <w:t xml:space="preserve">. Pro </w:t>
      </w:r>
      <w:proofErr w:type="spellStart"/>
      <w:r>
        <w:t>případ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jednou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sjednaly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20.000,- </w:t>
      </w:r>
      <w:proofErr w:type="spellStart"/>
      <w:r>
        <w:t>Kč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jednotlivý</w:t>
      </w:r>
      <w:proofErr w:type="spellEnd"/>
      <w:r>
        <w:t xml:space="preserve"> </w:t>
      </w:r>
      <w:proofErr w:type="spellStart"/>
      <w:r>
        <w:t>případ</w:t>
      </w:r>
      <w:proofErr w:type="spellEnd"/>
      <w:r>
        <w:t xml:space="preserve">. </w:t>
      </w:r>
      <w:proofErr w:type="spellStart"/>
      <w:r>
        <w:t>Zaplacením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dotčeno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, resp. </w:t>
      </w:r>
      <w:proofErr w:type="spellStart"/>
      <w:r>
        <w:t>Konzultanta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vzniklé</w:t>
      </w:r>
      <w:proofErr w:type="spellEnd"/>
      <w:r>
        <w:rPr>
          <w:spacing w:val="-18"/>
        </w:rPr>
        <w:t xml:space="preserve"> </w:t>
      </w:r>
      <w:proofErr w:type="spellStart"/>
      <w:r>
        <w:t>škody</w:t>
      </w:r>
      <w:proofErr w:type="spellEnd"/>
      <w:r>
        <w:t>.</w:t>
      </w:r>
    </w:p>
    <w:p w14:paraId="21EFB064" w14:textId="77777777" w:rsidR="00DF4F54" w:rsidRDefault="00DF4F54">
      <w:pPr>
        <w:pStyle w:val="Zkladntext"/>
        <w:spacing w:before="1"/>
        <w:rPr>
          <w:sz w:val="21"/>
        </w:rPr>
      </w:pPr>
    </w:p>
    <w:p w14:paraId="034EC379" w14:textId="77777777" w:rsidR="00DF4F54" w:rsidRDefault="00000000">
      <w:pPr>
        <w:pStyle w:val="Nadpis2"/>
        <w:ind w:right="267"/>
        <w:rPr>
          <w:rFonts w:ascii="Times New Roman"/>
        </w:rPr>
      </w:pPr>
      <w:r>
        <w:rPr>
          <w:rFonts w:ascii="Times New Roman"/>
        </w:rPr>
        <w:t>VII.</w:t>
      </w:r>
    </w:p>
    <w:p w14:paraId="7FADB5F2" w14:textId="77777777" w:rsidR="00DF4F54" w:rsidRDefault="00000000">
      <w:pPr>
        <w:ind w:left="806" w:right="586"/>
        <w:jc w:val="center"/>
        <w:rPr>
          <w:b/>
        </w:rPr>
      </w:pPr>
      <w:proofErr w:type="spellStart"/>
      <w:r>
        <w:rPr>
          <w:b/>
        </w:rPr>
        <w:t>Odpovědné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osoby</w:t>
      </w:r>
      <w:proofErr w:type="spellEnd"/>
    </w:p>
    <w:p w14:paraId="4629FF93" w14:textId="77777777" w:rsidR="00DF4F54" w:rsidRDefault="00DF4F54">
      <w:pPr>
        <w:pStyle w:val="Zkladntext"/>
        <w:spacing w:before="6"/>
        <w:rPr>
          <w:b/>
          <w:sz w:val="25"/>
        </w:rPr>
      </w:pPr>
    </w:p>
    <w:p w14:paraId="543E8224" w14:textId="7E582F83" w:rsidR="00DF4F54" w:rsidRDefault="00000000">
      <w:pPr>
        <w:pStyle w:val="Odstavecseseznamem"/>
        <w:numPr>
          <w:ilvl w:val="1"/>
          <w:numId w:val="4"/>
        </w:numPr>
        <w:tabs>
          <w:tab w:val="left" w:pos="627"/>
          <w:tab w:val="left" w:pos="628"/>
        </w:tabs>
        <w:spacing w:line="242" w:lineRule="auto"/>
        <w:ind w:right="3124" w:hanging="511"/>
      </w:pPr>
      <w:r>
        <w:t xml:space="preserve">Za </w:t>
      </w:r>
      <w:proofErr w:type="spellStart"/>
      <w:r>
        <w:rPr>
          <w:spacing w:val="-3"/>
        </w:rPr>
        <w:t>Konzultanta</w:t>
      </w:r>
      <w:proofErr w:type="spellEnd"/>
      <w:r>
        <w:rPr>
          <w:spacing w:val="-3"/>
        </w:rPr>
        <w:t xml:space="preserve"> </w:t>
      </w:r>
      <w:r>
        <w:t xml:space="preserve">je v </w:t>
      </w:r>
      <w:proofErr w:type="spellStart"/>
      <w:r>
        <w:rPr>
          <w:spacing w:val="-3"/>
        </w:rPr>
        <w:t>souvislosti</w:t>
      </w:r>
      <w:proofErr w:type="spellEnd"/>
      <w:r>
        <w:rPr>
          <w:spacing w:val="-3"/>
        </w:rPr>
        <w:t xml:space="preserve"> </w:t>
      </w:r>
      <w:r>
        <w:t xml:space="preserve">s </w:t>
      </w:r>
      <w:proofErr w:type="spellStart"/>
      <w:r>
        <w:t>touto</w:t>
      </w:r>
      <w:proofErr w:type="spellEnd"/>
      <w:r>
        <w:t xml:space="preserve"> </w:t>
      </w:r>
      <w:proofErr w:type="spellStart"/>
      <w:r>
        <w:rPr>
          <w:spacing w:val="-3"/>
        </w:rPr>
        <w:t>smlouvou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oprávněn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jednat</w:t>
      </w:r>
      <w:proofErr w:type="spellEnd"/>
      <w:r>
        <w:rPr>
          <w:spacing w:val="-3"/>
        </w:rPr>
        <w:t xml:space="preserve">: </w:t>
      </w:r>
      <w:proofErr w:type="spellStart"/>
      <w:r w:rsidR="005134B4">
        <w:t>xxxxxxx</w:t>
      </w:r>
      <w:proofErr w:type="spellEnd"/>
      <w:r>
        <w:t xml:space="preserve">, </w:t>
      </w:r>
      <w:proofErr w:type="spellStart"/>
      <w:r>
        <w:t>jednatel</w:t>
      </w:r>
      <w:proofErr w:type="spellEnd"/>
      <w:r>
        <w:t xml:space="preserve"> PS </w:t>
      </w:r>
      <w:proofErr w:type="spellStart"/>
      <w:r>
        <w:t>inovace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s.r.o.</w:t>
      </w:r>
      <w:proofErr w:type="spellEnd"/>
    </w:p>
    <w:p w14:paraId="7D1393D0" w14:textId="77777777" w:rsidR="00DF4F54" w:rsidRDefault="00DF4F54">
      <w:pPr>
        <w:pStyle w:val="Zkladntext"/>
        <w:spacing w:before="3"/>
        <w:rPr>
          <w:sz w:val="25"/>
        </w:rPr>
      </w:pPr>
    </w:p>
    <w:p w14:paraId="731A929D" w14:textId="5AA59D30" w:rsidR="00DF4F54" w:rsidRDefault="00000000">
      <w:pPr>
        <w:pStyle w:val="Odstavecseseznamem"/>
        <w:numPr>
          <w:ilvl w:val="1"/>
          <w:numId w:val="4"/>
        </w:numPr>
        <w:tabs>
          <w:tab w:val="left" w:pos="627"/>
          <w:tab w:val="left" w:pos="628"/>
        </w:tabs>
        <w:ind w:right="2806" w:hanging="511"/>
      </w:pPr>
      <w:r>
        <w:t xml:space="preserve">Za </w:t>
      </w:r>
      <w:proofErr w:type="spellStart"/>
      <w:r>
        <w:rPr>
          <w:spacing w:val="-3"/>
        </w:rPr>
        <w:t>Objednatele</w:t>
      </w:r>
      <w:proofErr w:type="spellEnd"/>
      <w:r>
        <w:rPr>
          <w:spacing w:val="-3"/>
        </w:rPr>
        <w:t xml:space="preserve"> </w:t>
      </w:r>
      <w:r>
        <w:t xml:space="preserve">je v </w:t>
      </w:r>
      <w:proofErr w:type="spellStart"/>
      <w:r>
        <w:rPr>
          <w:spacing w:val="-3"/>
        </w:rPr>
        <w:t>souvislosti</w:t>
      </w:r>
      <w:proofErr w:type="spellEnd"/>
      <w:r>
        <w:rPr>
          <w:spacing w:val="-3"/>
        </w:rPr>
        <w:t xml:space="preserve"> </w:t>
      </w:r>
      <w:r>
        <w:t xml:space="preserve">s </w:t>
      </w:r>
      <w:proofErr w:type="spellStart"/>
      <w:r>
        <w:t>touto</w:t>
      </w:r>
      <w:proofErr w:type="spellEnd"/>
      <w:r>
        <w:t xml:space="preserve"> </w:t>
      </w:r>
      <w:proofErr w:type="spellStart"/>
      <w:r>
        <w:rPr>
          <w:spacing w:val="-3"/>
        </w:rPr>
        <w:t>smlouvou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oprávněn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jednat</w:t>
      </w:r>
      <w:proofErr w:type="spellEnd"/>
      <w:r>
        <w:rPr>
          <w:spacing w:val="-3"/>
        </w:rPr>
        <w:t xml:space="preserve">: </w:t>
      </w:r>
      <w:proofErr w:type="spellStart"/>
      <w:r w:rsidR="005134B4">
        <w:t>xxxxxxxx</w:t>
      </w:r>
      <w:proofErr w:type="spellEnd"/>
      <w:r>
        <w:t xml:space="preserve">., </w:t>
      </w:r>
      <w:proofErr w:type="spellStart"/>
      <w:r>
        <w:t>zástupce</w:t>
      </w:r>
      <w:proofErr w:type="spellEnd"/>
      <w:r>
        <w:t xml:space="preserve"> </w:t>
      </w:r>
      <w:proofErr w:type="spellStart"/>
      <w:r>
        <w:t>ředitele</w:t>
      </w:r>
      <w:proofErr w:type="spellEnd"/>
      <w:r>
        <w:t xml:space="preserve"> pro </w:t>
      </w:r>
      <w:proofErr w:type="spellStart"/>
      <w:r>
        <w:t>projektovou</w:t>
      </w:r>
      <w:proofErr w:type="spellEnd"/>
      <w:r>
        <w:rPr>
          <w:spacing w:val="-16"/>
        </w:rPr>
        <w:t xml:space="preserve"> </w:t>
      </w:r>
      <w:proofErr w:type="spellStart"/>
      <w:r>
        <w:t>činnost</w:t>
      </w:r>
      <w:proofErr w:type="spellEnd"/>
    </w:p>
    <w:p w14:paraId="5D777B35" w14:textId="77777777" w:rsidR="00DF4F54" w:rsidRDefault="00DF4F54">
      <w:pPr>
        <w:sectPr w:rsidR="00DF4F54">
          <w:pgSz w:w="11910" w:h="16840"/>
          <w:pgMar w:top="900" w:right="1300" w:bottom="980" w:left="1300" w:header="0" w:footer="780" w:gutter="0"/>
          <w:cols w:space="708"/>
        </w:sectPr>
      </w:pPr>
    </w:p>
    <w:p w14:paraId="4BBE88EE" w14:textId="77777777" w:rsidR="00DF4F54" w:rsidRDefault="00000000">
      <w:pPr>
        <w:pStyle w:val="Nadpis2"/>
        <w:spacing w:before="74"/>
        <w:ind w:right="85"/>
        <w:rPr>
          <w:rFonts w:ascii="Times New Roman"/>
        </w:rPr>
      </w:pPr>
      <w:r>
        <w:rPr>
          <w:rFonts w:ascii="Times New Roman"/>
        </w:rPr>
        <w:lastRenderedPageBreak/>
        <w:t>VIII.</w:t>
      </w:r>
    </w:p>
    <w:p w14:paraId="6797E2C8" w14:textId="77777777" w:rsidR="00DF4F54" w:rsidRDefault="00000000">
      <w:pPr>
        <w:ind w:left="806" w:right="197"/>
        <w:jc w:val="center"/>
        <w:rPr>
          <w:b/>
        </w:rPr>
      </w:pPr>
      <w:proofErr w:type="spellStart"/>
      <w:r>
        <w:rPr>
          <w:b/>
        </w:rPr>
        <w:t>Odstoupení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vady</w:t>
      </w:r>
      <w:proofErr w:type="spellEnd"/>
    </w:p>
    <w:p w14:paraId="48E40812" w14:textId="77777777" w:rsidR="00DF4F54" w:rsidRDefault="00DF4F54">
      <w:pPr>
        <w:pStyle w:val="Zkladntext"/>
        <w:spacing w:before="6"/>
        <w:rPr>
          <w:b/>
          <w:sz w:val="25"/>
        </w:rPr>
      </w:pPr>
    </w:p>
    <w:p w14:paraId="6F166637" w14:textId="77777777" w:rsidR="00DF4F54" w:rsidRDefault="00000000">
      <w:pPr>
        <w:pStyle w:val="Odstavecseseznamem"/>
        <w:numPr>
          <w:ilvl w:val="1"/>
          <w:numId w:val="3"/>
        </w:numPr>
        <w:tabs>
          <w:tab w:val="left" w:pos="627"/>
          <w:tab w:val="left" w:pos="628"/>
        </w:tabs>
        <w:ind w:hanging="511"/>
      </w:pPr>
      <w:r>
        <w:t>Tato</w:t>
      </w:r>
      <w:r>
        <w:rPr>
          <w:spacing w:val="-4"/>
        </w:rPr>
        <w:t xml:space="preserve"> </w:t>
      </w:r>
      <w:proofErr w:type="spellStart"/>
      <w:r>
        <w:rPr>
          <w:spacing w:val="-3"/>
        </w:rPr>
        <w:t>smlouva</w:t>
      </w:r>
      <w:proofErr w:type="spellEnd"/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proofErr w:type="spellStart"/>
      <w:r>
        <w:rPr>
          <w:spacing w:val="-3"/>
        </w:rPr>
        <w:t>uzavírá</w:t>
      </w:r>
      <w:proofErr w:type="spellEnd"/>
      <w:r>
        <w:rPr>
          <w:spacing w:val="-5"/>
        </w:rPr>
        <w:t xml:space="preserve"> </w:t>
      </w:r>
      <w:proofErr w:type="spellStart"/>
      <w:r>
        <w:t>na</w:t>
      </w:r>
      <w:proofErr w:type="spellEnd"/>
      <w:r>
        <w:rPr>
          <w:spacing w:val="-5"/>
        </w:rPr>
        <w:t xml:space="preserve"> </w:t>
      </w:r>
      <w:proofErr w:type="spellStart"/>
      <w:r>
        <w:t>dobu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3"/>
        </w:rPr>
        <w:t>určitou</w:t>
      </w:r>
      <w:proofErr w:type="spellEnd"/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rPr>
          <w:spacing w:val="-3"/>
        </w:rPr>
        <w:t>platností</w:t>
      </w:r>
      <w:proofErr w:type="spellEnd"/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rPr>
          <w:spacing w:val="-3"/>
        </w:rPr>
        <w:t>data</w:t>
      </w:r>
      <w:r>
        <w:rPr>
          <w:spacing w:val="-4"/>
        </w:rPr>
        <w:t xml:space="preserve"> </w:t>
      </w:r>
      <w:proofErr w:type="spellStart"/>
      <w:r>
        <w:rPr>
          <w:spacing w:val="-3"/>
        </w:rPr>
        <w:t>podpisu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3"/>
        </w:rPr>
        <w:t>smlouvy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3"/>
        </w:rPr>
        <w:t>nejdéle</w:t>
      </w:r>
      <w:proofErr w:type="spellEnd"/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30.</w:t>
      </w:r>
      <w:r>
        <w:rPr>
          <w:spacing w:val="-4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2024.</w:t>
      </w:r>
    </w:p>
    <w:p w14:paraId="495C375A" w14:textId="77777777" w:rsidR="00DF4F54" w:rsidRDefault="00DF4F54">
      <w:pPr>
        <w:pStyle w:val="Zkladntext"/>
        <w:spacing w:before="6"/>
        <w:rPr>
          <w:sz w:val="25"/>
        </w:rPr>
      </w:pPr>
    </w:p>
    <w:p w14:paraId="71C45CC5" w14:textId="77777777" w:rsidR="00DF4F54" w:rsidRDefault="00000000">
      <w:pPr>
        <w:pStyle w:val="Odstavecseseznamem"/>
        <w:numPr>
          <w:ilvl w:val="1"/>
          <w:numId w:val="3"/>
        </w:numPr>
        <w:tabs>
          <w:tab w:val="left" w:pos="628"/>
        </w:tabs>
        <w:ind w:right="111" w:hanging="511"/>
        <w:jc w:val="both"/>
      </w:pPr>
      <w:r>
        <w:t xml:space="preserve">V </w:t>
      </w:r>
      <w:proofErr w:type="spellStart"/>
      <w:r>
        <w:rPr>
          <w:spacing w:val="-3"/>
        </w:rPr>
        <w:t>rámci</w:t>
      </w:r>
      <w:proofErr w:type="spellEnd"/>
      <w:r>
        <w:rPr>
          <w:spacing w:val="-3"/>
        </w:rPr>
        <w:t xml:space="preserve"> </w:t>
      </w:r>
      <w:proofErr w:type="spellStart"/>
      <w:r>
        <w:t>závazků</w:t>
      </w:r>
      <w:proofErr w:type="spellEnd"/>
      <w:r>
        <w:t xml:space="preserve"> </w:t>
      </w:r>
      <w:proofErr w:type="spellStart"/>
      <w:r>
        <w:t>plynoucích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</w:t>
      </w:r>
      <w:proofErr w:type="spellStart"/>
      <w:r>
        <w:t>Konzultant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za </w:t>
      </w:r>
      <w:proofErr w:type="spellStart"/>
      <w:r>
        <w:t>formální</w:t>
      </w:r>
      <w:proofErr w:type="spellEnd"/>
      <w:r>
        <w:t xml:space="preserve"> a </w:t>
      </w:r>
      <w:proofErr w:type="spellStart"/>
      <w:r>
        <w:t>věcnou</w:t>
      </w:r>
      <w:proofErr w:type="spellEnd"/>
      <w:r>
        <w:t xml:space="preserve"> </w:t>
      </w:r>
      <w:proofErr w:type="spellStart"/>
      <w:r>
        <w:t>správnost</w:t>
      </w:r>
      <w:proofErr w:type="spellEnd"/>
      <w:r>
        <w:t xml:space="preserve"> </w:t>
      </w:r>
      <w:proofErr w:type="spellStart"/>
      <w:r>
        <w:t>poskytnutých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. </w:t>
      </w:r>
      <w:proofErr w:type="spellStart"/>
      <w:r>
        <w:t>Konzultant</w:t>
      </w:r>
      <w:proofErr w:type="spellEnd"/>
      <w:r>
        <w:t xml:space="preserve"> </w:t>
      </w:r>
      <w:proofErr w:type="spellStart"/>
      <w:r>
        <w:t>neodpovídá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za </w:t>
      </w:r>
      <w:proofErr w:type="spellStart"/>
      <w:r>
        <w:t>škodu</w:t>
      </w:r>
      <w:proofErr w:type="spellEnd"/>
      <w:r>
        <w:t xml:space="preserve"> </w:t>
      </w:r>
      <w:proofErr w:type="spellStart"/>
      <w:r>
        <w:t>vzniklou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rPr>
          <w:spacing w:val="-3"/>
        </w:rPr>
        <w:t>okolnosti</w:t>
      </w:r>
      <w:proofErr w:type="spellEnd"/>
      <w:r>
        <w:rPr>
          <w:spacing w:val="-3"/>
        </w:rPr>
        <w:t xml:space="preserve">, </w:t>
      </w:r>
      <w:proofErr w:type="spellStart"/>
      <w:r>
        <w:t>jež</w:t>
      </w:r>
      <w:proofErr w:type="spellEnd"/>
      <w:r>
        <w:t xml:space="preserve"> </w:t>
      </w:r>
      <w:proofErr w:type="spellStart"/>
      <w:r>
        <w:t>nastala</w:t>
      </w:r>
      <w:proofErr w:type="spellEnd"/>
      <w:r>
        <w:t xml:space="preserve"> </w:t>
      </w:r>
      <w:proofErr w:type="spellStart"/>
      <w:r>
        <w:rPr>
          <w:spacing w:val="-3"/>
        </w:rPr>
        <w:t>nezávisle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vůli</w:t>
      </w:r>
      <w:proofErr w:type="spellEnd"/>
      <w:r>
        <w:t xml:space="preserve"> </w:t>
      </w:r>
      <w:proofErr w:type="spellStart"/>
      <w:r>
        <w:t>Konzultanta</w:t>
      </w:r>
      <w:proofErr w:type="spellEnd"/>
      <w:r>
        <w:t xml:space="preserve"> a </w:t>
      </w:r>
      <w:proofErr w:type="spellStart"/>
      <w:r>
        <w:t>která</w:t>
      </w:r>
      <w:proofErr w:type="spellEnd"/>
      <w:r>
        <w:t xml:space="preserve"> mu </w:t>
      </w:r>
      <w:proofErr w:type="spellStart"/>
      <w:r>
        <w:t>brání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9"/>
        </w:rPr>
        <w:t xml:space="preserve"> </w:t>
      </w:r>
      <w:proofErr w:type="spellStart"/>
      <w:r>
        <w:t>smlouvy</w:t>
      </w:r>
      <w:proofErr w:type="spellEnd"/>
      <w:r>
        <w:rPr>
          <w:spacing w:val="-10"/>
        </w:rPr>
        <w:t xml:space="preserve"> </w:t>
      </w:r>
      <w:proofErr w:type="spellStart"/>
      <w:r>
        <w:t>řádně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včas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jestliže</w:t>
      </w:r>
      <w:proofErr w:type="spellEnd"/>
      <w:r>
        <w:rPr>
          <w:spacing w:val="-7"/>
        </w:rPr>
        <w:t xml:space="preserve"> </w:t>
      </w:r>
      <w:proofErr w:type="spellStart"/>
      <w:r>
        <w:t>nelze</w:t>
      </w:r>
      <w:proofErr w:type="spellEnd"/>
      <w:r>
        <w:rPr>
          <w:spacing w:val="-9"/>
        </w:rPr>
        <w:t xml:space="preserve"> </w:t>
      </w:r>
      <w:proofErr w:type="spellStart"/>
      <w:r>
        <w:t>rozumně</w:t>
      </w:r>
      <w:proofErr w:type="spellEnd"/>
      <w:r>
        <w:rPr>
          <w:spacing w:val="-9"/>
        </w:rPr>
        <w:t xml:space="preserve"> </w:t>
      </w:r>
      <w:proofErr w:type="spellStart"/>
      <w:r>
        <w:t>předpokládat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že</w:t>
      </w:r>
      <w:proofErr w:type="spellEnd"/>
      <w:r>
        <w:rPr>
          <w:spacing w:val="-7"/>
        </w:rPr>
        <w:t xml:space="preserve"> </w:t>
      </w:r>
      <w:r>
        <w:t>by</w:t>
      </w:r>
      <w:r>
        <w:rPr>
          <w:spacing w:val="-9"/>
        </w:rPr>
        <w:t xml:space="preserve"> </w:t>
      </w:r>
      <w:proofErr w:type="spellStart"/>
      <w:r>
        <w:t>Konzultant</w:t>
      </w:r>
      <w:proofErr w:type="spellEnd"/>
      <w:r>
        <w:rPr>
          <w:spacing w:val="-8"/>
        </w:rPr>
        <w:t xml:space="preserve"> </w:t>
      </w:r>
      <w:proofErr w:type="spellStart"/>
      <w:r>
        <w:t>tuto</w:t>
      </w:r>
      <w:proofErr w:type="spellEnd"/>
      <w:r>
        <w:rPr>
          <w:spacing w:val="-6"/>
        </w:rPr>
        <w:t xml:space="preserve"> </w:t>
      </w:r>
      <w:proofErr w:type="spellStart"/>
      <w:r>
        <w:t>překážku</w:t>
      </w:r>
      <w:proofErr w:type="spellEnd"/>
      <w:r>
        <w:rPr>
          <w:spacing w:val="-9"/>
        </w:rP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následky</w:t>
      </w:r>
      <w:proofErr w:type="spellEnd"/>
      <w:r>
        <w:t xml:space="preserve"> </w:t>
      </w:r>
      <w:proofErr w:type="spellStart"/>
      <w:r>
        <w:t>odvrátil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překonal</w:t>
      </w:r>
      <w:proofErr w:type="spellEnd"/>
      <w:r>
        <w:t xml:space="preserve">, a </w:t>
      </w:r>
      <w:proofErr w:type="spellStart"/>
      <w:r>
        <w:t>dále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by v </w:t>
      </w:r>
      <w:proofErr w:type="spellStart"/>
      <w:r>
        <w:t>době</w:t>
      </w:r>
      <w:proofErr w:type="spellEnd"/>
      <w:r>
        <w:t xml:space="preserve"> </w:t>
      </w:r>
      <w:proofErr w:type="spellStart"/>
      <w:r>
        <w:t>vzniku</w:t>
      </w:r>
      <w:proofErr w:type="spellEnd"/>
      <w:r>
        <w:t xml:space="preserve"> </w:t>
      </w:r>
      <w:proofErr w:type="spellStart"/>
      <w:r>
        <w:t>závazku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překážku</w:t>
      </w:r>
      <w:proofErr w:type="spellEnd"/>
      <w:r>
        <w:rPr>
          <w:spacing w:val="-20"/>
        </w:rPr>
        <w:t xml:space="preserve"> </w:t>
      </w:r>
      <w:proofErr w:type="spellStart"/>
      <w:r>
        <w:t>předvídal</w:t>
      </w:r>
      <w:proofErr w:type="spellEnd"/>
      <w:r>
        <w:t>.</w:t>
      </w:r>
    </w:p>
    <w:p w14:paraId="1527F30C" w14:textId="77777777" w:rsidR="00DF4F54" w:rsidRDefault="00DF4F54">
      <w:pPr>
        <w:pStyle w:val="Zkladntext"/>
        <w:spacing w:before="6"/>
        <w:rPr>
          <w:sz w:val="25"/>
        </w:rPr>
      </w:pPr>
    </w:p>
    <w:p w14:paraId="38A3C20A" w14:textId="77777777" w:rsidR="00DF4F54" w:rsidRDefault="00000000">
      <w:pPr>
        <w:pStyle w:val="Odstavecseseznamem"/>
        <w:numPr>
          <w:ilvl w:val="1"/>
          <w:numId w:val="3"/>
        </w:numPr>
        <w:tabs>
          <w:tab w:val="left" w:pos="627"/>
          <w:tab w:val="left" w:pos="628"/>
        </w:tabs>
        <w:ind w:hanging="511"/>
      </w:pPr>
      <w:proofErr w:type="spellStart"/>
      <w:r>
        <w:t>Odstoupit</w:t>
      </w:r>
      <w:proofErr w:type="spellEnd"/>
      <w:r>
        <w:t xml:space="preserve"> od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, </w:t>
      </w:r>
      <w:proofErr w:type="spellStart"/>
      <w:r>
        <w:t>kromě</w:t>
      </w:r>
      <w:proofErr w:type="spellEnd"/>
      <w:r>
        <w:t xml:space="preserve"> </w:t>
      </w:r>
      <w:proofErr w:type="spellStart"/>
      <w:r>
        <w:t>zákonných</w:t>
      </w:r>
      <w:proofErr w:type="spellEnd"/>
      <w:r>
        <w:t xml:space="preserve"> </w:t>
      </w:r>
      <w:proofErr w:type="spellStart"/>
      <w:r>
        <w:t>důvodů</w:t>
      </w:r>
      <w:proofErr w:type="spellEnd"/>
      <w:r>
        <w:t xml:space="preserve">, v </w:t>
      </w:r>
      <w:proofErr w:type="spellStart"/>
      <w:r>
        <w:t>případě</w:t>
      </w:r>
      <w:proofErr w:type="spellEnd"/>
      <w:r>
        <w:t>,</w:t>
      </w:r>
      <w:r>
        <w:rPr>
          <w:spacing w:val="-22"/>
        </w:rPr>
        <w:t xml:space="preserve"> </w:t>
      </w:r>
      <w:proofErr w:type="spellStart"/>
      <w:r>
        <w:t>že</w:t>
      </w:r>
      <w:proofErr w:type="spellEnd"/>
      <w:r>
        <w:t>:</w:t>
      </w:r>
    </w:p>
    <w:p w14:paraId="7D57D9B0" w14:textId="77777777" w:rsidR="00DF4F54" w:rsidRDefault="00000000">
      <w:pPr>
        <w:pStyle w:val="Odstavecseseznamem"/>
        <w:numPr>
          <w:ilvl w:val="2"/>
          <w:numId w:val="3"/>
        </w:numPr>
        <w:tabs>
          <w:tab w:val="left" w:pos="1196"/>
          <w:tab w:val="left" w:pos="1197"/>
        </w:tabs>
        <w:spacing w:before="59"/>
      </w:pPr>
      <w:proofErr w:type="spellStart"/>
      <w:r>
        <w:rPr>
          <w:spacing w:val="-3"/>
        </w:rPr>
        <w:t>Konzultant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nedodrží</w:t>
      </w:r>
      <w:proofErr w:type="spellEnd"/>
      <w:r>
        <w:rPr>
          <w:spacing w:val="-3"/>
        </w:rPr>
        <w:t xml:space="preserve">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rPr>
          <w:spacing w:val="-3"/>
        </w:rPr>
        <w:t>termíny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poskytnutí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3"/>
        </w:rPr>
        <w:t>služeb</w:t>
      </w:r>
      <w:proofErr w:type="spellEnd"/>
      <w:r>
        <w:rPr>
          <w:spacing w:val="-3"/>
        </w:rPr>
        <w:t>.</w:t>
      </w:r>
    </w:p>
    <w:p w14:paraId="2E472FE5" w14:textId="77777777" w:rsidR="00DF4F54" w:rsidRDefault="00000000">
      <w:pPr>
        <w:pStyle w:val="Odstavecseseznamem"/>
        <w:numPr>
          <w:ilvl w:val="2"/>
          <w:numId w:val="3"/>
        </w:numPr>
        <w:tabs>
          <w:tab w:val="left" w:pos="1197"/>
        </w:tabs>
        <w:spacing w:before="59"/>
        <w:ind w:right="111"/>
        <w:jc w:val="both"/>
      </w:pPr>
      <w:proofErr w:type="spellStart"/>
      <w:r>
        <w:rPr>
          <w:spacing w:val="-3"/>
        </w:rPr>
        <w:t>Konzultant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3"/>
        </w:rPr>
        <w:t>nekoná</w:t>
      </w:r>
      <w:proofErr w:type="spellEnd"/>
      <w:r>
        <w:rPr>
          <w:spacing w:val="-15"/>
        </w:rPr>
        <w:t xml:space="preserve"> </w:t>
      </w:r>
      <w:proofErr w:type="spellStart"/>
      <w:r>
        <w:t>i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3"/>
        </w:rPr>
        <w:t>přes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3"/>
        </w:rPr>
        <w:t>písemnou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3"/>
        </w:rPr>
        <w:t>výzvu</w:t>
      </w:r>
      <w:proofErr w:type="spellEnd"/>
      <w:r>
        <w:rPr>
          <w:spacing w:val="-14"/>
        </w:rPr>
        <w:t xml:space="preserve"> </w:t>
      </w:r>
      <w:r>
        <w:t>ze</w:t>
      </w:r>
      <w:r>
        <w:rPr>
          <w:spacing w:val="-17"/>
        </w:rPr>
        <w:t xml:space="preserve"> </w:t>
      </w:r>
      <w:proofErr w:type="spellStart"/>
      <w:r>
        <w:rPr>
          <w:spacing w:val="-3"/>
        </w:rPr>
        <w:t>strany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3"/>
        </w:rPr>
        <w:t>Objednatele</w:t>
      </w:r>
      <w:proofErr w:type="spellEnd"/>
      <w:r>
        <w:rPr>
          <w:spacing w:val="-15"/>
        </w:rPr>
        <w:t xml:space="preserve"> </w:t>
      </w:r>
      <w:proofErr w:type="spellStart"/>
      <w:r>
        <w:t>dle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3"/>
        </w:rPr>
        <w:t>ustanovení</w:t>
      </w:r>
      <w:proofErr w:type="spellEnd"/>
      <w:r>
        <w:rPr>
          <w:spacing w:val="-14"/>
        </w:rPr>
        <w:t xml:space="preserve"> </w:t>
      </w:r>
      <w:r>
        <w:rPr>
          <w:spacing w:val="-3"/>
        </w:rPr>
        <w:t>6.1.</w:t>
      </w:r>
      <w:r>
        <w:rPr>
          <w:spacing w:val="-15"/>
        </w:rPr>
        <w:t xml:space="preserve"> </w:t>
      </w:r>
      <w:proofErr w:type="spellStart"/>
      <w:r>
        <w:t>této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3"/>
        </w:rPr>
        <w:t>smlouvy</w:t>
      </w:r>
      <w:proofErr w:type="spellEnd"/>
      <w:r>
        <w:rPr>
          <w:spacing w:val="-3"/>
        </w:rPr>
        <w:t xml:space="preserve">. </w:t>
      </w:r>
      <w:r>
        <w:t>V</w:t>
      </w:r>
      <w:r>
        <w:rPr>
          <w:spacing w:val="-3"/>
        </w:rPr>
        <w:t xml:space="preserve"> </w:t>
      </w:r>
      <w:proofErr w:type="spellStart"/>
      <w:r>
        <w:rPr>
          <w:spacing w:val="-3"/>
        </w:rPr>
        <w:t>písemné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3"/>
        </w:rPr>
        <w:t>výzvě</w:t>
      </w:r>
      <w:proofErr w:type="spellEnd"/>
      <w:r>
        <w:rPr>
          <w:spacing w:val="-16"/>
        </w:rPr>
        <w:t xml:space="preserve"> </w:t>
      </w:r>
      <w:proofErr w:type="spellStart"/>
      <w:r>
        <w:t>ve</w:t>
      </w:r>
      <w:proofErr w:type="spellEnd"/>
      <w:r>
        <w:rPr>
          <w:spacing w:val="-16"/>
        </w:rPr>
        <w:t xml:space="preserve"> </w:t>
      </w:r>
      <w:proofErr w:type="spellStart"/>
      <w:r>
        <w:t>věci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3"/>
        </w:rPr>
        <w:t>odstoupení</w:t>
      </w:r>
      <w:proofErr w:type="spellEnd"/>
      <w:r>
        <w:rPr>
          <w:spacing w:val="-15"/>
        </w:rPr>
        <w:t xml:space="preserve"> </w:t>
      </w:r>
      <w:proofErr w:type="spellStart"/>
      <w:r>
        <w:t>od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3"/>
        </w:rPr>
        <w:t>smlouvy</w:t>
      </w:r>
      <w:proofErr w:type="spellEnd"/>
      <w:r>
        <w:rPr>
          <w:spacing w:val="-16"/>
        </w:rPr>
        <w:t xml:space="preserve"> </w:t>
      </w:r>
      <w:r>
        <w:t>ze</w:t>
      </w:r>
      <w:r>
        <w:rPr>
          <w:spacing w:val="-16"/>
        </w:rPr>
        <w:t xml:space="preserve"> </w:t>
      </w:r>
      <w:proofErr w:type="spellStart"/>
      <w:r>
        <w:rPr>
          <w:spacing w:val="-3"/>
        </w:rPr>
        <w:t>strany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3"/>
        </w:rPr>
        <w:t>Objednatele</w:t>
      </w:r>
      <w:proofErr w:type="spellEnd"/>
      <w:r>
        <w:rPr>
          <w:spacing w:val="-16"/>
        </w:rPr>
        <w:t xml:space="preserve"> </w:t>
      </w:r>
      <w:proofErr w:type="spellStart"/>
      <w:r>
        <w:t>musí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3"/>
        </w:rPr>
        <w:t>Objednatel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3"/>
        </w:rPr>
        <w:t>výslovně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uvést</w:t>
      </w:r>
      <w:proofErr w:type="spellEnd"/>
      <w:r>
        <w:rPr>
          <w:spacing w:val="-3"/>
        </w:rPr>
        <w:t xml:space="preserve">, </w:t>
      </w:r>
      <w:r>
        <w:t xml:space="preserve">v </w:t>
      </w:r>
      <w:proofErr w:type="spellStart"/>
      <w:r>
        <w:rPr>
          <w:spacing w:val="-3"/>
        </w:rPr>
        <w:t>čem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spatřuje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nedostatky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jakým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způsobem</w:t>
      </w:r>
      <w:proofErr w:type="spellEnd"/>
      <w:r>
        <w:rPr>
          <w:spacing w:val="-3"/>
        </w:rP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rPr>
          <w:spacing w:val="-3"/>
        </w:rPr>
        <w:t>být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odstraněny</w:t>
      </w:r>
      <w:proofErr w:type="spellEnd"/>
      <w:r>
        <w:rPr>
          <w:spacing w:val="-3"/>
        </w:rPr>
        <w:t xml:space="preserve">, </w:t>
      </w:r>
      <w:proofErr w:type="spellStart"/>
      <w:r>
        <w:t>musí</w:t>
      </w:r>
      <w:proofErr w:type="spellEnd"/>
      <w:r>
        <w:t xml:space="preserve"> </w:t>
      </w:r>
      <w:proofErr w:type="spellStart"/>
      <w:r>
        <w:rPr>
          <w:spacing w:val="-3"/>
        </w:rPr>
        <w:t>Konzultantovi</w:t>
      </w:r>
      <w:proofErr w:type="spellEnd"/>
      <w:r>
        <w:rPr>
          <w:spacing w:val="-3"/>
        </w:rPr>
        <w:t xml:space="preserve">  </w:t>
      </w:r>
      <w:proofErr w:type="spellStart"/>
      <w:r>
        <w:rPr>
          <w:spacing w:val="-3"/>
        </w:rPr>
        <w:t>poskytnout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přiměřenou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lhůtu</w:t>
      </w:r>
      <w:proofErr w:type="spellEnd"/>
      <w:r>
        <w:rPr>
          <w:spacing w:val="-3"/>
        </w:rPr>
        <w:t xml:space="preserve"> </w:t>
      </w:r>
      <w:r>
        <w:t xml:space="preserve">k </w:t>
      </w:r>
      <w:proofErr w:type="spellStart"/>
      <w:r>
        <w:rPr>
          <w:spacing w:val="-3"/>
        </w:rPr>
        <w:t>jejich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odstranění</w:t>
      </w:r>
      <w:proofErr w:type="spellEnd"/>
      <w:r>
        <w:rPr>
          <w:spacing w:val="-3"/>
        </w:rPr>
        <w:t xml:space="preserve"> </w:t>
      </w:r>
      <w:r>
        <w:t xml:space="preserve">a </w:t>
      </w:r>
      <w:proofErr w:type="spellStart"/>
      <w:r>
        <w:t>musí</w:t>
      </w:r>
      <w:proofErr w:type="spellEnd"/>
      <w:r>
        <w:t xml:space="preserve"> </w:t>
      </w:r>
      <w:proofErr w:type="spellStart"/>
      <w:r>
        <w:rPr>
          <w:spacing w:val="-3"/>
        </w:rPr>
        <w:t>Konzultanta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výslovně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upozornit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rPr>
          <w:spacing w:val="-3"/>
        </w:rPr>
        <w:t>možnost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3"/>
        </w:rPr>
        <w:t>odstoupení</w:t>
      </w:r>
      <w:proofErr w:type="spellEnd"/>
      <w:r>
        <w:rPr>
          <w:spacing w:val="-3"/>
        </w:rPr>
        <w:t>.</w:t>
      </w:r>
    </w:p>
    <w:p w14:paraId="7C0540E0" w14:textId="77777777" w:rsidR="00DF4F54" w:rsidRDefault="00DF4F54">
      <w:pPr>
        <w:pStyle w:val="Zkladntext"/>
        <w:spacing w:before="6"/>
        <w:rPr>
          <w:sz w:val="25"/>
        </w:rPr>
      </w:pPr>
    </w:p>
    <w:p w14:paraId="7096C5A9" w14:textId="77777777" w:rsidR="00DF4F54" w:rsidRDefault="00000000">
      <w:pPr>
        <w:pStyle w:val="Odstavecseseznamem"/>
        <w:numPr>
          <w:ilvl w:val="1"/>
          <w:numId w:val="3"/>
        </w:numPr>
        <w:tabs>
          <w:tab w:val="left" w:pos="627"/>
          <w:tab w:val="left" w:pos="628"/>
        </w:tabs>
        <w:ind w:hanging="511"/>
      </w:pPr>
      <w:proofErr w:type="spellStart"/>
      <w:r>
        <w:t>Odstoupit</w:t>
      </w:r>
      <w:proofErr w:type="spellEnd"/>
      <w:r>
        <w:t xml:space="preserve"> od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rPr>
          <w:spacing w:val="-3"/>
        </w:rPr>
        <w:t>Konzultant</w:t>
      </w:r>
      <w:proofErr w:type="spellEnd"/>
      <w:r>
        <w:rPr>
          <w:spacing w:val="-3"/>
        </w:rPr>
        <w:t xml:space="preserve">, </w:t>
      </w:r>
      <w:proofErr w:type="spellStart"/>
      <w:r>
        <w:t>kromě</w:t>
      </w:r>
      <w:proofErr w:type="spellEnd"/>
      <w:r>
        <w:t xml:space="preserve"> </w:t>
      </w:r>
      <w:proofErr w:type="spellStart"/>
      <w:r>
        <w:t>zákonných</w:t>
      </w:r>
      <w:proofErr w:type="spellEnd"/>
      <w:r>
        <w:t xml:space="preserve"> </w:t>
      </w:r>
      <w:proofErr w:type="spellStart"/>
      <w:r>
        <w:t>důvodů</w:t>
      </w:r>
      <w:proofErr w:type="spellEnd"/>
      <w:r>
        <w:t xml:space="preserve">, v </w:t>
      </w:r>
      <w:proofErr w:type="spellStart"/>
      <w:r>
        <w:t>případě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že</w:t>
      </w:r>
      <w:proofErr w:type="spellEnd"/>
      <w:r>
        <w:t>:</w:t>
      </w:r>
    </w:p>
    <w:p w14:paraId="6329E100" w14:textId="77777777" w:rsidR="00DF4F54" w:rsidRDefault="00000000">
      <w:pPr>
        <w:pStyle w:val="Odstavecseseznamem"/>
        <w:numPr>
          <w:ilvl w:val="2"/>
          <w:numId w:val="3"/>
        </w:numPr>
        <w:tabs>
          <w:tab w:val="left" w:pos="1197"/>
        </w:tabs>
        <w:spacing w:before="59"/>
        <w:ind w:right="111"/>
        <w:jc w:val="both"/>
      </w:pPr>
      <w:proofErr w:type="spellStart"/>
      <w:r>
        <w:rPr>
          <w:spacing w:val="-3"/>
        </w:rPr>
        <w:t>Objednatel</w:t>
      </w:r>
      <w:proofErr w:type="spellEnd"/>
      <w:r>
        <w:rPr>
          <w:spacing w:val="-3"/>
        </w:rP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spacing w:val="-3"/>
        </w:rPr>
        <w:t>přes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písemnou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výzvu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neposkytuje</w:t>
      </w:r>
      <w:proofErr w:type="spellEnd"/>
      <w:r>
        <w:rPr>
          <w:spacing w:val="-3"/>
        </w:rPr>
        <w:t xml:space="preserve"> </w:t>
      </w:r>
      <w:proofErr w:type="spellStart"/>
      <w:r>
        <w:t>potřebnou</w:t>
      </w:r>
      <w:proofErr w:type="spellEnd"/>
      <w:r>
        <w:t xml:space="preserve"> </w:t>
      </w:r>
      <w:proofErr w:type="spellStart"/>
      <w:r>
        <w:rPr>
          <w:spacing w:val="-3"/>
        </w:rPr>
        <w:t>součinnost</w:t>
      </w:r>
      <w:proofErr w:type="spellEnd"/>
      <w:r>
        <w:rPr>
          <w:spacing w:val="-3"/>
        </w:rP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</w:t>
      </w:r>
      <w:r>
        <w:rPr>
          <w:spacing w:val="-3"/>
        </w:rPr>
        <w:t xml:space="preserve">6.3. </w:t>
      </w:r>
      <w:proofErr w:type="spellStart"/>
      <w:r>
        <w:t>této</w:t>
      </w:r>
      <w:proofErr w:type="spellEnd"/>
      <w:r>
        <w:t xml:space="preserve"> </w:t>
      </w:r>
      <w:proofErr w:type="spellStart"/>
      <w:r>
        <w:rPr>
          <w:spacing w:val="-3"/>
        </w:rPr>
        <w:t>smlouvy</w:t>
      </w:r>
      <w:proofErr w:type="spellEnd"/>
      <w:r>
        <w:rPr>
          <w:spacing w:val="-3"/>
        </w:rPr>
        <w:t xml:space="preserve">  </w:t>
      </w:r>
      <w:r>
        <w:t xml:space="preserve">a </w:t>
      </w:r>
      <w:proofErr w:type="spellStart"/>
      <w:r>
        <w:t>tato</w:t>
      </w:r>
      <w:proofErr w:type="spellEnd"/>
      <w:r>
        <w:t xml:space="preserve"> </w:t>
      </w:r>
      <w:proofErr w:type="spellStart"/>
      <w:r>
        <w:rPr>
          <w:spacing w:val="-3"/>
        </w:rPr>
        <w:t>skutečnost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brání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Konzultantovi</w:t>
      </w:r>
      <w:proofErr w:type="spellEnd"/>
      <w:r>
        <w:rPr>
          <w:spacing w:val="-3"/>
        </w:rPr>
        <w:t xml:space="preserve"> </w:t>
      </w:r>
      <w:r>
        <w:t xml:space="preserve">v </w:t>
      </w:r>
      <w:proofErr w:type="spellStart"/>
      <w:r>
        <w:rPr>
          <w:spacing w:val="-3"/>
        </w:rPr>
        <w:t>řádném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poskytnutí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služeb</w:t>
      </w:r>
      <w:proofErr w:type="spellEnd"/>
      <w:r>
        <w:rPr>
          <w:spacing w:val="-3"/>
        </w:rPr>
        <w:t xml:space="preserve">, </w:t>
      </w:r>
      <w:r>
        <w:t xml:space="preserve">a to v </w:t>
      </w:r>
      <w:proofErr w:type="spellStart"/>
      <w:r>
        <w:rPr>
          <w:spacing w:val="-3"/>
        </w:rPr>
        <w:t>případě</w:t>
      </w:r>
      <w:proofErr w:type="spellEnd"/>
      <w:r>
        <w:rPr>
          <w:spacing w:val="-3"/>
        </w:rP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rPr>
          <w:spacing w:val="-3"/>
        </w:rPr>
        <w:t>Objednateli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takovouto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součinnost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spravedlivě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požadovat</w:t>
      </w:r>
      <w:proofErr w:type="spellEnd"/>
      <w:r>
        <w:rPr>
          <w:spacing w:val="-3"/>
        </w:rPr>
        <w:t xml:space="preserve">. </w:t>
      </w:r>
      <w:r>
        <w:t xml:space="preserve">V </w:t>
      </w:r>
      <w:proofErr w:type="spellStart"/>
      <w:r>
        <w:rPr>
          <w:spacing w:val="-3"/>
        </w:rPr>
        <w:t>písemné</w:t>
      </w:r>
      <w:proofErr w:type="spellEnd"/>
      <w:r>
        <w:rPr>
          <w:spacing w:val="-3"/>
        </w:rPr>
        <w:t xml:space="preserve"> </w:t>
      </w:r>
      <w:proofErr w:type="spellStart"/>
      <w:r>
        <w:t>výzvě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věci</w:t>
      </w:r>
      <w:proofErr w:type="spellEnd"/>
      <w:r>
        <w:t xml:space="preserve"> </w:t>
      </w:r>
      <w:proofErr w:type="spellStart"/>
      <w:r>
        <w:rPr>
          <w:spacing w:val="-3"/>
        </w:rPr>
        <w:t>odstoupení</w:t>
      </w:r>
      <w:proofErr w:type="spellEnd"/>
      <w:r>
        <w:rPr>
          <w:spacing w:val="-3"/>
        </w:rP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rPr>
          <w:spacing w:val="-3"/>
        </w:rPr>
        <w:t>smlouvy</w:t>
      </w:r>
      <w:proofErr w:type="spellEnd"/>
      <w:r>
        <w:rPr>
          <w:spacing w:val="-3"/>
        </w:rPr>
        <w:t xml:space="preserve"> </w:t>
      </w:r>
      <w:r>
        <w:t xml:space="preserve">ze </w:t>
      </w:r>
      <w:proofErr w:type="spellStart"/>
      <w:r>
        <w:rPr>
          <w:spacing w:val="-3"/>
        </w:rPr>
        <w:t>strany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Konzultanta</w:t>
      </w:r>
      <w:proofErr w:type="spellEnd"/>
      <w:r>
        <w:rPr>
          <w:spacing w:val="-3"/>
        </w:rP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rPr>
          <w:spacing w:val="-3"/>
        </w:rPr>
        <w:t>Konzultant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výslovně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uvést</w:t>
      </w:r>
      <w:proofErr w:type="spellEnd"/>
      <w:r>
        <w:rPr>
          <w:spacing w:val="-3"/>
        </w:rPr>
        <w:t xml:space="preserve">, </w:t>
      </w:r>
      <w:r>
        <w:t xml:space="preserve">v </w:t>
      </w:r>
      <w:proofErr w:type="spellStart"/>
      <w:r>
        <w:t>čem</w:t>
      </w:r>
      <w:proofErr w:type="spellEnd"/>
      <w:r>
        <w:t xml:space="preserve"> </w:t>
      </w:r>
      <w:proofErr w:type="spellStart"/>
      <w:r>
        <w:rPr>
          <w:spacing w:val="-3"/>
        </w:rPr>
        <w:t>spatřuje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nedostatky</w:t>
      </w:r>
      <w:proofErr w:type="spellEnd"/>
      <w:r>
        <w:rPr>
          <w:spacing w:val="-3"/>
        </w:rPr>
        <w:t xml:space="preserve">    </w:t>
      </w:r>
      <w:r>
        <w:t xml:space="preserve">v </w:t>
      </w:r>
      <w:proofErr w:type="spellStart"/>
      <w:r>
        <w:rPr>
          <w:spacing w:val="-3"/>
        </w:rPr>
        <w:t>součinnosti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jakým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způsobem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mají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být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odstraněny</w:t>
      </w:r>
      <w:proofErr w:type="spellEnd"/>
      <w:r>
        <w:rPr>
          <w:spacing w:val="-3"/>
        </w:rPr>
        <w:t xml:space="preserve">, </w:t>
      </w:r>
      <w:proofErr w:type="spellStart"/>
      <w:r>
        <w:t>musí</w:t>
      </w:r>
      <w:proofErr w:type="spellEnd"/>
      <w:r>
        <w:t xml:space="preserve"> </w:t>
      </w:r>
      <w:proofErr w:type="spellStart"/>
      <w:r>
        <w:rPr>
          <w:spacing w:val="-3"/>
        </w:rPr>
        <w:t>Objednateli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poskytnout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přiměřenou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lhůtu</w:t>
      </w:r>
      <w:proofErr w:type="spellEnd"/>
      <w:r>
        <w:rPr>
          <w:spacing w:val="-3"/>
        </w:rPr>
        <w:t xml:space="preserve"> </w:t>
      </w:r>
      <w:r>
        <w:t xml:space="preserve">k </w:t>
      </w:r>
      <w:proofErr w:type="spellStart"/>
      <w:r>
        <w:rPr>
          <w:spacing w:val="-3"/>
        </w:rPr>
        <w:t>jejich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odstranění</w:t>
      </w:r>
      <w:proofErr w:type="spellEnd"/>
      <w:r>
        <w:rPr>
          <w:spacing w:val="-3"/>
        </w:rPr>
        <w:t xml:space="preserve"> </w:t>
      </w:r>
      <w:r>
        <w:t xml:space="preserve">a </w:t>
      </w:r>
      <w:proofErr w:type="spellStart"/>
      <w:r>
        <w:t>musí</w:t>
      </w:r>
      <w:proofErr w:type="spellEnd"/>
      <w:r>
        <w:t xml:space="preserve"> </w:t>
      </w:r>
      <w:proofErr w:type="spellStart"/>
      <w:r>
        <w:rPr>
          <w:spacing w:val="-3"/>
        </w:rPr>
        <w:t>Objednatele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výslovně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upozornit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rPr>
          <w:spacing w:val="-3"/>
        </w:rPr>
        <w:t>možnost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3"/>
        </w:rPr>
        <w:t>odstoupení</w:t>
      </w:r>
      <w:proofErr w:type="spellEnd"/>
      <w:r>
        <w:rPr>
          <w:spacing w:val="-3"/>
        </w:rPr>
        <w:t>.</w:t>
      </w:r>
    </w:p>
    <w:p w14:paraId="58A99989" w14:textId="77777777" w:rsidR="00DF4F54" w:rsidRDefault="00000000">
      <w:pPr>
        <w:pStyle w:val="Odstavecseseznamem"/>
        <w:numPr>
          <w:ilvl w:val="2"/>
          <w:numId w:val="3"/>
        </w:numPr>
        <w:tabs>
          <w:tab w:val="left" w:pos="1197"/>
        </w:tabs>
        <w:spacing w:before="59"/>
      </w:pPr>
      <w:proofErr w:type="spellStart"/>
      <w:r>
        <w:rPr>
          <w:spacing w:val="-3"/>
        </w:rPr>
        <w:t>Objednatel</w:t>
      </w:r>
      <w:proofErr w:type="spellEnd"/>
      <w:r>
        <w:rPr>
          <w:spacing w:val="-3"/>
        </w:rPr>
        <w:t xml:space="preserve"> </w:t>
      </w:r>
      <w:r>
        <w:t xml:space="preserve">je po </w:t>
      </w:r>
      <w:proofErr w:type="spellStart"/>
      <w:r>
        <w:rPr>
          <w:spacing w:val="-3"/>
        </w:rPr>
        <w:t>dobu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delší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než</w:t>
      </w:r>
      <w:proofErr w:type="spellEnd"/>
      <w:r>
        <w:rPr>
          <w:spacing w:val="-3"/>
        </w:rPr>
        <w:t xml:space="preserve"> </w:t>
      </w:r>
      <w:r>
        <w:t xml:space="preserve">90 </w:t>
      </w:r>
      <w:proofErr w:type="spellStart"/>
      <w:r>
        <w:t>dnů</w:t>
      </w:r>
      <w:proofErr w:type="spellEnd"/>
      <w:r>
        <w:t xml:space="preserve"> v </w:t>
      </w:r>
      <w:proofErr w:type="spellStart"/>
      <w:r>
        <w:rPr>
          <w:spacing w:val="-3"/>
        </w:rPr>
        <w:t>prodlení</w:t>
      </w:r>
      <w:proofErr w:type="spellEnd"/>
      <w:r>
        <w:rPr>
          <w:spacing w:val="-3"/>
        </w:rPr>
        <w:t xml:space="preserve"> </w:t>
      </w:r>
      <w:r>
        <w:t xml:space="preserve">s </w:t>
      </w:r>
      <w:proofErr w:type="spellStart"/>
      <w:r>
        <w:rPr>
          <w:spacing w:val="-3"/>
        </w:rPr>
        <w:t>úhradou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3"/>
        </w:rPr>
        <w:t>faktur</w:t>
      </w:r>
      <w:proofErr w:type="spellEnd"/>
      <w:r>
        <w:rPr>
          <w:spacing w:val="-3"/>
        </w:rPr>
        <w:t>.</w:t>
      </w:r>
    </w:p>
    <w:p w14:paraId="7D74031E" w14:textId="77777777" w:rsidR="00DF4F54" w:rsidRDefault="00DF4F54">
      <w:pPr>
        <w:pStyle w:val="Zkladntext"/>
        <w:spacing w:before="6"/>
        <w:rPr>
          <w:sz w:val="25"/>
        </w:rPr>
      </w:pPr>
    </w:p>
    <w:p w14:paraId="66A89ABF" w14:textId="77777777" w:rsidR="00DF4F54" w:rsidRDefault="00000000">
      <w:pPr>
        <w:pStyle w:val="Odstavecseseznamem"/>
        <w:numPr>
          <w:ilvl w:val="1"/>
          <w:numId w:val="3"/>
        </w:numPr>
        <w:tabs>
          <w:tab w:val="left" w:pos="628"/>
        </w:tabs>
        <w:ind w:right="111" w:hanging="511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jednou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době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obchodního</w:t>
      </w:r>
      <w:proofErr w:type="spellEnd"/>
      <w:r>
        <w:t xml:space="preserve"> </w:t>
      </w:r>
      <w:proofErr w:type="spellStart"/>
      <w:r>
        <w:t>výkonu</w:t>
      </w:r>
      <w:proofErr w:type="spellEnd"/>
      <w:r>
        <w:t xml:space="preserve">, </w:t>
      </w:r>
      <w:proofErr w:type="spellStart"/>
      <w:r>
        <w:t>náleží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ekvivalent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obchodního</w:t>
      </w:r>
      <w:proofErr w:type="spellEnd"/>
      <w:r>
        <w:t xml:space="preserve"> </w:t>
      </w:r>
      <w:proofErr w:type="spellStart"/>
      <w:r>
        <w:t>výkonu</w:t>
      </w:r>
      <w:proofErr w:type="spellEnd"/>
      <w:r>
        <w:t xml:space="preserve"> do </w:t>
      </w:r>
      <w:proofErr w:type="spellStart"/>
      <w:r>
        <w:t>této</w:t>
      </w:r>
      <w:proofErr w:type="spellEnd"/>
      <w:r>
        <w:rPr>
          <w:spacing w:val="3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6D456D2C" w14:textId="77777777" w:rsidR="00DF4F54" w:rsidRDefault="00DF4F54">
      <w:pPr>
        <w:pStyle w:val="Zkladntext"/>
        <w:spacing w:before="6"/>
        <w:rPr>
          <w:sz w:val="25"/>
        </w:rPr>
      </w:pPr>
    </w:p>
    <w:p w14:paraId="1B7A1E62" w14:textId="77777777" w:rsidR="00DF4F54" w:rsidRDefault="00000000">
      <w:pPr>
        <w:pStyle w:val="Odstavecseseznamem"/>
        <w:numPr>
          <w:ilvl w:val="1"/>
          <w:numId w:val="3"/>
        </w:numPr>
        <w:tabs>
          <w:tab w:val="left" w:pos="628"/>
        </w:tabs>
        <w:ind w:right="111" w:hanging="511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Konzultanta</w:t>
      </w:r>
      <w:proofErr w:type="spellEnd"/>
      <w:r>
        <w:t xml:space="preserve"> to </w:t>
      </w:r>
      <w:proofErr w:type="spellStart"/>
      <w:r>
        <w:t>znamená</w:t>
      </w:r>
      <w:proofErr w:type="spellEnd"/>
      <w:r>
        <w:t xml:space="preserve"> </w:t>
      </w:r>
      <w:proofErr w:type="spellStart"/>
      <w:r>
        <w:t>předat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výstupy</w:t>
      </w:r>
      <w:proofErr w:type="spellEnd"/>
      <w:r>
        <w:t xml:space="preserve"> a </w:t>
      </w:r>
      <w:proofErr w:type="spellStart"/>
      <w:r>
        <w:t>rozpracované</w:t>
      </w:r>
      <w:proofErr w:type="spellEnd"/>
      <w:r>
        <w:t xml:space="preserve"> </w:t>
      </w:r>
      <w:proofErr w:type="spellStart"/>
      <w:r>
        <w:t>materiály</w:t>
      </w:r>
      <w:proofErr w:type="spellEnd"/>
      <w:r>
        <w:t xml:space="preserve"> </w:t>
      </w:r>
      <w:proofErr w:type="spellStart"/>
      <w:r>
        <w:t>realizované</w:t>
      </w:r>
      <w:proofErr w:type="spellEnd"/>
      <w:r>
        <w:t xml:space="preserve">     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obchodního</w:t>
      </w:r>
      <w:proofErr w:type="spellEnd"/>
      <w:r>
        <w:t xml:space="preserve"> </w:t>
      </w:r>
      <w:proofErr w:type="spellStart"/>
      <w:r>
        <w:t>výkonu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kdyby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výkon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celek</w:t>
      </w:r>
      <w:proofErr w:type="spellEnd"/>
      <w:r>
        <w:t xml:space="preserve"> </w:t>
      </w:r>
      <w:proofErr w:type="spellStart"/>
      <w:r>
        <w:t>nebyl</w:t>
      </w:r>
      <w:proofErr w:type="spellEnd"/>
      <w:r>
        <w:t xml:space="preserve"> </w:t>
      </w:r>
      <w:proofErr w:type="spellStart"/>
      <w:r>
        <w:t>dokončen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proofErr w:type="spellStart"/>
      <w:r>
        <w:t>znamená</w:t>
      </w:r>
      <w:proofErr w:type="spellEnd"/>
      <w:r>
        <w:rPr>
          <w:spacing w:val="-14"/>
        </w:rPr>
        <w:t xml:space="preserve"> </w:t>
      </w:r>
      <w:proofErr w:type="spellStart"/>
      <w:r>
        <w:t>zaplatit</w:t>
      </w:r>
      <w:proofErr w:type="spellEnd"/>
      <w:r>
        <w:rPr>
          <w:spacing w:val="-13"/>
        </w:rPr>
        <w:t xml:space="preserve"> </w:t>
      </w:r>
      <w:proofErr w:type="spellStart"/>
      <w:r>
        <w:t>ekvivalentní</w:t>
      </w:r>
      <w:proofErr w:type="spellEnd"/>
      <w:r>
        <w:rPr>
          <w:spacing w:val="-13"/>
        </w:rPr>
        <w:t xml:space="preserve"> </w:t>
      </w:r>
      <w:proofErr w:type="spellStart"/>
      <w:r>
        <w:t>část</w:t>
      </w:r>
      <w:proofErr w:type="spellEnd"/>
      <w:r>
        <w:rPr>
          <w:spacing w:val="-15"/>
        </w:rPr>
        <w:t xml:space="preserve"> </w:t>
      </w:r>
      <w:proofErr w:type="spellStart"/>
      <w:r>
        <w:t>hodnoty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tj</w:t>
      </w:r>
      <w:proofErr w:type="spellEnd"/>
      <w:r>
        <w:t>.</w:t>
      </w:r>
      <w:r>
        <w:rPr>
          <w:spacing w:val="-13"/>
        </w:rPr>
        <w:t xml:space="preserve"> </w:t>
      </w:r>
      <w:proofErr w:type="spellStart"/>
      <w:r>
        <w:t>poměrnou</w:t>
      </w:r>
      <w:proofErr w:type="spellEnd"/>
      <w:r>
        <w:rPr>
          <w:spacing w:val="-13"/>
        </w:rPr>
        <w:t xml:space="preserve"> </w:t>
      </w:r>
      <w:proofErr w:type="spellStart"/>
      <w:r>
        <w:t>část</w:t>
      </w:r>
      <w:proofErr w:type="spellEnd"/>
      <w:r>
        <w:rPr>
          <w:spacing w:val="-13"/>
        </w:rPr>
        <w:t xml:space="preserve"> </w:t>
      </w:r>
      <w:proofErr w:type="spellStart"/>
      <w:r>
        <w:t>ceny</w:t>
      </w:r>
      <w:proofErr w:type="spellEnd"/>
      <w:r>
        <w:rPr>
          <w:spacing w:val="-14"/>
        </w:rPr>
        <w:t xml:space="preserve"> </w:t>
      </w:r>
      <w:r>
        <w:t>za</w:t>
      </w:r>
      <w:r>
        <w:rPr>
          <w:spacing w:val="-17"/>
        </w:rPr>
        <w:t xml:space="preserve"> </w:t>
      </w:r>
      <w:proofErr w:type="spellStart"/>
      <w:r>
        <w:t>měsíc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ve</w:t>
      </w:r>
      <w:proofErr w:type="spellEnd"/>
      <w:r>
        <w:rPr>
          <w:spacing w:val="-15"/>
        </w:rPr>
        <w:t xml:space="preserve"> </w:t>
      </w:r>
      <w:proofErr w:type="spellStart"/>
      <w:r>
        <w:t>kterém</w:t>
      </w:r>
      <w:proofErr w:type="spellEnd"/>
      <w:r>
        <w:t xml:space="preserve"> </w:t>
      </w:r>
      <w:proofErr w:type="spellStart"/>
      <w:r>
        <w:t>došlo</w:t>
      </w:r>
      <w:proofErr w:type="spellEnd"/>
      <w:r>
        <w:t xml:space="preserve"> k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evidence </w:t>
      </w:r>
      <w:proofErr w:type="spellStart"/>
      <w:r>
        <w:t>práce</w:t>
      </w:r>
      <w:proofErr w:type="spellEnd"/>
      <w:r>
        <w:t xml:space="preserve"> </w:t>
      </w:r>
      <w:proofErr w:type="spellStart"/>
      <w:r>
        <w:t>předložené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rPr>
          <w:spacing w:val="-11"/>
        </w:rPr>
        <w:t xml:space="preserve"> </w:t>
      </w:r>
      <w:proofErr w:type="spellStart"/>
      <w:r>
        <w:t>Konzultanta</w:t>
      </w:r>
      <w:proofErr w:type="spellEnd"/>
      <w:r>
        <w:t>.</w:t>
      </w:r>
    </w:p>
    <w:p w14:paraId="36EC5092" w14:textId="77777777" w:rsidR="00DF4F54" w:rsidRDefault="00DF4F54">
      <w:pPr>
        <w:pStyle w:val="Zkladntext"/>
        <w:spacing w:before="5"/>
        <w:rPr>
          <w:sz w:val="25"/>
        </w:rPr>
      </w:pPr>
    </w:p>
    <w:p w14:paraId="22DBC902" w14:textId="77777777" w:rsidR="00DF4F54" w:rsidRDefault="00000000">
      <w:pPr>
        <w:pStyle w:val="Odstavecseseznamem"/>
        <w:numPr>
          <w:ilvl w:val="1"/>
          <w:numId w:val="3"/>
        </w:numPr>
        <w:tabs>
          <w:tab w:val="left" w:pos="628"/>
        </w:tabs>
        <w:spacing w:before="1"/>
        <w:ind w:right="116" w:hanging="511"/>
        <w:jc w:val="both"/>
      </w:pPr>
      <w:proofErr w:type="spellStart"/>
      <w:r>
        <w:t>Odstoupením</w:t>
      </w:r>
      <w:proofErr w:type="spellEnd"/>
      <w:r>
        <w:t xml:space="preserve"> od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zanikají</w:t>
      </w:r>
      <w:proofErr w:type="spellEnd"/>
      <w:r>
        <w:t xml:space="preserve"> </w:t>
      </w:r>
      <w:proofErr w:type="spellStart"/>
      <w:r>
        <w:t>všechna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. </w:t>
      </w:r>
      <w:proofErr w:type="spellStart"/>
      <w:r>
        <w:t>Odstoupení</w:t>
      </w:r>
      <w:proofErr w:type="spellEnd"/>
      <w:r>
        <w:t xml:space="preserve"> </w:t>
      </w:r>
      <w:r>
        <w:rPr>
          <w:spacing w:val="-3"/>
        </w:rPr>
        <w:t xml:space="preserve">od </w:t>
      </w:r>
      <w:proofErr w:type="spellStart"/>
      <w:r>
        <w:t>smlouvy</w:t>
      </w:r>
      <w:proofErr w:type="spellEnd"/>
      <w:r>
        <w:t xml:space="preserve"> se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nedotýká</w:t>
      </w:r>
      <w:proofErr w:type="spellEnd"/>
      <w:r>
        <w:t xml:space="preserve"> </w:t>
      </w:r>
      <w:proofErr w:type="spellStart"/>
      <w:r>
        <w:t>nároku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náhrady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</w:t>
      </w:r>
      <w:proofErr w:type="spellStart"/>
      <w:r>
        <w:t>porušením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nároku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ani </w:t>
      </w:r>
      <w:proofErr w:type="spellStart"/>
      <w:r>
        <w:t>volby</w:t>
      </w:r>
      <w:proofErr w:type="spellEnd"/>
      <w:r>
        <w:t xml:space="preserve"> </w:t>
      </w:r>
      <w:proofErr w:type="spellStart"/>
      <w:r>
        <w:t>místní</w:t>
      </w:r>
      <w:proofErr w:type="spellEnd"/>
      <w:r>
        <w:t xml:space="preserve"> </w:t>
      </w:r>
      <w:proofErr w:type="spellStart"/>
      <w:r>
        <w:t>příslušnosti</w:t>
      </w:r>
      <w:proofErr w:type="spellEnd"/>
      <w:r>
        <w:t xml:space="preserve"> </w:t>
      </w:r>
      <w:proofErr w:type="spellStart"/>
      <w:r>
        <w:t>soudu</w:t>
      </w:r>
      <w:proofErr w:type="spellEnd"/>
      <w:r>
        <w:t xml:space="preserve"> pro </w:t>
      </w:r>
      <w:proofErr w:type="spellStart"/>
      <w:r>
        <w:t>případ</w:t>
      </w:r>
      <w:proofErr w:type="spellEnd"/>
      <w:r>
        <w:t xml:space="preserve"> </w:t>
      </w:r>
      <w:proofErr w:type="spellStart"/>
      <w:r>
        <w:t>eventuálního</w:t>
      </w:r>
      <w:proofErr w:type="spellEnd"/>
      <w:r>
        <w:rPr>
          <w:spacing w:val="-14"/>
        </w:rPr>
        <w:t xml:space="preserve"> </w:t>
      </w:r>
      <w:proofErr w:type="spellStart"/>
      <w:r>
        <w:t>sporu</w:t>
      </w:r>
      <w:proofErr w:type="spellEnd"/>
      <w:r>
        <w:t>.</w:t>
      </w:r>
    </w:p>
    <w:p w14:paraId="64BB0EA4" w14:textId="77777777" w:rsidR="00DF4F54" w:rsidRDefault="00DF4F54">
      <w:pPr>
        <w:pStyle w:val="Zkladntext"/>
        <w:spacing w:before="6"/>
        <w:rPr>
          <w:sz w:val="25"/>
        </w:rPr>
      </w:pPr>
    </w:p>
    <w:p w14:paraId="772D9D44" w14:textId="77777777" w:rsidR="00DF4F54" w:rsidRDefault="00000000">
      <w:pPr>
        <w:pStyle w:val="Odstavecseseznamem"/>
        <w:numPr>
          <w:ilvl w:val="1"/>
          <w:numId w:val="3"/>
        </w:numPr>
        <w:tabs>
          <w:tab w:val="left" w:pos="628"/>
        </w:tabs>
        <w:ind w:right="112" w:hanging="511"/>
        <w:jc w:val="both"/>
      </w:pPr>
      <w:proofErr w:type="spellStart"/>
      <w:r>
        <w:t>Poruší</w:t>
      </w:r>
      <w:proofErr w:type="spellEnd"/>
      <w:r>
        <w:t>-li</w:t>
      </w:r>
      <w:r>
        <w:rPr>
          <w:spacing w:val="-16"/>
        </w:rPr>
        <w:t xml:space="preserve"> </w:t>
      </w:r>
      <w:proofErr w:type="spellStart"/>
      <w:r>
        <w:t>smluvní</w:t>
      </w:r>
      <w:proofErr w:type="spellEnd"/>
      <w:r>
        <w:rPr>
          <w:spacing w:val="-16"/>
        </w:rPr>
        <w:t xml:space="preserve"> </w:t>
      </w:r>
      <w:proofErr w:type="spellStart"/>
      <w:r>
        <w:t>strana</w:t>
      </w:r>
      <w:proofErr w:type="spellEnd"/>
      <w:r>
        <w:rPr>
          <w:spacing w:val="-16"/>
        </w:rPr>
        <w:t xml:space="preserve"> </w:t>
      </w:r>
      <w:proofErr w:type="spellStart"/>
      <w:r>
        <w:t>povinnost</w:t>
      </w:r>
      <w:proofErr w:type="spellEnd"/>
      <w:r>
        <w:rPr>
          <w:spacing w:val="-13"/>
        </w:rPr>
        <w:t xml:space="preserve"> </w:t>
      </w:r>
      <w:r>
        <w:t>z</w:t>
      </w:r>
      <w:r>
        <w:rPr>
          <w:spacing w:val="-1"/>
        </w:rPr>
        <w:t xml:space="preserve"> </w:t>
      </w:r>
      <w:proofErr w:type="spellStart"/>
      <w:r>
        <w:t>této</w:t>
      </w:r>
      <w:proofErr w:type="spellEnd"/>
      <w:r>
        <w:rPr>
          <w:spacing w:val="-16"/>
        </w:rPr>
        <w:t xml:space="preserve"> </w:t>
      </w:r>
      <w:proofErr w:type="spellStart"/>
      <w:r>
        <w:t>smlouvy</w:t>
      </w:r>
      <w:proofErr w:type="spellEnd"/>
      <w:r>
        <w:rPr>
          <w:spacing w:val="-15"/>
        </w:rPr>
        <w:t xml:space="preserve"> </w:t>
      </w:r>
      <w:proofErr w:type="spellStart"/>
      <w:r>
        <w:t>či</w:t>
      </w:r>
      <w:proofErr w:type="spellEnd"/>
      <w:r>
        <w:rPr>
          <w:spacing w:val="-16"/>
        </w:rPr>
        <w:t xml:space="preserve"> </w:t>
      </w:r>
      <w:proofErr w:type="spellStart"/>
      <w:r>
        <w:t>může</w:t>
      </w:r>
      <w:proofErr w:type="spellEnd"/>
      <w:r>
        <w:t>-li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proofErr w:type="spellStart"/>
      <w:r>
        <w:t>má</w:t>
      </w:r>
      <w:proofErr w:type="spellEnd"/>
      <w:r>
        <w:t>-li</w:t>
      </w:r>
      <w:r>
        <w:rPr>
          <w:spacing w:val="-16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takovém</w:t>
      </w:r>
      <w:proofErr w:type="spellEnd"/>
      <w:r>
        <w:rPr>
          <w:spacing w:val="-13"/>
        </w:rPr>
        <w:t xml:space="preserve"> </w:t>
      </w:r>
      <w:proofErr w:type="spellStart"/>
      <w:r>
        <w:t>porušení</w:t>
      </w:r>
      <w:proofErr w:type="spellEnd"/>
      <w:r>
        <w:rPr>
          <w:spacing w:val="-13"/>
        </w:rPr>
        <w:t xml:space="preserve"> </w:t>
      </w:r>
      <w:proofErr w:type="spellStart"/>
      <w:r>
        <w:t>vědět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oznámí</w:t>
      </w:r>
      <w:proofErr w:type="spellEnd"/>
      <w:r>
        <w:t xml:space="preserve"> to</w:t>
      </w:r>
      <w:r>
        <w:rPr>
          <w:spacing w:val="-3"/>
        </w:rPr>
        <w:t xml:space="preserve"> </w:t>
      </w:r>
      <w:r>
        <w:t>bez</w:t>
      </w:r>
      <w:r>
        <w:rPr>
          <w:spacing w:val="-4"/>
        </w:rPr>
        <w:t xml:space="preserve"> </w:t>
      </w:r>
      <w:proofErr w:type="spellStart"/>
      <w:r>
        <w:t>zbytečného</w:t>
      </w:r>
      <w:proofErr w:type="spellEnd"/>
      <w:r>
        <w:rPr>
          <w:spacing w:val="-3"/>
        </w:rPr>
        <w:t xml:space="preserve"> </w:t>
      </w:r>
      <w:proofErr w:type="spellStart"/>
      <w:r>
        <w:t>odkladu</w:t>
      </w:r>
      <w:proofErr w:type="spellEnd"/>
      <w:r>
        <w:rPr>
          <w:spacing w:val="-6"/>
        </w:rPr>
        <w:t xml:space="preserve"> </w:t>
      </w:r>
      <w:proofErr w:type="spellStart"/>
      <w:r>
        <w:t>druhé</w:t>
      </w:r>
      <w:proofErr w:type="spellEnd"/>
      <w:r>
        <w:rPr>
          <w:spacing w:val="-7"/>
        </w:rPr>
        <w:t xml:space="preserve"> </w:t>
      </w:r>
      <w:proofErr w:type="spellStart"/>
      <w:r>
        <w:t>smluvní</w:t>
      </w:r>
      <w:proofErr w:type="spellEnd"/>
      <w:r>
        <w:rPr>
          <w:spacing w:val="-7"/>
        </w:rPr>
        <w:t xml:space="preserve"> </w:t>
      </w:r>
      <w:proofErr w:type="spellStart"/>
      <w:r>
        <w:t>straně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které</w:t>
      </w:r>
      <w:proofErr w:type="spellEnd"/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toho</w:t>
      </w:r>
      <w:r>
        <w:rPr>
          <w:spacing w:val="-6"/>
        </w:rPr>
        <w:t xml:space="preserve"> </w:t>
      </w:r>
      <w:proofErr w:type="spellStart"/>
      <w:r>
        <w:t>může</w:t>
      </w:r>
      <w:proofErr w:type="spellEnd"/>
      <w:r>
        <w:rPr>
          <w:spacing w:val="-5"/>
        </w:rPr>
        <w:t xml:space="preserve"> </w:t>
      </w:r>
      <w:proofErr w:type="spellStart"/>
      <w:r>
        <w:t>vzniknout</w:t>
      </w:r>
      <w:proofErr w:type="spellEnd"/>
      <w:r>
        <w:rPr>
          <w:spacing w:val="-3"/>
        </w:rPr>
        <w:t xml:space="preserve"> </w:t>
      </w:r>
      <w:proofErr w:type="spellStart"/>
      <w:r>
        <w:t>újma</w:t>
      </w:r>
      <w:proofErr w:type="spellEnd"/>
      <w:r>
        <w:t>,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upozorní</w:t>
      </w:r>
      <w:proofErr w:type="spellEnd"/>
      <w:r>
        <w:rPr>
          <w:spacing w:val="-6"/>
        </w:rPr>
        <w:t xml:space="preserve"> </w:t>
      </w:r>
      <w:r>
        <w:t>ji</w:t>
      </w:r>
      <w:r>
        <w:rPr>
          <w:spacing w:val="-6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možné</w:t>
      </w:r>
      <w:proofErr w:type="spellEnd"/>
      <w:r>
        <w:rPr>
          <w:spacing w:val="-4"/>
        </w:rPr>
        <w:t xml:space="preserve"> </w:t>
      </w:r>
      <w:proofErr w:type="spellStart"/>
      <w:r>
        <w:t>následky</w:t>
      </w:r>
      <w:proofErr w:type="spellEnd"/>
      <w:r>
        <w:t>;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takovém</w:t>
      </w:r>
      <w:proofErr w:type="spellEnd"/>
      <w:r>
        <w:rPr>
          <w:spacing w:val="-5"/>
        </w:rPr>
        <w:t xml:space="preserve"> </w:t>
      </w:r>
      <w:proofErr w:type="spellStart"/>
      <w:r>
        <w:t>případě</w:t>
      </w:r>
      <w:proofErr w:type="spellEnd"/>
      <w:r>
        <w:rPr>
          <w:spacing w:val="-4"/>
        </w:rPr>
        <w:t xml:space="preserve"> </w:t>
      </w:r>
      <w:proofErr w:type="spellStart"/>
      <w:r>
        <w:t>nemá</w:t>
      </w:r>
      <w:proofErr w:type="spellEnd"/>
      <w:r>
        <w:rPr>
          <w:spacing w:val="-3"/>
        </w:rPr>
        <w:t xml:space="preserve"> </w:t>
      </w:r>
      <w:proofErr w:type="spellStart"/>
      <w:r>
        <w:t>poškozená</w:t>
      </w:r>
      <w:proofErr w:type="spellEnd"/>
      <w:r>
        <w:rPr>
          <w:spacing w:val="-3"/>
        </w:rPr>
        <w:t xml:space="preserve"> </w:t>
      </w:r>
      <w:proofErr w:type="spellStart"/>
      <w:r>
        <w:t>smluvní</w:t>
      </w:r>
      <w:proofErr w:type="spellEnd"/>
      <w:r>
        <w:rPr>
          <w:spacing w:val="-3"/>
        </w:rPr>
        <w:t xml:space="preserve"> </w:t>
      </w:r>
      <w:proofErr w:type="spellStart"/>
      <w:r>
        <w:t>strana</w:t>
      </w:r>
      <w:proofErr w:type="spellEnd"/>
      <w:r>
        <w:rPr>
          <w:spacing w:val="-3"/>
        </w:rPr>
        <w:t xml:space="preserve"> </w:t>
      </w:r>
      <w:proofErr w:type="spellStart"/>
      <w:r>
        <w:t>právo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náhradu</w:t>
      </w:r>
      <w:proofErr w:type="spellEnd"/>
      <w:r>
        <w:rPr>
          <w:spacing w:val="-3"/>
        </w:rPr>
        <w:t xml:space="preserve"> </w:t>
      </w:r>
      <w:proofErr w:type="spellStart"/>
      <w:r>
        <w:t>té</w:t>
      </w:r>
      <w:proofErr w:type="spellEnd"/>
      <w:r>
        <w:rPr>
          <w:spacing w:val="-3"/>
        </w:rPr>
        <w:t xml:space="preserve"> </w:t>
      </w:r>
      <w:proofErr w:type="spellStart"/>
      <w:r>
        <w:t>újmy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mohla</w:t>
      </w:r>
      <w:proofErr w:type="spellEnd"/>
      <w:r>
        <w:t xml:space="preserve"> po </w:t>
      </w:r>
      <w:proofErr w:type="spellStart"/>
      <w:r>
        <w:t>oznámení</w:t>
      </w:r>
      <w:proofErr w:type="spellEnd"/>
      <w:r>
        <w:rPr>
          <w:spacing w:val="-4"/>
        </w:rPr>
        <w:t xml:space="preserve"> </w:t>
      </w:r>
      <w:proofErr w:type="spellStart"/>
      <w:r>
        <w:t>zabránit</w:t>
      </w:r>
      <w:proofErr w:type="spellEnd"/>
      <w:r>
        <w:t>.</w:t>
      </w:r>
    </w:p>
    <w:p w14:paraId="2BF724ED" w14:textId="77777777" w:rsidR="00DF4F54" w:rsidRDefault="00DF4F54">
      <w:pPr>
        <w:pStyle w:val="Zkladntext"/>
        <w:spacing w:before="6"/>
        <w:rPr>
          <w:sz w:val="25"/>
        </w:rPr>
      </w:pPr>
    </w:p>
    <w:p w14:paraId="43506F3D" w14:textId="77777777" w:rsidR="00DF4F54" w:rsidRDefault="00000000">
      <w:pPr>
        <w:pStyle w:val="Odstavecseseznamem"/>
        <w:numPr>
          <w:ilvl w:val="1"/>
          <w:numId w:val="3"/>
        </w:numPr>
        <w:tabs>
          <w:tab w:val="left" w:pos="628"/>
        </w:tabs>
        <w:ind w:right="109" w:hanging="511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sjednávají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</w:t>
      </w:r>
      <w:proofErr w:type="spellStart"/>
      <w:r>
        <w:t>Konzultanta</w:t>
      </w:r>
      <w:proofErr w:type="spellEnd"/>
      <w:r>
        <w:t xml:space="preserve"> za </w:t>
      </w:r>
      <w:proofErr w:type="spellStart"/>
      <w:r>
        <w:t>případnou</w:t>
      </w:r>
      <w:proofErr w:type="spellEnd"/>
      <w:r>
        <w:t xml:space="preserve"> </w:t>
      </w:r>
      <w:proofErr w:type="spellStart"/>
      <w:r>
        <w:t>škodu</w:t>
      </w:r>
      <w:proofErr w:type="spellEnd"/>
      <w:r>
        <w:t xml:space="preserve"> </w:t>
      </w:r>
      <w:proofErr w:type="spellStart"/>
      <w:r>
        <w:t>způsobenou</w:t>
      </w:r>
      <w:proofErr w:type="spellEnd"/>
      <w:r>
        <w:t xml:space="preserve"> </w:t>
      </w:r>
      <w:proofErr w:type="spellStart"/>
      <w:r>
        <w:t>vadnou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radou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§ 2950 OZ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posuzována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výlučně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vztahu</w:t>
      </w:r>
      <w:proofErr w:type="spellEnd"/>
      <w:r>
        <w:t xml:space="preserve"> k </w:t>
      </w:r>
      <w:proofErr w:type="spellStart"/>
      <w:r>
        <w:t>odbornému</w:t>
      </w:r>
      <w:proofErr w:type="spellEnd"/>
      <w:r>
        <w:t xml:space="preserve"> </w:t>
      </w:r>
      <w:proofErr w:type="spellStart"/>
      <w:r>
        <w:t>výkonu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který</w:t>
      </w:r>
      <w:proofErr w:type="spellEnd"/>
      <w:r>
        <w:rPr>
          <w:spacing w:val="-7"/>
        </w:rPr>
        <w:t xml:space="preserve"> </w:t>
      </w:r>
      <w:proofErr w:type="spellStart"/>
      <w:r>
        <w:t>Konzultant</w:t>
      </w:r>
      <w:proofErr w:type="spellEnd"/>
      <w:r>
        <w:rPr>
          <w:spacing w:val="-4"/>
        </w:rPr>
        <w:t xml:space="preserve"> </w:t>
      </w:r>
      <w:proofErr w:type="spellStart"/>
      <w:r>
        <w:t>provedl</w:t>
      </w:r>
      <w:proofErr w:type="spellEnd"/>
      <w:r>
        <w:rPr>
          <w:spacing w:val="-4"/>
        </w:rPr>
        <w:t xml:space="preserve"> </w:t>
      </w:r>
      <w:proofErr w:type="spellStart"/>
      <w:r>
        <w:t>na</w:t>
      </w:r>
      <w:proofErr w:type="spellEnd"/>
      <w:r>
        <w:rPr>
          <w:spacing w:val="-4"/>
        </w:rPr>
        <w:t xml:space="preserve"> </w:t>
      </w:r>
      <w:proofErr w:type="spellStart"/>
      <w:r>
        <w:t>základě</w:t>
      </w:r>
      <w:proofErr w:type="spellEnd"/>
      <w:r>
        <w:rPr>
          <w:spacing w:val="-5"/>
        </w:rPr>
        <w:t xml:space="preserve"> </w:t>
      </w:r>
      <w:proofErr w:type="spellStart"/>
      <w:r>
        <w:t>této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  <w:r>
        <w:rPr>
          <w:spacing w:val="-5"/>
        </w:rPr>
        <w:t xml:space="preserve"> </w:t>
      </w:r>
      <w:r>
        <w:t xml:space="preserve">v </w:t>
      </w:r>
      <w:proofErr w:type="spellStart"/>
      <w:r>
        <w:t>rámci</w:t>
      </w:r>
      <w:proofErr w:type="spellEnd"/>
      <w:r>
        <w:rPr>
          <w:spacing w:val="-6"/>
        </w:rPr>
        <w:t xml:space="preserve"> </w:t>
      </w:r>
      <w:proofErr w:type="spellStart"/>
      <w:r>
        <w:t>sjednané</w:t>
      </w:r>
      <w:proofErr w:type="spellEnd"/>
      <w:r>
        <w:rPr>
          <w:spacing w:val="-5"/>
        </w:rPr>
        <w:t xml:space="preserve"> </w:t>
      </w:r>
      <w:proofErr w:type="spellStart"/>
      <w:r>
        <w:t>odměny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Smluvní</w:t>
      </w:r>
      <w:proofErr w:type="spellEnd"/>
      <w:r>
        <w:rPr>
          <w:spacing w:val="-6"/>
        </w:rP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sjednávají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Konzultant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za </w:t>
      </w:r>
      <w:proofErr w:type="spellStart"/>
      <w:r>
        <w:t>takovou</w:t>
      </w:r>
      <w:proofErr w:type="spellEnd"/>
      <w:r>
        <w:t xml:space="preserve"> </w:t>
      </w:r>
      <w:proofErr w:type="spellStart"/>
      <w:r>
        <w:t>škodu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neúplné</w:t>
      </w:r>
      <w:proofErr w:type="spellEnd"/>
      <w:r>
        <w:t xml:space="preserve">, </w:t>
      </w:r>
      <w:proofErr w:type="spellStart"/>
      <w:r>
        <w:t>nesprávné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škodlivé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</w:t>
      </w:r>
      <w:proofErr w:type="spellStart"/>
      <w:r>
        <w:t>zavinil</w:t>
      </w:r>
      <w:proofErr w:type="spellEnd"/>
      <w:r>
        <w:t xml:space="preserve"> a </w:t>
      </w:r>
      <w:proofErr w:type="spellStart"/>
      <w:r>
        <w:t>tato</w:t>
      </w:r>
      <w:proofErr w:type="spellEnd"/>
      <w:r>
        <w:t xml:space="preserve"> je v </w:t>
      </w:r>
      <w:proofErr w:type="spellStart"/>
      <w:r>
        <w:t>příčinné</w:t>
      </w:r>
      <w:proofErr w:type="spellEnd"/>
      <w:r>
        <w:t xml:space="preserve"> </w:t>
      </w:r>
      <w:proofErr w:type="spellStart"/>
      <w:r>
        <w:t>souvislosti</w:t>
      </w:r>
      <w:proofErr w:type="spellEnd"/>
      <w:r>
        <w:t xml:space="preserve"> se </w:t>
      </w:r>
      <w:proofErr w:type="spellStart"/>
      <w:r>
        <w:t>vzniklou</w:t>
      </w:r>
      <w:proofErr w:type="spellEnd"/>
      <w:r>
        <w:t xml:space="preserve"> a </w:t>
      </w:r>
      <w:proofErr w:type="spellStart"/>
      <w:r>
        <w:t>skutečně</w:t>
      </w:r>
      <w:proofErr w:type="spellEnd"/>
      <w:r>
        <w:t xml:space="preserve"> </w:t>
      </w:r>
      <w:proofErr w:type="spellStart"/>
      <w:r>
        <w:t>zjištěnou</w:t>
      </w:r>
      <w:proofErr w:type="spellEnd"/>
      <w:r>
        <w:t xml:space="preserve"> </w:t>
      </w:r>
      <w:proofErr w:type="spellStart"/>
      <w:r>
        <w:t>škodou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kterou</w:t>
      </w:r>
      <w:proofErr w:type="spellEnd"/>
      <w:r>
        <w:rPr>
          <w:spacing w:val="-10"/>
        </w:rPr>
        <w:t xml:space="preserve"> </w:t>
      </w:r>
      <w:proofErr w:type="spellStart"/>
      <w:r>
        <w:t>nebylo</w:t>
      </w:r>
      <w:proofErr w:type="spellEnd"/>
      <w:r>
        <w:rPr>
          <w:spacing w:val="-10"/>
        </w:rPr>
        <w:t xml:space="preserve"> </w:t>
      </w:r>
      <w:proofErr w:type="spellStart"/>
      <w:r>
        <w:t>možné</w:t>
      </w:r>
      <w:proofErr w:type="spellEnd"/>
      <w:r>
        <w:rPr>
          <w:spacing w:val="-8"/>
        </w:rPr>
        <w:t xml:space="preserve"> </w:t>
      </w:r>
      <w:proofErr w:type="spellStart"/>
      <w:r>
        <w:t>odbornou</w:t>
      </w:r>
      <w:proofErr w:type="spellEnd"/>
      <w:r>
        <w:rPr>
          <w:spacing w:val="-7"/>
        </w:rPr>
        <w:t xml:space="preserve"> </w:t>
      </w:r>
      <w:proofErr w:type="spellStart"/>
      <w:r>
        <w:t>péčí</w:t>
      </w:r>
      <w:proofErr w:type="spellEnd"/>
      <w:r>
        <w:rPr>
          <w:spacing w:val="-10"/>
        </w:rPr>
        <w:t xml:space="preserve"> </w:t>
      </w:r>
      <w:proofErr w:type="spellStart"/>
      <w:r>
        <w:t>Objednatele</w:t>
      </w:r>
      <w:proofErr w:type="spellEnd"/>
      <w:r>
        <w:rPr>
          <w:spacing w:val="-8"/>
        </w:rPr>
        <w:t xml:space="preserve"> </w:t>
      </w:r>
      <w:proofErr w:type="spellStart"/>
      <w:r>
        <w:t>odvrátit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t>Konzultant</w:t>
      </w:r>
      <w:proofErr w:type="spellEnd"/>
      <w:r>
        <w:rPr>
          <w:spacing w:val="-7"/>
        </w:rPr>
        <w:t xml:space="preserve"> </w:t>
      </w:r>
      <w:proofErr w:type="spellStart"/>
      <w:r>
        <w:t>neodpovídá</w:t>
      </w:r>
      <w:proofErr w:type="spellEnd"/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proofErr w:type="spellStart"/>
      <w:r>
        <w:t>škodu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neposkytl</w:t>
      </w:r>
      <w:proofErr w:type="spellEnd"/>
      <w:r>
        <w:t xml:space="preserve"> k </w:t>
      </w:r>
      <w:proofErr w:type="spellStart"/>
      <w:r>
        <w:t>odbornému</w:t>
      </w:r>
      <w:proofErr w:type="spellEnd"/>
      <w:r>
        <w:t xml:space="preserve"> </w:t>
      </w:r>
      <w:proofErr w:type="spellStart"/>
      <w:r>
        <w:t>výkonu</w:t>
      </w:r>
      <w:proofErr w:type="spellEnd"/>
      <w:r>
        <w:t xml:space="preserve"> </w:t>
      </w:r>
      <w:proofErr w:type="spellStart"/>
      <w:r>
        <w:t>nezbytnou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, </w:t>
      </w:r>
      <w:proofErr w:type="spellStart"/>
      <w:r>
        <w:t>nedbal</w:t>
      </w:r>
      <w:proofErr w:type="spellEnd"/>
      <w:r>
        <w:t xml:space="preserve"> rad </w:t>
      </w:r>
      <w:proofErr w:type="spellStart"/>
      <w:r>
        <w:t>či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</w:t>
      </w:r>
      <w:proofErr w:type="spellStart"/>
      <w:r>
        <w:t>poskytnutých</w:t>
      </w:r>
      <w:proofErr w:type="spellEnd"/>
      <w:r>
        <w:t xml:space="preserve"> </w:t>
      </w:r>
      <w:proofErr w:type="spellStart"/>
      <w:r>
        <w:t>Konzultantem</w:t>
      </w:r>
      <w:proofErr w:type="spellEnd"/>
      <w:r>
        <w:t xml:space="preserve">, bez </w:t>
      </w:r>
      <w:proofErr w:type="spellStart"/>
      <w:r>
        <w:t>předchozího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 xml:space="preserve"> </w:t>
      </w:r>
      <w:proofErr w:type="spellStart"/>
      <w:r>
        <w:t>Konzultanta</w:t>
      </w:r>
      <w:proofErr w:type="spellEnd"/>
      <w:r>
        <w:t xml:space="preserve"> </w:t>
      </w:r>
      <w:proofErr w:type="spellStart"/>
      <w:r>
        <w:t>upravil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 </w:t>
      </w:r>
      <w:proofErr w:type="spellStart"/>
      <w:r>
        <w:t>změnil</w:t>
      </w:r>
      <w:proofErr w:type="spellEnd"/>
      <w:r>
        <w:t xml:space="preserve"> </w:t>
      </w:r>
      <w:proofErr w:type="spellStart"/>
      <w:r>
        <w:t>hmotně</w:t>
      </w:r>
      <w:proofErr w:type="spellEnd"/>
      <w:r>
        <w:t xml:space="preserve"> </w:t>
      </w:r>
      <w:proofErr w:type="spellStart"/>
      <w:r>
        <w:t>zachycený</w:t>
      </w:r>
      <w:proofErr w:type="spellEnd"/>
      <w:r>
        <w:t xml:space="preserve"> </w:t>
      </w:r>
      <w:proofErr w:type="spellStart"/>
      <w:r>
        <w:t>výstup</w:t>
      </w:r>
      <w:proofErr w:type="spellEnd"/>
      <w:r>
        <w:t xml:space="preserve"> </w:t>
      </w:r>
      <w:proofErr w:type="spellStart"/>
      <w:r>
        <w:t>odborného</w:t>
      </w:r>
      <w:proofErr w:type="spellEnd"/>
      <w:r>
        <w:t xml:space="preserve"> </w:t>
      </w:r>
      <w:proofErr w:type="spellStart"/>
      <w:r>
        <w:t>výkonu</w:t>
      </w:r>
      <w:proofErr w:type="spellEnd"/>
      <w:r>
        <w:rPr>
          <w:spacing w:val="-12"/>
        </w:rPr>
        <w:t xml:space="preserve"> </w:t>
      </w:r>
      <w:proofErr w:type="spellStart"/>
      <w:r>
        <w:t>Konzultanta</w:t>
      </w:r>
      <w:proofErr w:type="spellEnd"/>
      <w:r>
        <w:t>.</w:t>
      </w:r>
    </w:p>
    <w:p w14:paraId="7FC85A83" w14:textId="77777777" w:rsidR="00DF4F54" w:rsidRDefault="00DF4F54">
      <w:pPr>
        <w:pStyle w:val="Zkladntext"/>
        <w:spacing w:before="1"/>
        <w:rPr>
          <w:sz w:val="21"/>
        </w:rPr>
      </w:pPr>
    </w:p>
    <w:p w14:paraId="44454E3F" w14:textId="77777777" w:rsidR="00DF4F54" w:rsidRDefault="00000000">
      <w:pPr>
        <w:pStyle w:val="Nadpis2"/>
        <w:ind w:right="266"/>
        <w:rPr>
          <w:rFonts w:ascii="Times New Roman"/>
        </w:rPr>
      </w:pPr>
      <w:r>
        <w:rPr>
          <w:rFonts w:ascii="Times New Roman"/>
        </w:rPr>
        <w:t>IX.</w:t>
      </w:r>
    </w:p>
    <w:p w14:paraId="31D7AE10" w14:textId="77777777" w:rsidR="00DF4F54" w:rsidRDefault="00DF4F54">
      <w:pPr>
        <w:rPr>
          <w:rFonts w:ascii="Times New Roman"/>
        </w:rPr>
        <w:sectPr w:rsidR="00DF4F54">
          <w:pgSz w:w="11910" w:h="16840"/>
          <w:pgMar w:top="900" w:right="1300" w:bottom="980" w:left="1300" w:header="0" w:footer="780" w:gutter="0"/>
          <w:cols w:space="708"/>
        </w:sectPr>
      </w:pPr>
    </w:p>
    <w:p w14:paraId="3A3D7A39" w14:textId="77777777" w:rsidR="00DF4F54" w:rsidRDefault="00000000">
      <w:pPr>
        <w:spacing w:before="75"/>
        <w:ind w:left="614" w:right="613"/>
        <w:jc w:val="center"/>
        <w:rPr>
          <w:b/>
        </w:rPr>
      </w:pPr>
      <w:proofErr w:type="spellStart"/>
      <w:r>
        <w:rPr>
          <w:b/>
        </w:rPr>
        <w:lastRenderedPageBreak/>
        <w:t>Ostatní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ujednání</w:t>
      </w:r>
      <w:proofErr w:type="spellEnd"/>
    </w:p>
    <w:p w14:paraId="6386B173" w14:textId="77777777" w:rsidR="00DF4F54" w:rsidRDefault="00DF4F54">
      <w:pPr>
        <w:pStyle w:val="Zkladntext"/>
        <w:spacing w:before="6"/>
        <w:rPr>
          <w:b/>
          <w:sz w:val="25"/>
        </w:rPr>
      </w:pPr>
    </w:p>
    <w:p w14:paraId="41527353" w14:textId="77777777" w:rsidR="00DF4F54" w:rsidRDefault="00000000">
      <w:pPr>
        <w:pStyle w:val="Odstavecseseznamem"/>
        <w:numPr>
          <w:ilvl w:val="1"/>
          <w:numId w:val="2"/>
        </w:numPr>
        <w:tabs>
          <w:tab w:val="left" w:pos="628"/>
        </w:tabs>
        <w:ind w:right="114" w:hanging="511"/>
        <w:jc w:val="both"/>
      </w:pPr>
      <w:proofErr w:type="spellStart"/>
      <w:r>
        <w:rPr>
          <w:spacing w:val="-3"/>
        </w:rPr>
        <w:t>Změnit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nebo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doplnit</w:t>
      </w:r>
      <w:proofErr w:type="spellEnd"/>
      <w:r>
        <w:rPr>
          <w:spacing w:val="-3"/>
        </w:rP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rPr>
          <w:spacing w:val="-3"/>
        </w:rPr>
        <w:t>smlouvu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mohou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smluvní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strany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pouze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formou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písemných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dodatků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které</w:t>
      </w:r>
      <w:proofErr w:type="spellEnd"/>
      <w:r>
        <w:rPr>
          <w:spacing w:val="-3"/>
        </w:rPr>
        <w:t xml:space="preserve">  </w:t>
      </w:r>
      <w:proofErr w:type="spellStart"/>
      <w:r>
        <w:rPr>
          <w:spacing w:val="-3"/>
        </w:rPr>
        <w:t>budou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vzestupně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číslovány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výslovně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prohlášeny</w:t>
      </w:r>
      <w:proofErr w:type="spellEnd"/>
      <w:r>
        <w:rPr>
          <w:spacing w:val="-3"/>
        </w:rPr>
        <w:t xml:space="preserve"> </w:t>
      </w:r>
      <w:r>
        <w:t xml:space="preserve">za </w:t>
      </w:r>
      <w:proofErr w:type="spellStart"/>
      <w:r>
        <w:rPr>
          <w:spacing w:val="-3"/>
        </w:rPr>
        <w:t>dodatek</w:t>
      </w:r>
      <w:proofErr w:type="spellEnd"/>
      <w:r>
        <w:rPr>
          <w:spacing w:val="-3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rPr>
          <w:spacing w:val="-3"/>
        </w:rPr>
        <w:t>smlouvy</w:t>
      </w:r>
      <w:proofErr w:type="spellEnd"/>
      <w:r>
        <w:rPr>
          <w:spacing w:val="-3"/>
        </w:rPr>
        <w:t xml:space="preserve"> </w:t>
      </w:r>
      <w:r>
        <w:t xml:space="preserve">a </w:t>
      </w:r>
      <w:proofErr w:type="spellStart"/>
      <w:r>
        <w:rPr>
          <w:spacing w:val="-3"/>
        </w:rPr>
        <w:t>podepsány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oprávněnými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zástupci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smluvních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stran</w:t>
      </w:r>
      <w:proofErr w:type="spellEnd"/>
      <w:r>
        <w:rPr>
          <w:spacing w:val="-3"/>
        </w:rPr>
        <w:t xml:space="preserve">; </w:t>
      </w:r>
      <w:proofErr w:type="spellStart"/>
      <w:r>
        <w:rPr>
          <w:spacing w:val="-3"/>
        </w:rPr>
        <w:t>smluvní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strany</w:t>
      </w:r>
      <w:proofErr w:type="spellEnd"/>
      <w:r>
        <w:rPr>
          <w:spacing w:val="-3"/>
        </w:rP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rPr>
          <w:spacing w:val="-3"/>
        </w:rPr>
        <w:t>smyslu</w:t>
      </w:r>
      <w:proofErr w:type="spellEnd"/>
      <w:r>
        <w:rPr>
          <w:spacing w:val="-3"/>
        </w:rPr>
        <w:t xml:space="preserve"> </w:t>
      </w:r>
      <w:r>
        <w:t xml:space="preserve">§ 564 OZ </w:t>
      </w:r>
      <w:proofErr w:type="spellStart"/>
      <w:r>
        <w:rPr>
          <w:spacing w:val="-3"/>
        </w:rPr>
        <w:t>výslovně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vylučují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možnost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změny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smlouvy</w:t>
      </w:r>
      <w:proofErr w:type="spellEnd"/>
      <w:r>
        <w:rPr>
          <w:spacing w:val="-3"/>
        </w:rPr>
        <w:t xml:space="preserve"> </w:t>
      </w:r>
      <w:r>
        <w:t xml:space="preserve">v </w:t>
      </w:r>
      <w:proofErr w:type="spellStart"/>
      <w:r>
        <w:rPr>
          <w:spacing w:val="-3"/>
        </w:rPr>
        <w:t>jiné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3"/>
        </w:rPr>
        <w:t>formě</w:t>
      </w:r>
      <w:proofErr w:type="spellEnd"/>
      <w:r>
        <w:rPr>
          <w:spacing w:val="-3"/>
        </w:rPr>
        <w:t>.</w:t>
      </w:r>
    </w:p>
    <w:p w14:paraId="131F1C3C" w14:textId="77777777" w:rsidR="00DF4F54" w:rsidRDefault="00DF4F54">
      <w:pPr>
        <w:pStyle w:val="Zkladntext"/>
        <w:spacing w:before="6"/>
        <w:rPr>
          <w:sz w:val="25"/>
        </w:rPr>
      </w:pPr>
    </w:p>
    <w:p w14:paraId="2B8ADE8C" w14:textId="77777777" w:rsidR="00DF4F54" w:rsidRDefault="00000000">
      <w:pPr>
        <w:pStyle w:val="Odstavecseseznamem"/>
        <w:numPr>
          <w:ilvl w:val="1"/>
          <w:numId w:val="2"/>
        </w:numPr>
        <w:tabs>
          <w:tab w:val="left" w:pos="628"/>
        </w:tabs>
        <w:ind w:right="109" w:hanging="511"/>
        <w:jc w:val="both"/>
      </w:pPr>
      <w:proofErr w:type="spellStart"/>
      <w:r>
        <w:rPr>
          <w:spacing w:val="-3"/>
        </w:rPr>
        <w:t>Pokud</w:t>
      </w:r>
      <w:proofErr w:type="spellEnd"/>
      <w:r>
        <w:rPr>
          <w:spacing w:val="-3"/>
        </w:rPr>
        <w:t xml:space="preserve"> </w:t>
      </w:r>
      <w:r>
        <w:t xml:space="preserve">se </w:t>
      </w:r>
      <w:proofErr w:type="spellStart"/>
      <w:r>
        <w:rPr>
          <w:spacing w:val="-3"/>
        </w:rPr>
        <w:t>jakékoliv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ustanovení</w:t>
      </w:r>
      <w:proofErr w:type="spellEnd"/>
      <w:r>
        <w:rPr>
          <w:spacing w:val="-3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rPr>
          <w:spacing w:val="-3"/>
        </w:rPr>
        <w:t>smlouvy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později</w:t>
      </w:r>
      <w:proofErr w:type="spellEnd"/>
      <w:r>
        <w:rPr>
          <w:spacing w:val="-3"/>
        </w:rPr>
        <w:t xml:space="preserve"> </w:t>
      </w:r>
      <w:proofErr w:type="spellStart"/>
      <w:r>
        <w:t>ukáže</w:t>
      </w:r>
      <w:proofErr w:type="spellEnd"/>
      <w:r>
        <w:t xml:space="preserve"> </w:t>
      </w:r>
      <w:proofErr w:type="spellStart"/>
      <w:r>
        <w:rPr>
          <w:spacing w:val="-3"/>
        </w:rPr>
        <w:t>nebo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bude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určeno</w:t>
      </w:r>
      <w:proofErr w:type="spellEnd"/>
      <w:r>
        <w:rPr>
          <w:spacing w:val="-3"/>
        </w:rP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rPr>
          <w:spacing w:val="-3"/>
        </w:rPr>
        <w:t>neplatné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neúčinné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zdánlivé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nebo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nevynutitelné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pak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taková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3"/>
        </w:rPr>
        <w:t>neplatnost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neúčinnost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zdánlivost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nebo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nevynutitelnost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nezpůsobuje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neplatnost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neúčinnost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zdánlivost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nebo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nevynutitelnost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smlouvy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jako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celku</w:t>
      </w:r>
      <w:proofErr w:type="spellEnd"/>
      <w:r>
        <w:rPr>
          <w:spacing w:val="-3"/>
        </w:rPr>
        <w:t xml:space="preserve">. </w:t>
      </w:r>
      <w:r>
        <w:t xml:space="preserve">V </w:t>
      </w:r>
      <w:proofErr w:type="spellStart"/>
      <w:r>
        <w:rPr>
          <w:spacing w:val="-3"/>
        </w:rPr>
        <w:t>takovém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případě</w:t>
      </w:r>
      <w:proofErr w:type="spellEnd"/>
      <w:r>
        <w:rPr>
          <w:spacing w:val="-3"/>
        </w:rPr>
        <w:t xml:space="preserve"> </w:t>
      </w:r>
      <w:r>
        <w:t xml:space="preserve">se </w:t>
      </w:r>
      <w:proofErr w:type="spellStart"/>
      <w:r>
        <w:rPr>
          <w:spacing w:val="-3"/>
        </w:rPr>
        <w:t>Smluvní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strany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zavazují</w:t>
      </w:r>
      <w:proofErr w:type="spellEnd"/>
      <w:r>
        <w:rPr>
          <w:spacing w:val="-3"/>
        </w:rPr>
        <w:t xml:space="preserve"> </w:t>
      </w:r>
      <w:r>
        <w:t xml:space="preserve">bez </w:t>
      </w:r>
      <w:proofErr w:type="spellStart"/>
      <w:r>
        <w:rPr>
          <w:spacing w:val="-3"/>
        </w:rPr>
        <w:t>zbytečného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prodlení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dodatečně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takové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vadné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ustanovení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vyjasnit</w:t>
      </w:r>
      <w:proofErr w:type="spellEnd"/>
      <w:r>
        <w:rPr>
          <w:spacing w:val="-3"/>
        </w:rPr>
        <w:t xml:space="preserve"> </w:t>
      </w:r>
      <w:proofErr w:type="spellStart"/>
      <w:r>
        <w:t>ve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3"/>
        </w:rPr>
        <w:t>smyslu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3"/>
        </w:rPr>
        <w:t>ustanovení</w:t>
      </w:r>
      <w:proofErr w:type="spellEnd"/>
      <w:r>
        <w:rPr>
          <w:spacing w:val="-9"/>
        </w:rPr>
        <w:t xml:space="preserve"> </w:t>
      </w:r>
      <w:r>
        <w:t>§</w:t>
      </w:r>
      <w:r>
        <w:rPr>
          <w:spacing w:val="-7"/>
        </w:rPr>
        <w:t xml:space="preserve"> </w:t>
      </w:r>
      <w:r>
        <w:t>553</w:t>
      </w:r>
      <w:r>
        <w:rPr>
          <w:spacing w:val="-6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9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OZ</w:t>
      </w:r>
      <w:r>
        <w:rPr>
          <w:spacing w:val="-9"/>
        </w:rPr>
        <w:t xml:space="preserve"> </w:t>
      </w:r>
      <w:proofErr w:type="spellStart"/>
      <w:r>
        <w:t>nebo</w:t>
      </w:r>
      <w:proofErr w:type="spellEnd"/>
      <w:r>
        <w:rPr>
          <w:spacing w:val="-8"/>
        </w:rPr>
        <w:t xml:space="preserve"> </w:t>
      </w:r>
      <w:proofErr w:type="spellStart"/>
      <w:r>
        <w:t>jej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3"/>
        </w:rPr>
        <w:t>nahradit</w:t>
      </w:r>
      <w:proofErr w:type="spellEnd"/>
      <w:r>
        <w:rPr>
          <w:spacing w:val="-8"/>
        </w:rPr>
        <w:t xml:space="preserve"> </w:t>
      </w:r>
      <w:r>
        <w:t>po</w:t>
      </w:r>
      <w:r>
        <w:rPr>
          <w:spacing w:val="-8"/>
        </w:rPr>
        <w:t xml:space="preserve"> </w:t>
      </w:r>
      <w:proofErr w:type="spellStart"/>
      <w:r>
        <w:rPr>
          <w:spacing w:val="-3"/>
        </w:rPr>
        <w:t>vzájemné</w:t>
      </w:r>
      <w:proofErr w:type="spellEnd"/>
      <w:r>
        <w:rPr>
          <w:spacing w:val="-9"/>
        </w:rPr>
        <w:t xml:space="preserve"> </w:t>
      </w:r>
      <w:proofErr w:type="spellStart"/>
      <w:r>
        <w:t>dohodě</w:t>
      </w:r>
      <w:proofErr w:type="spellEnd"/>
      <w:r>
        <w:rPr>
          <w:spacing w:val="-9"/>
        </w:rPr>
        <w:t xml:space="preserve"> </w:t>
      </w:r>
      <w:proofErr w:type="spellStart"/>
      <w:r>
        <w:t>novým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3"/>
        </w:rPr>
        <w:t>ustanovením</w:t>
      </w:r>
      <w:proofErr w:type="spellEnd"/>
      <w:r>
        <w:rPr>
          <w:spacing w:val="-3"/>
        </w:rPr>
        <w:t>,</w:t>
      </w:r>
      <w:r>
        <w:rPr>
          <w:spacing w:val="-9"/>
        </w:rPr>
        <w:t xml:space="preserve"> </w:t>
      </w:r>
      <w:proofErr w:type="spellStart"/>
      <w:r>
        <w:t>jež</w:t>
      </w:r>
      <w:proofErr w:type="spellEnd"/>
      <w:r>
        <w:t xml:space="preserve"> </w:t>
      </w:r>
      <w:proofErr w:type="spellStart"/>
      <w:r>
        <w:rPr>
          <w:spacing w:val="-3"/>
        </w:rPr>
        <w:t>nejblíže</w:t>
      </w:r>
      <w:proofErr w:type="spellEnd"/>
      <w:r>
        <w:rPr>
          <w:spacing w:val="-3"/>
        </w:rPr>
        <w:t xml:space="preserve">, </w:t>
      </w:r>
      <w:r>
        <w:t xml:space="preserve">v </w:t>
      </w:r>
      <w:proofErr w:type="spellStart"/>
      <w:r>
        <w:rPr>
          <w:spacing w:val="-3"/>
        </w:rPr>
        <w:t>rozsahu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povoleném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zákonem</w:t>
      </w:r>
      <w:proofErr w:type="spellEnd"/>
      <w:r>
        <w:rPr>
          <w:spacing w:val="-3"/>
        </w:rP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rPr>
          <w:spacing w:val="-3"/>
        </w:rPr>
        <w:t>jinými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právními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předpisy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odpovídá</w:t>
      </w:r>
      <w:proofErr w:type="spellEnd"/>
      <w:r>
        <w:rPr>
          <w:spacing w:val="-3"/>
        </w:rPr>
        <w:t xml:space="preserve"> </w:t>
      </w:r>
      <w:proofErr w:type="spellStart"/>
      <w:r>
        <w:t>úmyslu</w:t>
      </w:r>
      <w:proofErr w:type="spellEnd"/>
      <w:r>
        <w:t xml:space="preserve"> </w:t>
      </w:r>
      <w:proofErr w:type="spellStart"/>
      <w:r>
        <w:rPr>
          <w:spacing w:val="-3"/>
        </w:rPr>
        <w:t>smluvních</w:t>
      </w:r>
      <w:proofErr w:type="spellEnd"/>
      <w:r>
        <w:rPr>
          <w:spacing w:val="-3"/>
        </w:rPr>
        <w:t xml:space="preserve"> </w:t>
      </w:r>
      <w:proofErr w:type="spellStart"/>
      <w:r>
        <w:t>stran</w:t>
      </w:r>
      <w:proofErr w:type="spellEnd"/>
      <w:r>
        <w:t xml:space="preserve"> v </w:t>
      </w:r>
      <w:proofErr w:type="spellStart"/>
      <w:r>
        <w:rPr>
          <w:spacing w:val="-3"/>
        </w:rPr>
        <w:t>době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uzavření</w:t>
      </w:r>
      <w:proofErr w:type="spellEnd"/>
      <w:r>
        <w:rPr>
          <w:spacing w:val="-3"/>
        </w:rPr>
        <w:t xml:space="preserve"> </w:t>
      </w:r>
      <w:proofErr w:type="spellStart"/>
      <w:r>
        <w:t>této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3"/>
        </w:rPr>
        <w:t>smlouvy</w:t>
      </w:r>
      <w:proofErr w:type="spellEnd"/>
      <w:r>
        <w:rPr>
          <w:spacing w:val="-3"/>
        </w:rPr>
        <w:t>.</w:t>
      </w:r>
    </w:p>
    <w:p w14:paraId="098875E8" w14:textId="77777777" w:rsidR="00DF4F54" w:rsidRDefault="00DF4F54">
      <w:pPr>
        <w:pStyle w:val="Zkladntext"/>
        <w:spacing w:before="6"/>
        <w:rPr>
          <w:sz w:val="25"/>
        </w:rPr>
      </w:pPr>
    </w:p>
    <w:p w14:paraId="531FFEFA" w14:textId="77777777" w:rsidR="00DF4F54" w:rsidRDefault="00000000">
      <w:pPr>
        <w:pStyle w:val="Odstavecseseznamem"/>
        <w:numPr>
          <w:ilvl w:val="1"/>
          <w:numId w:val="2"/>
        </w:numPr>
        <w:tabs>
          <w:tab w:val="left" w:pos="628"/>
        </w:tabs>
        <w:ind w:right="110" w:hanging="511"/>
        <w:jc w:val="both"/>
      </w:pPr>
      <w:proofErr w:type="spellStart"/>
      <w:r>
        <w:rPr>
          <w:spacing w:val="-3"/>
        </w:rPr>
        <w:t>Smluvní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strany</w:t>
      </w:r>
      <w:proofErr w:type="spellEnd"/>
      <w:r>
        <w:rPr>
          <w:spacing w:val="-3"/>
        </w:rPr>
        <w:t xml:space="preserve"> </w:t>
      </w:r>
      <w:r>
        <w:t xml:space="preserve">se </w:t>
      </w:r>
      <w:proofErr w:type="spellStart"/>
      <w:r>
        <w:rPr>
          <w:spacing w:val="-3"/>
        </w:rPr>
        <w:t>dohodly</w:t>
      </w:r>
      <w:proofErr w:type="spellEnd"/>
      <w:r>
        <w:rPr>
          <w:spacing w:val="-3"/>
        </w:rPr>
        <w:t xml:space="preserve">, </w:t>
      </w:r>
      <w:proofErr w:type="spellStart"/>
      <w:r>
        <w:t>že</w:t>
      </w:r>
      <w:proofErr w:type="spellEnd"/>
      <w:r>
        <w:t xml:space="preserve"> v </w:t>
      </w:r>
      <w:proofErr w:type="spellStart"/>
      <w:r>
        <w:rPr>
          <w:spacing w:val="-3"/>
        </w:rPr>
        <w:t>případě</w:t>
      </w:r>
      <w:proofErr w:type="spellEnd"/>
      <w:r>
        <w:rPr>
          <w:spacing w:val="-3"/>
        </w:rPr>
        <w:t xml:space="preserve"> </w:t>
      </w:r>
      <w:proofErr w:type="spellStart"/>
      <w:r>
        <w:t>sporu</w:t>
      </w:r>
      <w:proofErr w:type="spellEnd"/>
      <w:r>
        <w:t xml:space="preserve"> </w:t>
      </w:r>
      <w:proofErr w:type="spellStart"/>
      <w:r>
        <w:rPr>
          <w:spacing w:val="-3"/>
        </w:rPr>
        <w:t>vzniklého</w:t>
      </w:r>
      <w:proofErr w:type="spellEnd"/>
      <w:r>
        <w:rPr>
          <w:spacing w:val="-3"/>
        </w:rPr>
        <w:t xml:space="preserve"> </w:t>
      </w:r>
      <w:r>
        <w:t xml:space="preserve">z </w:t>
      </w:r>
      <w:proofErr w:type="spellStart"/>
      <w:r>
        <w:rPr>
          <w:spacing w:val="-3"/>
        </w:rPr>
        <w:t>plnění</w:t>
      </w:r>
      <w:proofErr w:type="spellEnd"/>
      <w:r>
        <w:rPr>
          <w:spacing w:val="-3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rPr>
          <w:spacing w:val="-3"/>
        </w:rPr>
        <w:t>smlouvy</w:t>
      </w:r>
      <w:proofErr w:type="spellEnd"/>
      <w:r>
        <w:rPr>
          <w:spacing w:val="-3"/>
        </w:rPr>
        <w:t xml:space="preserve">, </w:t>
      </w:r>
      <w:proofErr w:type="spellStart"/>
      <w:r>
        <w:t>budou</w:t>
      </w:r>
      <w:proofErr w:type="spellEnd"/>
      <w:r>
        <w:t xml:space="preserve"> </w:t>
      </w:r>
      <w:proofErr w:type="spellStart"/>
      <w:r>
        <w:rPr>
          <w:spacing w:val="-3"/>
        </w:rPr>
        <w:t>přednostně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usilovat</w:t>
      </w:r>
      <w:proofErr w:type="spellEnd"/>
      <w:r>
        <w:rPr>
          <w:spacing w:val="-3"/>
        </w:rPr>
        <w:t xml:space="preserve"> </w:t>
      </w:r>
      <w:r>
        <w:t xml:space="preserve">o </w:t>
      </w:r>
      <w:proofErr w:type="spellStart"/>
      <w:r>
        <w:rPr>
          <w:spacing w:val="-3"/>
        </w:rPr>
        <w:t>jeho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odstranění</w:t>
      </w:r>
      <w:proofErr w:type="spellEnd"/>
      <w:r>
        <w:rPr>
          <w:spacing w:val="-3"/>
        </w:rPr>
        <w:t xml:space="preserve"> </w:t>
      </w:r>
      <w:proofErr w:type="spellStart"/>
      <w:r>
        <w:t>cestou</w:t>
      </w:r>
      <w:proofErr w:type="spellEnd"/>
      <w:r>
        <w:t xml:space="preserve"> </w:t>
      </w:r>
      <w:proofErr w:type="spellStart"/>
      <w:r>
        <w:rPr>
          <w:spacing w:val="-3"/>
        </w:rPr>
        <w:t>mimosoudní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3"/>
        </w:rPr>
        <w:t>dohody</w:t>
      </w:r>
      <w:proofErr w:type="spellEnd"/>
      <w:r>
        <w:rPr>
          <w:spacing w:val="-3"/>
        </w:rPr>
        <w:t>.</w:t>
      </w:r>
    </w:p>
    <w:p w14:paraId="0D85916B" w14:textId="77777777" w:rsidR="00DF4F54" w:rsidRDefault="00DF4F54">
      <w:pPr>
        <w:pStyle w:val="Zkladntext"/>
        <w:spacing w:before="6"/>
        <w:rPr>
          <w:sz w:val="25"/>
        </w:rPr>
      </w:pPr>
    </w:p>
    <w:p w14:paraId="58286C1E" w14:textId="77777777" w:rsidR="00DF4F54" w:rsidRDefault="00000000">
      <w:pPr>
        <w:pStyle w:val="Odstavecseseznamem"/>
        <w:numPr>
          <w:ilvl w:val="1"/>
          <w:numId w:val="2"/>
        </w:numPr>
        <w:tabs>
          <w:tab w:val="left" w:pos="628"/>
        </w:tabs>
        <w:ind w:right="112" w:hanging="511"/>
        <w:jc w:val="both"/>
      </w:pPr>
      <w:r>
        <w:t xml:space="preserve">Pro </w:t>
      </w:r>
      <w:proofErr w:type="spellStart"/>
      <w:r>
        <w:t>tuto</w:t>
      </w:r>
      <w:proofErr w:type="spellEnd"/>
      <w:r>
        <w:t xml:space="preserve"> </w:t>
      </w:r>
      <w:proofErr w:type="spellStart"/>
      <w:r>
        <w:rPr>
          <w:spacing w:val="-3"/>
        </w:rPr>
        <w:t>obchodní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smlouvu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platí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český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právní</w:t>
      </w:r>
      <w:proofErr w:type="spellEnd"/>
      <w:r>
        <w:rPr>
          <w:spacing w:val="-3"/>
        </w:rPr>
        <w:t xml:space="preserve"> </w:t>
      </w:r>
      <w:proofErr w:type="spellStart"/>
      <w:r>
        <w:t>řád</w:t>
      </w:r>
      <w:proofErr w:type="spellEnd"/>
      <w:r>
        <w:t xml:space="preserve">. </w:t>
      </w:r>
      <w:proofErr w:type="spellStart"/>
      <w:r>
        <w:rPr>
          <w:spacing w:val="-3"/>
        </w:rPr>
        <w:t>Smluvní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strany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sjednávají</w:t>
      </w:r>
      <w:proofErr w:type="spellEnd"/>
      <w:r>
        <w:rPr>
          <w:spacing w:val="-3"/>
        </w:rP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místně</w:t>
      </w:r>
      <w:proofErr w:type="spellEnd"/>
      <w:r>
        <w:t xml:space="preserve"> </w:t>
      </w:r>
      <w:proofErr w:type="spellStart"/>
      <w:r>
        <w:rPr>
          <w:spacing w:val="-3"/>
        </w:rPr>
        <w:t>příslušným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soudem</w:t>
      </w:r>
      <w:proofErr w:type="spellEnd"/>
      <w:r>
        <w:rPr>
          <w:spacing w:val="-3"/>
        </w:rPr>
        <w:t xml:space="preserve"> </w:t>
      </w:r>
      <w:r>
        <w:t xml:space="preserve">pro </w:t>
      </w:r>
      <w:proofErr w:type="spellStart"/>
      <w:r>
        <w:rPr>
          <w:spacing w:val="-3"/>
        </w:rPr>
        <w:t>projednání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4"/>
        </w:rPr>
        <w:t>případných</w:t>
      </w:r>
      <w:proofErr w:type="spellEnd"/>
      <w:r>
        <w:rPr>
          <w:spacing w:val="-4"/>
        </w:rPr>
        <w:t xml:space="preserve"> </w:t>
      </w:r>
      <w:proofErr w:type="spellStart"/>
      <w:r>
        <w:t>sporů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rPr>
          <w:spacing w:val="-3"/>
        </w:rPr>
        <w:t>smlouvy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bude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věcně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příslušný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soud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podle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sídla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Objednatele</w:t>
      </w:r>
      <w:proofErr w:type="spellEnd"/>
      <w:r>
        <w:rPr>
          <w:spacing w:val="-3"/>
        </w:rPr>
        <w:t>.</w:t>
      </w:r>
    </w:p>
    <w:p w14:paraId="21C8A839" w14:textId="77777777" w:rsidR="00DF4F54" w:rsidRDefault="00DF4F54">
      <w:pPr>
        <w:pStyle w:val="Zkladntext"/>
        <w:spacing w:before="5"/>
        <w:rPr>
          <w:sz w:val="25"/>
        </w:rPr>
      </w:pPr>
    </w:p>
    <w:p w14:paraId="29EA46B5" w14:textId="77777777" w:rsidR="00DF4F54" w:rsidRDefault="00000000">
      <w:pPr>
        <w:pStyle w:val="Odstavecseseznamem"/>
        <w:numPr>
          <w:ilvl w:val="1"/>
          <w:numId w:val="2"/>
        </w:numPr>
        <w:tabs>
          <w:tab w:val="left" w:pos="628"/>
        </w:tabs>
        <w:ind w:right="112" w:hanging="511"/>
        <w:jc w:val="both"/>
      </w:pPr>
      <w:r>
        <w:t xml:space="preserve">Tato </w:t>
      </w:r>
      <w:proofErr w:type="spellStart"/>
      <w:r>
        <w:rPr>
          <w:spacing w:val="-3"/>
        </w:rPr>
        <w:t>smlouva</w:t>
      </w:r>
      <w:proofErr w:type="spellEnd"/>
      <w:r>
        <w:rPr>
          <w:spacing w:val="-3"/>
        </w:rPr>
        <w:t xml:space="preserve"> </w:t>
      </w:r>
      <w:r>
        <w:t xml:space="preserve">je </w:t>
      </w:r>
      <w:proofErr w:type="spellStart"/>
      <w:r>
        <w:t>uzavírána</w:t>
      </w:r>
      <w:proofErr w:type="spellEnd"/>
      <w:r>
        <w:t xml:space="preserve"> </w:t>
      </w:r>
      <w:proofErr w:type="spellStart"/>
      <w:r>
        <w:t>elektronickými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, je </w:t>
      </w:r>
      <w:proofErr w:type="spellStart"/>
      <w:r>
        <w:t>vyhotovena</w:t>
      </w:r>
      <w:proofErr w:type="spellEnd"/>
      <w:r>
        <w:t xml:space="preserve"> v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originále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kterém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zaznamenány</w:t>
      </w:r>
      <w:proofErr w:type="spellEnd"/>
      <w:r>
        <w:t xml:space="preserve"> </w:t>
      </w:r>
      <w:proofErr w:type="spellStart"/>
      <w:r>
        <w:t>elektronické</w:t>
      </w:r>
      <w:proofErr w:type="spellEnd"/>
      <w:r>
        <w:t xml:space="preserve"> </w:t>
      </w:r>
      <w:proofErr w:type="spellStart"/>
      <w:r>
        <w:t>podpisy</w:t>
      </w:r>
      <w:proofErr w:type="spellEnd"/>
      <w:r>
        <w:t xml:space="preserve"> </w:t>
      </w:r>
      <w:proofErr w:type="spellStart"/>
      <w:r>
        <w:t>zástupců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(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 </w:t>
      </w:r>
      <w:proofErr w:type="spellStart"/>
      <w:r>
        <w:t>kvalifikovaných</w:t>
      </w:r>
      <w:proofErr w:type="spellEnd"/>
      <w:r>
        <w:t xml:space="preserve"> </w:t>
      </w:r>
      <w:proofErr w:type="spellStart"/>
      <w:r>
        <w:t>elektronických</w:t>
      </w:r>
      <w:proofErr w:type="spellEnd"/>
      <w:r>
        <w:t xml:space="preserve"> </w:t>
      </w:r>
      <w:proofErr w:type="spellStart"/>
      <w:r>
        <w:t>podpisů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zaručených</w:t>
      </w:r>
      <w:proofErr w:type="spellEnd"/>
      <w:r>
        <w:t xml:space="preserve"> </w:t>
      </w:r>
      <w:proofErr w:type="spellStart"/>
      <w:r>
        <w:t>elektronických</w:t>
      </w:r>
      <w:proofErr w:type="spellEnd"/>
      <w:r>
        <w:t xml:space="preserve"> </w:t>
      </w:r>
      <w:proofErr w:type="spellStart"/>
      <w:r>
        <w:t>podpisů</w:t>
      </w:r>
      <w:proofErr w:type="spellEnd"/>
      <w:r>
        <w:t xml:space="preserve"> </w:t>
      </w:r>
      <w:proofErr w:type="spellStart"/>
      <w:r>
        <w:t>založených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kvalifikovaném</w:t>
      </w:r>
      <w:proofErr w:type="spellEnd"/>
      <w:r>
        <w:t xml:space="preserve"> </w:t>
      </w:r>
      <w:proofErr w:type="spellStart"/>
      <w:r>
        <w:t>certifikátu</w:t>
      </w:r>
      <w:proofErr w:type="spellEnd"/>
      <w:r>
        <w:t xml:space="preserve">). </w:t>
      </w:r>
      <w:proofErr w:type="spellStart"/>
      <w:r>
        <w:t>Podepsanou</w:t>
      </w:r>
      <w:proofErr w:type="spellEnd"/>
      <w:r>
        <w:t xml:space="preserve"> </w:t>
      </w:r>
      <w:proofErr w:type="spellStart"/>
      <w:r>
        <w:t>elektronickou</w:t>
      </w:r>
      <w:proofErr w:type="spellEnd"/>
      <w:r>
        <w:t xml:space="preserve"> </w:t>
      </w:r>
      <w:proofErr w:type="spellStart"/>
      <w:r>
        <w:t>verzi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  <w:r>
        <w:rPr>
          <w:spacing w:val="-13"/>
        </w:rPr>
        <w:t xml:space="preserve"> </w:t>
      </w:r>
      <w:proofErr w:type="spellStart"/>
      <w:r>
        <w:t>strany</w:t>
      </w:r>
      <w:proofErr w:type="spellEnd"/>
      <w:r>
        <w:t>.</w:t>
      </w:r>
    </w:p>
    <w:p w14:paraId="1BA769D8" w14:textId="77777777" w:rsidR="00DF4F54" w:rsidRDefault="00DF4F54">
      <w:pPr>
        <w:pStyle w:val="Zkladntext"/>
        <w:spacing w:before="5"/>
        <w:rPr>
          <w:sz w:val="25"/>
        </w:rPr>
      </w:pPr>
    </w:p>
    <w:p w14:paraId="00944004" w14:textId="77777777" w:rsidR="00DF4F54" w:rsidRDefault="00000000">
      <w:pPr>
        <w:pStyle w:val="Odstavecseseznamem"/>
        <w:numPr>
          <w:ilvl w:val="1"/>
          <w:numId w:val="2"/>
        </w:numPr>
        <w:tabs>
          <w:tab w:val="left" w:pos="627"/>
          <w:tab w:val="left" w:pos="628"/>
        </w:tabs>
        <w:spacing w:line="247" w:lineRule="exact"/>
        <w:ind w:hanging="511"/>
      </w:pPr>
      <w:proofErr w:type="spellStart"/>
      <w:r>
        <w:rPr>
          <w:spacing w:val="-3"/>
        </w:rPr>
        <w:t>Konzultant</w:t>
      </w:r>
      <w:proofErr w:type="spellEnd"/>
      <w:r>
        <w:rPr>
          <w:spacing w:val="21"/>
        </w:rPr>
        <w:t xml:space="preserve"> </w:t>
      </w:r>
      <w:proofErr w:type="spellStart"/>
      <w:r>
        <w:t>bere</w:t>
      </w:r>
      <w:proofErr w:type="spellEnd"/>
      <w:r>
        <w:rPr>
          <w:spacing w:val="18"/>
        </w:rPr>
        <w:t xml:space="preserve"> </w:t>
      </w:r>
      <w:proofErr w:type="spellStart"/>
      <w:r>
        <w:t>na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3"/>
        </w:rPr>
        <w:t>vědomí</w:t>
      </w:r>
      <w:proofErr w:type="spellEnd"/>
      <w:r>
        <w:rPr>
          <w:spacing w:val="-3"/>
        </w:rPr>
        <w:t>,</w:t>
      </w:r>
      <w:r>
        <w:rPr>
          <w:spacing w:val="22"/>
        </w:rPr>
        <w:t xml:space="preserve"> </w:t>
      </w:r>
      <w:proofErr w:type="spellStart"/>
      <w:r>
        <w:t>že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3"/>
        </w:rPr>
        <w:t>smlouvy</w:t>
      </w:r>
      <w:proofErr w:type="spellEnd"/>
      <w:r>
        <w:rPr>
          <w:spacing w:val="-3"/>
        </w:rPr>
        <w:t>,</w:t>
      </w:r>
      <w:r>
        <w:rPr>
          <w:spacing w:val="22"/>
        </w:rPr>
        <w:t xml:space="preserve"> </w:t>
      </w:r>
      <w:proofErr w:type="spellStart"/>
      <w:r>
        <w:rPr>
          <w:spacing w:val="-3"/>
        </w:rPr>
        <w:t>jejichž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3"/>
        </w:rPr>
        <w:t>smluvní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3"/>
        </w:rPr>
        <w:t>stranou</w:t>
      </w:r>
      <w:proofErr w:type="spellEnd"/>
      <w:r>
        <w:rPr>
          <w:spacing w:val="20"/>
        </w:rPr>
        <w:t xml:space="preserve"> </w:t>
      </w:r>
      <w:r>
        <w:t>je</w:t>
      </w:r>
      <w:r>
        <w:rPr>
          <w:spacing w:val="22"/>
        </w:rPr>
        <w:t xml:space="preserve"> </w:t>
      </w:r>
      <w:proofErr w:type="spellStart"/>
      <w:r>
        <w:rPr>
          <w:spacing w:val="-3"/>
        </w:rPr>
        <w:t>Objednatel</w:t>
      </w:r>
      <w:proofErr w:type="spellEnd"/>
      <w:r>
        <w:rPr>
          <w:spacing w:val="-3"/>
        </w:rPr>
        <w:t>,</w:t>
      </w:r>
      <w:r>
        <w:rPr>
          <w:spacing w:val="22"/>
        </w:rPr>
        <w:t xml:space="preserve"> </w:t>
      </w:r>
      <w:proofErr w:type="spellStart"/>
      <w:r>
        <w:rPr>
          <w:spacing w:val="-3"/>
        </w:rPr>
        <w:t>podléhají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3"/>
        </w:rPr>
        <w:t>uveřejnění</w:t>
      </w:r>
      <w:proofErr w:type="spellEnd"/>
    </w:p>
    <w:p w14:paraId="526883F0" w14:textId="77777777" w:rsidR="00DF4F54" w:rsidRDefault="00000000">
      <w:pPr>
        <w:pStyle w:val="Zkladntext"/>
        <w:ind w:left="627"/>
      </w:pPr>
      <w:r>
        <w:t xml:space="preserve">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14:paraId="0E9A67A8" w14:textId="77777777" w:rsidR="00DF4F54" w:rsidRDefault="00DF4F54">
      <w:pPr>
        <w:pStyle w:val="Zkladntext"/>
        <w:spacing w:before="9"/>
        <w:rPr>
          <w:sz w:val="25"/>
        </w:rPr>
      </w:pPr>
    </w:p>
    <w:p w14:paraId="54875253" w14:textId="77777777" w:rsidR="00DF4F54" w:rsidRDefault="00000000">
      <w:pPr>
        <w:pStyle w:val="Odstavecseseznamem"/>
        <w:numPr>
          <w:ilvl w:val="1"/>
          <w:numId w:val="2"/>
        </w:numPr>
        <w:tabs>
          <w:tab w:val="left" w:pos="627"/>
          <w:tab w:val="left" w:pos="628"/>
        </w:tabs>
        <w:spacing w:line="247" w:lineRule="exact"/>
        <w:ind w:hanging="511"/>
      </w:pPr>
      <w:r>
        <w:t xml:space="preserve">Tato </w:t>
      </w:r>
      <w:proofErr w:type="spellStart"/>
      <w:r>
        <w:rPr>
          <w:spacing w:val="-3"/>
        </w:rPr>
        <w:t>smlouva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nabývá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platnosti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dnem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podpisu</w:t>
      </w:r>
      <w:proofErr w:type="spellEnd"/>
      <w:r>
        <w:rPr>
          <w:spacing w:val="-3"/>
        </w:rP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rPr>
          <w:spacing w:val="-3"/>
        </w:rPr>
        <w:t>smluvními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stranami</w:t>
      </w:r>
      <w:proofErr w:type="spellEnd"/>
      <w:r>
        <w:rPr>
          <w:spacing w:val="-3"/>
        </w:rPr>
        <w:t xml:space="preserve"> </w:t>
      </w:r>
      <w:r>
        <w:t xml:space="preserve">a </w:t>
      </w:r>
      <w:proofErr w:type="spellStart"/>
      <w:r>
        <w:rPr>
          <w:spacing w:val="-3"/>
        </w:rPr>
        <w:t>účinnosti</w:t>
      </w:r>
      <w:proofErr w:type="spellEnd"/>
      <w:r>
        <w:rPr>
          <w:spacing w:val="-3"/>
        </w:rPr>
        <w:t xml:space="preserve"> </w:t>
      </w:r>
      <w:proofErr w:type="spellStart"/>
      <w:r>
        <w:t>dnem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3"/>
        </w:rPr>
        <w:t>uveřejnění</w:t>
      </w:r>
      <w:proofErr w:type="spellEnd"/>
    </w:p>
    <w:p w14:paraId="666E2021" w14:textId="77777777" w:rsidR="00DF4F54" w:rsidRDefault="00000000">
      <w:pPr>
        <w:pStyle w:val="Zkladntext"/>
        <w:ind w:left="627"/>
      </w:pPr>
      <w:r>
        <w:t xml:space="preserve">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>.</w:t>
      </w:r>
    </w:p>
    <w:p w14:paraId="29D373FF" w14:textId="77777777" w:rsidR="00DF4F54" w:rsidRDefault="00DF4F54">
      <w:pPr>
        <w:pStyle w:val="Zkladntext"/>
        <w:spacing w:before="3"/>
        <w:rPr>
          <w:sz w:val="21"/>
        </w:rPr>
      </w:pPr>
    </w:p>
    <w:p w14:paraId="3015C798" w14:textId="77777777" w:rsidR="00DF4F54" w:rsidRDefault="00000000">
      <w:pPr>
        <w:pStyle w:val="Nadpis2"/>
        <w:ind w:right="90"/>
        <w:rPr>
          <w:rFonts w:ascii="Times New Roman"/>
        </w:rPr>
      </w:pPr>
      <w:r>
        <w:rPr>
          <w:rFonts w:ascii="Times New Roman"/>
        </w:rPr>
        <w:t>X.</w:t>
      </w:r>
    </w:p>
    <w:p w14:paraId="4E96D069" w14:textId="77777777" w:rsidR="00DF4F54" w:rsidRDefault="00000000">
      <w:pPr>
        <w:ind w:left="612" w:right="613"/>
        <w:jc w:val="center"/>
        <w:rPr>
          <w:b/>
        </w:rPr>
      </w:pPr>
      <w:proofErr w:type="spellStart"/>
      <w:r>
        <w:rPr>
          <w:b/>
        </w:rPr>
        <w:t>Závěrečné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ujednání</w:t>
      </w:r>
      <w:proofErr w:type="spellEnd"/>
    </w:p>
    <w:p w14:paraId="0AC61CD9" w14:textId="77777777" w:rsidR="00DF4F54" w:rsidRDefault="00DF4F54">
      <w:pPr>
        <w:pStyle w:val="Zkladntext"/>
        <w:spacing w:before="6"/>
        <w:rPr>
          <w:b/>
          <w:sz w:val="25"/>
        </w:rPr>
      </w:pPr>
    </w:p>
    <w:p w14:paraId="6D4D55FE" w14:textId="77777777" w:rsidR="00DF4F54" w:rsidRDefault="00000000">
      <w:pPr>
        <w:pStyle w:val="Odstavecseseznamem"/>
        <w:numPr>
          <w:ilvl w:val="1"/>
          <w:numId w:val="1"/>
        </w:numPr>
        <w:tabs>
          <w:tab w:val="left" w:pos="628"/>
        </w:tabs>
        <w:spacing w:line="242" w:lineRule="auto"/>
        <w:ind w:right="114" w:hanging="511"/>
        <w:jc w:val="both"/>
      </w:pPr>
      <w:r>
        <w:t xml:space="preserve">Tato </w:t>
      </w:r>
      <w:proofErr w:type="spellStart"/>
      <w:r>
        <w:rPr>
          <w:spacing w:val="-3"/>
        </w:rPr>
        <w:t>smlouva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nahrazuje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všechny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předchozí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dohody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ujednání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sliby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anebo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prohlášení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které</w:t>
      </w:r>
      <w:proofErr w:type="spellEnd"/>
      <w:r>
        <w:rPr>
          <w:spacing w:val="-3"/>
        </w:rPr>
        <w:t xml:space="preserve"> </w:t>
      </w:r>
      <w:r>
        <w:t xml:space="preserve">se </w:t>
      </w:r>
      <w:proofErr w:type="spellStart"/>
      <w:r>
        <w:rPr>
          <w:spacing w:val="-3"/>
        </w:rPr>
        <w:t>týkají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obchodního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výkonu</w:t>
      </w:r>
      <w:proofErr w:type="spellEnd"/>
      <w:r>
        <w:rPr>
          <w:spacing w:val="-3"/>
        </w:rP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rPr>
          <w:spacing w:val="-3"/>
        </w:rPr>
        <w:t>smlouvy</w:t>
      </w:r>
      <w:proofErr w:type="spellEnd"/>
      <w:r>
        <w:rPr>
          <w:spacing w:val="-3"/>
        </w:rPr>
        <w:t xml:space="preserve"> </w:t>
      </w:r>
      <w:r>
        <w:t xml:space="preserve">a </w:t>
      </w:r>
      <w:proofErr w:type="spellStart"/>
      <w:r>
        <w:rPr>
          <w:spacing w:val="-3"/>
        </w:rPr>
        <w:t>které</w:t>
      </w:r>
      <w:proofErr w:type="spellEnd"/>
      <w:r>
        <w:rPr>
          <w:spacing w:val="-3"/>
        </w:rPr>
        <w:t xml:space="preserve"> </w:t>
      </w:r>
      <w:r>
        <w:t xml:space="preserve">by s </w:t>
      </w:r>
      <w:proofErr w:type="spellStart"/>
      <w:r>
        <w:t>touto</w:t>
      </w:r>
      <w:proofErr w:type="spellEnd"/>
      <w:r>
        <w:t xml:space="preserve"> </w:t>
      </w:r>
      <w:proofErr w:type="spellStart"/>
      <w:r>
        <w:rPr>
          <w:spacing w:val="-3"/>
        </w:rPr>
        <w:t>smlouvou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byly</w:t>
      </w:r>
      <w:proofErr w:type="spellEnd"/>
      <w:r>
        <w:rPr>
          <w:spacing w:val="-3"/>
        </w:rPr>
        <w:t xml:space="preserve"> </w:t>
      </w:r>
      <w:r>
        <w:t>v</w:t>
      </w:r>
      <w:r>
        <w:rPr>
          <w:spacing w:val="-24"/>
        </w:rPr>
        <w:t xml:space="preserve"> </w:t>
      </w:r>
      <w:proofErr w:type="spellStart"/>
      <w:r>
        <w:rPr>
          <w:spacing w:val="-3"/>
        </w:rPr>
        <w:t>rozporu</w:t>
      </w:r>
      <w:proofErr w:type="spellEnd"/>
      <w:r>
        <w:rPr>
          <w:spacing w:val="-3"/>
        </w:rPr>
        <w:t>.</w:t>
      </w:r>
    </w:p>
    <w:p w14:paraId="4AE8F512" w14:textId="77777777" w:rsidR="00DF4F54" w:rsidRDefault="00DF4F54">
      <w:pPr>
        <w:pStyle w:val="Zkladntext"/>
        <w:spacing w:before="3"/>
        <w:rPr>
          <w:sz w:val="25"/>
        </w:rPr>
      </w:pPr>
    </w:p>
    <w:p w14:paraId="660EA0DC" w14:textId="77777777" w:rsidR="00DF4F54" w:rsidRDefault="00000000">
      <w:pPr>
        <w:pStyle w:val="Odstavecseseznamem"/>
        <w:numPr>
          <w:ilvl w:val="1"/>
          <w:numId w:val="1"/>
        </w:numPr>
        <w:tabs>
          <w:tab w:val="left" w:pos="628"/>
        </w:tabs>
        <w:ind w:right="111" w:hanging="511"/>
        <w:jc w:val="both"/>
      </w:pPr>
      <w:proofErr w:type="spellStart"/>
      <w:r>
        <w:rPr>
          <w:spacing w:val="-3"/>
        </w:rPr>
        <w:t>Smluvní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strany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prohlašují</w:t>
      </w:r>
      <w:proofErr w:type="spellEnd"/>
      <w:r>
        <w:rPr>
          <w:spacing w:val="-3"/>
        </w:rP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rPr>
          <w:spacing w:val="-3"/>
        </w:rPr>
        <w:t>smlouva</w:t>
      </w:r>
      <w:proofErr w:type="spellEnd"/>
      <w:r>
        <w:rPr>
          <w:spacing w:val="-3"/>
        </w:rPr>
        <w:t xml:space="preserve"> </w:t>
      </w:r>
      <w:r>
        <w:t xml:space="preserve">je </w:t>
      </w:r>
      <w:proofErr w:type="spellStart"/>
      <w:r>
        <w:rPr>
          <w:spacing w:val="-3"/>
        </w:rPr>
        <w:t>výsledkem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úplného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souhlasného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projevu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vážné</w:t>
      </w:r>
      <w:proofErr w:type="spellEnd"/>
      <w:r>
        <w:rPr>
          <w:spacing w:val="-3"/>
        </w:rPr>
        <w:t xml:space="preserve"> </w:t>
      </w:r>
      <w:proofErr w:type="spellStart"/>
      <w:r>
        <w:t>vůle</w:t>
      </w:r>
      <w:proofErr w:type="spellEnd"/>
      <w:r>
        <w:t xml:space="preserve"> </w:t>
      </w:r>
      <w:proofErr w:type="spellStart"/>
      <w:r>
        <w:rPr>
          <w:spacing w:val="-3"/>
        </w:rPr>
        <w:t>smluvních</w:t>
      </w:r>
      <w:proofErr w:type="spellEnd"/>
      <w:r>
        <w:rPr>
          <w:spacing w:val="-3"/>
        </w:rPr>
        <w:t xml:space="preserve"> </w:t>
      </w:r>
      <w:proofErr w:type="spellStart"/>
      <w:r>
        <w:t>stran</w:t>
      </w:r>
      <w:proofErr w:type="spellEnd"/>
      <w:r>
        <w:t xml:space="preserve"> o </w:t>
      </w:r>
      <w:proofErr w:type="spellStart"/>
      <w:r>
        <w:rPr>
          <w:spacing w:val="-3"/>
        </w:rPr>
        <w:t>celém</w:t>
      </w:r>
      <w:proofErr w:type="spellEnd"/>
      <w:r>
        <w:rPr>
          <w:spacing w:val="-3"/>
        </w:rPr>
        <w:t xml:space="preserve">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rPr>
          <w:spacing w:val="-3"/>
        </w:rPr>
        <w:t>obsahu</w:t>
      </w:r>
      <w:proofErr w:type="spellEnd"/>
      <w:r>
        <w:rPr>
          <w:spacing w:val="-3"/>
        </w:rPr>
        <w:t xml:space="preserve">, </w:t>
      </w:r>
      <w:proofErr w:type="spellStart"/>
      <w:r>
        <w:t>že</w:t>
      </w:r>
      <w:proofErr w:type="spellEnd"/>
      <w:r>
        <w:t xml:space="preserve"> ji </w:t>
      </w:r>
      <w:proofErr w:type="spellStart"/>
      <w:r>
        <w:rPr>
          <w:spacing w:val="-3"/>
        </w:rPr>
        <w:t>uzavřely</w:t>
      </w:r>
      <w:proofErr w:type="spellEnd"/>
      <w:r>
        <w:rPr>
          <w:spacing w:val="-3"/>
        </w:rPr>
        <w:t xml:space="preserve"> </w:t>
      </w:r>
      <w:r>
        <w:t xml:space="preserve">bez </w:t>
      </w:r>
      <w:proofErr w:type="spellStart"/>
      <w:r>
        <w:rPr>
          <w:spacing w:val="-3"/>
        </w:rPr>
        <w:t>přinucení</w:t>
      </w:r>
      <w:proofErr w:type="spellEnd"/>
      <w:r>
        <w:rPr>
          <w:spacing w:val="-3"/>
        </w:rPr>
        <w:t xml:space="preserve"> </w:t>
      </w:r>
      <w:r>
        <w:t xml:space="preserve">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jim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rPr>
          <w:spacing w:val="-3"/>
        </w:rPr>
        <w:t>známy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žádné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okolnosti</w:t>
      </w:r>
      <w:proofErr w:type="spellEnd"/>
      <w:r>
        <w:rPr>
          <w:spacing w:val="-3"/>
        </w:rPr>
        <w:t>,</w:t>
      </w:r>
      <w:r>
        <w:rPr>
          <w:spacing w:val="-10"/>
        </w:rPr>
        <w:t xml:space="preserve"> </w:t>
      </w:r>
      <w:proofErr w:type="spellStart"/>
      <w:r>
        <w:rPr>
          <w:spacing w:val="-3"/>
        </w:rPr>
        <w:t>které</w:t>
      </w:r>
      <w:proofErr w:type="spellEnd"/>
      <w:r>
        <w:rPr>
          <w:spacing w:val="-11"/>
        </w:rPr>
        <w:t xml:space="preserve"> </w:t>
      </w:r>
      <w:r>
        <w:t>by</w:t>
      </w:r>
      <w:r>
        <w:rPr>
          <w:spacing w:val="-9"/>
        </w:rPr>
        <w:t xml:space="preserve"> </w:t>
      </w:r>
      <w:proofErr w:type="spellStart"/>
      <w:r>
        <w:rPr>
          <w:spacing w:val="-3"/>
        </w:rPr>
        <w:t>měly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3"/>
        </w:rPr>
        <w:t>vliv</w:t>
      </w:r>
      <w:proofErr w:type="spellEnd"/>
      <w:r>
        <w:rPr>
          <w:spacing w:val="-6"/>
        </w:rPr>
        <w:t xml:space="preserve"> </w:t>
      </w:r>
      <w:proofErr w:type="spellStart"/>
      <w:r>
        <w:t>na</w:t>
      </w:r>
      <w:proofErr w:type="spellEnd"/>
      <w:r>
        <w:rPr>
          <w:spacing w:val="-11"/>
        </w:rPr>
        <w:t xml:space="preserve"> </w:t>
      </w:r>
      <w:proofErr w:type="spellStart"/>
      <w:r>
        <w:t>její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3"/>
        </w:rPr>
        <w:t>platnost</w:t>
      </w:r>
      <w:proofErr w:type="spellEnd"/>
      <w:r>
        <w:rPr>
          <w:spacing w:val="-3"/>
        </w:rPr>
        <w:t>,</w:t>
      </w:r>
      <w:r>
        <w:rPr>
          <w:spacing w:val="-11"/>
        </w:rPr>
        <w:t xml:space="preserve"> </w:t>
      </w:r>
      <w:r>
        <w:rPr>
          <w:spacing w:val="-3"/>
        </w:rPr>
        <w:t>resp.</w:t>
      </w:r>
      <w:r>
        <w:rPr>
          <w:spacing w:val="-10"/>
        </w:rPr>
        <w:t xml:space="preserve"> </w:t>
      </w:r>
      <w:proofErr w:type="spellStart"/>
      <w:r>
        <w:rPr>
          <w:spacing w:val="-3"/>
        </w:rPr>
        <w:t>účinnost</w:t>
      </w:r>
      <w:proofErr w:type="spellEnd"/>
      <w:r>
        <w:rPr>
          <w:spacing w:val="-3"/>
        </w:rPr>
        <w:t>.</w:t>
      </w:r>
      <w:r>
        <w:rPr>
          <w:spacing w:val="-10"/>
        </w:rPr>
        <w:t xml:space="preserve"> </w:t>
      </w:r>
      <w:proofErr w:type="spellStart"/>
      <w:r>
        <w:rPr>
          <w:spacing w:val="-3"/>
        </w:rPr>
        <w:t>Dále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3"/>
        </w:rPr>
        <w:t>potvrzují</w:t>
      </w:r>
      <w:proofErr w:type="spellEnd"/>
      <w:r>
        <w:rPr>
          <w:spacing w:val="-3"/>
        </w:rPr>
        <w:t>,</w:t>
      </w:r>
      <w:r>
        <w:rPr>
          <w:spacing w:val="-8"/>
        </w:rPr>
        <w:t xml:space="preserve"> </w:t>
      </w:r>
      <w:proofErr w:type="spellStart"/>
      <w:r>
        <w:t>že</w:t>
      </w:r>
      <w:proofErr w:type="spellEnd"/>
      <w:r>
        <w:rPr>
          <w:spacing w:val="-9"/>
        </w:rPr>
        <w:t xml:space="preserve"> </w:t>
      </w:r>
      <w:proofErr w:type="spellStart"/>
      <w:r>
        <w:t>si</w:t>
      </w:r>
      <w:proofErr w:type="spellEnd"/>
      <w:r>
        <w:rPr>
          <w:spacing w:val="-10"/>
        </w:rPr>
        <w:t xml:space="preserve"> </w:t>
      </w:r>
      <w:proofErr w:type="spellStart"/>
      <w:r>
        <w:t>tuto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3"/>
        </w:rPr>
        <w:t>smlouvu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3"/>
        </w:rPr>
        <w:t>před</w:t>
      </w:r>
      <w:proofErr w:type="spellEnd"/>
      <w:r>
        <w:rPr>
          <w:spacing w:val="-10"/>
        </w:rPr>
        <w:t xml:space="preserve">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rPr>
          <w:spacing w:val="-3"/>
        </w:rPr>
        <w:t>podpisem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řádně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přečetly</w:t>
      </w:r>
      <w:proofErr w:type="spellEnd"/>
      <w:r>
        <w:rPr>
          <w:spacing w:val="-3"/>
        </w:rPr>
        <w:t xml:space="preserve">, </w:t>
      </w:r>
      <w:proofErr w:type="spellStart"/>
      <w:r>
        <w:t>jejímu</w:t>
      </w:r>
      <w:proofErr w:type="spellEnd"/>
      <w:r>
        <w:t xml:space="preserve"> </w:t>
      </w:r>
      <w:proofErr w:type="spellStart"/>
      <w:r>
        <w:rPr>
          <w:spacing w:val="-3"/>
        </w:rPr>
        <w:t>obsahu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porozuměly</w:t>
      </w:r>
      <w:proofErr w:type="spellEnd"/>
      <w:r>
        <w:rPr>
          <w:spacing w:val="-3"/>
        </w:rPr>
        <w:t xml:space="preserve">, </w:t>
      </w:r>
      <w:r>
        <w:t xml:space="preserve">a </w:t>
      </w:r>
      <w:proofErr w:type="spellStart"/>
      <w:r>
        <w:t>na</w:t>
      </w:r>
      <w:proofErr w:type="spellEnd"/>
      <w:r>
        <w:t xml:space="preserve"> </w:t>
      </w:r>
      <w:proofErr w:type="spellStart"/>
      <w:r>
        <w:rPr>
          <w:spacing w:val="-3"/>
        </w:rPr>
        <w:t>důkaz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shody</w:t>
      </w:r>
      <w:proofErr w:type="spellEnd"/>
      <w:r>
        <w:rPr>
          <w:spacing w:val="-3"/>
        </w:rPr>
        <w:t xml:space="preserve"> </w:t>
      </w:r>
      <w:r>
        <w:t xml:space="preserve">o </w:t>
      </w:r>
      <w:proofErr w:type="spellStart"/>
      <w:r>
        <w:rPr>
          <w:spacing w:val="-3"/>
        </w:rPr>
        <w:t>její</w:t>
      </w:r>
      <w:proofErr w:type="spellEnd"/>
      <w:r>
        <w:rPr>
          <w:spacing w:val="-3"/>
        </w:rPr>
        <w:t xml:space="preserve"> </w:t>
      </w:r>
      <w:proofErr w:type="spellStart"/>
      <w:r>
        <w:t>formě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obsahu</w:t>
      </w:r>
      <w:proofErr w:type="spellEnd"/>
      <w:r>
        <w:t xml:space="preserve"> </w:t>
      </w:r>
      <w:proofErr w:type="spellStart"/>
      <w:r>
        <w:rPr>
          <w:spacing w:val="-3"/>
        </w:rPr>
        <w:t>připojují</w:t>
      </w:r>
      <w:proofErr w:type="spellEnd"/>
      <w:r>
        <w:rPr>
          <w:spacing w:val="-3"/>
        </w:rP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rPr>
          <w:spacing w:val="-3"/>
        </w:rPr>
        <w:t>podpisy</w:t>
      </w:r>
      <w:proofErr w:type="spellEnd"/>
      <w:r>
        <w:rPr>
          <w:spacing w:val="-3"/>
        </w:rPr>
        <w:t xml:space="preserve">. </w:t>
      </w:r>
      <w:r>
        <w:t xml:space="preserve">V </w:t>
      </w:r>
      <w:proofErr w:type="spellStart"/>
      <w:r>
        <w:rPr>
          <w:spacing w:val="-3"/>
        </w:rPr>
        <w:t>případě</w:t>
      </w:r>
      <w:proofErr w:type="spellEnd"/>
      <w:r>
        <w:rPr>
          <w:spacing w:val="-3"/>
        </w:rP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rPr>
          <w:spacing w:val="-3"/>
        </w:rPr>
        <w:t>Konzultantské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služby</w:t>
      </w:r>
      <w:proofErr w:type="spellEnd"/>
      <w:r>
        <w:rPr>
          <w:spacing w:val="-3"/>
        </w:rP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rPr>
          <w:spacing w:val="-3"/>
        </w:rPr>
        <w:t>smlouvy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poskytovány</w:t>
      </w:r>
      <w:proofErr w:type="spellEnd"/>
      <w:r>
        <w:rPr>
          <w:spacing w:val="-3"/>
        </w:rPr>
        <w:t xml:space="preserve"> </w:t>
      </w:r>
      <w:r>
        <w:t xml:space="preserve">v </w:t>
      </w:r>
      <w:proofErr w:type="spellStart"/>
      <w:r>
        <w:rPr>
          <w:spacing w:val="-3"/>
        </w:rPr>
        <w:t>rámci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veřejné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zakázky</w:t>
      </w:r>
      <w:proofErr w:type="spellEnd"/>
      <w:r>
        <w:rPr>
          <w:spacing w:val="-3"/>
        </w:rPr>
        <w:t xml:space="preserve">,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rPr>
          <w:spacing w:val="-3"/>
        </w:rPr>
        <w:t>ustanovení</w:t>
      </w:r>
      <w:proofErr w:type="spellEnd"/>
      <w:r>
        <w:rPr>
          <w:spacing w:val="-3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rPr>
          <w:spacing w:val="-3"/>
        </w:rPr>
        <w:t>smlouvy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jen</w:t>
      </w:r>
      <w:proofErr w:type="spellEnd"/>
      <w:r>
        <w:rPr>
          <w:spacing w:val="-3"/>
        </w:rPr>
        <w:t xml:space="preserve"> </w:t>
      </w:r>
      <w:r>
        <w:t xml:space="preserve">v </w:t>
      </w:r>
      <w:proofErr w:type="spellStart"/>
      <w:r>
        <w:t>té</w:t>
      </w:r>
      <w:proofErr w:type="spellEnd"/>
      <w:r>
        <w:t xml:space="preserve"> </w:t>
      </w:r>
      <w:proofErr w:type="spellStart"/>
      <w:r>
        <w:rPr>
          <w:spacing w:val="-3"/>
        </w:rPr>
        <w:t>míře</w:t>
      </w:r>
      <w:proofErr w:type="spellEnd"/>
      <w:r>
        <w:rPr>
          <w:spacing w:val="-3"/>
        </w:rP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rPr>
          <w:spacing w:val="-3"/>
        </w:rPr>
        <w:t>které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neodporují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zadání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smlouvy</w:t>
      </w:r>
      <w:proofErr w:type="spellEnd"/>
      <w:r>
        <w:rPr>
          <w:spacing w:val="-3"/>
        </w:rP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rPr>
          <w:spacing w:val="-3"/>
        </w:rPr>
        <w:t>podmínek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výběrového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řízení</w:t>
      </w:r>
      <w:proofErr w:type="spellEnd"/>
      <w:r>
        <w:rPr>
          <w:spacing w:val="-3"/>
        </w:rPr>
        <w:t xml:space="preserve"> </w:t>
      </w:r>
      <w:r>
        <w:t xml:space="preserve">a </w:t>
      </w:r>
      <w:proofErr w:type="spellStart"/>
      <w:r>
        <w:rPr>
          <w:spacing w:val="-3"/>
        </w:rPr>
        <w:t>zákonu</w:t>
      </w:r>
      <w:proofErr w:type="spellEnd"/>
      <w:r>
        <w:rPr>
          <w:spacing w:val="-3"/>
        </w:rPr>
        <w:t xml:space="preserve"> </w:t>
      </w:r>
      <w:r>
        <w:t xml:space="preserve">o </w:t>
      </w:r>
      <w:proofErr w:type="spellStart"/>
      <w:r>
        <w:rPr>
          <w:spacing w:val="-3"/>
        </w:rPr>
        <w:t>veřejných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3"/>
        </w:rPr>
        <w:t>zakázkách</w:t>
      </w:r>
      <w:proofErr w:type="spellEnd"/>
      <w:r>
        <w:rPr>
          <w:spacing w:val="-3"/>
        </w:rPr>
        <w:t>.</w:t>
      </w:r>
    </w:p>
    <w:p w14:paraId="5A3DF249" w14:textId="77777777" w:rsidR="00DF4F54" w:rsidRDefault="00DF4F54">
      <w:pPr>
        <w:pStyle w:val="Zkladntext"/>
        <w:rPr>
          <w:sz w:val="24"/>
        </w:rPr>
      </w:pPr>
    </w:p>
    <w:p w14:paraId="1584B69C" w14:textId="77777777" w:rsidR="00DF4F54" w:rsidRDefault="00DF4F54">
      <w:pPr>
        <w:pStyle w:val="Zkladntext"/>
        <w:spacing w:before="1"/>
        <w:rPr>
          <w:sz w:val="20"/>
        </w:rPr>
      </w:pPr>
    </w:p>
    <w:p w14:paraId="1F5E3B37" w14:textId="77777777" w:rsidR="00DF4F54" w:rsidRDefault="00000000">
      <w:pPr>
        <w:pStyle w:val="Nadpis2"/>
        <w:tabs>
          <w:tab w:val="left" w:pos="5514"/>
        </w:tabs>
        <w:ind w:left="116"/>
        <w:jc w:val="left"/>
      </w:pPr>
      <w:r>
        <w:t xml:space="preserve">V </w:t>
      </w:r>
      <w:proofErr w:type="spellStart"/>
      <w:r>
        <w:t>Plzni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viz</w:t>
      </w:r>
      <w:r>
        <w:rPr>
          <w:spacing w:val="-7"/>
        </w:rPr>
        <w:t xml:space="preserve"> </w:t>
      </w:r>
      <w:r>
        <w:t>el.</w:t>
      </w:r>
      <w:r>
        <w:rPr>
          <w:spacing w:val="-2"/>
        </w:rPr>
        <w:t xml:space="preserve"> </w:t>
      </w:r>
      <w:proofErr w:type="spellStart"/>
      <w:r>
        <w:t>podpis</w:t>
      </w:r>
      <w:proofErr w:type="spellEnd"/>
      <w:r>
        <w:tab/>
        <w:t xml:space="preserve">V </w:t>
      </w:r>
      <w:proofErr w:type="spellStart"/>
      <w:r>
        <w:t>Českých</w:t>
      </w:r>
      <w:proofErr w:type="spellEnd"/>
      <w:r>
        <w:t xml:space="preserve"> </w:t>
      </w:r>
      <w:proofErr w:type="spellStart"/>
      <w:r>
        <w:t>Budějovicích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</w:p>
    <w:p w14:paraId="7D127DD3" w14:textId="77777777" w:rsidR="00DF4F54" w:rsidRDefault="00DF4F54">
      <w:pPr>
        <w:sectPr w:rsidR="00DF4F54">
          <w:pgSz w:w="11910" w:h="16840"/>
          <w:pgMar w:top="900" w:right="1300" w:bottom="980" w:left="1300" w:header="0" w:footer="780" w:gutter="0"/>
          <w:cols w:space="708"/>
        </w:sectPr>
      </w:pPr>
    </w:p>
    <w:p w14:paraId="2ECE6EF5" w14:textId="06676BCD" w:rsidR="00DF4F54" w:rsidRDefault="00000000">
      <w:pPr>
        <w:spacing w:before="81"/>
        <w:ind w:left="102" w:right="-12"/>
        <w:rPr>
          <w:rFonts w:ascii="Calibri"/>
          <w:sz w:val="31"/>
        </w:rPr>
      </w:pPr>
      <w:r>
        <w:br w:type="column"/>
      </w:r>
    </w:p>
    <w:p w14:paraId="408381AC" w14:textId="77777777" w:rsidR="00DF4F54" w:rsidRDefault="00000000">
      <w:pPr>
        <w:pStyle w:val="Zkladntext"/>
        <w:spacing w:before="3"/>
        <w:rPr>
          <w:rFonts w:ascii="Calibri"/>
          <w:sz w:val="11"/>
        </w:rPr>
      </w:pPr>
      <w:r>
        <w:br w:type="column"/>
      </w:r>
    </w:p>
    <w:p w14:paraId="749C4094" w14:textId="77777777" w:rsidR="00DF4F54" w:rsidRDefault="00DF4F54">
      <w:pPr>
        <w:spacing w:line="242" w:lineRule="auto"/>
        <w:rPr>
          <w:rFonts w:ascii="Calibri" w:hAnsi="Calibri"/>
          <w:sz w:val="9"/>
        </w:rPr>
        <w:sectPr w:rsidR="00DF4F54">
          <w:type w:val="continuous"/>
          <w:pgSz w:w="11910" w:h="16840"/>
          <w:pgMar w:top="900" w:right="1300" w:bottom="980" w:left="1300" w:header="708" w:footer="708" w:gutter="0"/>
          <w:cols w:num="4" w:space="708" w:equalWidth="0">
            <w:col w:w="1321" w:space="256"/>
            <w:col w:w="1478" w:space="2695"/>
            <w:col w:w="1103" w:space="502"/>
            <w:col w:w="1955"/>
          </w:cols>
        </w:sectPr>
      </w:pPr>
    </w:p>
    <w:p w14:paraId="2966626E" w14:textId="77777777" w:rsidR="00DF4F54" w:rsidRDefault="00000000">
      <w:pPr>
        <w:tabs>
          <w:tab w:val="left" w:pos="6489"/>
        </w:tabs>
        <w:spacing w:before="1" w:line="270" w:lineRule="exact"/>
        <w:ind w:left="824"/>
        <w:rPr>
          <w:b/>
        </w:rPr>
      </w:pPr>
      <w:r>
        <w:rPr>
          <w:b/>
          <w:sz w:val="24"/>
        </w:rPr>
        <w:t>Ing.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Petr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Beneš</w:t>
      </w:r>
      <w:r>
        <w:rPr>
          <w:b/>
          <w:sz w:val="24"/>
        </w:rPr>
        <w:tab/>
      </w:r>
      <w:r>
        <w:rPr>
          <w:b/>
        </w:rPr>
        <w:t>Ing. Jan</w:t>
      </w:r>
      <w:r>
        <w:rPr>
          <w:b/>
          <w:spacing w:val="-8"/>
        </w:rPr>
        <w:t xml:space="preserve"> </w:t>
      </w:r>
      <w:r>
        <w:rPr>
          <w:b/>
        </w:rPr>
        <w:t>Stejskal</w:t>
      </w:r>
    </w:p>
    <w:p w14:paraId="57DAE8C1" w14:textId="77777777" w:rsidR="00DF4F54" w:rsidRDefault="00000000">
      <w:pPr>
        <w:pStyle w:val="Nadpis2"/>
        <w:tabs>
          <w:tab w:val="left" w:pos="6489"/>
        </w:tabs>
        <w:spacing w:line="247" w:lineRule="exact"/>
        <w:ind w:left="824"/>
        <w:jc w:val="left"/>
      </w:pPr>
      <w:proofErr w:type="spellStart"/>
      <w:r>
        <w:t>kvestor</w:t>
      </w:r>
      <w:proofErr w:type="spellEnd"/>
      <w:r>
        <w:tab/>
      </w:r>
      <w:proofErr w:type="spellStart"/>
      <w:r>
        <w:t>jednatel</w:t>
      </w:r>
      <w:proofErr w:type="spellEnd"/>
    </w:p>
    <w:p w14:paraId="0420294E" w14:textId="77777777" w:rsidR="00DF4F54" w:rsidRDefault="00000000">
      <w:pPr>
        <w:tabs>
          <w:tab w:val="left" w:pos="6489"/>
        </w:tabs>
        <w:ind w:left="824"/>
        <w:rPr>
          <w:b/>
        </w:rPr>
      </w:pPr>
      <w:r>
        <w:rPr>
          <w:b/>
        </w:rPr>
        <w:t>za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Objednatele</w:t>
      </w:r>
      <w:proofErr w:type="spellEnd"/>
      <w:r>
        <w:rPr>
          <w:b/>
        </w:rPr>
        <w:tab/>
        <w:t>za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Konzultanta</w:t>
      </w:r>
      <w:proofErr w:type="spellEnd"/>
    </w:p>
    <w:sectPr w:rsidR="00DF4F54">
      <w:type w:val="continuous"/>
      <w:pgSz w:w="11910" w:h="16840"/>
      <w:pgMar w:top="900" w:right="1300" w:bottom="9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36884" w14:textId="77777777" w:rsidR="00E3247C" w:rsidRDefault="00E3247C">
      <w:r>
        <w:separator/>
      </w:r>
    </w:p>
  </w:endnote>
  <w:endnote w:type="continuationSeparator" w:id="0">
    <w:p w14:paraId="0195953B" w14:textId="77777777" w:rsidR="00E3247C" w:rsidRDefault="00E32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67305" w14:textId="77777777" w:rsidR="00DF4F54" w:rsidRDefault="00000000">
    <w:pPr>
      <w:pStyle w:val="Zkladntext"/>
      <w:spacing w:line="14" w:lineRule="auto"/>
      <w:rPr>
        <w:sz w:val="20"/>
      </w:rPr>
    </w:pPr>
    <w:r>
      <w:pict w14:anchorId="557B38E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6.85pt;margin-top:791.9pt;width:9.65pt;height:15.5pt;z-index:-251658752;mso-position-horizontal-relative:page;mso-position-vertical-relative:page" filled="f" stroked="f">
          <v:textbox inset="0,0,0,0">
            <w:txbxContent>
              <w:p w14:paraId="2DC1DACD" w14:textId="77777777" w:rsidR="00DF4F54" w:rsidRDefault="00000000">
                <w:pPr>
                  <w:spacing w:before="20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FE08D" w14:textId="77777777" w:rsidR="00E3247C" w:rsidRDefault="00E3247C">
      <w:r>
        <w:separator/>
      </w:r>
    </w:p>
  </w:footnote>
  <w:footnote w:type="continuationSeparator" w:id="0">
    <w:p w14:paraId="504A0436" w14:textId="77777777" w:rsidR="00E3247C" w:rsidRDefault="00E32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F31"/>
    <w:multiLevelType w:val="multilevel"/>
    <w:tmpl w:val="87A65D30"/>
    <w:lvl w:ilvl="0">
      <w:start w:val="9"/>
      <w:numFmt w:val="decimal"/>
      <w:lvlText w:val="%1"/>
      <w:lvlJc w:val="left"/>
      <w:pPr>
        <w:ind w:left="627" w:hanging="51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7" w:hanging="512"/>
        <w:jc w:val="left"/>
      </w:pPr>
      <w:rPr>
        <w:rFonts w:ascii="Garamond" w:eastAsia="Garamond" w:hAnsi="Garamond" w:cs="Garamond" w:hint="default"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57" w:hanging="512"/>
      </w:pPr>
      <w:rPr>
        <w:rFonts w:hint="default"/>
      </w:rPr>
    </w:lvl>
    <w:lvl w:ilvl="3">
      <w:numFmt w:val="bullet"/>
      <w:lvlText w:val="•"/>
      <w:lvlJc w:val="left"/>
      <w:pPr>
        <w:ind w:left="3225" w:hanging="512"/>
      </w:pPr>
      <w:rPr>
        <w:rFonts w:hint="default"/>
      </w:rPr>
    </w:lvl>
    <w:lvl w:ilvl="4">
      <w:numFmt w:val="bullet"/>
      <w:lvlText w:val="•"/>
      <w:lvlJc w:val="left"/>
      <w:pPr>
        <w:ind w:left="4094" w:hanging="512"/>
      </w:pPr>
      <w:rPr>
        <w:rFonts w:hint="default"/>
      </w:rPr>
    </w:lvl>
    <w:lvl w:ilvl="5">
      <w:numFmt w:val="bullet"/>
      <w:lvlText w:val="•"/>
      <w:lvlJc w:val="left"/>
      <w:pPr>
        <w:ind w:left="4963" w:hanging="512"/>
      </w:pPr>
      <w:rPr>
        <w:rFonts w:hint="default"/>
      </w:rPr>
    </w:lvl>
    <w:lvl w:ilvl="6">
      <w:numFmt w:val="bullet"/>
      <w:lvlText w:val="•"/>
      <w:lvlJc w:val="left"/>
      <w:pPr>
        <w:ind w:left="5831" w:hanging="512"/>
      </w:pPr>
      <w:rPr>
        <w:rFonts w:hint="default"/>
      </w:rPr>
    </w:lvl>
    <w:lvl w:ilvl="7">
      <w:numFmt w:val="bullet"/>
      <w:lvlText w:val="•"/>
      <w:lvlJc w:val="left"/>
      <w:pPr>
        <w:ind w:left="6700" w:hanging="512"/>
      </w:pPr>
      <w:rPr>
        <w:rFonts w:hint="default"/>
      </w:rPr>
    </w:lvl>
    <w:lvl w:ilvl="8">
      <w:numFmt w:val="bullet"/>
      <w:lvlText w:val="•"/>
      <w:lvlJc w:val="left"/>
      <w:pPr>
        <w:ind w:left="7569" w:hanging="512"/>
      </w:pPr>
      <w:rPr>
        <w:rFonts w:hint="default"/>
      </w:rPr>
    </w:lvl>
  </w:abstractNum>
  <w:abstractNum w:abstractNumId="1" w15:restartNumberingAfterBreak="0">
    <w:nsid w:val="322020EF"/>
    <w:multiLevelType w:val="multilevel"/>
    <w:tmpl w:val="4B766F4E"/>
    <w:lvl w:ilvl="0">
      <w:start w:val="5"/>
      <w:numFmt w:val="decimal"/>
      <w:lvlText w:val="%1"/>
      <w:lvlJc w:val="left"/>
      <w:pPr>
        <w:ind w:left="627" w:hanging="51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7" w:hanging="512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824" w:hanging="226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705" w:hanging="226"/>
      </w:pPr>
      <w:rPr>
        <w:rFonts w:hint="default"/>
      </w:rPr>
    </w:lvl>
    <w:lvl w:ilvl="4">
      <w:numFmt w:val="bullet"/>
      <w:lvlText w:val="•"/>
      <w:lvlJc w:val="left"/>
      <w:pPr>
        <w:ind w:left="3648" w:hanging="226"/>
      </w:pPr>
      <w:rPr>
        <w:rFonts w:hint="default"/>
      </w:rPr>
    </w:lvl>
    <w:lvl w:ilvl="5">
      <w:numFmt w:val="bullet"/>
      <w:lvlText w:val="•"/>
      <w:lvlJc w:val="left"/>
      <w:pPr>
        <w:ind w:left="4591" w:hanging="226"/>
      </w:pPr>
      <w:rPr>
        <w:rFonts w:hint="default"/>
      </w:rPr>
    </w:lvl>
    <w:lvl w:ilvl="6">
      <w:numFmt w:val="bullet"/>
      <w:lvlText w:val="•"/>
      <w:lvlJc w:val="left"/>
      <w:pPr>
        <w:ind w:left="5534" w:hanging="226"/>
      </w:pPr>
      <w:rPr>
        <w:rFonts w:hint="default"/>
      </w:rPr>
    </w:lvl>
    <w:lvl w:ilvl="7">
      <w:numFmt w:val="bullet"/>
      <w:lvlText w:val="•"/>
      <w:lvlJc w:val="left"/>
      <w:pPr>
        <w:ind w:left="6477" w:hanging="226"/>
      </w:pPr>
      <w:rPr>
        <w:rFonts w:hint="default"/>
      </w:rPr>
    </w:lvl>
    <w:lvl w:ilvl="8">
      <w:numFmt w:val="bullet"/>
      <w:lvlText w:val="•"/>
      <w:lvlJc w:val="left"/>
      <w:pPr>
        <w:ind w:left="7420" w:hanging="226"/>
      </w:pPr>
      <w:rPr>
        <w:rFonts w:hint="default"/>
      </w:rPr>
    </w:lvl>
  </w:abstractNum>
  <w:abstractNum w:abstractNumId="2" w15:restartNumberingAfterBreak="0">
    <w:nsid w:val="37B271DA"/>
    <w:multiLevelType w:val="multilevel"/>
    <w:tmpl w:val="20B40B30"/>
    <w:lvl w:ilvl="0">
      <w:start w:val="2"/>
      <w:numFmt w:val="decimal"/>
      <w:lvlText w:val="%1"/>
      <w:lvlJc w:val="left"/>
      <w:pPr>
        <w:ind w:left="627" w:hanging="51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7" w:hanging="512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57" w:hanging="512"/>
      </w:pPr>
      <w:rPr>
        <w:rFonts w:hint="default"/>
      </w:rPr>
    </w:lvl>
    <w:lvl w:ilvl="3">
      <w:numFmt w:val="bullet"/>
      <w:lvlText w:val="•"/>
      <w:lvlJc w:val="left"/>
      <w:pPr>
        <w:ind w:left="3225" w:hanging="512"/>
      </w:pPr>
      <w:rPr>
        <w:rFonts w:hint="default"/>
      </w:rPr>
    </w:lvl>
    <w:lvl w:ilvl="4">
      <w:numFmt w:val="bullet"/>
      <w:lvlText w:val="•"/>
      <w:lvlJc w:val="left"/>
      <w:pPr>
        <w:ind w:left="4094" w:hanging="512"/>
      </w:pPr>
      <w:rPr>
        <w:rFonts w:hint="default"/>
      </w:rPr>
    </w:lvl>
    <w:lvl w:ilvl="5">
      <w:numFmt w:val="bullet"/>
      <w:lvlText w:val="•"/>
      <w:lvlJc w:val="left"/>
      <w:pPr>
        <w:ind w:left="4963" w:hanging="512"/>
      </w:pPr>
      <w:rPr>
        <w:rFonts w:hint="default"/>
      </w:rPr>
    </w:lvl>
    <w:lvl w:ilvl="6">
      <w:numFmt w:val="bullet"/>
      <w:lvlText w:val="•"/>
      <w:lvlJc w:val="left"/>
      <w:pPr>
        <w:ind w:left="5831" w:hanging="512"/>
      </w:pPr>
      <w:rPr>
        <w:rFonts w:hint="default"/>
      </w:rPr>
    </w:lvl>
    <w:lvl w:ilvl="7">
      <w:numFmt w:val="bullet"/>
      <w:lvlText w:val="•"/>
      <w:lvlJc w:val="left"/>
      <w:pPr>
        <w:ind w:left="6700" w:hanging="512"/>
      </w:pPr>
      <w:rPr>
        <w:rFonts w:hint="default"/>
      </w:rPr>
    </w:lvl>
    <w:lvl w:ilvl="8">
      <w:numFmt w:val="bullet"/>
      <w:lvlText w:val="•"/>
      <w:lvlJc w:val="left"/>
      <w:pPr>
        <w:ind w:left="7569" w:hanging="512"/>
      </w:pPr>
      <w:rPr>
        <w:rFonts w:hint="default"/>
      </w:rPr>
    </w:lvl>
  </w:abstractNum>
  <w:abstractNum w:abstractNumId="3" w15:restartNumberingAfterBreak="0">
    <w:nsid w:val="3E9F0871"/>
    <w:multiLevelType w:val="multilevel"/>
    <w:tmpl w:val="F88A4B2A"/>
    <w:lvl w:ilvl="0">
      <w:start w:val="3"/>
      <w:numFmt w:val="decimal"/>
      <w:lvlText w:val="%1"/>
      <w:lvlJc w:val="left"/>
      <w:pPr>
        <w:ind w:left="627" w:hanging="51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7" w:hanging="512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824" w:hanging="226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265" w:hanging="226"/>
      </w:pPr>
      <w:rPr>
        <w:rFonts w:hint="default"/>
      </w:rPr>
    </w:lvl>
    <w:lvl w:ilvl="4">
      <w:numFmt w:val="bullet"/>
      <w:lvlText w:val="•"/>
      <w:lvlJc w:val="left"/>
      <w:pPr>
        <w:ind w:left="3271" w:hanging="226"/>
      </w:pPr>
      <w:rPr>
        <w:rFonts w:hint="default"/>
      </w:rPr>
    </w:lvl>
    <w:lvl w:ilvl="5">
      <w:numFmt w:val="bullet"/>
      <w:lvlText w:val="•"/>
      <w:lvlJc w:val="left"/>
      <w:pPr>
        <w:ind w:left="4277" w:hanging="226"/>
      </w:pPr>
      <w:rPr>
        <w:rFonts w:hint="default"/>
      </w:rPr>
    </w:lvl>
    <w:lvl w:ilvl="6">
      <w:numFmt w:val="bullet"/>
      <w:lvlText w:val="•"/>
      <w:lvlJc w:val="left"/>
      <w:pPr>
        <w:ind w:left="5283" w:hanging="226"/>
      </w:pPr>
      <w:rPr>
        <w:rFonts w:hint="default"/>
      </w:rPr>
    </w:lvl>
    <w:lvl w:ilvl="7">
      <w:numFmt w:val="bullet"/>
      <w:lvlText w:val="•"/>
      <w:lvlJc w:val="left"/>
      <w:pPr>
        <w:ind w:left="6289" w:hanging="226"/>
      </w:pPr>
      <w:rPr>
        <w:rFonts w:hint="default"/>
      </w:rPr>
    </w:lvl>
    <w:lvl w:ilvl="8">
      <w:numFmt w:val="bullet"/>
      <w:lvlText w:val="•"/>
      <w:lvlJc w:val="left"/>
      <w:pPr>
        <w:ind w:left="7294" w:hanging="226"/>
      </w:pPr>
      <w:rPr>
        <w:rFonts w:hint="default"/>
      </w:rPr>
    </w:lvl>
  </w:abstractNum>
  <w:abstractNum w:abstractNumId="4" w15:restartNumberingAfterBreak="0">
    <w:nsid w:val="3FB014F0"/>
    <w:multiLevelType w:val="multilevel"/>
    <w:tmpl w:val="D7709240"/>
    <w:lvl w:ilvl="0">
      <w:start w:val="10"/>
      <w:numFmt w:val="decimal"/>
      <w:lvlText w:val="%1"/>
      <w:lvlJc w:val="left"/>
      <w:pPr>
        <w:ind w:left="627" w:hanging="51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7" w:hanging="512"/>
        <w:jc w:val="left"/>
      </w:pPr>
      <w:rPr>
        <w:rFonts w:ascii="Garamond" w:eastAsia="Garamond" w:hAnsi="Garamond" w:cs="Garamond" w:hint="default"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57" w:hanging="512"/>
      </w:pPr>
      <w:rPr>
        <w:rFonts w:hint="default"/>
      </w:rPr>
    </w:lvl>
    <w:lvl w:ilvl="3">
      <w:numFmt w:val="bullet"/>
      <w:lvlText w:val="•"/>
      <w:lvlJc w:val="left"/>
      <w:pPr>
        <w:ind w:left="3225" w:hanging="512"/>
      </w:pPr>
      <w:rPr>
        <w:rFonts w:hint="default"/>
      </w:rPr>
    </w:lvl>
    <w:lvl w:ilvl="4">
      <w:numFmt w:val="bullet"/>
      <w:lvlText w:val="•"/>
      <w:lvlJc w:val="left"/>
      <w:pPr>
        <w:ind w:left="4094" w:hanging="512"/>
      </w:pPr>
      <w:rPr>
        <w:rFonts w:hint="default"/>
      </w:rPr>
    </w:lvl>
    <w:lvl w:ilvl="5">
      <w:numFmt w:val="bullet"/>
      <w:lvlText w:val="•"/>
      <w:lvlJc w:val="left"/>
      <w:pPr>
        <w:ind w:left="4963" w:hanging="512"/>
      </w:pPr>
      <w:rPr>
        <w:rFonts w:hint="default"/>
      </w:rPr>
    </w:lvl>
    <w:lvl w:ilvl="6">
      <w:numFmt w:val="bullet"/>
      <w:lvlText w:val="•"/>
      <w:lvlJc w:val="left"/>
      <w:pPr>
        <w:ind w:left="5831" w:hanging="512"/>
      </w:pPr>
      <w:rPr>
        <w:rFonts w:hint="default"/>
      </w:rPr>
    </w:lvl>
    <w:lvl w:ilvl="7">
      <w:numFmt w:val="bullet"/>
      <w:lvlText w:val="•"/>
      <w:lvlJc w:val="left"/>
      <w:pPr>
        <w:ind w:left="6700" w:hanging="512"/>
      </w:pPr>
      <w:rPr>
        <w:rFonts w:hint="default"/>
      </w:rPr>
    </w:lvl>
    <w:lvl w:ilvl="8">
      <w:numFmt w:val="bullet"/>
      <w:lvlText w:val="•"/>
      <w:lvlJc w:val="left"/>
      <w:pPr>
        <w:ind w:left="7569" w:hanging="512"/>
      </w:pPr>
      <w:rPr>
        <w:rFonts w:hint="default"/>
      </w:rPr>
    </w:lvl>
  </w:abstractNum>
  <w:abstractNum w:abstractNumId="5" w15:restartNumberingAfterBreak="0">
    <w:nsid w:val="490B7F7E"/>
    <w:multiLevelType w:val="multilevel"/>
    <w:tmpl w:val="A8A66C2A"/>
    <w:lvl w:ilvl="0">
      <w:start w:val="8"/>
      <w:numFmt w:val="decimal"/>
      <w:lvlText w:val="%1"/>
      <w:lvlJc w:val="left"/>
      <w:pPr>
        <w:ind w:left="627" w:hanging="51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7" w:hanging="512"/>
        <w:jc w:val="left"/>
      </w:pPr>
      <w:rPr>
        <w:rFonts w:ascii="Garamond" w:eastAsia="Garamond" w:hAnsi="Garamond" w:cs="Garamond" w:hint="default"/>
        <w:spacing w:val="-3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196" w:hanging="360"/>
        <w:jc w:val="left"/>
      </w:pPr>
      <w:rPr>
        <w:rFonts w:ascii="Garamond" w:eastAsia="Garamond" w:hAnsi="Garamond" w:cs="Garamond" w:hint="default"/>
        <w:spacing w:val="-4"/>
        <w:w w:val="100"/>
        <w:sz w:val="22"/>
        <w:szCs w:val="22"/>
      </w:rPr>
    </w:lvl>
    <w:lvl w:ilvl="3">
      <w:numFmt w:val="bullet"/>
      <w:lvlText w:val="•"/>
      <w:lvlJc w:val="left"/>
      <w:pPr>
        <w:ind w:left="3001" w:hanging="360"/>
      </w:pPr>
      <w:rPr>
        <w:rFonts w:hint="default"/>
      </w:rPr>
    </w:lvl>
    <w:lvl w:ilvl="4">
      <w:numFmt w:val="bullet"/>
      <w:lvlText w:val="•"/>
      <w:lvlJc w:val="left"/>
      <w:pPr>
        <w:ind w:left="3902" w:hanging="360"/>
      </w:pPr>
      <w:rPr>
        <w:rFonts w:hint="default"/>
      </w:rPr>
    </w:lvl>
    <w:lvl w:ilvl="5">
      <w:numFmt w:val="bullet"/>
      <w:lvlText w:val="•"/>
      <w:lvlJc w:val="left"/>
      <w:pPr>
        <w:ind w:left="4802" w:hanging="360"/>
      </w:pPr>
      <w:rPr>
        <w:rFonts w:hint="default"/>
      </w:rPr>
    </w:lvl>
    <w:lvl w:ilvl="6">
      <w:numFmt w:val="bullet"/>
      <w:lvlText w:val="•"/>
      <w:lvlJc w:val="left"/>
      <w:pPr>
        <w:ind w:left="5703" w:hanging="360"/>
      </w:pPr>
      <w:rPr>
        <w:rFonts w:hint="default"/>
      </w:rPr>
    </w:lvl>
    <w:lvl w:ilvl="7">
      <w:numFmt w:val="bullet"/>
      <w:lvlText w:val="•"/>
      <w:lvlJc w:val="left"/>
      <w:pPr>
        <w:ind w:left="6604" w:hanging="360"/>
      </w:pPr>
      <w:rPr>
        <w:rFonts w:hint="default"/>
      </w:rPr>
    </w:lvl>
    <w:lvl w:ilvl="8">
      <w:numFmt w:val="bullet"/>
      <w:lvlText w:val="•"/>
      <w:lvlJc w:val="left"/>
      <w:pPr>
        <w:ind w:left="7504" w:hanging="360"/>
      </w:pPr>
      <w:rPr>
        <w:rFonts w:hint="default"/>
      </w:rPr>
    </w:lvl>
  </w:abstractNum>
  <w:abstractNum w:abstractNumId="6" w15:restartNumberingAfterBreak="0">
    <w:nsid w:val="533A2411"/>
    <w:multiLevelType w:val="multilevel"/>
    <w:tmpl w:val="9FBA35BA"/>
    <w:lvl w:ilvl="0">
      <w:start w:val="6"/>
      <w:numFmt w:val="decimal"/>
      <w:lvlText w:val="%1"/>
      <w:lvlJc w:val="left"/>
      <w:pPr>
        <w:ind w:left="627" w:hanging="51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7" w:hanging="512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</w:rPr>
    </w:lvl>
    <w:lvl w:ilvl="2">
      <w:numFmt w:val="bullet"/>
      <w:lvlText w:val="o"/>
      <w:lvlJc w:val="left"/>
      <w:pPr>
        <w:ind w:left="1016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360"/>
      </w:pPr>
      <w:rPr>
        <w:rFonts w:hint="default"/>
      </w:rPr>
    </w:lvl>
    <w:lvl w:ilvl="4">
      <w:numFmt w:val="bullet"/>
      <w:lvlText w:val="•"/>
      <w:lvlJc w:val="left"/>
      <w:pPr>
        <w:ind w:left="3782" w:hanging="360"/>
      </w:pPr>
      <w:rPr>
        <w:rFonts w:hint="default"/>
      </w:rPr>
    </w:lvl>
    <w:lvl w:ilvl="5">
      <w:numFmt w:val="bullet"/>
      <w:lvlText w:val="•"/>
      <w:lvlJc w:val="left"/>
      <w:pPr>
        <w:ind w:left="4702" w:hanging="360"/>
      </w:pPr>
      <w:rPr>
        <w:rFonts w:hint="default"/>
      </w:rPr>
    </w:lvl>
    <w:lvl w:ilvl="6">
      <w:numFmt w:val="bullet"/>
      <w:lvlText w:val="•"/>
      <w:lvlJc w:val="left"/>
      <w:pPr>
        <w:ind w:left="5623" w:hanging="360"/>
      </w:pPr>
      <w:rPr>
        <w:rFonts w:hint="default"/>
      </w:rPr>
    </w:lvl>
    <w:lvl w:ilvl="7">
      <w:numFmt w:val="bullet"/>
      <w:lvlText w:val="•"/>
      <w:lvlJc w:val="left"/>
      <w:pPr>
        <w:ind w:left="6544" w:hanging="360"/>
      </w:pPr>
      <w:rPr>
        <w:rFonts w:hint="default"/>
      </w:rPr>
    </w:lvl>
    <w:lvl w:ilvl="8">
      <w:numFmt w:val="bullet"/>
      <w:lvlText w:val="•"/>
      <w:lvlJc w:val="left"/>
      <w:pPr>
        <w:ind w:left="7464" w:hanging="360"/>
      </w:pPr>
      <w:rPr>
        <w:rFonts w:hint="default"/>
      </w:rPr>
    </w:lvl>
  </w:abstractNum>
  <w:abstractNum w:abstractNumId="7" w15:restartNumberingAfterBreak="0">
    <w:nsid w:val="661B7484"/>
    <w:multiLevelType w:val="multilevel"/>
    <w:tmpl w:val="8CDEB1FE"/>
    <w:lvl w:ilvl="0">
      <w:start w:val="4"/>
      <w:numFmt w:val="decimal"/>
      <w:lvlText w:val="%1"/>
      <w:lvlJc w:val="left"/>
      <w:pPr>
        <w:ind w:left="627" w:hanging="51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7" w:hanging="512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57" w:hanging="512"/>
      </w:pPr>
      <w:rPr>
        <w:rFonts w:hint="default"/>
      </w:rPr>
    </w:lvl>
    <w:lvl w:ilvl="3">
      <w:numFmt w:val="bullet"/>
      <w:lvlText w:val="•"/>
      <w:lvlJc w:val="left"/>
      <w:pPr>
        <w:ind w:left="3225" w:hanging="512"/>
      </w:pPr>
      <w:rPr>
        <w:rFonts w:hint="default"/>
      </w:rPr>
    </w:lvl>
    <w:lvl w:ilvl="4">
      <w:numFmt w:val="bullet"/>
      <w:lvlText w:val="•"/>
      <w:lvlJc w:val="left"/>
      <w:pPr>
        <w:ind w:left="4094" w:hanging="512"/>
      </w:pPr>
      <w:rPr>
        <w:rFonts w:hint="default"/>
      </w:rPr>
    </w:lvl>
    <w:lvl w:ilvl="5">
      <w:numFmt w:val="bullet"/>
      <w:lvlText w:val="•"/>
      <w:lvlJc w:val="left"/>
      <w:pPr>
        <w:ind w:left="4963" w:hanging="512"/>
      </w:pPr>
      <w:rPr>
        <w:rFonts w:hint="default"/>
      </w:rPr>
    </w:lvl>
    <w:lvl w:ilvl="6">
      <w:numFmt w:val="bullet"/>
      <w:lvlText w:val="•"/>
      <w:lvlJc w:val="left"/>
      <w:pPr>
        <w:ind w:left="5831" w:hanging="512"/>
      </w:pPr>
      <w:rPr>
        <w:rFonts w:hint="default"/>
      </w:rPr>
    </w:lvl>
    <w:lvl w:ilvl="7">
      <w:numFmt w:val="bullet"/>
      <w:lvlText w:val="•"/>
      <w:lvlJc w:val="left"/>
      <w:pPr>
        <w:ind w:left="6700" w:hanging="512"/>
      </w:pPr>
      <w:rPr>
        <w:rFonts w:hint="default"/>
      </w:rPr>
    </w:lvl>
    <w:lvl w:ilvl="8">
      <w:numFmt w:val="bullet"/>
      <w:lvlText w:val="•"/>
      <w:lvlJc w:val="left"/>
      <w:pPr>
        <w:ind w:left="7569" w:hanging="512"/>
      </w:pPr>
      <w:rPr>
        <w:rFonts w:hint="default"/>
      </w:rPr>
    </w:lvl>
  </w:abstractNum>
  <w:abstractNum w:abstractNumId="8" w15:restartNumberingAfterBreak="0">
    <w:nsid w:val="79EA5755"/>
    <w:multiLevelType w:val="multilevel"/>
    <w:tmpl w:val="5E7421AC"/>
    <w:lvl w:ilvl="0">
      <w:start w:val="7"/>
      <w:numFmt w:val="decimal"/>
      <w:lvlText w:val="%1"/>
      <w:lvlJc w:val="left"/>
      <w:pPr>
        <w:ind w:left="627" w:hanging="51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7" w:hanging="512"/>
        <w:jc w:val="left"/>
      </w:pPr>
      <w:rPr>
        <w:rFonts w:ascii="Garamond" w:eastAsia="Garamond" w:hAnsi="Garamond" w:cs="Garamond" w:hint="default"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57" w:hanging="512"/>
      </w:pPr>
      <w:rPr>
        <w:rFonts w:hint="default"/>
      </w:rPr>
    </w:lvl>
    <w:lvl w:ilvl="3">
      <w:numFmt w:val="bullet"/>
      <w:lvlText w:val="•"/>
      <w:lvlJc w:val="left"/>
      <w:pPr>
        <w:ind w:left="3225" w:hanging="512"/>
      </w:pPr>
      <w:rPr>
        <w:rFonts w:hint="default"/>
      </w:rPr>
    </w:lvl>
    <w:lvl w:ilvl="4">
      <w:numFmt w:val="bullet"/>
      <w:lvlText w:val="•"/>
      <w:lvlJc w:val="left"/>
      <w:pPr>
        <w:ind w:left="4094" w:hanging="512"/>
      </w:pPr>
      <w:rPr>
        <w:rFonts w:hint="default"/>
      </w:rPr>
    </w:lvl>
    <w:lvl w:ilvl="5">
      <w:numFmt w:val="bullet"/>
      <w:lvlText w:val="•"/>
      <w:lvlJc w:val="left"/>
      <w:pPr>
        <w:ind w:left="4963" w:hanging="512"/>
      </w:pPr>
      <w:rPr>
        <w:rFonts w:hint="default"/>
      </w:rPr>
    </w:lvl>
    <w:lvl w:ilvl="6">
      <w:numFmt w:val="bullet"/>
      <w:lvlText w:val="•"/>
      <w:lvlJc w:val="left"/>
      <w:pPr>
        <w:ind w:left="5831" w:hanging="512"/>
      </w:pPr>
      <w:rPr>
        <w:rFonts w:hint="default"/>
      </w:rPr>
    </w:lvl>
    <w:lvl w:ilvl="7">
      <w:numFmt w:val="bullet"/>
      <w:lvlText w:val="•"/>
      <w:lvlJc w:val="left"/>
      <w:pPr>
        <w:ind w:left="6700" w:hanging="512"/>
      </w:pPr>
      <w:rPr>
        <w:rFonts w:hint="default"/>
      </w:rPr>
    </w:lvl>
    <w:lvl w:ilvl="8">
      <w:numFmt w:val="bullet"/>
      <w:lvlText w:val="•"/>
      <w:lvlJc w:val="left"/>
      <w:pPr>
        <w:ind w:left="7569" w:hanging="512"/>
      </w:pPr>
      <w:rPr>
        <w:rFonts w:hint="default"/>
      </w:rPr>
    </w:lvl>
  </w:abstractNum>
  <w:num w:numId="1" w16cid:durableId="812017838">
    <w:abstractNumId w:val="4"/>
  </w:num>
  <w:num w:numId="2" w16cid:durableId="1400329833">
    <w:abstractNumId w:val="0"/>
  </w:num>
  <w:num w:numId="3" w16cid:durableId="1774856315">
    <w:abstractNumId w:val="5"/>
  </w:num>
  <w:num w:numId="4" w16cid:durableId="286356748">
    <w:abstractNumId w:val="8"/>
  </w:num>
  <w:num w:numId="5" w16cid:durableId="25833368">
    <w:abstractNumId w:val="6"/>
  </w:num>
  <w:num w:numId="6" w16cid:durableId="1787577566">
    <w:abstractNumId w:val="1"/>
  </w:num>
  <w:num w:numId="7" w16cid:durableId="860511020">
    <w:abstractNumId w:val="7"/>
  </w:num>
  <w:num w:numId="8" w16cid:durableId="455291174">
    <w:abstractNumId w:val="3"/>
  </w:num>
  <w:num w:numId="9" w16cid:durableId="583144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F54"/>
    <w:rsid w:val="005134B4"/>
    <w:rsid w:val="00DF4F54"/>
    <w:rsid w:val="00E3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B3E7F"/>
  <w15:docId w15:val="{733BC62F-FEF0-4088-8251-456B3608D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aramond" w:eastAsia="Garamond" w:hAnsi="Garamond" w:cs="Garamond"/>
    </w:rPr>
  </w:style>
  <w:style w:type="paragraph" w:styleId="Nadpis1">
    <w:name w:val="heading 1"/>
    <w:basedOn w:val="Normln"/>
    <w:uiPriority w:val="9"/>
    <w:qFormat/>
    <w:pPr>
      <w:spacing w:line="262" w:lineRule="exact"/>
      <w:ind w:left="628" w:right="613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806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627" w:hanging="511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2239</Words>
  <Characters>13214</Characters>
  <Application>Microsoft Office Word</Application>
  <DocSecurity>0</DocSecurity>
  <Lines>110</Lines>
  <Paragraphs>30</Paragraphs>
  <ScaleCrop>false</ScaleCrop>
  <Company/>
  <LinksUpToDate>false</LinksUpToDate>
  <CharactersWithSpaces>15423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creator>JS</dc:creator>
  <cp:lastModifiedBy>Blanka Grebeňová</cp:lastModifiedBy>
  <cp:revision>3</cp:revision>
  <dcterms:created xsi:type="dcterms:W3CDTF">2023-08-17T08:08:00Z</dcterms:created>
  <dcterms:modified xsi:type="dcterms:W3CDTF">2023-08-17T06:10:00Z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2023-08-17T00:00:00Z</vt:filetime>
  </property>
</Properties>
</file>