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E1E4" w14:textId="77777777" w:rsidR="00386B5D" w:rsidRPr="006C1D1E" w:rsidRDefault="006C1D1E" w:rsidP="00386B5D">
      <w:pPr>
        <w:spacing w:line="264" w:lineRule="auto"/>
        <w:ind w:left="7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C1D1E">
        <w:rPr>
          <w:rFonts w:ascii="Arial" w:hAnsi="Arial" w:cs="Arial"/>
          <w:b/>
          <w:sz w:val="28"/>
          <w:szCs w:val="28"/>
          <w:u w:val="single"/>
        </w:rPr>
        <w:t>Smluvní strany</w:t>
      </w:r>
    </w:p>
    <w:p w14:paraId="458ABC1F" w14:textId="77777777" w:rsidR="006C1D1E" w:rsidRDefault="006C1D1E" w:rsidP="00386B5D">
      <w:pPr>
        <w:spacing w:line="264" w:lineRule="auto"/>
        <w:ind w:left="720"/>
        <w:jc w:val="both"/>
        <w:rPr>
          <w:rFonts w:ascii="Franklin Gothic Book" w:hAnsi="Franklin Gothic Book" w:cs="Franklin Gothic Book"/>
          <w:sz w:val="22"/>
          <w:szCs w:val="22"/>
        </w:rPr>
      </w:pPr>
    </w:p>
    <w:p w14:paraId="765FD85C" w14:textId="77777777" w:rsidR="00386B5D" w:rsidRPr="00386B5D" w:rsidRDefault="00386B5D" w:rsidP="00386B5D">
      <w:pPr>
        <w:numPr>
          <w:ilvl w:val="0"/>
          <w:numId w:val="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b/>
          <w:sz w:val="22"/>
          <w:szCs w:val="22"/>
        </w:rPr>
        <w:t>Národní divadlo Brno, příspěvková organizace</w:t>
      </w:r>
    </w:p>
    <w:p w14:paraId="55FC3F3A" w14:textId="77777777" w:rsidR="00386B5D" w:rsidRPr="00386B5D" w:rsidRDefault="00386B5D" w:rsidP="00386B5D">
      <w:pPr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 xml:space="preserve">Dvořákova 11, 657 70 Brno </w:t>
      </w:r>
    </w:p>
    <w:p w14:paraId="49126D03" w14:textId="77777777" w:rsidR="00386B5D" w:rsidRPr="00386B5D" w:rsidRDefault="00386B5D" w:rsidP="00386B5D">
      <w:pPr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>IČ: 000 94 820</w:t>
      </w:r>
    </w:p>
    <w:p w14:paraId="62ECD6DE" w14:textId="77777777" w:rsidR="00386B5D" w:rsidRPr="00386B5D" w:rsidRDefault="00386B5D" w:rsidP="00386B5D">
      <w:pPr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>DIČ: CZ00094820</w:t>
      </w:r>
    </w:p>
    <w:p w14:paraId="32FBE721" w14:textId="77777777" w:rsidR="00386B5D" w:rsidRPr="00386B5D" w:rsidRDefault="00386B5D" w:rsidP="00386B5D">
      <w:pPr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 xml:space="preserve">Č. Ú.: 2110126623/2700 </w:t>
      </w:r>
    </w:p>
    <w:p w14:paraId="04DEA6B9" w14:textId="77777777" w:rsidR="00386B5D" w:rsidRPr="00386B5D" w:rsidRDefault="00386B5D" w:rsidP="00386B5D">
      <w:pPr>
        <w:spacing w:line="264" w:lineRule="auto"/>
        <w:ind w:left="720"/>
        <w:jc w:val="both"/>
        <w:rPr>
          <w:rFonts w:ascii="Arial" w:eastAsia="Franklin Gothic Book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>zastoupené: MgA. Martinem Glaserem, ředitelem</w:t>
      </w:r>
      <w:r w:rsidRPr="00386B5D">
        <w:rPr>
          <w:rFonts w:ascii="Arial" w:eastAsia="Franklin Gothic Book" w:hAnsi="Arial" w:cs="Arial"/>
          <w:sz w:val="22"/>
          <w:szCs w:val="22"/>
        </w:rPr>
        <w:t xml:space="preserve"> </w:t>
      </w:r>
    </w:p>
    <w:p w14:paraId="6CAEB07D" w14:textId="77777777" w:rsidR="00386B5D" w:rsidRPr="00386B5D" w:rsidRDefault="00386B5D" w:rsidP="00386B5D">
      <w:pPr>
        <w:spacing w:line="264" w:lineRule="auto"/>
        <w:ind w:left="720"/>
        <w:jc w:val="both"/>
        <w:rPr>
          <w:rFonts w:ascii="Arial" w:eastAsia="Franklin Gothic Book" w:hAnsi="Arial" w:cs="Arial"/>
          <w:sz w:val="22"/>
          <w:szCs w:val="22"/>
        </w:rPr>
      </w:pPr>
      <w:r w:rsidRPr="00386B5D">
        <w:rPr>
          <w:rFonts w:ascii="Arial" w:eastAsia="Franklin Gothic Book" w:hAnsi="Arial" w:cs="Arial"/>
          <w:sz w:val="22"/>
          <w:szCs w:val="22"/>
        </w:rPr>
        <w:t xml:space="preserve">Obch. rejstřík KS v Brně, oddíl </w:t>
      </w:r>
      <w:proofErr w:type="spellStart"/>
      <w:r w:rsidRPr="00386B5D">
        <w:rPr>
          <w:rFonts w:ascii="Arial" w:eastAsia="Franklin Gothic Book" w:hAnsi="Arial" w:cs="Arial"/>
          <w:sz w:val="22"/>
          <w:szCs w:val="22"/>
        </w:rPr>
        <w:t>Pr</w:t>
      </w:r>
      <w:proofErr w:type="spellEnd"/>
      <w:r w:rsidRPr="00386B5D">
        <w:rPr>
          <w:rFonts w:ascii="Arial" w:eastAsia="Franklin Gothic Book" w:hAnsi="Arial" w:cs="Arial"/>
          <w:sz w:val="22"/>
          <w:szCs w:val="22"/>
        </w:rPr>
        <w:t>., vložka 30</w:t>
      </w:r>
    </w:p>
    <w:p w14:paraId="04B5AED7" w14:textId="77777777" w:rsidR="00386B5D" w:rsidRPr="00386B5D" w:rsidRDefault="00386B5D" w:rsidP="00386B5D">
      <w:pPr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>(dále jako „</w:t>
      </w:r>
      <w:proofErr w:type="spellStart"/>
      <w:r w:rsidRPr="00386B5D">
        <w:rPr>
          <w:rFonts w:ascii="Arial" w:hAnsi="Arial" w:cs="Arial"/>
          <w:sz w:val="22"/>
          <w:szCs w:val="22"/>
        </w:rPr>
        <w:t>NdB</w:t>
      </w:r>
      <w:proofErr w:type="spellEnd"/>
      <w:r w:rsidRPr="00386B5D">
        <w:rPr>
          <w:rFonts w:ascii="Arial" w:hAnsi="Arial" w:cs="Arial"/>
          <w:sz w:val="22"/>
          <w:szCs w:val="22"/>
        </w:rPr>
        <w:t>”)</w:t>
      </w:r>
    </w:p>
    <w:p w14:paraId="4901124C" w14:textId="77777777" w:rsidR="00386B5D" w:rsidRPr="00386B5D" w:rsidRDefault="00386B5D" w:rsidP="00386B5D">
      <w:pPr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927BD2F" w14:textId="77777777" w:rsidR="00386B5D" w:rsidRPr="00386B5D" w:rsidRDefault="00386B5D" w:rsidP="00386B5D">
      <w:pPr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>a</w:t>
      </w:r>
    </w:p>
    <w:p w14:paraId="14918A2B" w14:textId="77777777" w:rsidR="00386B5D" w:rsidRDefault="00386B5D" w:rsidP="00386B5D">
      <w:pPr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B1CE341" w14:textId="6B502440" w:rsidR="00AC0539" w:rsidRPr="000C10FA" w:rsidRDefault="000C10FA" w:rsidP="000C10FA">
      <w:pPr>
        <w:spacing w:line="264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0C10FA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AC0539" w:rsidRPr="000C10FA">
        <w:rPr>
          <w:rFonts w:ascii="Arial" w:hAnsi="Arial" w:cs="Arial"/>
          <w:b/>
          <w:sz w:val="22"/>
          <w:szCs w:val="22"/>
        </w:rPr>
        <w:t>Divadlo Spejbla a Hurvínka, p. o.</w:t>
      </w:r>
    </w:p>
    <w:p w14:paraId="19CBD527" w14:textId="5C2386F5" w:rsidR="00AC0539" w:rsidRDefault="00AC0539" w:rsidP="00386B5D">
      <w:pPr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Dejvická 38, 160 00 Praha 6 – Dejvice</w:t>
      </w:r>
    </w:p>
    <w:p w14:paraId="170D4331" w14:textId="5486D60E" w:rsidR="00AC0539" w:rsidRDefault="00AC0539" w:rsidP="00386B5D">
      <w:pPr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00064360</w:t>
      </w:r>
    </w:p>
    <w:p w14:paraId="06DFD8A5" w14:textId="1D42503D" w:rsidR="00AC0539" w:rsidRDefault="00AC0539" w:rsidP="00386B5D">
      <w:pPr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CZ00064360</w:t>
      </w:r>
    </w:p>
    <w:p w14:paraId="26BF8AF3" w14:textId="2540C695" w:rsidR="00AC0539" w:rsidRDefault="00AC0539" w:rsidP="00386B5D">
      <w:pPr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>: 2338021/0100</w:t>
      </w:r>
    </w:p>
    <w:p w14:paraId="336E3054" w14:textId="1BDE8399" w:rsidR="00AC0539" w:rsidRDefault="00AC0539" w:rsidP="00AC0539">
      <w:pPr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Zastoupeno: Denisou Kirschnerovou, ředitelkou</w:t>
      </w:r>
    </w:p>
    <w:p w14:paraId="426B3775" w14:textId="35C2B5F9" w:rsidR="00AC0539" w:rsidRPr="00386B5D" w:rsidRDefault="00AC0539" w:rsidP="00AC0539">
      <w:pPr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Organizace je zapsána v Rejstříku živnostenského podnikání Úřadu MČ Praha 6</w:t>
      </w:r>
    </w:p>
    <w:p w14:paraId="19DC7C60" w14:textId="09CBDC9D" w:rsidR="00386B5D" w:rsidRPr="00386B5D" w:rsidRDefault="00386B5D" w:rsidP="00386B5D">
      <w:pPr>
        <w:pStyle w:val="Normlnweb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AD44F2">
        <w:rPr>
          <w:rFonts w:ascii="Arial" w:hAnsi="Arial" w:cs="Arial"/>
          <w:color w:val="000000"/>
          <w:sz w:val="22"/>
          <w:szCs w:val="22"/>
        </w:rPr>
        <w:t>jen DSH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3A9C4172" w14:textId="77777777" w:rsidR="00386B5D" w:rsidRPr="00386B5D" w:rsidRDefault="00386B5D" w:rsidP="00386B5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78792B3" w14:textId="77777777" w:rsidR="00386B5D" w:rsidRPr="00386B5D" w:rsidRDefault="00386B5D" w:rsidP="00386B5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 xml:space="preserve">Uzavírají na základě oboustranné shody níže uvedeného dne tuto </w:t>
      </w:r>
    </w:p>
    <w:p w14:paraId="4713A02A" w14:textId="77777777" w:rsidR="00386B5D" w:rsidRPr="00386B5D" w:rsidRDefault="00386B5D" w:rsidP="00386B5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6F43B81" w14:textId="77777777" w:rsidR="00386B5D" w:rsidRPr="00386B5D" w:rsidRDefault="00386B5D" w:rsidP="00386B5D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b/>
          <w:sz w:val="22"/>
          <w:szCs w:val="22"/>
        </w:rPr>
        <w:t xml:space="preserve">KOPRODUKČNÍ SMLOUVU </w:t>
      </w:r>
    </w:p>
    <w:p w14:paraId="729BB24E" w14:textId="7CA92EB7" w:rsidR="00386B5D" w:rsidRPr="00386B5D" w:rsidRDefault="00386B5D" w:rsidP="00386B5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 xml:space="preserve">na základě § 1746 odst. 2 občanského zákoníku č.89/2012 Sb., v platném znění </w:t>
      </w:r>
    </w:p>
    <w:p w14:paraId="5A14507F" w14:textId="77777777" w:rsidR="00386B5D" w:rsidRPr="00386B5D" w:rsidRDefault="00386B5D" w:rsidP="00386B5D">
      <w:pPr>
        <w:rPr>
          <w:rFonts w:ascii="Arial" w:hAnsi="Arial" w:cs="Arial"/>
          <w:sz w:val="22"/>
          <w:szCs w:val="22"/>
        </w:rPr>
      </w:pPr>
    </w:p>
    <w:p w14:paraId="58610335" w14:textId="77777777" w:rsidR="00386B5D" w:rsidRDefault="00386B5D" w:rsidP="00EF7345">
      <w:pPr>
        <w:jc w:val="center"/>
        <w:rPr>
          <w:rFonts w:ascii="Arial" w:hAnsi="Arial" w:cs="Arial"/>
          <w:b/>
          <w:sz w:val="22"/>
          <w:szCs w:val="22"/>
        </w:rPr>
      </w:pPr>
      <w:r w:rsidRPr="00386B5D">
        <w:rPr>
          <w:rFonts w:ascii="Arial" w:hAnsi="Arial" w:cs="Arial"/>
          <w:b/>
          <w:sz w:val="22"/>
          <w:szCs w:val="22"/>
        </w:rPr>
        <w:t>I.</w:t>
      </w:r>
    </w:p>
    <w:p w14:paraId="1CC4F7C0" w14:textId="77777777" w:rsidR="00A349C3" w:rsidRPr="00A349C3" w:rsidRDefault="00A349C3" w:rsidP="00EF734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349C3">
        <w:rPr>
          <w:rFonts w:ascii="Arial" w:hAnsi="Arial" w:cs="Arial"/>
          <w:b/>
          <w:sz w:val="22"/>
          <w:szCs w:val="22"/>
          <w:u w:val="single"/>
        </w:rPr>
        <w:t>Účel smlouvy</w:t>
      </w:r>
    </w:p>
    <w:p w14:paraId="4B613F04" w14:textId="6612A71F" w:rsidR="00386B5D" w:rsidRPr="00386B5D" w:rsidRDefault="00386B5D" w:rsidP="00386B5D">
      <w:pPr>
        <w:spacing w:line="264" w:lineRule="auto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 xml:space="preserve">Účelem této smlouvy je koprodukce smluvních stran týkající se přípravy, nastudování a uvádění inscenace </w:t>
      </w:r>
      <w:r w:rsidRPr="00D42597">
        <w:rPr>
          <w:rFonts w:ascii="Arial" w:hAnsi="Arial" w:cs="Arial"/>
          <w:b/>
          <w:sz w:val="22"/>
          <w:szCs w:val="22"/>
        </w:rPr>
        <w:t>„</w:t>
      </w:r>
      <w:r w:rsidR="00AD44F2">
        <w:rPr>
          <w:rFonts w:ascii="Arial" w:hAnsi="Arial" w:cs="Arial"/>
          <w:b/>
          <w:sz w:val="22"/>
          <w:szCs w:val="22"/>
        </w:rPr>
        <w:t>Hurvínek prodává nevěstu</w:t>
      </w:r>
      <w:r w:rsidRPr="00D42597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="003940E2">
        <w:rPr>
          <w:rFonts w:ascii="Arial" w:hAnsi="Arial" w:cs="Arial"/>
          <w:sz w:val="22"/>
          <w:szCs w:val="22"/>
        </w:rPr>
        <w:t>(</w:t>
      </w:r>
      <w:r w:rsidR="00BA751F">
        <w:rPr>
          <w:rFonts w:ascii="Arial" w:hAnsi="Arial" w:cs="Arial"/>
          <w:sz w:val="22"/>
          <w:szCs w:val="22"/>
        </w:rPr>
        <w:t>dále jen I</w:t>
      </w:r>
      <w:r w:rsidR="003940E2">
        <w:rPr>
          <w:rFonts w:ascii="Arial" w:hAnsi="Arial" w:cs="Arial"/>
          <w:sz w:val="22"/>
          <w:szCs w:val="22"/>
        </w:rPr>
        <w:t xml:space="preserve">nscenace) </w:t>
      </w:r>
      <w:r>
        <w:rPr>
          <w:rFonts w:ascii="Arial" w:hAnsi="Arial" w:cs="Arial"/>
          <w:sz w:val="22"/>
          <w:szCs w:val="22"/>
        </w:rPr>
        <w:t xml:space="preserve">na scéně </w:t>
      </w:r>
      <w:proofErr w:type="spellStart"/>
      <w:r>
        <w:rPr>
          <w:rFonts w:ascii="Arial" w:hAnsi="Arial" w:cs="Arial"/>
          <w:sz w:val="22"/>
          <w:szCs w:val="22"/>
        </w:rPr>
        <w:t>NdB</w:t>
      </w:r>
      <w:proofErr w:type="spellEnd"/>
      <w:r w:rsidR="00AD44F2">
        <w:rPr>
          <w:rFonts w:ascii="Arial" w:hAnsi="Arial" w:cs="Arial"/>
          <w:sz w:val="22"/>
          <w:szCs w:val="22"/>
        </w:rPr>
        <w:t xml:space="preserve"> a DSH</w:t>
      </w:r>
      <w:r>
        <w:rPr>
          <w:rFonts w:ascii="Arial" w:hAnsi="Arial" w:cs="Arial"/>
          <w:sz w:val="22"/>
          <w:szCs w:val="22"/>
        </w:rPr>
        <w:t>. V</w:t>
      </w:r>
      <w:r w:rsidRPr="00386B5D">
        <w:rPr>
          <w:rFonts w:ascii="Arial" w:hAnsi="Arial" w:cs="Arial"/>
          <w:sz w:val="22"/>
          <w:szCs w:val="22"/>
        </w:rPr>
        <w:t xml:space="preserve"> provedení </w:t>
      </w:r>
      <w:r w:rsidR="00AD44F2">
        <w:rPr>
          <w:rFonts w:ascii="Arial" w:hAnsi="Arial" w:cs="Arial"/>
          <w:sz w:val="22"/>
          <w:szCs w:val="22"/>
        </w:rPr>
        <w:t>členů soubo</w:t>
      </w:r>
      <w:r>
        <w:rPr>
          <w:rFonts w:ascii="Arial" w:hAnsi="Arial" w:cs="Arial"/>
          <w:sz w:val="22"/>
          <w:szCs w:val="22"/>
        </w:rPr>
        <w:t xml:space="preserve">ru </w:t>
      </w:r>
      <w:proofErr w:type="spellStart"/>
      <w:r w:rsidR="00AD44F2">
        <w:rPr>
          <w:rFonts w:ascii="Arial" w:hAnsi="Arial" w:cs="Arial"/>
          <w:sz w:val="22"/>
          <w:szCs w:val="22"/>
        </w:rPr>
        <w:t>NdB</w:t>
      </w:r>
      <w:proofErr w:type="spellEnd"/>
      <w:r>
        <w:rPr>
          <w:rFonts w:ascii="Arial" w:hAnsi="Arial" w:cs="Arial"/>
          <w:sz w:val="22"/>
          <w:szCs w:val="22"/>
        </w:rPr>
        <w:t xml:space="preserve"> a členů </w:t>
      </w:r>
      <w:r w:rsidR="00AD44F2">
        <w:rPr>
          <w:rFonts w:ascii="Arial" w:hAnsi="Arial" w:cs="Arial"/>
          <w:sz w:val="22"/>
          <w:szCs w:val="22"/>
        </w:rPr>
        <w:t>DSH</w:t>
      </w:r>
      <w:r>
        <w:rPr>
          <w:rFonts w:ascii="Arial" w:hAnsi="Arial" w:cs="Arial"/>
          <w:sz w:val="22"/>
          <w:szCs w:val="22"/>
        </w:rPr>
        <w:t>.</w:t>
      </w:r>
      <w:r w:rsidRPr="00386B5D">
        <w:rPr>
          <w:rFonts w:ascii="Arial" w:hAnsi="Arial" w:cs="Arial"/>
          <w:sz w:val="22"/>
          <w:szCs w:val="22"/>
        </w:rPr>
        <w:t xml:space="preserve"> </w:t>
      </w:r>
    </w:p>
    <w:p w14:paraId="7E4B6BDF" w14:textId="1D9B9F2F" w:rsidR="0024363F" w:rsidRPr="0099509B" w:rsidRDefault="00AD44F2" w:rsidP="0024363F">
      <w:pPr>
        <w:spacing w:line="264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HURVÍNEK PRODÁVÁ NEVĚSTU</w:t>
      </w:r>
    </w:p>
    <w:p w14:paraId="0910087E" w14:textId="286CDD92" w:rsidR="0024363F" w:rsidRPr="00386B5D" w:rsidRDefault="00AD44F2" w:rsidP="006E7C6C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Operní </w:t>
      </w:r>
      <w:r w:rsidR="0024363F" w:rsidRPr="0099509B">
        <w:rPr>
          <w:rFonts w:ascii="Arial" w:hAnsi="Arial" w:cs="Arial"/>
          <w:sz w:val="22"/>
          <w:szCs w:val="22"/>
        </w:rPr>
        <w:t xml:space="preserve">divadelní inscenace s živým </w:t>
      </w:r>
      <w:r>
        <w:rPr>
          <w:rFonts w:ascii="Arial" w:hAnsi="Arial" w:cs="Arial"/>
          <w:sz w:val="22"/>
          <w:szCs w:val="22"/>
        </w:rPr>
        <w:t>hudebním doprovodem</w:t>
      </w:r>
    </w:p>
    <w:p w14:paraId="4722802C" w14:textId="2207EDB0" w:rsidR="0024363F" w:rsidRPr="0099509B" w:rsidRDefault="006B3299" w:rsidP="0024363F">
      <w:pPr>
        <w:spacing w:line="264" w:lineRule="auto"/>
        <w:rPr>
          <w:rFonts w:ascii="Arial" w:hAnsi="Arial" w:cs="Arial"/>
          <w:sz w:val="22"/>
          <w:szCs w:val="22"/>
        </w:rPr>
      </w:pPr>
      <w:r w:rsidRPr="0099509B">
        <w:rPr>
          <w:rFonts w:ascii="Arial" w:hAnsi="Arial" w:cs="Arial"/>
          <w:sz w:val="22"/>
          <w:szCs w:val="22"/>
        </w:rPr>
        <w:t>H</w:t>
      </w:r>
      <w:r w:rsidR="0024363F" w:rsidRPr="0099509B">
        <w:rPr>
          <w:rFonts w:ascii="Arial" w:hAnsi="Arial" w:cs="Arial"/>
          <w:sz w:val="22"/>
          <w:szCs w:val="22"/>
        </w:rPr>
        <w:t>udba</w:t>
      </w:r>
      <w:r>
        <w:rPr>
          <w:rFonts w:ascii="Arial" w:hAnsi="Arial" w:cs="Arial"/>
          <w:sz w:val="22"/>
          <w:szCs w:val="22"/>
        </w:rPr>
        <w:t>:</w:t>
      </w:r>
      <w:r w:rsidR="0024363F" w:rsidRPr="0099509B">
        <w:rPr>
          <w:rFonts w:ascii="Arial" w:hAnsi="Arial" w:cs="Arial"/>
          <w:sz w:val="22"/>
          <w:szCs w:val="22"/>
        </w:rPr>
        <w:t xml:space="preserve"> </w:t>
      </w:r>
      <w:r w:rsidR="00766301">
        <w:rPr>
          <w:rFonts w:ascii="Arial" w:hAnsi="Arial" w:cs="Arial"/>
          <w:sz w:val="22"/>
          <w:szCs w:val="22"/>
        </w:rPr>
        <w:t>Bedřich Smetana</w:t>
      </w:r>
    </w:p>
    <w:p w14:paraId="119BECE2" w14:textId="20D7FD0D" w:rsidR="0024363F" w:rsidRPr="0099509B" w:rsidRDefault="006B3299" w:rsidP="0024363F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Dramaturgie: </w:t>
      </w:r>
      <w:r w:rsidR="00766301">
        <w:rPr>
          <w:rFonts w:ascii="Arial" w:hAnsi="Arial" w:cs="Arial"/>
          <w:sz w:val="22"/>
          <w:szCs w:val="22"/>
        </w:rPr>
        <w:t>Patricie Částková</w:t>
      </w:r>
    </w:p>
    <w:p w14:paraId="25DB45DD" w14:textId="23ACC5FB" w:rsidR="0024363F" w:rsidRPr="006E7C6C" w:rsidRDefault="006B3299" w:rsidP="0024363F">
      <w:pPr>
        <w:spacing w:line="264" w:lineRule="auto"/>
        <w:rPr>
          <w:rFonts w:ascii="Arial" w:hAnsi="Arial" w:cs="Arial"/>
          <w:sz w:val="22"/>
          <w:szCs w:val="22"/>
        </w:rPr>
      </w:pPr>
      <w:r w:rsidRPr="006E7C6C">
        <w:rPr>
          <w:rFonts w:ascii="Arial" w:hAnsi="Arial" w:cs="Arial"/>
          <w:sz w:val="22"/>
          <w:szCs w:val="22"/>
        </w:rPr>
        <w:t>R</w:t>
      </w:r>
      <w:r w:rsidR="0024363F" w:rsidRPr="006E7C6C">
        <w:rPr>
          <w:rFonts w:ascii="Arial" w:hAnsi="Arial" w:cs="Arial"/>
          <w:sz w:val="22"/>
          <w:szCs w:val="22"/>
        </w:rPr>
        <w:t>ežie</w:t>
      </w:r>
      <w:r w:rsidRPr="006E7C6C">
        <w:rPr>
          <w:rFonts w:ascii="Arial" w:hAnsi="Arial" w:cs="Arial"/>
          <w:sz w:val="22"/>
          <w:szCs w:val="22"/>
        </w:rPr>
        <w:t>:</w:t>
      </w:r>
      <w:r w:rsidR="0024363F" w:rsidRPr="006E7C6C">
        <w:rPr>
          <w:rFonts w:ascii="Arial" w:hAnsi="Arial" w:cs="Arial"/>
          <w:sz w:val="22"/>
          <w:szCs w:val="22"/>
        </w:rPr>
        <w:t xml:space="preserve"> </w:t>
      </w:r>
      <w:r w:rsidR="00766301" w:rsidRPr="006E7C6C">
        <w:rPr>
          <w:rFonts w:ascii="Arial" w:hAnsi="Arial" w:cs="Arial"/>
          <w:sz w:val="22"/>
          <w:szCs w:val="22"/>
        </w:rPr>
        <w:t>Hana Kovaříková</w:t>
      </w:r>
    </w:p>
    <w:p w14:paraId="6813E5C2" w14:textId="43D37DF0" w:rsidR="0024363F" w:rsidRPr="006E7C6C" w:rsidRDefault="006B3299" w:rsidP="0024363F">
      <w:pPr>
        <w:spacing w:line="264" w:lineRule="auto"/>
        <w:rPr>
          <w:rFonts w:ascii="Arial" w:hAnsi="Arial" w:cs="Arial"/>
          <w:sz w:val="22"/>
          <w:szCs w:val="22"/>
        </w:rPr>
      </w:pPr>
      <w:r w:rsidRPr="006E7C6C">
        <w:rPr>
          <w:rFonts w:ascii="Arial" w:hAnsi="Arial" w:cs="Arial"/>
          <w:sz w:val="22"/>
          <w:szCs w:val="22"/>
        </w:rPr>
        <w:t xml:space="preserve">Scéna a kostýmy: </w:t>
      </w:r>
      <w:r w:rsidR="00766301" w:rsidRPr="006E7C6C">
        <w:rPr>
          <w:rFonts w:ascii="Arial" w:hAnsi="Arial" w:cs="Arial"/>
          <w:sz w:val="22"/>
          <w:szCs w:val="22"/>
        </w:rPr>
        <w:t>David Janošek</w:t>
      </w:r>
    </w:p>
    <w:p w14:paraId="1B1D9E91" w14:textId="73A0D15F" w:rsidR="00B914C5" w:rsidRPr="006E7C6C" w:rsidRDefault="00B914C5" w:rsidP="0024363F">
      <w:pPr>
        <w:spacing w:line="264" w:lineRule="auto"/>
        <w:rPr>
          <w:rFonts w:ascii="Arial" w:hAnsi="Arial" w:cs="Arial"/>
          <w:sz w:val="22"/>
          <w:szCs w:val="22"/>
        </w:rPr>
      </w:pPr>
      <w:r w:rsidRPr="006E7C6C">
        <w:rPr>
          <w:rFonts w:ascii="Arial" w:hAnsi="Arial" w:cs="Arial"/>
          <w:sz w:val="22"/>
          <w:szCs w:val="22"/>
        </w:rPr>
        <w:t xml:space="preserve">Herecké obsazení: členové </w:t>
      </w:r>
      <w:r w:rsidR="00766301" w:rsidRPr="006E7C6C">
        <w:rPr>
          <w:rFonts w:ascii="Arial" w:hAnsi="Arial" w:cs="Arial"/>
          <w:sz w:val="22"/>
          <w:szCs w:val="22"/>
        </w:rPr>
        <w:t>opery</w:t>
      </w:r>
      <w:r w:rsidRPr="006E7C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7C6C">
        <w:rPr>
          <w:rFonts w:ascii="Arial" w:hAnsi="Arial" w:cs="Arial"/>
          <w:sz w:val="22"/>
          <w:szCs w:val="22"/>
        </w:rPr>
        <w:t>NdB</w:t>
      </w:r>
      <w:proofErr w:type="spellEnd"/>
      <w:r w:rsidR="00766301" w:rsidRPr="006E7C6C">
        <w:rPr>
          <w:rFonts w:ascii="Arial" w:hAnsi="Arial" w:cs="Arial"/>
          <w:sz w:val="22"/>
          <w:szCs w:val="22"/>
        </w:rPr>
        <w:t xml:space="preserve"> a členové DSH</w:t>
      </w:r>
    </w:p>
    <w:p w14:paraId="19B7D73C" w14:textId="77777777" w:rsidR="000C58DF" w:rsidRPr="0099509B" w:rsidRDefault="000C58DF" w:rsidP="0024363F">
      <w:pPr>
        <w:spacing w:line="264" w:lineRule="auto"/>
        <w:rPr>
          <w:rFonts w:ascii="Arial" w:hAnsi="Arial" w:cs="Arial"/>
          <w:sz w:val="22"/>
          <w:szCs w:val="22"/>
        </w:rPr>
      </w:pPr>
    </w:p>
    <w:p w14:paraId="20EF3652" w14:textId="178280DD" w:rsidR="007B4132" w:rsidRDefault="007B4132" w:rsidP="00386B5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50F12B3" w14:textId="77777777" w:rsidR="00386B5D" w:rsidRDefault="00386B5D" w:rsidP="00386B5D">
      <w:pPr>
        <w:jc w:val="center"/>
        <w:rPr>
          <w:rFonts w:ascii="Arial" w:hAnsi="Arial" w:cs="Arial"/>
          <w:b/>
          <w:sz w:val="22"/>
          <w:szCs w:val="22"/>
        </w:rPr>
      </w:pPr>
      <w:r w:rsidRPr="00386B5D">
        <w:rPr>
          <w:rFonts w:ascii="Arial" w:hAnsi="Arial" w:cs="Arial"/>
          <w:b/>
          <w:sz w:val="22"/>
          <w:szCs w:val="22"/>
        </w:rPr>
        <w:t>II.</w:t>
      </w:r>
    </w:p>
    <w:p w14:paraId="2E4D099C" w14:textId="77777777" w:rsidR="00A349C3" w:rsidRPr="00A349C3" w:rsidRDefault="00A349C3" w:rsidP="00386B5D">
      <w:pPr>
        <w:jc w:val="center"/>
        <w:rPr>
          <w:rFonts w:ascii="Arial" w:hAnsi="Arial" w:cs="Arial"/>
          <w:sz w:val="22"/>
          <w:szCs w:val="22"/>
          <w:u w:val="single"/>
        </w:rPr>
      </w:pPr>
      <w:r w:rsidRPr="00A349C3">
        <w:rPr>
          <w:rFonts w:ascii="Arial" w:hAnsi="Arial" w:cs="Arial"/>
          <w:b/>
          <w:sz w:val="22"/>
          <w:szCs w:val="22"/>
          <w:u w:val="single"/>
        </w:rPr>
        <w:t>Předmět smlouvy</w:t>
      </w:r>
    </w:p>
    <w:p w14:paraId="5C76826F" w14:textId="488431C1" w:rsidR="00386B5D" w:rsidRPr="00386B5D" w:rsidRDefault="00386B5D" w:rsidP="00AA7C6F">
      <w:pPr>
        <w:pStyle w:val="Zkladntext"/>
        <w:jc w:val="left"/>
        <w:rPr>
          <w:b w:val="0"/>
          <w:szCs w:val="22"/>
        </w:rPr>
      </w:pPr>
      <w:r w:rsidRPr="00386B5D">
        <w:rPr>
          <w:b w:val="0"/>
          <w:szCs w:val="22"/>
        </w:rPr>
        <w:t>Předmětem této smlouvy je stanovení vzájemných práv a povinností obou smluvních stran z</w:t>
      </w:r>
      <w:r w:rsidR="003247D8">
        <w:rPr>
          <w:b w:val="0"/>
          <w:szCs w:val="22"/>
        </w:rPr>
        <w:t>a účelem přípravy, nastudování,</w:t>
      </w:r>
      <w:r w:rsidRPr="00386B5D">
        <w:rPr>
          <w:b w:val="0"/>
          <w:szCs w:val="22"/>
        </w:rPr>
        <w:t xml:space="preserve"> uvedení premiéry Inscenace na scéně </w:t>
      </w:r>
      <w:proofErr w:type="spellStart"/>
      <w:r w:rsidRPr="00386B5D">
        <w:rPr>
          <w:b w:val="0"/>
          <w:szCs w:val="22"/>
        </w:rPr>
        <w:t>N</w:t>
      </w:r>
      <w:r w:rsidR="003940E2">
        <w:rPr>
          <w:b w:val="0"/>
          <w:szCs w:val="22"/>
        </w:rPr>
        <w:t>dB</w:t>
      </w:r>
      <w:proofErr w:type="spellEnd"/>
      <w:r w:rsidRPr="00386B5D">
        <w:rPr>
          <w:b w:val="0"/>
          <w:szCs w:val="22"/>
        </w:rPr>
        <w:t xml:space="preserve"> </w:t>
      </w:r>
      <w:r w:rsidR="005C60B2">
        <w:rPr>
          <w:b w:val="0"/>
          <w:szCs w:val="22"/>
        </w:rPr>
        <w:t xml:space="preserve">a na scéně DSH </w:t>
      </w:r>
      <w:r w:rsidRPr="00386B5D">
        <w:rPr>
          <w:b w:val="0"/>
          <w:szCs w:val="22"/>
        </w:rPr>
        <w:t xml:space="preserve">a jejího dalšího provozování. </w:t>
      </w:r>
    </w:p>
    <w:p w14:paraId="4976B138" w14:textId="77777777" w:rsidR="00386B5D" w:rsidRPr="00386B5D" w:rsidRDefault="00386B5D" w:rsidP="00386B5D">
      <w:pPr>
        <w:pStyle w:val="Zkladntext"/>
        <w:rPr>
          <w:b w:val="0"/>
          <w:szCs w:val="22"/>
        </w:rPr>
      </w:pPr>
    </w:p>
    <w:p w14:paraId="69798377" w14:textId="79EA358B" w:rsidR="00386B5D" w:rsidRPr="00386B5D" w:rsidRDefault="00BA751F" w:rsidP="00386B5D">
      <w:pPr>
        <w:pStyle w:val="Zkladntext"/>
        <w:rPr>
          <w:b w:val="0"/>
          <w:szCs w:val="22"/>
        </w:rPr>
      </w:pPr>
      <w:r>
        <w:rPr>
          <w:b w:val="0"/>
          <w:szCs w:val="22"/>
        </w:rPr>
        <w:t>Příprava I</w:t>
      </w:r>
      <w:r w:rsidR="00386B5D" w:rsidRPr="00386B5D">
        <w:rPr>
          <w:b w:val="0"/>
          <w:szCs w:val="22"/>
        </w:rPr>
        <w:t xml:space="preserve">nscenace proběhne v měsíci </w:t>
      </w:r>
      <w:r w:rsidR="005C60B2">
        <w:rPr>
          <w:b w:val="0"/>
          <w:szCs w:val="22"/>
        </w:rPr>
        <w:t>říjen a listopad</w:t>
      </w:r>
      <w:r w:rsidR="00386B5D" w:rsidRPr="00386B5D">
        <w:rPr>
          <w:b w:val="0"/>
          <w:szCs w:val="22"/>
        </w:rPr>
        <w:t xml:space="preserve"> 20</w:t>
      </w:r>
      <w:r w:rsidR="005C60B2">
        <w:rPr>
          <w:b w:val="0"/>
          <w:szCs w:val="22"/>
        </w:rPr>
        <w:t>23</w:t>
      </w:r>
      <w:r w:rsidR="00386B5D" w:rsidRPr="00386B5D">
        <w:rPr>
          <w:b w:val="0"/>
          <w:szCs w:val="22"/>
        </w:rPr>
        <w:t xml:space="preserve"> do data plánované </w:t>
      </w:r>
    </w:p>
    <w:p w14:paraId="43A3D654" w14:textId="1BFC94E5" w:rsidR="001830A1" w:rsidRDefault="00386B5D" w:rsidP="00386B5D">
      <w:pPr>
        <w:pStyle w:val="Zkladntext"/>
        <w:rPr>
          <w:b w:val="0"/>
          <w:szCs w:val="22"/>
        </w:rPr>
      </w:pPr>
      <w:r w:rsidRPr="00386B5D">
        <w:rPr>
          <w:b w:val="0"/>
          <w:szCs w:val="22"/>
        </w:rPr>
        <w:lastRenderedPageBreak/>
        <w:t xml:space="preserve">premiéry </w:t>
      </w:r>
      <w:r w:rsidR="005C60B2">
        <w:rPr>
          <w:szCs w:val="22"/>
        </w:rPr>
        <w:t>24. 11. 2023</w:t>
      </w:r>
      <w:r w:rsidR="003A1F3C">
        <w:rPr>
          <w:szCs w:val="22"/>
        </w:rPr>
        <w:t xml:space="preserve"> v Redutě </w:t>
      </w:r>
      <w:proofErr w:type="spellStart"/>
      <w:r w:rsidR="003A1F3C">
        <w:rPr>
          <w:szCs w:val="22"/>
        </w:rPr>
        <w:t>NdB</w:t>
      </w:r>
      <w:proofErr w:type="spellEnd"/>
      <w:r w:rsidR="0077329E">
        <w:rPr>
          <w:szCs w:val="22"/>
        </w:rPr>
        <w:t xml:space="preserve"> a 16. 3. 2024 v Divadle Spejbla a Hurvínka</w:t>
      </w:r>
      <w:r w:rsidRPr="00386B5D">
        <w:rPr>
          <w:b w:val="0"/>
          <w:szCs w:val="22"/>
        </w:rPr>
        <w:t>; dále bude Inscenace provozo</w:t>
      </w:r>
      <w:r w:rsidR="003940E2">
        <w:rPr>
          <w:b w:val="0"/>
          <w:szCs w:val="22"/>
        </w:rPr>
        <w:t xml:space="preserve">vána dle repertoárového plánu </w:t>
      </w:r>
      <w:proofErr w:type="spellStart"/>
      <w:r w:rsidR="003940E2">
        <w:rPr>
          <w:b w:val="0"/>
          <w:szCs w:val="22"/>
        </w:rPr>
        <w:t>NdB</w:t>
      </w:r>
      <w:proofErr w:type="spellEnd"/>
      <w:r w:rsidR="005C60B2">
        <w:rPr>
          <w:b w:val="0"/>
          <w:szCs w:val="22"/>
        </w:rPr>
        <w:t xml:space="preserve"> a DSH</w:t>
      </w:r>
      <w:r w:rsidRPr="00386B5D">
        <w:rPr>
          <w:b w:val="0"/>
          <w:szCs w:val="22"/>
        </w:rPr>
        <w:t xml:space="preserve">. </w:t>
      </w:r>
      <w:r w:rsidR="00F62FDA">
        <w:rPr>
          <w:b w:val="0"/>
          <w:szCs w:val="22"/>
        </w:rPr>
        <w:t>Termíny zkoušek v </w:t>
      </w:r>
      <w:proofErr w:type="spellStart"/>
      <w:r w:rsidR="00F62FDA">
        <w:rPr>
          <w:b w:val="0"/>
          <w:szCs w:val="22"/>
        </w:rPr>
        <w:t>NdB</w:t>
      </w:r>
      <w:proofErr w:type="spellEnd"/>
      <w:r w:rsidR="00F62FDA">
        <w:rPr>
          <w:b w:val="0"/>
          <w:szCs w:val="22"/>
        </w:rPr>
        <w:t xml:space="preserve"> a termíny již dohodnutých termínů představení v Brně a v Praze jsou součástí Přílohy č. 1.</w:t>
      </w:r>
    </w:p>
    <w:p w14:paraId="75B54910" w14:textId="7F621BB2" w:rsidR="00386B5D" w:rsidRDefault="004A645F" w:rsidP="00386B5D">
      <w:pPr>
        <w:pStyle w:val="Zkladntext"/>
        <w:rPr>
          <w:b w:val="0"/>
          <w:szCs w:val="22"/>
        </w:rPr>
      </w:pPr>
      <w:r>
        <w:rPr>
          <w:b w:val="0"/>
          <w:szCs w:val="22"/>
        </w:rPr>
        <w:t>Délka inscenace: 70min.</w:t>
      </w:r>
    </w:p>
    <w:p w14:paraId="71CD6AEE" w14:textId="4D987B2A" w:rsidR="001830A1" w:rsidRDefault="001830A1" w:rsidP="00386B5D">
      <w:pPr>
        <w:pStyle w:val="Zkladntext"/>
        <w:rPr>
          <w:b w:val="0"/>
          <w:szCs w:val="22"/>
        </w:rPr>
      </w:pPr>
      <w:r>
        <w:rPr>
          <w:b w:val="0"/>
          <w:szCs w:val="22"/>
        </w:rPr>
        <w:t>Celkové náklady na výrobu scény, kostýmů a loutek: 450.000,-Kč</w:t>
      </w:r>
      <w:r w:rsidR="00CD3CA5">
        <w:rPr>
          <w:b w:val="0"/>
          <w:szCs w:val="22"/>
        </w:rPr>
        <w:t xml:space="preserve"> vč. DPH</w:t>
      </w:r>
    </w:p>
    <w:p w14:paraId="221FB6C7" w14:textId="77777777" w:rsidR="00BD1CDE" w:rsidRDefault="00BD1CDE" w:rsidP="00386B5D">
      <w:pPr>
        <w:pStyle w:val="Zkladntext"/>
        <w:rPr>
          <w:b w:val="0"/>
          <w:szCs w:val="22"/>
        </w:rPr>
      </w:pPr>
    </w:p>
    <w:p w14:paraId="57639388" w14:textId="77777777" w:rsidR="00BD1CDE" w:rsidRPr="00386B5D" w:rsidRDefault="00BD1CDE" w:rsidP="00386B5D">
      <w:pPr>
        <w:pStyle w:val="Zkladntext"/>
        <w:rPr>
          <w:b w:val="0"/>
          <w:szCs w:val="22"/>
        </w:rPr>
      </w:pPr>
    </w:p>
    <w:p w14:paraId="5E3DF1CD" w14:textId="77777777" w:rsidR="00386B5D" w:rsidRDefault="00386B5D" w:rsidP="00386B5D">
      <w:pPr>
        <w:jc w:val="center"/>
        <w:rPr>
          <w:rFonts w:ascii="Arial" w:hAnsi="Arial" w:cs="Arial"/>
          <w:b/>
          <w:sz w:val="22"/>
          <w:szCs w:val="22"/>
        </w:rPr>
      </w:pPr>
      <w:r w:rsidRPr="00386B5D">
        <w:rPr>
          <w:rFonts w:ascii="Arial" w:hAnsi="Arial" w:cs="Arial"/>
          <w:b/>
          <w:sz w:val="22"/>
          <w:szCs w:val="22"/>
        </w:rPr>
        <w:t>III.</w:t>
      </w:r>
    </w:p>
    <w:p w14:paraId="12758BC3" w14:textId="427F78BA" w:rsidR="003247D8" w:rsidRDefault="003247D8" w:rsidP="00386B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VZNIK INSCENACE</w:t>
      </w:r>
    </w:p>
    <w:p w14:paraId="09723C16" w14:textId="2F475CF3" w:rsidR="00A349C3" w:rsidRPr="00A349C3" w:rsidRDefault="003247D8" w:rsidP="003247D8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a) </w:t>
      </w:r>
      <w:r w:rsidR="00A349C3" w:rsidRPr="00A349C3">
        <w:rPr>
          <w:rFonts w:ascii="Arial" w:hAnsi="Arial" w:cs="Arial"/>
          <w:b/>
          <w:sz w:val="22"/>
          <w:szCs w:val="22"/>
          <w:u w:val="single"/>
        </w:rPr>
        <w:t xml:space="preserve">Povinnosti </w:t>
      </w:r>
      <w:proofErr w:type="spellStart"/>
      <w:r w:rsidR="00A349C3" w:rsidRPr="00A349C3">
        <w:rPr>
          <w:rFonts w:ascii="Arial" w:hAnsi="Arial" w:cs="Arial"/>
          <w:b/>
          <w:sz w:val="22"/>
          <w:szCs w:val="22"/>
          <w:u w:val="single"/>
        </w:rPr>
        <w:t>NdB</w:t>
      </w:r>
      <w:proofErr w:type="spellEnd"/>
    </w:p>
    <w:p w14:paraId="7E77E012" w14:textId="77777777" w:rsidR="00386B5D" w:rsidRPr="00386B5D" w:rsidRDefault="00386B5D" w:rsidP="00386B5D">
      <w:pPr>
        <w:rPr>
          <w:rFonts w:ascii="Arial" w:hAnsi="Arial" w:cs="Arial"/>
          <w:b/>
          <w:sz w:val="22"/>
          <w:szCs w:val="22"/>
        </w:rPr>
      </w:pPr>
      <w:r w:rsidRPr="00386B5D">
        <w:rPr>
          <w:rFonts w:ascii="Arial" w:hAnsi="Arial" w:cs="Arial"/>
          <w:b/>
          <w:sz w:val="22"/>
          <w:szCs w:val="22"/>
        </w:rPr>
        <w:t xml:space="preserve">V rámci uzavřené koprodukční smlouvy se </w:t>
      </w:r>
      <w:proofErr w:type="spellStart"/>
      <w:r w:rsidRPr="00386B5D">
        <w:rPr>
          <w:rFonts w:ascii="Arial" w:hAnsi="Arial" w:cs="Arial"/>
          <w:b/>
          <w:sz w:val="22"/>
          <w:szCs w:val="22"/>
        </w:rPr>
        <w:t>NdB</w:t>
      </w:r>
      <w:proofErr w:type="spellEnd"/>
      <w:r w:rsidRPr="00386B5D">
        <w:rPr>
          <w:rFonts w:ascii="Arial" w:hAnsi="Arial" w:cs="Arial"/>
          <w:b/>
          <w:sz w:val="22"/>
          <w:szCs w:val="22"/>
        </w:rPr>
        <w:t xml:space="preserve"> zavazuje:</w:t>
      </w:r>
    </w:p>
    <w:p w14:paraId="57DC08B3" w14:textId="57DCFD87" w:rsidR="00386B5D" w:rsidRPr="00C34534" w:rsidRDefault="00386B5D" w:rsidP="00EF7345">
      <w:pPr>
        <w:numPr>
          <w:ilvl w:val="0"/>
          <w:numId w:val="7"/>
        </w:numPr>
        <w:spacing w:before="120"/>
        <w:rPr>
          <w:rFonts w:ascii="Arial" w:hAnsi="Arial" w:cs="Arial"/>
          <w:sz w:val="22"/>
          <w:szCs w:val="22"/>
        </w:rPr>
      </w:pPr>
      <w:r w:rsidRPr="00C34534">
        <w:rPr>
          <w:rFonts w:ascii="Arial" w:hAnsi="Arial" w:cs="Arial"/>
          <w:sz w:val="22"/>
          <w:szCs w:val="22"/>
        </w:rPr>
        <w:t>Zajistit příslušná licenční</w:t>
      </w:r>
      <w:r w:rsidR="0035676C">
        <w:rPr>
          <w:rFonts w:ascii="Arial" w:hAnsi="Arial" w:cs="Arial"/>
          <w:sz w:val="22"/>
          <w:szCs w:val="22"/>
        </w:rPr>
        <w:t xml:space="preserve"> </w:t>
      </w:r>
      <w:r w:rsidR="008907AA">
        <w:rPr>
          <w:rFonts w:ascii="Arial" w:hAnsi="Arial" w:cs="Arial"/>
          <w:sz w:val="22"/>
          <w:szCs w:val="22"/>
        </w:rPr>
        <w:t>práva</w:t>
      </w:r>
      <w:r w:rsidR="00973A8D">
        <w:rPr>
          <w:rFonts w:ascii="Arial" w:hAnsi="Arial" w:cs="Arial"/>
          <w:sz w:val="22"/>
          <w:szCs w:val="22"/>
        </w:rPr>
        <w:t xml:space="preserve"> </w:t>
      </w:r>
      <w:r w:rsidR="004A645F" w:rsidRPr="00C34534">
        <w:rPr>
          <w:rFonts w:ascii="Arial" w:hAnsi="Arial" w:cs="Arial"/>
          <w:sz w:val="22"/>
          <w:szCs w:val="22"/>
        </w:rPr>
        <w:t xml:space="preserve">– úprava libreta: </w:t>
      </w:r>
      <w:r w:rsidR="004804BB">
        <w:rPr>
          <w:rFonts w:ascii="Arial" w:hAnsi="Arial" w:cs="Arial"/>
          <w:sz w:val="22"/>
          <w:szCs w:val="22"/>
        </w:rPr>
        <w:t xml:space="preserve">Patricie Částková - </w:t>
      </w:r>
      <w:r w:rsidR="009F00B1" w:rsidRPr="00C34534">
        <w:rPr>
          <w:rFonts w:ascii="Arial" w:hAnsi="Arial" w:cs="Arial"/>
          <w:sz w:val="22"/>
          <w:szCs w:val="22"/>
        </w:rPr>
        <w:t>odměna za vznik</w:t>
      </w:r>
      <w:r w:rsidR="00C34534">
        <w:rPr>
          <w:rFonts w:ascii="Arial" w:hAnsi="Arial" w:cs="Arial"/>
          <w:sz w:val="22"/>
          <w:szCs w:val="22"/>
        </w:rPr>
        <w:t xml:space="preserve"> inscenace</w:t>
      </w:r>
      <w:r w:rsidR="004804BB">
        <w:rPr>
          <w:rFonts w:ascii="Arial" w:hAnsi="Arial" w:cs="Arial"/>
          <w:sz w:val="22"/>
          <w:szCs w:val="22"/>
        </w:rPr>
        <w:t>.</w:t>
      </w:r>
    </w:p>
    <w:p w14:paraId="2F46A61A" w14:textId="37421C4F" w:rsidR="009270C2" w:rsidRDefault="004A645F" w:rsidP="006321FA">
      <w:pPr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</w:t>
      </w:r>
      <w:r w:rsidR="001830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inscenační tým: režisér, dirigent, dramaturgie,</w:t>
      </w:r>
      <w:r w:rsidR="0035676C">
        <w:rPr>
          <w:rFonts w:ascii="Arial" w:hAnsi="Arial" w:cs="Arial"/>
          <w:sz w:val="22"/>
          <w:szCs w:val="22"/>
        </w:rPr>
        <w:t xml:space="preserve"> výtvarník světel,</w:t>
      </w:r>
      <w:r>
        <w:rPr>
          <w:rFonts w:ascii="Arial" w:hAnsi="Arial" w:cs="Arial"/>
          <w:sz w:val="22"/>
          <w:szCs w:val="22"/>
        </w:rPr>
        <w:t xml:space="preserve"> asistent režie (v případě potřeby), inspicient. </w:t>
      </w:r>
      <w:r w:rsidR="006321FA">
        <w:rPr>
          <w:rFonts w:ascii="Arial" w:hAnsi="Arial" w:cs="Arial"/>
          <w:sz w:val="22"/>
          <w:szCs w:val="22"/>
        </w:rPr>
        <w:t>Uhradit</w:t>
      </w:r>
      <w:r w:rsidR="009270C2" w:rsidRPr="00386B5D">
        <w:rPr>
          <w:rFonts w:ascii="Arial" w:hAnsi="Arial" w:cs="Arial"/>
          <w:sz w:val="22"/>
          <w:szCs w:val="22"/>
        </w:rPr>
        <w:t xml:space="preserve"> odměn</w:t>
      </w:r>
      <w:r>
        <w:rPr>
          <w:rFonts w:ascii="Arial" w:hAnsi="Arial" w:cs="Arial"/>
          <w:sz w:val="22"/>
          <w:szCs w:val="22"/>
        </w:rPr>
        <w:t xml:space="preserve">y externímu </w:t>
      </w:r>
      <w:r w:rsidR="001830A1">
        <w:rPr>
          <w:rFonts w:ascii="Arial" w:hAnsi="Arial" w:cs="Arial"/>
          <w:sz w:val="22"/>
          <w:szCs w:val="22"/>
        </w:rPr>
        <w:t>inscenačnímu</w:t>
      </w:r>
      <w:r>
        <w:rPr>
          <w:rFonts w:ascii="Arial" w:hAnsi="Arial" w:cs="Arial"/>
          <w:sz w:val="22"/>
          <w:szCs w:val="22"/>
        </w:rPr>
        <w:t xml:space="preserve"> týmu, a to režisérovi a</w:t>
      </w:r>
      <w:r w:rsidR="00275258">
        <w:rPr>
          <w:rFonts w:ascii="Arial" w:hAnsi="Arial" w:cs="Arial"/>
          <w:sz w:val="22"/>
          <w:szCs w:val="22"/>
        </w:rPr>
        <w:t xml:space="preserve"> výtvarníkovi světel</w:t>
      </w:r>
      <w:r w:rsidR="001830A1">
        <w:rPr>
          <w:rFonts w:ascii="Arial" w:hAnsi="Arial" w:cs="Arial"/>
          <w:sz w:val="22"/>
          <w:szCs w:val="22"/>
        </w:rPr>
        <w:t>.</w:t>
      </w:r>
    </w:p>
    <w:p w14:paraId="73344AE5" w14:textId="5AD118C0" w:rsidR="004A645F" w:rsidRDefault="004A645F" w:rsidP="006321FA">
      <w:pPr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 obsazení </w:t>
      </w:r>
      <w:r w:rsidR="00275258">
        <w:rPr>
          <w:rFonts w:ascii="Arial" w:hAnsi="Arial" w:cs="Arial"/>
          <w:sz w:val="22"/>
          <w:szCs w:val="22"/>
        </w:rPr>
        <w:t xml:space="preserve">sólistů opery </w:t>
      </w:r>
      <w:r>
        <w:rPr>
          <w:rFonts w:ascii="Arial" w:hAnsi="Arial" w:cs="Arial"/>
          <w:sz w:val="22"/>
          <w:szCs w:val="22"/>
        </w:rPr>
        <w:t xml:space="preserve">a uhradit odměny případným externím sólistům za nastudování. Obsazení rolí, které zajišťuje </w:t>
      </w:r>
      <w:proofErr w:type="spellStart"/>
      <w:r>
        <w:rPr>
          <w:rFonts w:ascii="Arial" w:hAnsi="Arial" w:cs="Arial"/>
          <w:sz w:val="22"/>
          <w:szCs w:val="22"/>
        </w:rPr>
        <w:t>NdB</w:t>
      </w:r>
      <w:proofErr w:type="spellEnd"/>
      <w:r>
        <w:rPr>
          <w:rFonts w:ascii="Arial" w:hAnsi="Arial" w:cs="Arial"/>
          <w:sz w:val="22"/>
          <w:szCs w:val="22"/>
        </w:rPr>
        <w:t>: Mařenka, Jeník/Vašek, Kecal, Esmeralda</w:t>
      </w:r>
    </w:p>
    <w:p w14:paraId="3E15BFB5" w14:textId="697E23FB" w:rsidR="004A645F" w:rsidRDefault="004A645F" w:rsidP="006321FA">
      <w:pPr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 hudební doprovod a uhradit odměny případným externím hráčům za nastudování. </w:t>
      </w:r>
      <w:r w:rsidR="008907AA">
        <w:rPr>
          <w:rFonts w:ascii="Arial" w:hAnsi="Arial" w:cs="Arial"/>
          <w:sz w:val="22"/>
          <w:szCs w:val="22"/>
        </w:rPr>
        <w:t>Zajistit h</w:t>
      </w:r>
      <w:r>
        <w:rPr>
          <w:rFonts w:ascii="Arial" w:hAnsi="Arial" w:cs="Arial"/>
          <w:sz w:val="22"/>
          <w:szCs w:val="22"/>
        </w:rPr>
        <w:t xml:space="preserve">udební obsazení </w:t>
      </w:r>
      <w:r w:rsidR="008907AA">
        <w:rPr>
          <w:rFonts w:ascii="Arial" w:hAnsi="Arial" w:cs="Arial"/>
          <w:sz w:val="22"/>
          <w:szCs w:val="22"/>
        </w:rPr>
        <w:t>zaměstnanci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NdB</w:t>
      </w:r>
      <w:proofErr w:type="spellEnd"/>
      <w:r w:rsidR="0035676C">
        <w:rPr>
          <w:rFonts w:ascii="Arial" w:hAnsi="Arial" w:cs="Arial"/>
          <w:sz w:val="22"/>
          <w:szCs w:val="22"/>
        </w:rPr>
        <w:t xml:space="preserve"> (v případě potřeby externisty)</w:t>
      </w:r>
      <w:r>
        <w:rPr>
          <w:rFonts w:ascii="Arial" w:hAnsi="Arial" w:cs="Arial"/>
          <w:sz w:val="22"/>
          <w:szCs w:val="22"/>
        </w:rPr>
        <w:t>: klavír, housle, klarinet, kontrabas</w:t>
      </w:r>
      <w:r w:rsidR="008907AA">
        <w:rPr>
          <w:rFonts w:ascii="Arial" w:hAnsi="Arial" w:cs="Arial"/>
          <w:sz w:val="22"/>
          <w:szCs w:val="22"/>
        </w:rPr>
        <w:t>.</w:t>
      </w:r>
    </w:p>
    <w:p w14:paraId="2E9A1948" w14:textId="55729CEF" w:rsidR="004A645F" w:rsidRDefault="004A645F" w:rsidP="006321FA">
      <w:pPr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BF0766">
        <w:rPr>
          <w:rFonts w:ascii="Arial" w:hAnsi="Arial" w:cs="Arial"/>
          <w:sz w:val="22"/>
          <w:szCs w:val="22"/>
        </w:rPr>
        <w:t xml:space="preserve">Zajistit </w:t>
      </w:r>
      <w:r w:rsidR="00BF0766">
        <w:rPr>
          <w:rFonts w:ascii="Arial" w:hAnsi="Arial" w:cs="Arial"/>
          <w:sz w:val="22"/>
          <w:szCs w:val="22"/>
        </w:rPr>
        <w:t xml:space="preserve">a uhradit </w:t>
      </w:r>
      <w:r w:rsidRPr="00BF0766">
        <w:rPr>
          <w:rFonts w:ascii="Arial" w:hAnsi="Arial" w:cs="Arial"/>
          <w:sz w:val="22"/>
          <w:szCs w:val="22"/>
        </w:rPr>
        <w:t>ubytování pro umělce DSH</w:t>
      </w:r>
      <w:r w:rsidR="001830A1" w:rsidRPr="00BF0766">
        <w:rPr>
          <w:rFonts w:ascii="Arial" w:hAnsi="Arial" w:cs="Arial"/>
          <w:sz w:val="22"/>
          <w:szCs w:val="22"/>
        </w:rPr>
        <w:t xml:space="preserve"> při nastudování inscenace</w:t>
      </w:r>
      <w:r w:rsidR="009F00B1" w:rsidRPr="00BF0766">
        <w:rPr>
          <w:rFonts w:ascii="Arial" w:hAnsi="Arial" w:cs="Arial"/>
          <w:sz w:val="22"/>
          <w:szCs w:val="22"/>
        </w:rPr>
        <w:t xml:space="preserve"> v Brně</w:t>
      </w:r>
      <w:r w:rsidR="001830A1" w:rsidRPr="00BF0766">
        <w:rPr>
          <w:rFonts w:ascii="Arial" w:hAnsi="Arial" w:cs="Arial"/>
          <w:sz w:val="22"/>
          <w:szCs w:val="22"/>
        </w:rPr>
        <w:t>.</w:t>
      </w:r>
    </w:p>
    <w:p w14:paraId="7865A292" w14:textId="5E966E99" w:rsidR="006C1D1E" w:rsidRDefault="001D6325" w:rsidP="006B3299">
      <w:pPr>
        <w:numPr>
          <w:ilvl w:val="0"/>
          <w:numId w:val="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</w:t>
      </w:r>
      <w:r w:rsidR="006C1D1E">
        <w:rPr>
          <w:rFonts w:ascii="Arial" w:hAnsi="Arial" w:cs="Arial"/>
          <w:sz w:val="22"/>
          <w:szCs w:val="22"/>
        </w:rPr>
        <w:t xml:space="preserve"> prostory pro řádné nazkoušení </w:t>
      </w:r>
      <w:r w:rsidR="00C71CEA">
        <w:rPr>
          <w:rFonts w:ascii="Arial" w:hAnsi="Arial" w:cs="Arial"/>
          <w:sz w:val="22"/>
          <w:szCs w:val="22"/>
        </w:rPr>
        <w:t xml:space="preserve">a premiéru </w:t>
      </w:r>
      <w:r w:rsidR="006C1D1E">
        <w:rPr>
          <w:rFonts w:ascii="Arial" w:hAnsi="Arial" w:cs="Arial"/>
          <w:sz w:val="22"/>
          <w:szCs w:val="22"/>
        </w:rPr>
        <w:t xml:space="preserve">Inscenace </w:t>
      </w:r>
      <w:r w:rsidR="001830A1">
        <w:rPr>
          <w:rFonts w:ascii="Arial" w:hAnsi="Arial" w:cs="Arial"/>
          <w:sz w:val="22"/>
          <w:szCs w:val="22"/>
        </w:rPr>
        <w:t>– harmonogram zkoušek inscenace je Přílohou č. 1 této smlouvy.</w:t>
      </w:r>
    </w:p>
    <w:p w14:paraId="76A97565" w14:textId="5821A289" w:rsidR="006321FA" w:rsidRDefault="006321FA" w:rsidP="006321FA">
      <w:pPr>
        <w:numPr>
          <w:ilvl w:val="0"/>
          <w:numId w:val="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 a uhradit výrobu dekorací, </w:t>
      </w:r>
      <w:r w:rsidRPr="00386B5D">
        <w:rPr>
          <w:rFonts w:ascii="Arial" w:hAnsi="Arial" w:cs="Arial"/>
          <w:sz w:val="22"/>
          <w:szCs w:val="22"/>
        </w:rPr>
        <w:t>ko</w:t>
      </w:r>
      <w:r>
        <w:rPr>
          <w:rFonts w:ascii="Arial" w:hAnsi="Arial" w:cs="Arial"/>
          <w:sz w:val="22"/>
          <w:szCs w:val="22"/>
        </w:rPr>
        <w:t>stýmů a rekvizit</w:t>
      </w:r>
      <w:r w:rsidR="001830A1">
        <w:rPr>
          <w:rFonts w:ascii="Arial" w:hAnsi="Arial" w:cs="Arial"/>
          <w:sz w:val="22"/>
          <w:szCs w:val="22"/>
        </w:rPr>
        <w:t>. Limit na výrobu scény, kostýmů a rekvizit je 300.000,-Kč</w:t>
      </w:r>
      <w:r w:rsidR="00CD3CA5">
        <w:rPr>
          <w:rFonts w:ascii="Arial" w:hAnsi="Arial" w:cs="Arial"/>
          <w:sz w:val="22"/>
          <w:szCs w:val="22"/>
        </w:rPr>
        <w:t xml:space="preserve"> vč. DPH</w:t>
      </w:r>
      <w:r w:rsidR="00275258">
        <w:rPr>
          <w:rFonts w:ascii="Arial" w:hAnsi="Arial" w:cs="Arial"/>
          <w:sz w:val="22"/>
          <w:szCs w:val="22"/>
        </w:rPr>
        <w:t>, kromě kostýmů a rekvizit spojených s výrobou loutek(zajišťuje DSH)</w:t>
      </w:r>
      <w:r>
        <w:rPr>
          <w:rFonts w:ascii="Arial" w:hAnsi="Arial" w:cs="Arial"/>
          <w:sz w:val="22"/>
          <w:szCs w:val="22"/>
        </w:rPr>
        <w:t xml:space="preserve">. </w:t>
      </w:r>
      <w:r w:rsidRPr="00386B5D">
        <w:rPr>
          <w:rFonts w:ascii="Arial" w:hAnsi="Arial" w:cs="Arial"/>
          <w:sz w:val="22"/>
          <w:szCs w:val="22"/>
        </w:rPr>
        <w:t>Vyrobené kostýmy, dekorace a</w:t>
      </w:r>
      <w:r w:rsidR="00EF7345">
        <w:rPr>
          <w:rFonts w:ascii="Arial" w:hAnsi="Arial" w:cs="Arial"/>
          <w:sz w:val="22"/>
          <w:szCs w:val="22"/>
        </w:rPr>
        <w:t xml:space="preserve"> rekvizity budou vlastnictvím </w:t>
      </w:r>
      <w:proofErr w:type="spellStart"/>
      <w:r w:rsidR="00EF7345">
        <w:rPr>
          <w:rFonts w:ascii="Arial" w:hAnsi="Arial" w:cs="Arial"/>
          <w:sz w:val="22"/>
          <w:szCs w:val="22"/>
        </w:rPr>
        <w:t>NdB</w:t>
      </w:r>
      <w:proofErr w:type="spellEnd"/>
      <w:r w:rsidRPr="00386B5D">
        <w:rPr>
          <w:rFonts w:ascii="Arial" w:hAnsi="Arial" w:cs="Arial"/>
          <w:sz w:val="22"/>
          <w:szCs w:val="22"/>
        </w:rPr>
        <w:t xml:space="preserve">.    </w:t>
      </w:r>
    </w:p>
    <w:p w14:paraId="5E098BB1" w14:textId="78522F87" w:rsidR="00D42597" w:rsidRPr="0067090C" w:rsidRDefault="00DC3540" w:rsidP="006B3299">
      <w:pPr>
        <w:numPr>
          <w:ilvl w:val="0"/>
          <w:numId w:val="7"/>
        </w:numPr>
        <w:spacing w:before="120"/>
        <w:rPr>
          <w:rFonts w:ascii="Arial" w:hAnsi="Arial" w:cs="Arial"/>
          <w:sz w:val="22"/>
          <w:szCs w:val="22"/>
        </w:rPr>
      </w:pPr>
      <w:r w:rsidRPr="00DC3540">
        <w:rPr>
          <w:rFonts w:ascii="Arial" w:hAnsi="Arial"/>
          <w:sz w:val="22"/>
          <w:szCs w:val="22"/>
        </w:rPr>
        <w:t>Z</w:t>
      </w:r>
      <w:r w:rsidR="00D42597" w:rsidRPr="00DC3540">
        <w:rPr>
          <w:rFonts w:ascii="Arial" w:hAnsi="Arial"/>
          <w:sz w:val="22"/>
          <w:szCs w:val="22"/>
        </w:rPr>
        <w:t xml:space="preserve">ajistit </w:t>
      </w:r>
      <w:r w:rsidR="0024363F" w:rsidRPr="004C6BE5">
        <w:rPr>
          <w:rFonts w:ascii="Arial" w:hAnsi="Arial"/>
          <w:sz w:val="22"/>
          <w:szCs w:val="22"/>
        </w:rPr>
        <w:t xml:space="preserve">na své náklady </w:t>
      </w:r>
      <w:r w:rsidR="00DD0779" w:rsidRPr="004C6BE5">
        <w:rPr>
          <w:rFonts w:ascii="Arial" w:hAnsi="Arial"/>
          <w:sz w:val="22"/>
          <w:szCs w:val="22"/>
        </w:rPr>
        <w:t xml:space="preserve">zaměstnance </w:t>
      </w:r>
      <w:proofErr w:type="spellStart"/>
      <w:r w:rsidR="00DD0779" w:rsidRPr="004C6BE5">
        <w:rPr>
          <w:rFonts w:ascii="Arial" w:hAnsi="Arial"/>
          <w:sz w:val="22"/>
          <w:szCs w:val="22"/>
        </w:rPr>
        <w:t>Nd</w:t>
      </w:r>
      <w:r w:rsidR="00FA65B3" w:rsidRPr="004C6BE5">
        <w:rPr>
          <w:rFonts w:ascii="Arial" w:hAnsi="Arial"/>
          <w:sz w:val="22"/>
          <w:szCs w:val="22"/>
        </w:rPr>
        <w:t>B</w:t>
      </w:r>
      <w:proofErr w:type="spellEnd"/>
      <w:r w:rsidRPr="00DC3540">
        <w:rPr>
          <w:rFonts w:ascii="Arial" w:hAnsi="Arial"/>
          <w:sz w:val="22"/>
          <w:szCs w:val="22"/>
        </w:rPr>
        <w:t xml:space="preserve"> </w:t>
      </w:r>
      <w:r w:rsidR="006B3299">
        <w:rPr>
          <w:rFonts w:ascii="Arial" w:hAnsi="Arial"/>
          <w:sz w:val="22"/>
          <w:szCs w:val="22"/>
        </w:rPr>
        <w:t>pro</w:t>
      </w:r>
      <w:r w:rsidR="0024363F">
        <w:rPr>
          <w:rFonts w:ascii="Arial" w:hAnsi="Arial"/>
          <w:sz w:val="22"/>
          <w:szCs w:val="22"/>
        </w:rPr>
        <w:t xml:space="preserve"> </w:t>
      </w:r>
      <w:r w:rsidRPr="00DC3540">
        <w:rPr>
          <w:rFonts w:ascii="Arial" w:hAnsi="Arial"/>
          <w:sz w:val="22"/>
          <w:szCs w:val="22"/>
        </w:rPr>
        <w:t xml:space="preserve">obsluhu jevištní techniky a </w:t>
      </w:r>
      <w:r w:rsidR="00D42597" w:rsidRPr="00DC3540">
        <w:rPr>
          <w:rFonts w:ascii="Arial" w:hAnsi="Arial"/>
          <w:sz w:val="22"/>
          <w:szCs w:val="22"/>
        </w:rPr>
        <w:t>stavbu dekorací</w:t>
      </w:r>
      <w:r w:rsidR="004C6BE5">
        <w:rPr>
          <w:rFonts w:ascii="Arial" w:hAnsi="Arial"/>
          <w:sz w:val="22"/>
          <w:szCs w:val="22"/>
        </w:rPr>
        <w:t>, obsluhu světel a zvuku</w:t>
      </w:r>
      <w:r w:rsidR="00275258">
        <w:rPr>
          <w:rFonts w:ascii="Arial" w:hAnsi="Arial"/>
          <w:sz w:val="22"/>
          <w:szCs w:val="22"/>
        </w:rPr>
        <w:t xml:space="preserve"> při nastudování inscenace a představeních v </w:t>
      </w:r>
      <w:proofErr w:type="spellStart"/>
      <w:r w:rsidR="00275258">
        <w:rPr>
          <w:rFonts w:ascii="Arial" w:hAnsi="Arial"/>
          <w:sz w:val="22"/>
          <w:szCs w:val="22"/>
        </w:rPr>
        <w:t>NdB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2F40E3A3" w14:textId="6257F905" w:rsidR="006321FA" w:rsidRPr="008B1688" w:rsidRDefault="00AA7C6F" w:rsidP="00BF10B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B1688">
        <w:rPr>
          <w:rFonts w:ascii="Arial" w:hAnsi="Arial" w:cs="Arial"/>
          <w:sz w:val="22"/>
          <w:szCs w:val="22"/>
        </w:rPr>
        <w:t xml:space="preserve">Poskytnout </w:t>
      </w:r>
      <w:r w:rsidR="001830A1" w:rsidRPr="008B1688">
        <w:rPr>
          <w:rFonts w:ascii="Arial" w:hAnsi="Arial" w:cs="Arial"/>
          <w:sz w:val="22"/>
          <w:szCs w:val="22"/>
        </w:rPr>
        <w:t>DSH</w:t>
      </w:r>
      <w:r w:rsidRPr="008B1688">
        <w:rPr>
          <w:rFonts w:ascii="Arial" w:hAnsi="Arial" w:cs="Arial"/>
          <w:sz w:val="22"/>
          <w:szCs w:val="22"/>
        </w:rPr>
        <w:t xml:space="preserve"> </w:t>
      </w:r>
      <w:r w:rsidR="00275258" w:rsidRPr="008B1688">
        <w:rPr>
          <w:rFonts w:ascii="Arial" w:hAnsi="Arial" w:cs="Arial"/>
          <w:sz w:val="22"/>
          <w:szCs w:val="22"/>
        </w:rPr>
        <w:t xml:space="preserve">10 </w:t>
      </w:r>
      <w:r w:rsidRPr="008B1688">
        <w:rPr>
          <w:rFonts w:ascii="Arial" w:hAnsi="Arial" w:cs="Arial"/>
          <w:sz w:val="22"/>
          <w:szCs w:val="22"/>
        </w:rPr>
        <w:t xml:space="preserve">čestných vstupenek </w:t>
      </w:r>
      <w:r w:rsidR="0062409D" w:rsidRPr="008B1688">
        <w:rPr>
          <w:rFonts w:ascii="Arial" w:hAnsi="Arial" w:cs="Arial"/>
          <w:sz w:val="22"/>
          <w:szCs w:val="22"/>
        </w:rPr>
        <w:t xml:space="preserve">na </w:t>
      </w:r>
      <w:r w:rsidR="001830A1" w:rsidRPr="008B1688">
        <w:rPr>
          <w:rFonts w:ascii="Arial" w:hAnsi="Arial" w:cs="Arial"/>
          <w:sz w:val="22"/>
          <w:szCs w:val="22"/>
        </w:rPr>
        <w:t>premiéru</w:t>
      </w:r>
      <w:r w:rsidRPr="008B1688">
        <w:rPr>
          <w:rFonts w:ascii="Arial" w:hAnsi="Arial" w:cs="Arial"/>
          <w:sz w:val="22"/>
          <w:szCs w:val="22"/>
        </w:rPr>
        <w:t xml:space="preserve"> Inscenace</w:t>
      </w:r>
      <w:r w:rsidR="009F00B1" w:rsidRPr="008B1688">
        <w:rPr>
          <w:rFonts w:ascii="Arial" w:hAnsi="Arial" w:cs="Arial"/>
          <w:sz w:val="22"/>
          <w:szCs w:val="22"/>
        </w:rPr>
        <w:t xml:space="preserve"> v Brně</w:t>
      </w:r>
      <w:r w:rsidRPr="008B1688">
        <w:rPr>
          <w:rFonts w:ascii="Arial" w:hAnsi="Arial" w:cs="Arial"/>
          <w:sz w:val="22"/>
          <w:szCs w:val="22"/>
        </w:rPr>
        <w:t>.</w:t>
      </w:r>
    </w:p>
    <w:p w14:paraId="00CFEA65" w14:textId="77777777" w:rsidR="00966F6D" w:rsidRDefault="00966F6D" w:rsidP="00386B5D">
      <w:pPr>
        <w:jc w:val="center"/>
        <w:rPr>
          <w:rFonts w:ascii="Arial" w:hAnsi="Arial" w:cs="Arial"/>
          <w:b/>
          <w:sz w:val="22"/>
          <w:szCs w:val="22"/>
        </w:rPr>
      </w:pPr>
    </w:p>
    <w:p w14:paraId="69BA2BAE" w14:textId="77777777" w:rsidR="006B3299" w:rsidRDefault="006B3299" w:rsidP="00386B5D">
      <w:pPr>
        <w:jc w:val="center"/>
        <w:rPr>
          <w:rFonts w:ascii="Arial" w:hAnsi="Arial" w:cs="Arial"/>
          <w:b/>
          <w:sz w:val="22"/>
          <w:szCs w:val="22"/>
        </w:rPr>
      </w:pPr>
    </w:p>
    <w:p w14:paraId="5CDE2594" w14:textId="3CA0B07A" w:rsidR="00386B5D" w:rsidRDefault="00386B5D" w:rsidP="00386B5D">
      <w:pPr>
        <w:jc w:val="center"/>
        <w:rPr>
          <w:rFonts w:ascii="Arial" w:hAnsi="Arial" w:cs="Arial"/>
          <w:b/>
          <w:sz w:val="22"/>
          <w:szCs w:val="22"/>
        </w:rPr>
      </w:pPr>
    </w:p>
    <w:p w14:paraId="51548378" w14:textId="79B9B192" w:rsidR="00A349C3" w:rsidRPr="00A349C3" w:rsidRDefault="003247D8" w:rsidP="003247D8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b) </w:t>
      </w:r>
      <w:r w:rsidR="00CB741D">
        <w:rPr>
          <w:rFonts w:ascii="Arial" w:hAnsi="Arial" w:cs="Arial"/>
          <w:b/>
          <w:sz w:val="22"/>
          <w:szCs w:val="22"/>
          <w:u w:val="single"/>
        </w:rPr>
        <w:t>Povinnosti DSH</w:t>
      </w:r>
    </w:p>
    <w:p w14:paraId="3244713B" w14:textId="3DFAC328" w:rsidR="00386B5D" w:rsidRPr="00386B5D" w:rsidRDefault="00386B5D" w:rsidP="00386B5D">
      <w:pPr>
        <w:rPr>
          <w:rFonts w:ascii="Arial" w:hAnsi="Arial" w:cs="Arial"/>
          <w:b/>
          <w:sz w:val="22"/>
          <w:szCs w:val="22"/>
        </w:rPr>
      </w:pPr>
      <w:r w:rsidRPr="00386B5D">
        <w:rPr>
          <w:rFonts w:ascii="Arial" w:hAnsi="Arial" w:cs="Arial"/>
          <w:b/>
          <w:sz w:val="22"/>
          <w:szCs w:val="22"/>
        </w:rPr>
        <w:t xml:space="preserve">V rámci uzavřené koprodukční smlouvy se </w:t>
      </w:r>
      <w:r w:rsidR="003247D8">
        <w:rPr>
          <w:rFonts w:ascii="Arial" w:hAnsi="Arial" w:cs="Arial"/>
          <w:b/>
          <w:sz w:val="22"/>
          <w:szCs w:val="22"/>
        </w:rPr>
        <w:t>DSH</w:t>
      </w:r>
      <w:r w:rsidRPr="00386B5D">
        <w:rPr>
          <w:rFonts w:ascii="Arial" w:hAnsi="Arial" w:cs="Arial"/>
          <w:b/>
          <w:sz w:val="22"/>
          <w:szCs w:val="22"/>
        </w:rPr>
        <w:t xml:space="preserve"> zavazuje:</w:t>
      </w:r>
    </w:p>
    <w:p w14:paraId="3D012AE8" w14:textId="7CAF43A9" w:rsidR="004C6BE5" w:rsidRDefault="004C6BE5" w:rsidP="004C6BE5">
      <w:pPr>
        <w:numPr>
          <w:ilvl w:val="0"/>
          <w:numId w:val="3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 nebo poskytnout na vlastní náklady inscenační tým: výtvarníka scény a kostýmů.  </w:t>
      </w:r>
    </w:p>
    <w:p w14:paraId="1EED56F4" w14:textId="1B84CC60" w:rsidR="004C6BE5" w:rsidRPr="004C6BE5" w:rsidRDefault="004C6BE5" w:rsidP="00F000E4">
      <w:pPr>
        <w:numPr>
          <w:ilvl w:val="0"/>
          <w:numId w:val="3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4C6BE5">
        <w:rPr>
          <w:rFonts w:ascii="Arial" w:hAnsi="Arial" w:cs="Arial"/>
          <w:sz w:val="22"/>
          <w:szCs w:val="22"/>
        </w:rPr>
        <w:t xml:space="preserve">Zajistit loutky a interprety postav a uhradit odměny případným externím umělcům za nastudování. Obsazení rolí, které zajišťuje DSH: </w:t>
      </w:r>
      <w:r>
        <w:rPr>
          <w:rFonts w:ascii="Arial" w:hAnsi="Arial" w:cs="Arial"/>
          <w:sz w:val="22"/>
          <w:szCs w:val="22"/>
        </w:rPr>
        <w:t xml:space="preserve">Principál, Hurvínek, Spejbl, Mánička, </w:t>
      </w:r>
      <w:proofErr w:type="spellStart"/>
      <w:r>
        <w:rPr>
          <w:rFonts w:ascii="Arial" w:hAnsi="Arial" w:cs="Arial"/>
          <w:sz w:val="22"/>
          <w:szCs w:val="22"/>
        </w:rPr>
        <w:t>Žeryk</w:t>
      </w:r>
      <w:proofErr w:type="spellEnd"/>
    </w:p>
    <w:p w14:paraId="6DB6F54C" w14:textId="1686CEB4" w:rsidR="004C6BE5" w:rsidRDefault="004C6BE5" w:rsidP="004C6BE5">
      <w:pPr>
        <w:numPr>
          <w:ilvl w:val="0"/>
          <w:numId w:val="3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</w:t>
      </w:r>
      <w:r w:rsidR="00BF0766">
        <w:rPr>
          <w:rFonts w:ascii="Arial" w:hAnsi="Arial" w:cs="Arial"/>
          <w:sz w:val="22"/>
          <w:szCs w:val="22"/>
        </w:rPr>
        <w:t xml:space="preserve"> a uhradit</w:t>
      </w:r>
      <w:r>
        <w:rPr>
          <w:rFonts w:ascii="Arial" w:hAnsi="Arial" w:cs="Arial"/>
          <w:sz w:val="22"/>
          <w:szCs w:val="22"/>
        </w:rPr>
        <w:t xml:space="preserve"> ubytování pro umělce </w:t>
      </w:r>
      <w:r w:rsidR="00B60188">
        <w:rPr>
          <w:rFonts w:ascii="Arial" w:hAnsi="Arial" w:cs="Arial"/>
          <w:sz w:val="22"/>
          <w:szCs w:val="22"/>
        </w:rPr>
        <w:t xml:space="preserve">a další pracovníky </w:t>
      </w:r>
      <w:proofErr w:type="spellStart"/>
      <w:r>
        <w:rPr>
          <w:rFonts w:ascii="Arial" w:hAnsi="Arial" w:cs="Arial"/>
          <w:sz w:val="22"/>
          <w:szCs w:val="22"/>
        </w:rPr>
        <w:t>NdB</w:t>
      </w:r>
      <w:proofErr w:type="spellEnd"/>
      <w:r>
        <w:rPr>
          <w:rFonts w:ascii="Arial" w:hAnsi="Arial" w:cs="Arial"/>
          <w:sz w:val="22"/>
          <w:szCs w:val="22"/>
        </w:rPr>
        <w:t xml:space="preserve"> v případě zkoušek v rámci nastudování inscenace uskutečněných v Praze.</w:t>
      </w:r>
    </w:p>
    <w:p w14:paraId="7A764BA4" w14:textId="2D904645" w:rsidR="008B1688" w:rsidRDefault="009F00B1" w:rsidP="009F00B1">
      <w:pPr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 a uhradit výrobu loutek a jejich </w:t>
      </w:r>
      <w:r w:rsidRPr="00386B5D">
        <w:rPr>
          <w:rFonts w:ascii="Arial" w:hAnsi="Arial" w:cs="Arial"/>
          <w:sz w:val="22"/>
          <w:szCs w:val="22"/>
        </w:rPr>
        <w:t>ko</w:t>
      </w:r>
      <w:r>
        <w:rPr>
          <w:rFonts w:ascii="Arial" w:hAnsi="Arial" w:cs="Arial"/>
          <w:sz w:val="22"/>
          <w:szCs w:val="22"/>
        </w:rPr>
        <w:t>stýmů</w:t>
      </w:r>
      <w:r w:rsidR="00275258">
        <w:rPr>
          <w:rFonts w:ascii="Arial" w:hAnsi="Arial" w:cs="Arial"/>
          <w:sz w:val="22"/>
          <w:szCs w:val="22"/>
        </w:rPr>
        <w:t>, případně rekvizit</w:t>
      </w:r>
      <w:r>
        <w:rPr>
          <w:rFonts w:ascii="Arial" w:hAnsi="Arial" w:cs="Arial"/>
          <w:sz w:val="22"/>
          <w:szCs w:val="22"/>
        </w:rPr>
        <w:t>. Limit na výrobu loutek a jejich kostýmů je 150.000,-Kč</w:t>
      </w:r>
      <w:r w:rsidR="00CD3CA5">
        <w:rPr>
          <w:rFonts w:ascii="Arial" w:hAnsi="Arial" w:cs="Arial"/>
          <w:sz w:val="22"/>
          <w:szCs w:val="22"/>
        </w:rPr>
        <w:t xml:space="preserve"> vč. DPH</w:t>
      </w:r>
      <w:r>
        <w:rPr>
          <w:rFonts w:ascii="Arial" w:hAnsi="Arial" w:cs="Arial"/>
          <w:sz w:val="22"/>
          <w:szCs w:val="22"/>
        </w:rPr>
        <w:t xml:space="preserve">. </w:t>
      </w:r>
      <w:r w:rsidRPr="00386B5D">
        <w:rPr>
          <w:rFonts w:ascii="Arial" w:hAnsi="Arial" w:cs="Arial"/>
          <w:sz w:val="22"/>
          <w:szCs w:val="22"/>
        </w:rPr>
        <w:t xml:space="preserve">Vyrobené </w:t>
      </w:r>
      <w:r>
        <w:rPr>
          <w:rFonts w:ascii="Arial" w:hAnsi="Arial" w:cs="Arial"/>
          <w:sz w:val="22"/>
          <w:szCs w:val="22"/>
        </w:rPr>
        <w:t>loutky budou vlastnictvím DSH</w:t>
      </w:r>
      <w:r w:rsidRPr="00386B5D">
        <w:rPr>
          <w:rFonts w:ascii="Arial" w:hAnsi="Arial" w:cs="Arial"/>
          <w:sz w:val="22"/>
          <w:szCs w:val="22"/>
        </w:rPr>
        <w:t xml:space="preserve">. </w:t>
      </w:r>
    </w:p>
    <w:p w14:paraId="249199E4" w14:textId="3B82A715" w:rsidR="009F00B1" w:rsidRDefault="008B1688" w:rsidP="008B1688">
      <w:pPr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8B1688">
        <w:rPr>
          <w:rFonts w:ascii="Arial" w:hAnsi="Arial" w:cs="Arial"/>
          <w:sz w:val="22"/>
          <w:szCs w:val="22"/>
        </w:rPr>
        <w:t xml:space="preserve">Poskytnout </w:t>
      </w:r>
      <w:proofErr w:type="spellStart"/>
      <w:r w:rsidRPr="008B1688">
        <w:rPr>
          <w:rFonts w:ascii="Arial" w:hAnsi="Arial" w:cs="Arial"/>
          <w:sz w:val="22"/>
          <w:szCs w:val="22"/>
        </w:rPr>
        <w:t>NdB</w:t>
      </w:r>
      <w:proofErr w:type="spellEnd"/>
      <w:r w:rsidRPr="008B1688">
        <w:rPr>
          <w:rFonts w:ascii="Arial" w:hAnsi="Arial" w:cs="Arial"/>
          <w:sz w:val="22"/>
          <w:szCs w:val="22"/>
        </w:rPr>
        <w:t xml:space="preserve"> 5 čestných vstupenek na premiéru Inscenace v Praze.</w:t>
      </w:r>
    </w:p>
    <w:p w14:paraId="28BEB5CD" w14:textId="6DF1C4D3" w:rsidR="009510CB" w:rsidRDefault="009510CB" w:rsidP="008B1688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B1688">
        <w:rPr>
          <w:rFonts w:ascii="Arial" w:hAnsi="Arial" w:cs="Arial"/>
          <w:sz w:val="22"/>
          <w:szCs w:val="22"/>
        </w:rPr>
        <w:lastRenderedPageBreak/>
        <w:t>Zajistit účast pracovníků DSH na explikační a předávací poradě podle přiloženého harmonogramu, včetně součinnosti při výrobě scény, tak aby byla realizovatelná na obou scénách s minimálními úpravami.</w:t>
      </w:r>
    </w:p>
    <w:p w14:paraId="6F18B781" w14:textId="6694FC9F" w:rsidR="00CD7626" w:rsidRPr="008B1688" w:rsidRDefault="00CD7626" w:rsidP="008B1688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přítomnost svého inspicienta a techniky v </w:t>
      </w:r>
      <w:proofErr w:type="spellStart"/>
      <w:r>
        <w:rPr>
          <w:rFonts w:ascii="Arial" w:hAnsi="Arial" w:cs="Arial"/>
          <w:sz w:val="22"/>
          <w:szCs w:val="22"/>
        </w:rPr>
        <w:t>generálkovém</w:t>
      </w:r>
      <w:proofErr w:type="spellEnd"/>
      <w:r>
        <w:rPr>
          <w:rFonts w:ascii="Arial" w:hAnsi="Arial" w:cs="Arial"/>
          <w:sz w:val="22"/>
          <w:szCs w:val="22"/>
        </w:rPr>
        <w:t xml:space="preserve"> týdnu v Brně</w:t>
      </w:r>
    </w:p>
    <w:p w14:paraId="0161114C" w14:textId="77777777" w:rsidR="00386B5D" w:rsidRPr="00386B5D" w:rsidRDefault="00386B5D" w:rsidP="00386B5D">
      <w:pPr>
        <w:spacing w:before="120"/>
        <w:ind w:left="340"/>
        <w:jc w:val="both"/>
        <w:rPr>
          <w:rFonts w:ascii="Arial" w:hAnsi="Arial" w:cs="Arial"/>
          <w:sz w:val="22"/>
          <w:szCs w:val="22"/>
        </w:rPr>
      </w:pPr>
    </w:p>
    <w:p w14:paraId="03E14D4E" w14:textId="581DB211" w:rsidR="00386B5D" w:rsidRDefault="003247D8" w:rsidP="00386B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386B5D" w:rsidRPr="00386B5D">
        <w:rPr>
          <w:rFonts w:ascii="Arial" w:hAnsi="Arial" w:cs="Arial"/>
          <w:b/>
          <w:sz w:val="22"/>
          <w:szCs w:val="22"/>
        </w:rPr>
        <w:t>V.</w:t>
      </w:r>
    </w:p>
    <w:p w14:paraId="3D947C96" w14:textId="7C217C38" w:rsidR="00CB741D" w:rsidRDefault="00CB741D" w:rsidP="00386B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REPRÍZOVÁNÍ INSCENACE</w:t>
      </w:r>
    </w:p>
    <w:p w14:paraId="057CA5A6" w14:textId="6911C4CB" w:rsidR="00CB741D" w:rsidRPr="00A349C3" w:rsidRDefault="00CB741D" w:rsidP="00CB741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a) </w:t>
      </w:r>
      <w:r w:rsidRPr="00A349C3">
        <w:rPr>
          <w:rFonts w:ascii="Arial" w:hAnsi="Arial" w:cs="Arial"/>
          <w:b/>
          <w:sz w:val="22"/>
          <w:szCs w:val="22"/>
          <w:u w:val="single"/>
        </w:rPr>
        <w:t xml:space="preserve">Povinnosti </w:t>
      </w:r>
      <w:proofErr w:type="spellStart"/>
      <w:r w:rsidRPr="00A349C3">
        <w:rPr>
          <w:rFonts w:ascii="Arial" w:hAnsi="Arial" w:cs="Arial"/>
          <w:b/>
          <w:sz w:val="22"/>
          <w:szCs w:val="22"/>
          <w:u w:val="single"/>
        </w:rPr>
        <w:t>NdB</w:t>
      </w:r>
      <w:proofErr w:type="spellEnd"/>
      <w:r w:rsidR="00D91E37">
        <w:rPr>
          <w:rFonts w:ascii="Arial" w:hAnsi="Arial" w:cs="Arial"/>
          <w:b/>
          <w:sz w:val="22"/>
          <w:szCs w:val="22"/>
          <w:u w:val="single"/>
        </w:rPr>
        <w:t xml:space="preserve"> při reprízách v Brně:</w:t>
      </w:r>
    </w:p>
    <w:p w14:paraId="19EB7247" w14:textId="77777777" w:rsidR="00CB741D" w:rsidRDefault="00CB741D" w:rsidP="00CB741D">
      <w:pPr>
        <w:rPr>
          <w:rFonts w:ascii="Arial" w:hAnsi="Arial" w:cs="Arial"/>
          <w:b/>
          <w:sz w:val="22"/>
          <w:szCs w:val="22"/>
        </w:rPr>
      </w:pPr>
      <w:r w:rsidRPr="00386B5D">
        <w:rPr>
          <w:rFonts w:ascii="Arial" w:hAnsi="Arial" w:cs="Arial"/>
          <w:b/>
          <w:sz w:val="22"/>
          <w:szCs w:val="22"/>
        </w:rPr>
        <w:t xml:space="preserve">V rámci uzavřené koprodukční smlouvy se </w:t>
      </w:r>
      <w:proofErr w:type="spellStart"/>
      <w:r w:rsidRPr="00386B5D">
        <w:rPr>
          <w:rFonts w:ascii="Arial" w:hAnsi="Arial" w:cs="Arial"/>
          <w:b/>
          <w:sz w:val="22"/>
          <w:szCs w:val="22"/>
        </w:rPr>
        <w:t>NdB</w:t>
      </w:r>
      <w:proofErr w:type="spellEnd"/>
      <w:r w:rsidRPr="00386B5D">
        <w:rPr>
          <w:rFonts w:ascii="Arial" w:hAnsi="Arial" w:cs="Arial"/>
          <w:b/>
          <w:sz w:val="22"/>
          <w:szCs w:val="22"/>
        </w:rPr>
        <w:t xml:space="preserve"> zavazuje:</w:t>
      </w:r>
    </w:p>
    <w:p w14:paraId="507B9EBA" w14:textId="6D0EBA88" w:rsidR="009F00B1" w:rsidRDefault="009F00B1" w:rsidP="009F00B1">
      <w:pPr>
        <w:pStyle w:val="Textkomente"/>
        <w:numPr>
          <w:ilvl w:val="0"/>
          <w:numId w:val="16"/>
        </w:numPr>
        <w:spacing w:before="120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>Uhradit licenční poplatky z</w:t>
      </w:r>
      <w:r>
        <w:rPr>
          <w:rFonts w:ascii="Arial" w:hAnsi="Arial" w:cs="Arial"/>
          <w:sz w:val="22"/>
          <w:szCs w:val="22"/>
        </w:rPr>
        <w:t>a</w:t>
      </w:r>
      <w:r w:rsidRPr="00386B5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reprízy uváděné v </w:t>
      </w:r>
      <w:proofErr w:type="spellStart"/>
      <w:r>
        <w:rPr>
          <w:rFonts w:ascii="Arial" w:hAnsi="Arial" w:cs="Arial"/>
          <w:sz w:val="22"/>
          <w:szCs w:val="22"/>
        </w:rPr>
        <w:t>NdB</w:t>
      </w:r>
      <w:proofErr w:type="spellEnd"/>
      <w:r w:rsidRPr="00386B5D">
        <w:rPr>
          <w:rFonts w:ascii="Arial" w:hAnsi="Arial" w:cs="Arial"/>
          <w:sz w:val="22"/>
          <w:szCs w:val="22"/>
        </w:rPr>
        <w:t xml:space="preserve"> dle autorského zákona</w:t>
      </w:r>
      <w:r>
        <w:rPr>
          <w:rFonts w:ascii="Arial" w:hAnsi="Arial" w:cs="Arial"/>
          <w:sz w:val="22"/>
          <w:szCs w:val="22"/>
        </w:rPr>
        <w:t>, autorům jmenovaných v čl. III. od. a) 1.</w:t>
      </w:r>
      <w:r w:rsidRPr="00386B5D">
        <w:rPr>
          <w:rFonts w:ascii="Arial" w:hAnsi="Arial" w:cs="Arial"/>
          <w:sz w:val="22"/>
          <w:szCs w:val="22"/>
        </w:rPr>
        <w:t xml:space="preserve"> </w:t>
      </w:r>
      <w:r w:rsidR="004804BB">
        <w:rPr>
          <w:rFonts w:ascii="Arial" w:hAnsi="Arial" w:cs="Arial"/>
          <w:sz w:val="22"/>
          <w:szCs w:val="22"/>
        </w:rPr>
        <w:t>Licenční odměna ve výši 1,5% je splatná vždy pololetně převodem na účet autora</w:t>
      </w:r>
      <w:r w:rsidR="006E2A77">
        <w:rPr>
          <w:rFonts w:ascii="Arial" w:hAnsi="Arial" w:cs="Arial"/>
          <w:sz w:val="22"/>
          <w:szCs w:val="22"/>
        </w:rPr>
        <w:t xml:space="preserve"> dle uzavřené smlouvy mezi </w:t>
      </w:r>
      <w:proofErr w:type="spellStart"/>
      <w:r w:rsidR="006E2A77">
        <w:rPr>
          <w:rFonts w:ascii="Arial" w:hAnsi="Arial" w:cs="Arial"/>
          <w:sz w:val="22"/>
          <w:szCs w:val="22"/>
        </w:rPr>
        <w:t>NdB</w:t>
      </w:r>
      <w:proofErr w:type="spellEnd"/>
      <w:r w:rsidR="006E2A77">
        <w:rPr>
          <w:rFonts w:ascii="Arial" w:hAnsi="Arial" w:cs="Arial"/>
          <w:sz w:val="22"/>
          <w:szCs w:val="22"/>
        </w:rPr>
        <w:t xml:space="preserve"> a autorem.</w:t>
      </w:r>
    </w:p>
    <w:p w14:paraId="7779C1B1" w14:textId="64A91C3C" w:rsidR="00F22716" w:rsidRDefault="00E63BA3" w:rsidP="00F22716">
      <w:pPr>
        <w:numPr>
          <w:ilvl w:val="0"/>
          <w:numId w:val="16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obsazení rolí Mařenka, Jeník/Vašek, Kecal, Esmeralda pro jednotlivá představení</w:t>
      </w:r>
      <w:r w:rsidR="00F22716">
        <w:rPr>
          <w:rFonts w:ascii="Arial" w:hAnsi="Arial" w:cs="Arial"/>
          <w:sz w:val="22"/>
          <w:szCs w:val="22"/>
        </w:rPr>
        <w:t>.</w:t>
      </w:r>
      <w:r w:rsidR="00F22716" w:rsidRPr="00F22716">
        <w:rPr>
          <w:rFonts w:ascii="Arial" w:hAnsi="Arial" w:cs="Arial"/>
          <w:sz w:val="22"/>
          <w:szCs w:val="22"/>
        </w:rPr>
        <w:t xml:space="preserve"> </w:t>
      </w:r>
      <w:r w:rsidR="00F22716">
        <w:rPr>
          <w:rFonts w:ascii="Arial" w:hAnsi="Arial" w:cs="Arial"/>
          <w:sz w:val="22"/>
          <w:szCs w:val="22"/>
        </w:rPr>
        <w:t xml:space="preserve">V případě externího umělce při repríze </w:t>
      </w:r>
      <w:proofErr w:type="spellStart"/>
      <w:r w:rsidR="00F22716">
        <w:rPr>
          <w:rFonts w:ascii="Arial" w:hAnsi="Arial" w:cs="Arial"/>
          <w:sz w:val="22"/>
          <w:szCs w:val="22"/>
        </w:rPr>
        <w:t>NdB</w:t>
      </w:r>
      <w:proofErr w:type="spellEnd"/>
      <w:r w:rsidR="00F22716">
        <w:rPr>
          <w:rFonts w:ascii="Arial" w:hAnsi="Arial" w:cs="Arial"/>
          <w:sz w:val="22"/>
          <w:szCs w:val="22"/>
        </w:rPr>
        <w:t xml:space="preserve"> hradí jeho honorář.</w:t>
      </w:r>
    </w:p>
    <w:p w14:paraId="703FBF0C" w14:textId="51B1B97B" w:rsidR="00D91E37" w:rsidRDefault="00BD413E" w:rsidP="004F2C25">
      <w:pPr>
        <w:numPr>
          <w:ilvl w:val="0"/>
          <w:numId w:val="16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hudebníky</w:t>
      </w:r>
      <w:r w:rsidR="00D91E37" w:rsidRPr="00D91E37">
        <w:rPr>
          <w:rFonts w:ascii="Arial" w:hAnsi="Arial" w:cs="Arial"/>
          <w:sz w:val="22"/>
          <w:szCs w:val="22"/>
        </w:rPr>
        <w:t xml:space="preserve">: klavír, housle, klarinet, kontrabas a uhradit odměny případným externím hráčům za představení. </w:t>
      </w:r>
    </w:p>
    <w:p w14:paraId="1EC08A25" w14:textId="69F34AD2" w:rsidR="00B60188" w:rsidRDefault="00B60188" w:rsidP="004F2C25">
      <w:pPr>
        <w:numPr>
          <w:ilvl w:val="0"/>
          <w:numId w:val="16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 </w:t>
      </w:r>
      <w:r w:rsidR="00725F21">
        <w:rPr>
          <w:rFonts w:ascii="Arial" w:hAnsi="Arial" w:cs="Arial"/>
          <w:sz w:val="22"/>
          <w:szCs w:val="22"/>
        </w:rPr>
        <w:t xml:space="preserve">a uhradit </w:t>
      </w:r>
      <w:r>
        <w:rPr>
          <w:rFonts w:ascii="Arial" w:hAnsi="Arial" w:cs="Arial"/>
          <w:sz w:val="22"/>
          <w:szCs w:val="22"/>
        </w:rPr>
        <w:t xml:space="preserve">ubytování v Brně pro umělce </w:t>
      </w:r>
      <w:r w:rsidR="005C719E">
        <w:rPr>
          <w:rFonts w:ascii="Arial" w:hAnsi="Arial" w:cs="Arial"/>
          <w:sz w:val="22"/>
          <w:szCs w:val="22"/>
        </w:rPr>
        <w:t xml:space="preserve">a další pracovníky </w:t>
      </w:r>
      <w:r>
        <w:rPr>
          <w:rFonts w:ascii="Arial" w:hAnsi="Arial" w:cs="Arial"/>
          <w:sz w:val="22"/>
          <w:szCs w:val="22"/>
        </w:rPr>
        <w:t>DSH v rámci repríz</w:t>
      </w:r>
    </w:p>
    <w:p w14:paraId="3C59295D" w14:textId="77175D14" w:rsidR="00B60188" w:rsidRDefault="00B60188" w:rsidP="004F2C25">
      <w:pPr>
        <w:numPr>
          <w:ilvl w:val="0"/>
          <w:numId w:val="16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případný transport scény, kostýmů</w:t>
      </w:r>
      <w:r w:rsidR="00FC19F1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loutek </w:t>
      </w:r>
      <w:r w:rsidR="00FC19F1">
        <w:rPr>
          <w:rFonts w:ascii="Arial" w:hAnsi="Arial" w:cs="Arial"/>
          <w:sz w:val="22"/>
          <w:szCs w:val="22"/>
        </w:rPr>
        <w:t xml:space="preserve">a interpretů postav </w:t>
      </w:r>
      <w:r>
        <w:rPr>
          <w:rFonts w:ascii="Arial" w:hAnsi="Arial" w:cs="Arial"/>
          <w:sz w:val="22"/>
          <w:szCs w:val="22"/>
        </w:rPr>
        <w:t xml:space="preserve">z Prahy. Náklady na transport </w:t>
      </w:r>
      <w:r w:rsidR="00822F81">
        <w:rPr>
          <w:rFonts w:ascii="Arial" w:hAnsi="Arial" w:cs="Arial"/>
          <w:sz w:val="22"/>
          <w:szCs w:val="22"/>
        </w:rPr>
        <w:t>výpravy, případně i nástrojů zajišťuje vždy strana, kde se představení koná.</w:t>
      </w:r>
    </w:p>
    <w:p w14:paraId="36804A08" w14:textId="1F5EC504" w:rsidR="00822F81" w:rsidRDefault="00822F81" w:rsidP="004F2C25">
      <w:pPr>
        <w:numPr>
          <w:ilvl w:val="0"/>
          <w:numId w:val="16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provozní podmínky ke konání zkoušek a představení – tj. zajištění šaten pro účinkující, maskérnu, garderobu, veškerou techniku a příslušenství</w:t>
      </w:r>
    </w:p>
    <w:p w14:paraId="75823601" w14:textId="364D8E22" w:rsidR="00822F81" w:rsidRDefault="00822F81" w:rsidP="004F2C25">
      <w:pPr>
        <w:numPr>
          <w:ilvl w:val="0"/>
          <w:numId w:val="16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 na spotřební rekvizity jdou vždy za stranou, na jejíž scéně se představení odehrává.</w:t>
      </w:r>
    </w:p>
    <w:p w14:paraId="58526FFD" w14:textId="09216136" w:rsidR="00822F81" w:rsidRDefault="00822F81" w:rsidP="004F2C25">
      <w:pPr>
        <w:numPr>
          <w:ilvl w:val="0"/>
          <w:numId w:val="16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naladěný klavír.</w:t>
      </w:r>
    </w:p>
    <w:p w14:paraId="541CCF0B" w14:textId="77777777" w:rsidR="00D91E37" w:rsidRDefault="00D91E37" w:rsidP="00B60188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14:paraId="2500A1A8" w14:textId="45148F90" w:rsidR="00B60188" w:rsidRPr="00A349C3" w:rsidRDefault="00B60188" w:rsidP="00B60188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b) </w:t>
      </w:r>
      <w:r w:rsidRPr="00A349C3">
        <w:rPr>
          <w:rFonts w:ascii="Arial" w:hAnsi="Arial" w:cs="Arial"/>
          <w:b/>
          <w:sz w:val="22"/>
          <w:szCs w:val="22"/>
          <w:u w:val="single"/>
        </w:rPr>
        <w:t xml:space="preserve">Povinnosti </w:t>
      </w:r>
      <w:proofErr w:type="spellStart"/>
      <w:r w:rsidRPr="00A349C3">
        <w:rPr>
          <w:rFonts w:ascii="Arial" w:hAnsi="Arial" w:cs="Arial"/>
          <w:b/>
          <w:sz w:val="22"/>
          <w:szCs w:val="22"/>
          <w:u w:val="single"/>
        </w:rPr>
        <w:t>NdB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při reprízách v Praze:</w:t>
      </w:r>
    </w:p>
    <w:p w14:paraId="2446648D" w14:textId="77777777" w:rsidR="00B60188" w:rsidRDefault="00B60188" w:rsidP="00B60188">
      <w:pPr>
        <w:rPr>
          <w:rFonts w:ascii="Arial" w:hAnsi="Arial" w:cs="Arial"/>
          <w:b/>
          <w:sz w:val="22"/>
          <w:szCs w:val="22"/>
        </w:rPr>
      </w:pPr>
      <w:r w:rsidRPr="00386B5D">
        <w:rPr>
          <w:rFonts w:ascii="Arial" w:hAnsi="Arial" w:cs="Arial"/>
          <w:b/>
          <w:sz w:val="22"/>
          <w:szCs w:val="22"/>
        </w:rPr>
        <w:t xml:space="preserve">V rámci uzavřené koprodukční smlouvy se </w:t>
      </w:r>
      <w:proofErr w:type="spellStart"/>
      <w:r w:rsidRPr="00386B5D">
        <w:rPr>
          <w:rFonts w:ascii="Arial" w:hAnsi="Arial" w:cs="Arial"/>
          <w:b/>
          <w:sz w:val="22"/>
          <w:szCs w:val="22"/>
        </w:rPr>
        <w:t>NdB</w:t>
      </w:r>
      <w:proofErr w:type="spellEnd"/>
      <w:r w:rsidRPr="00386B5D">
        <w:rPr>
          <w:rFonts w:ascii="Arial" w:hAnsi="Arial" w:cs="Arial"/>
          <w:b/>
          <w:sz w:val="22"/>
          <w:szCs w:val="22"/>
        </w:rPr>
        <w:t xml:space="preserve"> zavazuje:</w:t>
      </w:r>
    </w:p>
    <w:p w14:paraId="4F7FA42D" w14:textId="77777777" w:rsidR="00B60188" w:rsidRDefault="00B60188" w:rsidP="00B60188">
      <w:pPr>
        <w:numPr>
          <w:ilvl w:val="0"/>
          <w:numId w:val="18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operní obsazení rolí Mařenka, Jeník/Vašek, Kecal, Esmeralda pro jednotlivá představení.</w:t>
      </w:r>
      <w:r w:rsidRPr="00F227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případě externího umělce při repríze </w:t>
      </w:r>
      <w:proofErr w:type="spellStart"/>
      <w:r>
        <w:rPr>
          <w:rFonts w:ascii="Arial" w:hAnsi="Arial" w:cs="Arial"/>
          <w:sz w:val="22"/>
          <w:szCs w:val="22"/>
        </w:rPr>
        <w:t>NdB</w:t>
      </w:r>
      <w:proofErr w:type="spellEnd"/>
      <w:r>
        <w:rPr>
          <w:rFonts w:ascii="Arial" w:hAnsi="Arial" w:cs="Arial"/>
          <w:sz w:val="22"/>
          <w:szCs w:val="22"/>
        </w:rPr>
        <w:t xml:space="preserve"> hradí jeho honorář.</w:t>
      </w:r>
    </w:p>
    <w:p w14:paraId="030FC2BE" w14:textId="4DEF68D4" w:rsidR="00626D37" w:rsidRDefault="00B60188" w:rsidP="00B60188">
      <w:pPr>
        <w:numPr>
          <w:ilvl w:val="0"/>
          <w:numId w:val="1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D91E37">
        <w:rPr>
          <w:rFonts w:ascii="Arial" w:hAnsi="Arial" w:cs="Arial"/>
          <w:sz w:val="22"/>
          <w:szCs w:val="22"/>
        </w:rPr>
        <w:t xml:space="preserve">Zajistit </w:t>
      </w:r>
      <w:r w:rsidR="00BD413E">
        <w:rPr>
          <w:rFonts w:ascii="Arial" w:hAnsi="Arial" w:cs="Arial"/>
          <w:sz w:val="22"/>
          <w:szCs w:val="22"/>
        </w:rPr>
        <w:t>hudebníky</w:t>
      </w:r>
      <w:r w:rsidRPr="00D91E37">
        <w:rPr>
          <w:rFonts w:ascii="Arial" w:hAnsi="Arial" w:cs="Arial"/>
          <w:sz w:val="22"/>
          <w:szCs w:val="22"/>
        </w:rPr>
        <w:t>: klavír, housle, klarinet, kontrabas a uhradit odměny případným externím hráčům za představení.</w:t>
      </w:r>
    </w:p>
    <w:p w14:paraId="68B910A5" w14:textId="1EFBCF7B" w:rsidR="00B60188" w:rsidRPr="00F22716" w:rsidRDefault="00B60188" w:rsidP="003813F1">
      <w:pPr>
        <w:numPr>
          <w:ilvl w:val="0"/>
          <w:numId w:val="18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Uhradit</w:t>
      </w:r>
      <w:r w:rsidRPr="00F22716">
        <w:rPr>
          <w:rFonts w:ascii="Arial" w:hAnsi="Arial" w:cs="Arial"/>
          <w:sz w:val="22"/>
          <w:szCs w:val="22"/>
        </w:rPr>
        <w:t xml:space="preserve"> náklady spojené s dopravou umělců a dalších pracovníků </w:t>
      </w:r>
      <w:proofErr w:type="spellStart"/>
      <w:r w:rsidRPr="00F22716">
        <w:rPr>
          <w:rFonts w:ascii="Arial" w:hAnsi="Arial" w:cs="Arial"/>
          <w:sz w:val="22"/>
          <w:szCs w:val="22"/>
        </w:rPr>
        <w:t>NdB</w:t>
      </w:r>
      <w:proofErr w:type="spellEnd"/>
      <w:r w:rsidRPr="00F22716">
        <w:rPr>
          <w:rFonts w:ascii="Arial" w:hAnsi="Arial" w:cs="Arial"/>
          <w:sz w:val="22"/>
          <w:szCs w:val="22"/>
        </w:rPr>
        <w:t xml:space="preserve"> do Prahy včetně diet pro zaměstnance</w:t>
      </w:r>
      <w:r>
        <w:rPr>
          <w:rFonts w:ascii="Arial" w:hAnsi="Arial" w:cs="Arial"/>
          <w:sz w:val="22"/>
          <w:szCs w:val="22"/>
        </w:rPr>
        <w:t>.</w:t>
      </w:r>
    </w:p>
    <w:p w14:paraId="60C7F6EA" w14:textId="77777777" w:rsidR="00E63BA3" w:rsidRPr="00822F81" w:rsidRDefault="00E63BA3" w:rsidP="00822F81">
      <w:pPr>
        <w:spacing w:before="120" w:line="264" w:lineRule="auto"/>
        <w:ind w:left="720"/>
        <w:rPr>
          <w:rFonts w:ascii="Arial" w:hAnsi="Arial" w:cs="Arial"/>
          <w:sz w:val="22"/>
          <w:szCs w:val="22"/>
        </w:rPr>
      </w:pPr>
    </w:p>
    <w:p w14:paraId="2D2C1AF7" w14:textId="1013539E" w:rsidR="009F00B1" w:rsidRDefault="009F00B1" w:rsidP="00CB741D">
      <w:pPr>
        <w:rPr>
          <w:rFonts w:ascii="Arial" w:hAnsi="Arial" w:cs="Arial"/>
          <w:b/>
          <w:sz w:val="22"/>
          <w:szCs w:val="22"/>
        </w:rPr>
      </w:pPr>
    </w:p>
    <w:p w14:paraId="69E5CFF3" w14:textId="77777777" w:rsidR="00CB741D" w:rsidRDefault="00CB741D" w:rsidP="00CB741D">
      <w:pPr>
        <w:jc w:val="center"/>
        <w:rPr>
          <w:rFonts w:ascii="Arial" w:hAnsi="Arial" w:cs="Arial"/>
          <w:b/>
          <w:sz w:val="22"/>
          <w:szCs w:val="22"/>
        </w:rPr>
      </w:pPr>
    </w:p>
    <w:p w14:paraId="30679803" w14:textId="256395DF" w:rsidR="00CB741D" w:rsidRPr="00A349C3" w:rsidRDefault="00822F81" w:rsidP="00CB741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</w:t>
      </w:r>
      <w:r w:rsidR="00CB741D">
        <w:rPr>
          <w:rFonts w:ascii="Arial" w:hAnsi="Arial" w:cs="Arial"/>
          <w:b/>
          <w:sz w:val="22"/>
          <w:szCs w:val="22"/>
          <w:u w:val="single"/>
        </w:rPr>
        <w:t>) Povinnosti DSH</w:t>
      </w:r>
      <w:r>
        <w:rPr>
          <w:rFonts w:ascii="Arial" w:hAnsi="Arial" w:cs="Arial"/>
          <w:b/>
          <w:sz w:val="22"/>
          <w:szCs w:val="22"/>
          <w:u w:val="single"/>
        </w:rPr>
        <w:t xml:space="preserve"> při reprízách v Praze:</w:t>
      </w:r>
    </w:p>
    <w:p w14:paraId="113F72CD" w14:textId="77777777" w:rsidR="00CB741D" w:rsidRDefault="00CB741D" w:rsidP="00CB741D">
      <w:pPr>
        <w:rPr>
          <w:rFonts w:ascii="Arial" w:hAnsi="Arial" w:cs="Arial"/>
          <w:b/>
          <w:sz w:val="22"/>
          <w:szCs w:val="22"/>
        </w:rPr>
      </w:pPr>
      <w:r w:rsidRPr="00386B5D">
        <w:rPr>
          <w:rFonts w:ascii="Arial" w:hAnsi="Arial" w:cs="Arial"/>
          <w:b/>
          <w:sz w:val="22"/>
          <w:szCs w:val="22"/>
        </w:rPr>
        <w:t xml:space="preserve">V rámci uzavřené koprodukční smlouvy se </w:t>
      </w:r>
      <w:r>
        <w:rPr>
          <w:rFonts w:ascii="Arial" w:hAnsi="Arial" w:cs="Arial"/>
          <w:b/>
          <w:sz w:val="22"/>
          <w:szCs w:val="22"/>
        </w:rPr>
        <w:t>DSH</w:t>
      </w:r>
      <w:r w:rsidRPr="00386B5D">
        <w:rPr>
          <w:rFonts w:ascii="Arial" w:hAnsi="Arial" w:cs="Arial"/>
          <w:b/>
          <w:sz w:val="22"/>
          <w:szCs w:val="22"/>
        </w:rPr>
        <w:t xml:space="preserve"> zavazuje:</w:t>
      </w:r>
    </w:p>
    <w:p w14:paraId="271B6D38" w14:textId="7F79AA3F" w:rsidR="009F00B1" w:rsidRDefault="009F00B1" w:rsidP="009F00B1">
      <w:pPr>
        <w:pStyle w:val="Textkomente"/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>Uhradit licenční poplatky z</w:t>
      </w:r>
      <w:r>
        <w:rPr>
          <w:rFonts w:ascii="Arial" w:hAnsi="Arial" w:cs="Arial"/>
          <w:sz w:val="22"/>
          <w:szCs w:val="22"/>
        </w:rPr>
        <w:t>a</w:t>
      </w:r>
      <w:r w:rsidRPr="00386B5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reprízy uváděné v DSH</w:t>
      </w:r>
      <w:r w:rsidRPr="00386B5D">
        <w:rPr>
          <w:rFonts w:ascii="Arial" w:hAnsi="Arial" w:cs="Arial"/>
          <w:sz w:val="22"/>
          <w:szCs w:val="22"/>
        </w:rPr>
        <w:t xml:space="preserve"> dle autorského zákona</w:t>
      </w:r>
      <w:r>
        <w:rPr>
          <w:rFonts w:ascii="Arial" w:hAnsi="Arial" w:cs="Arial"/>
          <w:sz w:val="22"/>
          <w:szCs w:val="22"/>
        </w:rPr>
        <w:t>, autorům jmenovaných v čl. III. od. a) 1.</w:t>
      </w:r>
      <w:r w:rsidRPr="00386B5D">
        <w:rPr>
          <w:rFonts w:ascii="Arial" w:hAnsi="Arial" w:cs="Arial"/>
          <w:sz w:val="22"/>
          <w:szCs w:val="22"/>
        </w:rPr>
        <w:t xml:space="preserve"> </w:t>
      </w:r>
      <w:r w:rsidR="004804BB">
        <w:rPr>
          <w:rFonts w:ascii="Arial" w:hAnsi="Arial" w:cs="Arial"/>
          <w:sz w:val="22"/>
          <w:szCs w:val="22"/>
        </w:rPr>
        <w:t xml:space="preserve">Licenční odměna 1,5% je splatná vždy pololetně na účet </w:t>
      </w:r>
      <w:r w:rsidR="003813F1">
        <w:rPr>
          <w:rFonts w:ascii="Arial" w:hAnsi="Arial" w:cs="Arial"/>
          <w:sz w:val="22"/>
          <w:szCs w:val="22"/>
        </w:rPr>
        <w:t>autora. DSH se zavazuje uzavřít s autorem zvlášť licenční smlouvu na tuto licenční odměnu.</w:t>
      </w:r>
    </w:p>
    <w:p w14:paraId="53213F2A" w14:textId="6D04E30F" w:rsidR="00822F81" w:rsidRPr="00822F81" w:rsidRDefault="00822F81" w:rsidP="008D15CF">
      <w:pPr>
        <w:numPr>
          <w:ilvl w:val="0"/>
          <w:numId w:val="17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822F81">
        <w:rPr>
          <w:rFonts w:ascii="Arial" w:hAnsi="Arial" w:cs="Arial"/>
          <w:sz w:val="22"/>
          <w:szCs w:val="22"/>
        </w:rPr>
        <w:lastRenderedPageBreak/>
        <w:t xml:space="preserve">Zajistit loutky a interprety postav Principál, Hurvínek, Spejbl, Mánička, </w:t>
      </w:r>
      <w:proofErr w:type="spellStart"/>
      <w:r w:rsidRPr="00822F81">
        <w:rPr>
          <w:rFonts w:ascii="Arial" w:hAnsi="Arial" w:cs="Arial"/>
          <w:sz w:val="22"/>
          <w:szCs w:val="22"/>
        </w:rPr>
        <w:t>Žeryk</w:t>
      </w:r>
      <w:proofErr w:type="spellEnd"/>
      <w:r w:rsidRPr="00822F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jednotlivá představení. V případě externího </w:t>
      </w:r>
      <w:r w:rsidR="005C719E">
        <w:rPr>
          <w:rFonts w:ascii="Arial" w:hAnsi="Arial" w:cs="Arial"/>
          <w:sz w:val="22"/>
          <w:szCs w:val="22"/>
        </w:rPr>
        <w:t xml:space="preserve">umělce </w:t>
      </w:r>
      <w:r>
        <w:rPr>
          <w:rFonts w:ascii="Arial" w:hAnsi="Arial" w:cs="Arial"/>
          <w:sz w:val="22"/>
          <w:szCs w:val="22"/>
        </w:rPr>
        <w:t xml:space="preserve">při repríze v DSH </w:t>
      </w:r>
      <w:r w:rsidRPr="00822F81">
        <w:rPr>
          <w:rFonts w:ascii="Arial" w:hAnsi="Arial" w:cs="Arial"/>
          <w:sz w:val="22"/>
          <w:szCs w:val="22"/>
        </w:rPr>
        <w:t xml:space="preserve">uhradit </w:t>
      </w:r>
      <w:r w:rsidR="005C719E">
        <w:rPr>
          <w:rFonts w:ascii="Arial" w:hAnsi="Arial" w:cs="Arial"/>
          <w:sz w:val="22"/>
          <w:szCs w:val="22"/>
        </w:rPr>
        <w:t>jeho honorář.</w:t>
      </w:r>
    </w:p>
    <w:p w14:paraId="44C772CB" w14:textId="35284DF6" w:rsidR="005C719E" w:rsidRDefault="005C719E" w:rsidP="005C719E">
      <w:pPr>
        <w:numPr>
          <w:ilvl w:val="0"/>
          <w:numId w:val="17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 </w:t>
      </w:r>
      <w:r w:rsidR="00725F21">
        <w:rPr>
          <w:rFonts w:ascii="Arial" w:hAnsi="Arial" w:cs="Arial"/>
          <w:sz w:val="22"/>
          <w:szCs w:val="22"/>
        </w:rPr>
        <w:t xml:space="preserve">a uhradit </w:t>
      </w:r>
      <w:r>
        <w:rPr>
          <w:rFonts w:ascii="Arial" w:hAnsi="Arial" w:cs="Arial"/>
          <w:sz w:val="22"/>
          <w:szCs w:val="22"/>
        </w:rPr>
        <w:t xml:space="preserve">ubytování v Praze pro umělce a další pracovníky </w:t>
      </w:r>
      <w:proofErr w:type="spellStart"/>
      <w:r>
        <w:rPr>
          <w:rFonts w:ascii="Arial" w:hAnsi="Arial" w:cs="Arial"/>
          <w:sz w:val="22"/>
          <w:szCs w:val="22"/>
        </w:rPr>
        <w:t>NdB</w:t>
      </w:r>
      <w:proofErr w:type="spellEnd"/>
      <w:r>
        <w:rPr>
          <w:rFonts w:ascii="Arial" w:hAnsi="Arial" w:cs="Arial"/>
          <w:sz w:val="22"/>
          <w:szCs w:val="22"/>
        </w:rPr>
        <w:t xml:space="preserve"> v rámci repríz</w:t>
      </w:r>
    </w:p>
    <w:p w14:paraId="53174CDB" w14:textId="1C4B4CD4" w:rsidR="005C719E" w:rsidRDefault="005C719E" w:rsidP="005C719E">
      <w:pPr>
        <w:numPr>
          <w:ilvl w:val="0"/>
          <w:numId w:val="17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případný transport scény, kostýmů a loutek z Brna. Náklady na transport výpravy, případně i nástrojů zajišťuje vždy strana, kde se představení koná.</w:t>
      </w:r>
    </w:p>
    <w:p w14:paraId="18A7DC8C" w14:textId="08C5F719" w:rsidR="005C719E" w:rsidRDefault="005C719E" w:rsidP="005C719E">
      <w:pPr>
        <w:numPr>
          <w:ilvl w:val="0"/>
          <w:numId w:val="17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provozní podmínky ke konání zkoušek a představení – tj. zajištění šaten pro účinkující, maskérnu, garderobu, veškerou techniku a příslušenství</w:t>
      </w:r>
    </w:p>
    <w:p w14:paraId="2DA532F4" w14:textId="42515440" w:rsidR="00CD7626" w:rsidRDefault="00CD7626" w:rsidP="005C719E">
      <w:pPr>
        <w:numPr>
          <w:ilvl w:val="0"/>
          <w:numId w:val="17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DSH si zajišťuje na představeních v Praze vlastního inspicienta a techniku.</w:t>
      </w:r>
    </w:p>
    <w:p w14:paraId="67163C3C" w14:textId="29A9EBCF" w:rsidR="005C719E" w:rsidRDefault="005C719E" w:rsidP="00973A8D">
      <w:pPr>
        <w:numPr>
          <w:ilvl w:val="0"/>
          <w:numId w:val="17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 na spotřební rekvizity jdou vždy za stranou, na jejíž scéně se představení odehrává.</w:t>
      </w:r>
    </w:p>
    <w:p w14:paraId="76C81F64" w14:textId="0B7F215C" w:rsidR="00626D37" w:rsidRPr="003813F1" w:rsidRDefault="00626D37" w:rsidP="005C719E">
      <w:pPr>
        <w:numPr>
          <w:ilvl w:val="0"/>
          <w:numId w:val="17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3813F1">
        <w:rPr>
          <w:rFonts w:ascii="Arial" w:hAnsi="Arial" w:cs="Arial"/>
          <w:sz w:val="22"/>
          <w:szCs w:val="22"/>
        </w:rPr>
        <w:t xml:space="preserve">Přizvat režiséra k realizaci prvního uvedení v DSH, uhradit mu ubytování a minimální honorář </w:t>
      </w:r>
      <w:r w:rsidR="00664E3C" w:rsidRPr="003813F1">
        <w:rPr>
          <w:rFonts w:ascii="Arial" w:hAnsi="Arial" w:cs="Arial"/>
          <w:sz w:val="22"/>
          <w:szCs w:val="22"/>
        </w:rPr>
        <w:t>na základě zvlášť uzavřené smlouvy mezi režisérem a DSH.</w:t>
      </w:r>
    </w:p>
    <w:p w14:paraId="24B87305" w14:textId="2112F23A" w:rsidR="00822F81" w:rsidRDefault="005C719E" w:rsidP="009F00B1">
      <w:pPr>
        <w:pStyle w:val="Textkomente"/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na zkoušky i představení naladěné pianino</w:t>
      </w:r>
      <w:r w:rsidR="003813F1">
        <w:rPr>
          <w:rFonts w:ascii="Arial" w:hAnsi="Arial" w:cs="Arial"/>
          <w:sz w:val="22"/>
          <w:szCs w:val="22"/>
        </w:rPr>
        <w:t>.</w:t>
      </w:r>
    </w:p>
    <w:p w14:paraId="648D0D17" w14:textId="624C17D1" w:rsidR="00D94AE5" w:rsidRPr="000E5AED" w:rsidRDefault="00D94AE5" w:rsidP="00973A8D">
      <w:pPr>
        <w:pStyle w:val="Zkladntext3"/>
        <w:numPr>
          <w:ilvl w:val="0"/>
          <w:numId w:val="17"/>
        </w:numPr>
        <w:spacing w:before="120" w:after="0" w:line="240" w:lineRule="atLeast"/>
        <w:jc w:val="both"/>
        <w:rPr>
          <w:rFonts w:ascii="Arial" w:hAnsi="Arial" w:cs="Arial"/>
          <w:sz w:val="22"/>
          <w:szCs w:val="22"/>
        </w:rPr>
      </w:pPr>
      <w:r w:rsidRPr="000E5AED">
        <w:rPr>
          <w:rFonts w:ascii="Arial" w:hAnsi="Arial" w:cs="Arial"/>
          <w:sz w:val="22"/>
          <w:szCs w:val="22"/>
        </w:rPr>
        <w:t xml:space="preserve">Odvést za každou reprízu v DSH </w:t>
      </w:r>
      <w:r w:rsidRPr="003813F1">
        <w:rPr>
          <w:rFonts w:ascii="Arial" w:hAnsi="Arial" w:cs="Arial"/>
          <w:sz w:val="22"/>
          <w:szCs w:val="22"/>
        </w:rPr>
        <w:t>20%</w:t>
      </w:r>
      <w:r w:rsidRPr="000E5AED">
        <w:rPr>
          <w:rFonts w:ascii="Arial" w:hAnsi="Arial" w:cs="Arial"/>
          <w:sz w:val="22"/>
          <w:szCs w:val="22"/>
        </w:rPr>
        <w:t xml:space="preserve"> z tržeb </w:t>
      </w:r>
      <w:proofErr w:type="spellStart"/>
      <w:r w:rsidRPr="000E5AED">
        <w:rPr>
          <w:rFonts w:ascii="Arial" w:hAnsi="Arial" w:cs="Arial"/>
          <w:sz w:val="22"/>
          <w:szCs w:val="22"/>
        </w:rPr>
        <w:t>NdB</w:t>
      </w:r>
      <w:proofErr w:type="spellEnd"/>
      <w:r w:rsidRPr="000E5AED">
        <w:rPr>
          <w:rFonts w:ascii="Arial" w:hAnsi="Arial" w:cs="Arial"/>
          <w:sz w:val="22"/>
          <w:szCs w:val="22"/>
        </w:rPr>
        <w:t xml:space="preserve">, aby byly vyrovnány náklady za počty účinkujících (12 účinkujících </w:t>
      </w:r>
      <w:proofErr w:type="spellStart"/>
      <w:r w:rsidRPr="000E5AED">
        <w:rPr>
          <w:rFonts w:ascii="Arial" w:hAnsi="Arial" w:cs="Arial"/>
          <w:sz w:val="22"/>
          <w:szCs w:val="22"/>
        </w:rPr>
        <w:t>NdB</w:t>
      </w:r>
      <w:proofErr w:type="spellEnd"/>
      <w:r w:rsidRPr="000E5AED">
        <w:rPr>
          <w:rFonts w:ascii="Arial" w:hAnsi="Arial" w:cs="Arial"/>
          <w:sz w:val="22"/>
          <w:szCs w:val="22"/>
        </w:rPr>
        <w:t xml:space="preserve"> versus 5 účinkujících DSH)</w:t>
      </w:r>
      <w:r w:rsidR="000E5AED" w:rsidRPr="000E5AED">
        <w:rPr>
          <w:rFonts w:ascii="Arial" w:hAnsi="Arial" w:cs="Arial"/>
          <w:sz w:val="22"/>
          <w:szCs w:val="22"/>
        </w:rPr>
        <w:t xml:space="preserve">. Přehled tržeb bude DSH zasílat vždy pololetně, tj. k 31. 12. a 30. 6. dokud bude inscenace na repertoáru. Na základě tohoto přehledu vystaví </w:t>
      </w:r>
      <w:proofErr w:type="spellStart"/>
      <w:r w:rsidR="000E5AED" w:rsidRPr="000E5AED">
        <w:rPr>
          <w:rFonts w:ascii="Arial" w:hAnsi="Arial" w:cs="Arial"/>
          <w:sz w:val="22"/>
          <w:szCs w:val="22"/>
        </w:rPr>
        <w:t>NdB</w:t>
      </w:r>
      <w:proofErr w:type="spellEnd"/>
      <w:r w:rsidR="000E5AED" w:rsidRPr="000E5AED">
        <w:rPr>
          <w:rFonts w:ascii="Arial" w:hAnsi="Arial" w:cs="Arial"/>
          <w:sz w:val="22"/>
          <w:szCs w:val="22"/>
        </w:rPr>
        <w:t xml:space="preserve"> fakturu, která bude mít sp</w:t>
      </w:r>
      <w:r w:rsidR="0008642E">
        <w:rPr>
          <w:rFonts w:ascii="Arial" w:hAnsi="Arial" w:cs="Arial"/>
          <w:sz w:val="22"/>
          <w:szCs w:val="22"/>
        </w:rPr>
        <w:t>l</w:t>
      </w:r>
      <w:r w:rsidR="000E5AED" w:rsidRPr="000E5AED">
        <w:rPr>
          <w:rFonts w:ascii="Arial" w:hAnsi="Arial" w:cs="Arial"/>
          <w:sz w:val="22"/>
          <w:szCs w:val="22"/>
        </w:rPr>
        <w:t xml:space="preserve">atnost 14 dní od doručení do DSH. </w:t>
      </w:r>
    </w:p>
    <w:p w14:paraId="5CEF4630" w14:textId="77777777" w:rsidR="00822F81" w:rsidRDefault="00822F81" w:rsidP="00822F81">
      <w:pPr>
        <w:pStyle w:val="Textkomente"/>
        <w:spacing w:before="120"/>
        <w:rPr>
          <w:rFonts w:ascii="Arial" w:hAnsi="Arial" w:cs="Arial"/>
          <w:sz w:val="22"/>
          <w:szCs w:val="22"/>
        </w:rPr>
      </w:pPr>
    </w:p>
    <w:p w14:paraId="47955C09" w14:textId="331688A0" w:rsidR="00822F81" w:rsidRPr="00A349C3" w:rsidRDefault="00822F81" w:rsidP="00822F8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d) Povinnosti DSH při reprízách v Brně:</w:t>
      </w:r>
    </w:p>
    <w:p w14:paraId="47F8AF5E" w14:textId="77777777" w:rsidR="00822F81" w:rsidRDefault="00822F81" w:rsidP="00822F81">
      <w:pPr>
        <w:rPr>
          <w:rFonts w:ascii="Arial" w:hAnsi="Arial" w:cs="Arial"/>
          <w:b/>
          <w:sz w:val="22"/>
          <w:szCs w:val="22"/>
        </w:rPr>
      </w:pPr>
      <w:r w:rsidRPr="00386B5D">
        <w:rPr>
          <w:rFonts w:ascii="Arial" w:hAnsi="Arial" w:cs="Arial"/>
          <w:b/>
          <w:sz w:val="22"/>
          <w:szCs w:val="22"/>
        </w:rPr>
        <w:t xml:space="preserve">V rámci uzavřené koprodukční smlouvy se </w:t>
      </w:r>
      <w:r>
        <w:rPr>
          <w:rFonts w:ascii="Arial" w:hAnsi="Arial" w:cs="Arial"/>
          <w:b/>
          <w:sz w:val="22"/>
          <w:szCs w:val="22"/>
        </w:rPr>
        <w:t>DSH</w:t>
      </w:r>
      <w:r w:rsidRPr="00386B5D">
        <w:rPr>
          <w:rFonts w:ascii="Arial" w:hAnsi="Arial" w:cs="Arial"/>
          <w:b/>
          <w:sz w:val="22"/>
          <w:szCs w:val="22"/>
        </w:rPr>
        <w:t xml:space="preserve"> zavazuje:</w:t>
      </w:r>
    </w:p>
    <w:p w14:paraId="64DFECEF" w14:textId="0037D615" w:rsidR="00D94AE5" w:rsidRDefault="00D94AE5" w:rsidP="00D94AE5">
      <w:pPr>
        <w:pStyle w:val="Odstavecseseznamem"/>
        <w:numPr>
          <w:ilvl w:val="0"/>
          <w:numId w:val="21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D94AE5">
        <w:rPr>
          <w:rFonts w:ascii="Arial" w:hAnsi="Arial" w:cs="Arial"/>
          <w:sz w:val="22"/>
          <w:szCs w:val="22"/>
        </w:rPr>
        <w:t xml:space="preserve">Zajistit loutky a interprety postav Principál, Hurvínek, Spejbl, Mánička, </w:t>
      </w:r>
      <w:proofErr w:type="spellStart"/>
      <w:r w:rsidRPr="00D94AE5">
        <w:rPr>
          <w:rFonts w:ascii="Arial" w:hAnsi="Arial" w:cs="Arial"/>
          <w:sz w:val="22"/>
          <w:szCs w:val="22"/>
        </w:rPr>
        <w:t>Žeryk</w:t>
      </w:r>
      <w:proofErr w:type="spellEnd"/>
      <w:r w:rsidRPr="00D94AE5">
        <w:rPr>
          <w:rFonts w:ascii="Arial" w:hAnsi="Arial" w:cs="Arial"/>
          <w:sz w:val="22"/>
          <w:szCs w:val="22"/>
        </w:rPr>
        <w:t xml:space="preserve"> pro jednotlivá představení v Brně. V případě externího umělce při repríze v </w:t>
      </w:r>
      <w:proofErr w:type="spellStart"/>
      <w:r w:rsidRPr="00D94AE5">
        <w:rPr>
          <w:rFonts w:ascii="Arial" w:hAnsi="Arial" w:cs="Arial"/>
          <w:sz w:val="22"/>
          <w:szCs w:val="22"/>
        </w:rPr>
        <w:t>NdB</w:t>
      </w:r>
      <w:proofErr w:type="spellEnd"/>
      <w:r w:rsidRPr="00D94AE5">
        <w:rPr>
          <w:rFonts w:ascii="Arial" w:hAnsi="Arial" w:cs="Arial"/>
          <w:sz w:val="22"/>
          <w:szCs w:val="22"/>
        </w:rPr>
        <w:t xml:space="preserve"> uhradit jeho honorář.</w:t>
      </w:r>
    </w:p>
    <w:p w14:paraId="731302EE" w14:textId="15C3C706" w:rsidR="00D94AE5" w:rsidRDefault="00D94AE5" w:rsidP="00D94AE5">
      <w:pPr>
        <w:numPr>
          <w:ilvl w:val="0"/>
          <w:numId w:val="21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Uhradit</w:t>
      </w:r>
      <w:r w:rsidRPr="00F22716">
        <w:rPr>
          <w:rFonts w:ascii="Arial" w:hAnsi="Arial" w:cs="Arial"/>
          <w:sz w:val="22"/>
          <w:szCs w:val="22"/>
        </w:rPr>
        <w:t xml:space="preserve"> náklady spojené s dopravou umělců a dalších pracovníků </w:t>
      </w:r>
      <w:r>
        <w:rPr>
          <w:rFonts w:ascii="Arial" w:hAnsi="Arial" w:cs="Arial"/>
          <w:sz w:val="22"/>
          <w:szCs w:val="22"/>
        </w:rPr>
        <w:t>DSH</w:t>
      </w:r>
      <w:r w:rsidRPr="00F22716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Brna </w:t>
      </w:r>
      <w:r w:rsidRPr="00F22716">
        <w:rPr>
          <w:rFonts w:ascii="Arial" w:hAnsi="Arial" w:cs="Arial"/>
          <w:sz w:val="22"/>
          <w:szCs w:val="22"/>
        </w:rPr>
        <w:t>včetně diet pro zaměstnance</w:t>
      </w:r>
      <w:r>
        <w:rPr>
          <w:rFonts w:ascii="Arial" w:hAnsi="Arial" w:cs="Arial"/>
          <w:sz w:val="22"/>
          <w:szCs w:val="22"/>
        </w:rPr>
        <w:t>.</w:t>
      </w:r>
    </w:p>
    <w:p w14:paraId="2BD19C50" w14:textId="77777777" w:rsidR="00F5701A" w:rsidRDefault="00F5701A" w:rsidP="00F5701A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14:paraId="236667EE" w14:textId="3286791E" w:rsidR="00F5701A" w:rsidRDefault="00F5701A" w:rsidP="00F5701A">
      <w:pPr>
        <w:spacing w:before="120" w:line="264" w:lineRule="auto"/>
        <w:rPr>
          <w:rFonts w:ascii="Arial" w:hAnsi="Arial" w:cs="Arial"/>
          <w:b/>
          <w:sz w:val="22"/>
          <w:szCs w:val="22"/>
        </w:rPr>
      </w:pPr>
      <w:r w:rsidRPr="00F5701A">
        <w:rPr>
          <w:rFonts w:ascii="Arial" w:hAnsi="Arial" w:cs="Arial"/>
          <w:b/>
          <w:sz w:val="22"/>
          <w:szCs w:val="22"/>
        </w:rPr>
        <w:t>e) Zájezdy</w:t>
      </w:r>
    </w:p>
    <w:p w14:paraId="6BE14172" w14:textId="2C1655ED" w:rsidR="00F5701A" w:rsidRDefault="00F5701A" w:rsidP="00F5701A">
      <w:pPr>
        <w:pStyle w:val="Odstavecseseznamem"/>
        <w:numPr>
          <w:ilvl w:val="0"/>
          <w:numId w:val="23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F5701A">
        <w:rPr>
          <w:rFonts w:ascii="Arial" w:hAnsi="Arial" w:cs="Arial"/>
          <w:sz w:val="22"/>
          <w:szCs w:val="22"/>
        </w:rPr>
        <w:t>Náklady a výnosy ze zájezdů jdou za stranou, která zájezd zajistila.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EB2DC7" w14:textId="3D018114" w:rsidR="00CD7626" w:rsidRDefault="00CD7626" w:rsidP="00F5701A">
      <w:pPr>
        <w:pStyle w:val="Odstavecseseznamem"/>
        <w:numPr>
          <w:ilvl w:val="0"/>
          <w:numId w:val="23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Náklady na zaměstnance i externisty si hradí každá strana zvlášť, a to tak, že </w:t>
      </w:r>
      <w:r w:rsidR="005B7E1D">
        <w:rPr>
          <w:rFonts w:ascii="Arial" w:hAnsi="Arial" w:cs="Arial"/>
          <w:sz w:val="22"/>
          <w:szCs w:val="22"/>
        </w:rPr>
        <w:t>s</w:t>
      </w:r>
      <w:r w:rsidR="00664E3C">
        <w:rPr>
          <w:rFonts w:ascii="Arial" w:hAnsi="Arial" w:cs="Arial"/>
          <w:sz w:val="22"/>
          <w:szCs w:val="22"/>
        </w:rPr>
        <w:t>e všemi</w:t>
      </w:r>
      <w:r>
        <w:rPr>
          <w:rFonts w:ascii="Arial" w:hAnsi="Arial" w:cs="Arial"/>
          <w:sz w:val="22"/>
          <w:szCs w:val="22"/>
        </w:rPr>
        <w:t xml:space="preserve"> externisty si v případě zájezdu uzavře </w:t>
      </w:r>
      <w:r w:rsidR="005B7E1D">
        <w:rPr>
          <w:rFonts w:ascii="Arial" w:hAnsi="Arial" w:cs="Arial"/>
          <w:sz w:val="22"/>
          <w:szCs w:val="22"/>
        </w:rPr>
        <w:t xml:space="preserve">zvlášť na daný zájezd </w:t>
      </w:r>
      <w:r>
        <w:rPr>
          <w:rFonts w:ascii="Arial" w:hAnsi="Arial" w:cs="Arial"/>
          <w:sz w:val="22"/>
          <w:szCs w:val="22"/>
        </w:rPr>
        <w:t>smlouvu.</w:t>
      </w:r>
    </w:p>
    <w:p w14:paraId="20643B67" w14:textId="77777777" w:rsidR="00F5701A" w:rsidRDefault="00F5701A" w:rsidP="00F5701A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14:paraId="5F013DA2" w14:textId="133754A3" w:rsidR="00F5701A" w:rsidRPr="00F5701A" w:rsidRDefault="00F5701A" w:rsidP="00F5701A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F5701A">
        <w:rPr>
          <w:rFonts w:ascii="Arial" w:hAnsi="Arial" w:cs="Arial"/>
          <w:b/>
          <w:sz w:val="22"/>
          <w:szCs w:val="22"/>
        </w:rPr>
        <w:t>V.</w:t>
      </w:r>
    </w:p>
    <w:p w14:paraId="019383E3" w14:textId="193FF04B" w:rsidR="00F5701A" w:rsidRPr="00F5701A" w:rsidRDefault="00F5701A" w:rsidP="00F5701A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F5701A">
        <w:rPr>
          <w:rFonts w:ascii="Arial" w:hAnsi="Arial" w:cs="Arial"/>
          <w:b/>
          <w:sz w:val="22"/>
          <w:szCs w:val="22"/>
        </w:rPr>
        <w:t>Ostatní ujednání</w:t>
      </w:r>
    </w:p>
    <w:p w14:paraId="6C611C71" w14:textId="58AC3EC2" w:rsidR="00D94AE5" w:rsidRDefault="00F5701A" w:rsidP="00F5701A">
      <w:pPr>
        <w:pStyle w:val="Odstavecseseznamem"/>
        <w:numPr>
          <w:ilvl w:val="0"/>
          <w:numId w:val="24"/>
        </w:numPr>
        <w:spacing w:before="120" w:line="264" w:lineRule="auto"/>
        <w:rPr>
          <w:rStyle w:val="cf01"/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Termíny jednotlivých představení se plánují s půlročním předstihem.</w:t>
      </w:r>
      <w:r w:rsidR="002D5A05">
        <w:rPr>
          <w:rFonts w:ascii="Arial" w:hAnsi="Arial" w:cs="Arial"/>
          <w:sz w:val="22"/>
          <w:szCs w:val="22"/>
        </w:rPr>
        <w:t xml:space="preserve"> </w:t>
      </w:r>
      <w:r w:rsidR="002D5A05" w:rsidRPr="002D5A05">
        <w:rPr>
          <w:rStyle w:val="cf01"/>
          <w:rFonts w:ascii="Arial" w:hAnsi="Arial" w:cs="Arial"/>
          <w:b w:val="0"/>
          <w:bCs w:val="0"/>
          <w:sz w:val="22"/>
          <w:szCs w:val="22"/>
        </w:rPr>
        <w:t>Poměr repríz v obou divadlech bude 1:1, případně po vzájemné dohodě a souhlasu obou stran může být určen jinak.</w:t>
      </w:r>
    </w:p>
    <w:p w14:paraId="62F08FD6" w14:textId="5AA0CAE5" w:rsidR="000E5AED" w:rsidRDefault="000E5AED" w:rsidP="00F5701A">
      <w:pPr>
        <w:pStyle w:val="Odstavecseseznamem"/>
        <w:numPr>
          <w:ilvl w:val="0"/>
          <w:numId w:val="24"/>
        </w:numPr>
        <w:spacing w:before="120" w:line="264" w:lineRule="auto"/>
        <w:rPr>
          <w:rStyle w:val="cf01"/>
          <w:rFonts w:ascii="Arial" w:hAnsi="Arial" w:cs="Arial"/>
          <w:b w:val="0"/>
          <w:bCs w:val="0"/>
          <w:sz w:val="22"/>
          <w:szCs w:val="22"/>
        </w:rPr>
      </w:pPr>
      <w:r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Tržby za odehraná představení </w:t>
      </w:r>
      <w:r w:rsidR="002A055A">
        <w:rPr>
          <w:rStyle w:val="cf01"/>
          <w:rFonts w:ascii="Arial" w:hAnsi="Arial" w:cs="Arial"/>
          <w:b w:val="0"/>
          <w:bCs w:val="0"/>
          <w:sz w:val="22"/>
          <w:szCs w:val="22"/>
        </w:rPr>
        <w:t>v </w:t>
      </w:r>
      <w:proofErr w:type="spellStart"/>
      <w:r w:rsidR="002A055A">
        <w:rPr>
          <w:rStyle w:val="cf01"/>
          <w:rFonts w:ascii="Arial" w:hAnsi="Arial" w:cs="Arial"/>
          <w:b w:val="0"/>
          <w:bCs w:val="0"/>
          <w:sz w:val="22"/>
          <w:szCs w:val="22"/>
        </w:rPr>
        <w:t>NdB</w:t>
      </w:r>
      <w:proofErr w:type="spellEnd"/>
      <w:r w:rsidR="002A055A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náleží ze 100% </w:t>
      </w:r>
      <w:proofErr w:type="spellStart"/>
      <w:r>
        <w:rPr>
          <w:rStyle w:val="cf01"/>
          <w:rFonts w:ascii="Arial" w:hAnsi="Arial" w:cs="Arial"/>
          <w:b w:val="0"/>
          <w:bCs w:val="0"/>
          <w:sz w:val="22"/>
          <w:szCs w:val="22"/>
        </w:rPr>
        <w:t>NdB</w:t>
      </w:r>
      <w:proofErr w:type="spellEnd"/>
      <w:r w:rsidR="002A055A">
        <w:rPr>
          <w:rStyle w:val="cf01"/>
          <w:rFonts w:ascii="Arial" w:hAnsi="Arial" w:cs="Arial"/>
          <w:b w:val="0"/>
          <w:bCs w:val="0"/>
          <w:sz w:val="22"/>
          <w:szCs w:val="22"/>
        </w:rPr>
        <w:t>.</w:t>
      </w:r>
    </w:p>
    <w:p w14:paraId="08EF3818" w14:textId="5789352B" w:rsidR="002A055A" w:rsidRPr="002D5A05" w:rsidRDefault="002A055A" w:rsidP="00F5701A">
      <w:pPr>
        <w:pStyle w:val="Odstavecseseznamem"/>
        <w:numPr>
          <w:ilvl w:val="0"/>
          <w:numId w:val="24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Tržby za odehraná představení v DSH se dělí v poměru 80% pro DSH a 20% </w:t>
      </w:r>
      <w:proofErr w:type="spellStart"/>
      <w:r>
        <w:rPr>
          <w:rStyle w:val="cf01"/>
          <w:rFonts w:ascii="Arial" w:hAnsi="Arial" w:cs="Arial"/>
          <w:b w:val="0"/>
          <w:bCs w:val="0"/>
          <w:sz w:val="22"/>
          <w:szCs w:val="22"/>
        </w:rPr>
        <w:t>NdB</w:t>
      </w:r>
      <w:proofErr w:type="spellEnd"/>
      <w:r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- viz. Čl. IV. c) bod 9.</w:t>
      </w:r>
    </w:p>
    <w:p w14:paraId="01D3F83F" w14:textId="5876B8A7" w:rsidR="00F5701A" w:rsidRPr="00664E3C" w:rsidRDefault="00F5701A" w:rsidP="00664E3C">
      <w:pPr>
        <w:pStyle w:val="Odstavecseseznamem"/>
        <w:numPr>
          <w:ilvl w:val="0"/>
          <w:numId w:val="24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explikační </w:t>
      </w:r>
      <w:r w:rsidR="00664E3C">
        <w:rPr>
          <w:rFonts w:ascii="Arial" w:hAnsi="Arial" w:cs="Arial"/>
          <w:sz w:val="22"/>
          <w:szCs w:val="22"/>
        </w:rPr>
        <w:t xml:space="preserve">a předávací porady </w:t>
      </w:r>
      <w:proofErr w:type="spellStart"/>
      <w:r>
        <w:rPr>
          <w:rFonts w:ascii="Arial" w:hAnsi="Arial" w:cs="Arial"/>
          <w:sz w:val="22"/>
          <w:szCs w:val="22"/>
        </w:rPr>
        <w:t>porady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664E3C">
        <w:rPr>
          <w:rFonts w:ascii="Arial" w:hAnsi="Arial" w:cs="Arial"/>
          <w:sz w:val="22"/>
          <w:szCs w:val="22"/>
        </w:rPr>
        <w:t>bude určen po domluvě obou stran.</w:t>
      </w:r>
    </w:p>
    <w:p w14:paraId="15EDF4D9" w14:textId="30178182" w:rsidR="00F5701A" w:rsidRDefault="00B43218" w:rsidP="00F5701A">
      <w:pPr>
        <w:pStyle w:val="Odstavecseseznamem"/>
        <w:numPr>
          <w:ilvl w:val="0"/>
          <w:numId w:val="24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B43218">
        <w:rPr>
          <w:rFonts w:ascii="Arial" w:hAnsi="Arial" w:cs="Arial"/>
          <w:b/>
          <w:sz w:val="22"/>
          <w:szCs w:val="22"/>
        </w:rPr>
        <w:t>Harmonogram zkoušek</w:t>
      </w:r>
      <w:r>
        <w:rPr>
          <w:rFonts w:ascii="Arial" w:hAnsi="Arial" w:cs="Arial"/>
          <w:sz w:val="22"/>
          <w:szCs w:val="22"/>
        </w:rPr>
        <w:t xml:space="preserve"> je </w:t>
      </w:r>
      <w:r w:rsidRPr="00B43218">
        <w:rPr>
          <w:rFonts w:ascii="Arial" w:hAnsi="Arial" w:cs="Arial"/>
          <w:b/>
          <w:sz w:val="22"/>
          <w:szCs w:val="22"/>
        </w:rPr>
        <w:t>Přílohou č. 1</w:t>
      </w:r>
      <w:r>
        <w:rPr>
          <w:rFonts w:ascii="Arial" w:hAnsi="Arial" w:cs="Arial"/>
          <w:sz w:val="22"/>
          <w:szCs w:val="22"/>
        </w:rPr>
        <w:t xml:space="preserve"> ke smlouvě.</w:t>
      </w:r>
    </w:p>
    <w:p w14:paraId="10D02D0C" w14:textId="23144902" w:rsidR="00B43218" w:rsidRDefault="00B43218" w:rsidP="00973A8D">
      <w:pPr>
        <w:pStyle w:val="Odstavecseseznamem"/>
        <w:numPr>
          <w:ilvl w:val="0"/>
          <w:numId w:val="24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B43218">
        <w:rPr>
          <w:rFonts w:ascii="Arial" w:hAnsi="Arial" w:cs="Arial"/>
          <w:sz w:val="22"/>
          <w:szCs w:val="22"/>
        </w:rPr>
        <w:lastRenderedPageBreak/>
        <w:t>Prodej vstupenek a propagaci si zajišťuje každ</w:t>
      </w:r>
      <w:r w:rsidR="009510CB">
        <w:rPr>
          <w:rFonts w:ascii="Arial" w:hAnsi="Arial" w:cs="Arial"/>
          <w:sz w:val="22"/>
          <w:szCs w:val="22"/>
        </w:rPr>
        <w:t>á strana</w:t>
      </w:r>
      <w:r w:rsidRPr="00B43218">
        <w:rPr>
          <w:rFonts w:ascii="Arial" w:hAnsi="Arial" w:cs="Arial"/>
          <w:sz w:val="22"/>
          <w:szCs w:val="22"/>
        </w:rPr>
        <w:t xml:space="preserve"> samostatně.</w:t>
      </w:r>
    </w:p>
    <w:p w14:paraId="5C41978F" w14:textId="614CA528" w:rsidR="00750BFD" w:rsidRDefault="00750BFD" w:rsidP="00F5701A">
      <w:pPr>
        <w:pStyle w:val="Odstavecseseznamem"/>
        <w:numPr>
          <w:ilvl w:val="0"/>
          <w:numId w:val="24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kostýmy</w:t>
      </w:r>
      <w:r w:rsidR="00B602A7">
        <w:rPr>
          <w:rFonts w:ascii="Arial" w:hAnsi="Arial" w:cs="Arial"/>
          <w:sz w:val="22"/>
          <w:szCs w:val="22"/>
        </w:rPr>
        <w:t>, rekvizity</w:t>
      </w:r>
      <w:r>
        <w:rPr>
          <w:rFonts w:ascii="Arial" w:hAnsi="Arial" w:cs="Arial"/>
          <w:sz w:val="22"/>
          <w:szCs w:val="22"/>
        </w:rPr>
        <w:t xml:space="preserve"> a dekoraci vždy odpovídá ta strana, kde se dekorace zrovna nachází. Scénu</w:t>
      </w:r>
      <w:r w:rsidR="00B602A7">
        <w:rPr>
          <w:rFonts w:ascii="Arial" w:hAnsi="Arial" w:cs="Arial"/>
          <w:sz w:val="22"/>
          <w:szCs w:val="22"/>
        </w:rPr>
        <w:t>, rekvizity</w:t>
      </w:r>
      <w:r>
        <w:rPr>
          <w:rFonts w:ascii="Arial" w:hAnsi="Arial" w:cs="Arial"/>
          <w:sz w:val="22"/>
          <w:szCs w:val="22"/>
        </w:rPr>
        <w:t xml:space="preserve"> a kostýmy si budou jednotlivé strany předávat v pořádku na základě předávacího protokolu. V případě poškození scény nebo kostýmů je nutné, aby strana, která toto poškození způsobila sjednala nápravu na vlastní náklady, a to v nejkratším možném termínu, tj. do dalšího plánovaného představení.</w:t>
      </w:r>
    </w:p>
    <w:p w14:paraId="5468D31C" w14:textId="7EA45389" w:rsidR="00B602A7" w:rsidRDefault="00B602A7" w:rsidP="00F5701A">
      <w:pPr>
        <w:pStyle w:val="Odstavecseseznamem"/>
        <w:numPr>
          <w:ilvl w:val="0"/>
          <w:numId w:val="24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Každá strana je povinna zajistit řádné vyčištění kostýmů před předáním straně druhé, a to na vlastní náklady.</w:t>
      </w:r>
    </w:p>
    <w:p w14:paraId="25EAA2A1" w14:textId="75BB5CF7" w:rsidR="009510CB" w:rsidRPr="00121311" w:rsidRDefault="009510CB" w:rsidP="00121311">
      <w:pPr>
        <w:spacing w:before="120" w:line="264" w:lineRule="auto"/>
        <w:ind w:left="360"/>
        <w:rPr>
          <w:rFonts w:ascii="Arial" w:hAnsi="Arial" w:cs="Arial"/>
          <w:sz w:val="22"/>
          <w:szCs w:val="22"/>
        </w:rPr>
      </w:pPr>
    </w:p>
    <w:p w14:paraId="129B0831" w14:textId="77777777" w:rsidR="00D94AE5" w:rsidRPr="00D94AE5" w:rsidRDefault="00D94AE5" w:rsidP="00D94AE5">
      <w:pPr>
        <w:pStyle w:val="Odstavecseseznamem"/>
        <w:spacing w:before="120" w:line="264" w:lineRule="auto"/>
        <w:ind w:left="1080"/>
        <w:rPr>
          <w:rFonts w:ascii="Arial" w:hAnsi="Arial" w:cs="Arial"/>
          <w:sz w:val="22"/>
          <w:szCs w:val="22"/>
        </w:rPr>
      </w:pPr>
    </w:p>
    <w:p w14:paraId="46256477" w14:textId="77777777" w:rsidR="000C58DF" w:rsidRPr="00B43218" w:rsidRDefault="000C58DF" w:rsidP="00B43218">
      <w:pPr>
        <w:rPr>
          <w:rFonts w:ascii="Arial" w:hAnsi="Arial" w:cs="Arial"/>
          <w:sz w:val="22"/>
          <w:szCs w:val="22"/>
        </w:rPr>
      </w:pPr>
    </w:p>
    <w:p w14:paraId="06ED2B1A" w14:textId="77777777" w:rsidR="00966F6D" w:rsidRDefault="00BA52D6" w:rsidP="00BA52D6">
      <w:pPr>
        <w:pStyle w:val="Odstavecseseznamem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</w:t>
      </w:r>
    </w:p>
    <w:p w14:paraId="7099D022" w14:textId="65809A16" w:rsidR="00BA52D6" w:rsidRDefault="00966F6D" w:rsidP="00966F6D">
      <w:pPr>
        <w:pStyle w:val="Odstavecseseznamem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A52D6">
        <w:rPr>
          <w:rFonts w:ascii="Arial" w:hAnsi="Arial" w:cs="Arial"/>
          <w:b/>
          <w:sz w:val="22"/>
          <w:szCs w:val="22"/>
        </w:rPr>
        <w:t>VI.</w:t>
      </w:r>
    </w:p>
    <w:p w14:paraId="46572FD1" w14:textId="25E85E32" w:rsidR="00A349C3" w:rsidRDefault="00A349C3" w:rsidP="004C271B">
      <w:pPr>
        <w:pStyle w:val="Odstavecseseznamem"/>
        <w:ind w:left="3552"/>
        <w:rPr>
          <w:rFonts w:ascii="Arial" w:hAnsi="Arial" w:cs="Arial"/>
          <w:b/>
          <w:sz w:val="22"/>
          <w:szCs w:val="22"/>
          <w:u w:val="single"/>
        </w:rPr>
      </w:pPr>
      <w:r w:rsidRPr="00A349C3">
        <w:rPr>
          <w:rFonts w:ascii="Arial" w:hAnsi="Arial" w:cs="Arial"/>
          <w:b/>
          <w:sz w:val="22"/>
          <w:szCs w:val="22"/>
        </w:rPr>
        <w:t xml:space="preserve">      </w:t>
      </w:r>
      <w:r w:rsidRPr="00A349C3">
        <w:rPr>
          <w:rFonts w:ascii="Arial" w:hAnsi="Arial" w:cs="Arial"/>
          <w:b/>
          <w:sz w:val="22"/>
          <w:szCs w:val="22"/>
          <w:u w:val="single"/>
        </w:rPr>
        <w:t>Propagace</w:t>
      </w:r>
    </w:p>
    <w:p w14:paraId="1C9C96F1" w14:textId="18DEC705" w:rsidR="00B43218" w:rsidRDefault="00B43218" w:rsidP="00B4321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rPr>
          <w:rFonts w:ascii="Arial" w:hAnsi="Arial"/>
          <w:sz w:val="22"/>
          <w:szCs w:val="22"/>
        </w:rPr>
      </w:pPr>
      <w:r w:rsidRPr="00B43218">
        <w:rPr>
          <w:rFonts w:ascii="Arial" w:hAnsi="Arial"/>
          <w:sz w:val="22"/>
          <w:szCs w:val="22"/>
        </w:rPr>
        <w:t>Ve všech programech a dalších propagačních materiálech včetně všech mediálních          výstupů (např. rozhovor pro TV či rozhlas) se obě strany zavazují uvádět, že inscenace vznikla v koprodukci DSH s </w:t>
      </w:r>
      <w:proofErr w:type="spellStart"/>
      <w:r w:rsidRPr="00B43218">
        <w:rPr>
          <w:rFonts w:ascii="Arial" w:hAnsi="Arial"/>
          <w:sz w:val="22"/>
          <w:szCs w:val="22"/>
        </w:rPr>
        <w:t>NdB</w:t>
      </w:r>
      <w:proofErr w:type="spellEnd"/>
      <w:r w:rsidRPr="00B43218">
        <w:rPr>
          <w:rFonts w:ascii="Arial" w:hAnsi="Arial"/>
          <w:sz w:val="22"/>
          <w:szCs w:val="22"/>
        </w:rPr>
        <w:t>.</w:t>
      </w:r>
    </w:p>
    <w:p w14:paraId="3585C2F0" w14:textId="362286B2" w:rsidR="005B7E1D" w:rsidRDefault="005B7E1D" w:rsidP="00B4321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 veškerých tištěných materiálech si obě divadla budou vzájemně uvádět </w:t>
      </w:r>
      <w:r w:rsidR="00664E3C">
        <w:rPr>
          <w:rFonts w:ascii="Arial" w:hAnsi="Arial"/>
          <w:sz w:val="22"/>
          <w:szCs w:val="22"/>
        </w:rPr>
        <w:t xml:space="preserve">svá </w:t>
      </w:r>
      <w:r>
        <w:rPr>
          <w:rFonts w:ascii="Arial" w:hAnsi="Arial"/>
          <w:sz w:val="22"/>
          <w:szCs w:val="22"/>
        </w:rPr>
        <w:t>loga.</w:t>
      </w:r>
    </w:p>
    <w:p w14:paraId="16EEF261" w14:textId="4E3227F8" w:rsidR="005B7E1D" w:rsidRPr="00B43218" w:rsidRDefault="005B7E1D" w:rsidP="00B4321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Seznam povinně dodávaných log </w:t>
      </w:r>
      <w:r w:rsidR="00664E3C">
        <w:rPr>
          <w:rFonts w:ascii="Arial" w:hAnsi="Arial"/>
          <w:sz w:val="22"/>
          <w:szCs w:val="22"/>
        </w:rPr>
        <w:t xml:space="preserve">případných sponzorů a log svého zřizovatele </w:t>
      </w:r>
      <w:r>
        <w:rPr>
          <w:rFonts w:ascii="Arial" w:hAnsi="Arial"/>
          <w:sz w:val="22"/>
          <w:szCs w:val="22"/>
        </w:rPr>
        <w:t>si zašlou vzájemně divadla do 3</w:t>
      </w:r>
      <w:r w:rsidR="0077329E">
        <w:rPr>
          <w:rFonts w:ascii="Arial" w:hAnsi="Arial"/>
          <w:sz w:val="22"/>
          <w:szCs w:val="22"/>
        </w:rPr>
        <w:t>0</w:t>
      </w:r>
      <w:r>
        <w:rPr>
          <w:rFonts w:ascii="Arial" w:hAnsi="Arial"/>
          <w:sz w:val="22"/>
          <w:szCs w:val="22"/>
        </w:rPr>
        <w:t xml:space="preserve">. </w:t>
      </w:r>
      <w:r w:rsidR="0077329E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. 2023.</w:t>
      </w:r>
    </w:p>
    <w:p w14:paraId="64EBD39B" w14:textId="734D7DA9" w:rsidR="00B43218" w:rsidRPr="00B43218" w:rsidRDefault="00B43218" w:rsidP="00B4321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/>
          <w:sz w:val="22"/>
          <w:szCs w:val="22"/>
        </w:rPr>
      </w:pPr>
      <w:r w:rsidRPr="00B43218">
        <w:rPr>
          <w:rFonts w:ascii="Arial" w:hAnsi="Arial"/>
          <w:sz w:val="22"/>
          <w:szCs w:val="22"/>
        </w:rPr>
        <w:t xml:space="preserve">Výdaje na propagaci </w:t>
      </w:r>
      <w:r>
        <w:rPr>
          <w:rFonts w:ascii="Arial" w:hAnsi="Arial"/>
          <w:sz w:val="22"/>
          <w:szCs w:val="22"/>
        </w:rPr>
        <w:t xml:space="preserve">na premiéru i reprízy </w:t>
      </w:r>
      <w:r w:rsidRPr="00B43218">
        <w:rPr>
          <w:rFonts w:ascii="Arial" w:hAnsi="Arial"/>
          <w:sz w:val="22"/>
          <w:szCs w:val="22"/>
        </w:rPr>
        <w:t>si nese každá ze stran samostatně.</w:t>
      </w:r>
    </w:p>
    <w:p w14:paraId="3CA91343" w14:textId="1DC84B43" w:rsidR="00B43218" w:rsidRPr="005B7E1D" w:rsidRDefault="00B43218" w:rsidP="00B4321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b/>
          <w:sz w:val="22"/>
          <w:szCs w:val="22"/>
        </w:rPr>
      </w:pPr>
      <w:r w:rsidRPr="005B7E1D">
        <w:rPr>
          <w:rFonts w:ascii="Arial" w:hAnsi="Arial"/>
          <w:sz w:val="22"/>
          <w:szCs w:val="22"/>
        </w:rPr>
        <w:t xml:space="preserve">Propagační vizuál inscenace vznikne ve spolupráci </w:t>
      </w:r>
      <w:proofErr w:type="spellStart"/>
      <w:r w:rsidRPr="005B7E1D">
        <w:rPr>
          <w:rFonts w:ascii="Arial" w:hAnsi="Arial"/>
          <w:sz w:val="22"/>
          <w:szCs w:val="22"/>
        </w:rPr>
        <w:t>NdB</w:t>
      </w:r>
      <w:proofErr w:type="spellEnd"/>
      <w:r w:rsidRPr="005B7E1D">
        <w:rPr>
          <w:rFonts w:ascii="Arial" w:hAnsi="Arial"/>
          <w:sz w:val="22"/>
          <w:szCs w:val="22"/>
        </w:rPr>
        <w:t xml:space="preserve"> a </w:t>
      </w:r>
      <w:proofErr w:type="spellStart"/>
      <w:r w:rsidRPr="005B7E1D">
        <w:rPr>
          <w:rFonts w:ascii="Arial" w:hAnsi="Arial"/>
          <w:sz w:val="22"/>
          <w:szCs w:val="22"/>
        </w:rPr>
        <w:t>DsB</w:t>
      </w:r>
      <w:proofErr w:type="spellEnd"/>
      <w:r w:rsidRPr="005B7E1D">
        <w:rPr>
          <w:rFonts w:ascii="Arial" w:hAnsi="Arial"/>
          <w:sz w:val="22"/>
          <w:szCs w:val="22"/>
        </w:rPr>
        <w:t xml:space="preserve">. </w:t>
      </w:r>
    </w:p>
    <w:p w14:paraId="5791DA50" w14:textId="64B298AA" w:rsidR="00BA52D6" w:rsidRPr="002D793C" w:rsidRDefault="00BA52D6" w:rsidP="00B4321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left="284" w:hanging="284"/>
        <w:rPr>
          <w:rFonts w:ascii="Arial" w:hAnsi="Arial"/>
          <w:sz w:val="22"/>
          <w:szCs w:val="22"/>
        </w:rPr>
      </w:pPr>
    </w:p>
    <w:p w14:paraId="3974EBD2" w14:textId="14B6D9BE" w:rsidR="00BA52D6" w:rsidRPr="00BA52D6" w:rsidRDefault="00BA52D6" w:rsidP="002D793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b/>
          <w:sz w:val="22"/>
          <w:szCs w:val="22"/>
        </w:rPr>
      </w:pPr>
    </w:p>
    <w:p w14:paraId="238C114F" w14:textId="77777777" w:rsidR="000C58DF" w:rsidRDefault="000C58DF" w:rsidP="00386B5D">
      <w:pPr>
        <w:pStyle w:val="Zkladntextodsazen"/>
        <w:ind w:left="0" w:firstLine="0"/>
        <w:jc w:val="center"/>
        <w:rPr>
          <w:b/>
        </w:rPr>
      </w:pPr>
    </w:p>
    <w:p w14:paraId="5587B94B" w14:textId="77777777" w:rsidR="00386B5D" w:rsidRDefault="00386B5D" w:rsidP="00386B5D">
      <w:pPr>
        <w:pStyle w:val="Zkladntextodsazen"/>
        <w:ind w:left="0" w:firstLine="0"/>
        <w:jc w:val="center"/>
        <w:rPr>
          <w:b/>
        </w:rPr>
      </w:pPr>
      <w:r w:rsidRPr="00386B5D">
        <w:rPr>
          <w:b/>
        </w:rPr>
        <w:t>VI</w:t>
      </w:r>
      <w:r w:rsidR="00BA52D6">
        <w:rPr>
          <w:b/>
        </w:rPr>
        <w:t>I</w:t>
      </w:r>
      <w:r w:rsidRPr="00386B5D">
        <w:rPr>
          <w:b/>
        </w:rPr>
        <w:t>.</w:t>
      </w:r>
    </w:p>
    <w:p w14:paraId="52DC6290" w14:textId="77777777" w:rsidR="00A349C3" w:rsidRDefault="00A349C3" w:rsidP="00386B5D">
      <w:pPr>
        <w:pStyle w:val="Zkladntextodsazen"/>
        <w:ind w:left="0" w:firstLine="0"/>
        <w:jc w:val="center"/>
        <w:rPr>
          <w:b/>
          <w:u w:val="single"/>
        </w:rPr>
      </w:pPr>
      <w:r w:rsidRPr="00A349C3">
        <w:rPr>
          <w:b/>
          <w:u w:val="single"/>
        </w:rPr>
        <w:t>Kontaktní osoby</w:t>
      </w:r>
    </w:p>
    <w:p w14:paraId="200C771D" w14:textId="56E03DE9" w:rsidR="008B21E1" w:rsidRDefault="008B21E1" w:rsidP="008B21E1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8B21E1">
        <w:rPr>
          <w:rFonts w:ascii="Arial" w:hAnsi="Arial" w:cs="Arial"/>
          <w:sz w:val="22"/>
          <w:szCs w:val="22"/>
        </w:rPr>
        <w:t xml:space="preserve">Za koordinaci aktivit odpovídají </w:t>
      </w:r>
      <w:r>
        <w:rPr>
          <w:rFonts w:ascii="Arial" w:hAnsi="Arial" w:cs="Arial"/>
          <w:sz w:val="22"/>
          <w:szCs w:val="22"/>
        </w:rPr>
        <w:t xml:space="preserve">za </w:t>
      </w:r>
      <w:proofErr w:type="spellStart"/>
      <w:r>
        <w:rPr>
          <w:rFonts w:ascii="Arial" w:hAnsi="Arial" w:cs="Arial"/>
          <w:sz w:val="22"/>
          <w:szCs w:val="22"/>
        </w:rPr>
        <w:t>NdB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B21E1">
        <w:rPr>
          <w:rFonts w:ascii="Arial" w:hAnsi="Arial" w:cs="Arial"/>
          <w:sz w:val="22"/>
          <w:szCs w:val="22"/>
        </w:rPr>
        <w:t>tyto osoby:</w:t>
      </w:r>
    </w:p>
    <w:p w14:paraId="73B3F1AD" w14:textId="1E13BE1A" w:rsidR="008B21E1" w:rsidRDefault="008B21E1" w:rsidP="008B21E1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Aleš Kučírek – tajemník opery </w:t>
      </w:r>
      <w:proofErr w:type="spellStart"/>
      <w:r>
        <w:rPr>
          <w:rFonts w:ascii="Arial" w:hAnsi="Arial" w:cs="Arial"/>
          <w:sz w:val="22"/>
          <w:szCs w:val="22"/>
        </w:rPr>
        <w:t>NdB</w:t>
      </w:r>
      <w:proofErr w:type="spellEnd"/>
      <w:r>
        <w:rPr>
          <w:rFonts w:ascii="Arial" w:hAnsi="Arial" w:cs="Arial"/>
          <w:sz w:val="22"/>
          <w:szCs w:val="22"/>
        </w:rPr>
        <w:t xml:space="preserve">, termíny zkoušek a jednotlivých repríz: </w:t>
      </w:r>
      <w:hyperlink r:id="rId6" w:history="1">
        <w:r w:rsidRPr="00C516CC">
          <w:rPr>
            <w:rStyle w:val="Hypertextovodkaz"/>
            <w:rFonts w:ascii="Arial" w:hAnsi="Arial" w:cs="Arial"/>
            <w:sz w:val="22"/>
            <w:szCs w:val="22"/>
          </w:rPr>
          <w:t>kucirek@ndbrno.cz</w:t>
        </w:r>
      </w:hyperlink>
      <w:r>
        <w:rPr>
          <w:rFonts w:ascii="Arial" w:hAnsi="Arial" w:cs="Arial"/>
          <w:sz w:val="22"/>
          <w:szCs w:val="22"/>
        </w:rPr>
        <w:t>, 602 754 986</w:t>
      </w:r>
    </w:p>
    <w:p w14:paraId="1CA370A9" w14:textId="0E162FAC" w:rsidR="008B21E1" w:rsidRDefault="008B21E1" w:rsidP="008B21E1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Darja Slavíková – produkce nových inscenací (během zkušebního procesu): </w:t>
      </w:r>
      <w:hyperlink r:id="rId7" w:history="1">
        <w:r w:rsidRPr="00C516CC">
          <w:rPr>
            <w:rStyle w:val="Hypertextovodkaz"/>
            <w:rFonts w:ascii="Arial" w:hAnsi="Arial" w:cs="Arial"/>
            <w:sz w:val="22"/>
            <w:szCs w:val="22"/>
          </w:rPr>
          <w:t>slavikova@ndbrno.cz</w:t>
        </w:r>
      </w:hyperlink>
      <w:r>
        <w:rPr>
          <w:rFonts w:ascii="Arial" w:hAnsi="Arial" w:cs="Arial"/>
          <w:sz w:val="22"/>
          <w:szCs w:val="22"/>
        </w:rPr>
        <w:t>, 606 681 289</w:t>
      </w:r>
    </w:p>
    <w:p w14:paraId="544D0810" w14:textId="6016E99A" w:rsidR="008B21E1" w:rsidRDefault="008B21E1" w:rsidP="008B21E1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Jitka Ženíšková – produkce repríz: </w:t>
      </w:r>
      <w:hyperlink r:id="rId8" w:history="1">
        <w:r w:rsidRPr="00C516CC">
          <w:rPr>
            <w:rStyle w:val="Hypertextovodkaz"/>
            <w:rFonts w:ascii="Arial" w:hAnsi="Arial" w:cs="Arial"/>
            <w:sz w:val="22"/>
            <w:szCs w:val="22"/>
          </w:rPr>
          <w:t>zeniskova@ndbrno.cz</w:t>
        </w:r>
      </w:hyperlink>
      <w:r>
        <w:rPr>
          <w:rFonts w:ascii="Arial" w:hAnsi="Arial" w:cs="Arial"/>
          <w:sz w:val="22"/>
          <w:szCs w:val="22"/>
        </w:rPr>
        <w:t>, 724 344 362</w:t>
      </w:r>
    </w:p>
    <w:p w14:paraId="75C7BE1C" w14:textId="77777777" w:rsidR="008B21E1" w:rsidRPr="008B21E1" w:rsidRDefault="008B21E1" w:rsidP="008B21E1">
      <w:pPr>
        <w:jc w:val="both"/>
        <w:rPr>
          <w:rFonts w:ascii="Arial" w:hAnsi="Arial" w:cs="Arial"/>
          <w:sz w:val="22"/>
          <w:szCs w:val="22"/>
        </w:rPr>
      </w:pPr>
    </w:p>
    <w:p w14:paraId="614721C7" w14:textId="2BAD0443" w:rsidR="003657C6" w:rsidRPr="0077329E" w:rsidRDefault="008B21E1" w:rsidP="008B21E1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77329E">
        <w:rPr>
          <w:rFonts w:ascii="Arial" w:hAnsi="Arial" w:cs="Arial"/>
          <w:sz w:val="22"/>
          <w:szCs w:val="22"/>
        </w:rPr>
        <w:t>Za koordinaci aktivit odpovídají za DSH tyto osoby:</w:t>
      </w:r>
      <w:r w:rsidR="003657C6" w:rsidRPr="0077329E">
        <w:rPr>
          <w:rFonts w:ascii="Arial" w:hAnsi="Arial" w:cs="Arial"/>
          <w:sz w:val="22"/>
          <w:szCs w:val="22"/>
        </w:rPr>
        <w:t xml:space="preserve"> </w:t>
      </w:r>
    </w:p>
    <w:p w14:paraId="27895ABA" w14:textId="64588831" w:rsidR="003657C6" w:rsidRPr="003657C6" w:rsidRDefault="003657C6" w:rsidP="003657C6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Ilona Šumná Hájková – tajemnice DSH/produkce: tajemnik@spejbl-hurvinek.cz, 604969724</w:t>
      </w:r>
    </w:p>
    <w:p w14:paraId="252162A8" w14:textId="77577762" w:rsidR="008B21E1" w:rsidRPr="003657C6" w:rsidRDefault="003657C6" w:rsidP="003657C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C2C43FF" w14:textId="5E725A8F" w:rsidR="00966F6D" w:rsidRDefault="00966F6D" w:rsidP="008B21E1">
      <w:pPr>
        <w:pStyle w:val="Zkladntextodsazen"/>
        <w:ind w:left="720" w:firstLine="0"/>
        <w:rPr>
          <w:b/>
        </w:rPr>
      </w:pPr>
    </w:p>
    <w:p w14:paraId="4F80C2A3" w14:textId="77777777" w:rsidR="000C58DF" w:rsidRDefault="000C58DF" w:rsidP="00386B5D">
      <w:pPr>
        <w:pStyle w:val="Zkladntextodsazen"/>
        <w:ind w:left="0" w:firstLine="0"/>
        <w:jc w:val="center"/>
        <w:rPr>
          <w:b/>
        </w:rPr>
      </w:pPr>
    </w:p>
    <w:p w14:paraId="7E7A3ED2" w14:textId="77777777" w:rsidR="00386B5D" w:rsidRDefault="00386B5D" w:rsidP="00386B5D">
      <w:pPr>
        <w:pStyle w:val="Zkladntextodsazen"/>
        <w:ind w:left="0" w:firstLine="0"/>
        <w:jc w:val="center"/>
        <w:rPr>
          <w:b/>
        </w:rPr>
      </w:pPr>
      <w:r w:rsidRPr="00386B5D">
        <w:rPr>
          <w:b/>
        </w:rPr>
        <w:t>VI</w:t>
      </w:r>
      <w:r w:rsidR="00BA52D6">
        <w:rPr>
          <w:b/>
        </w:rPr>
        <w:t>I</w:t>
      </w:r>
      <w:r w:rsidRPr="00386B5D">
        <w:rPr>
          <w:b/>
        </w:rPr>
        <w:t>I.</w:t>
      </w:r>
    </w:p>
    <w:p w14:paraId="32C901CA" w14:textId="77777777" w:rsidR="00A349C3" w:rsidRDefault="00A349C3" w:rsidP="00386B5D">
      <w:pPr>
        <w:pStyle w:val="Zkladntextodsazen"/>
        <w:ind w:left="0" w:firstLine="0"/>
        <w:jc w:val="center"/>
        <w:rPr>
          <w:b/>
          <w:u w:val="single"/>
        </w:rPr>
      </w:pPr>
      <w:r w:rsidRPr="00A349C3">
        <w:rPr>
          <w:b/>
          <w:u w:val="single"/>
        </w:rPr>
        <w:t>Další ustanovení</w:t>
      </w:r>
    </w:p>
    <w:p w14:paraId="7166B9AF" w14:textId="73FE3D89" w:rsidR="008B21E1" w:rsidRPr="00386B5D" w:rsidRDefault="008B21E1" w:rsidP="008B21E1">
      <w:pPr>
        <w:numPr>
          <w:ilvl w:val="0"/>
          <w:numId w:val="27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>Smlouva se uzavírá na dobu</w:t>
      </w:r>
      <w:r w:rsidR="002D5A05">
        <w:rPr>
          <w:rFonts w:ascii="Arial" w:hAnsi="Arial" w:cs="Arial"/>
          <w:sz w:val="22"/>
          <w:szCs w:val="22"/>
        </w:rPr>
        <w:t xml:space="preserve"> určitou, a to </w:t>
      </w:r>
      <w:r w:rsidR="003657C6">
        <w:rPr>
          <w:rFonts w:ascii="Arial" w:hAnsi="Arial" w:cs="Arial"/>
          <w:sz w:val="22"/>
          <w:szCs w:val="22"/>
        </w:rPr>
        <w:t>do 31. 12. 2024</w:t>
      </w:r>
      <w:r w:rsidR="002D5A05">
        <w:rPr>
          <w:rFonts w:ascii="Arial" w:hAnsi="Arial" w:cs="Arial"/>
          <w:sz w:val="22"/>
          <w:szCs w:val="22"/>
        </w:rPr>
        <w:t xml:space="preserve">. </w:t>
      </w:r>
    </w:p>
    <w:p w14:paraId="30D4E8C9" w14:textId="706AFEC9" w:rsidR="008B21E1" w:rsidRPr="00386B5D" w:rsidRDefault="008B21E1" w:rsidP="008B21E1">
      <w:pPr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 xml:space="preserve">Smlouvu je možno ukončit </w:t>
      </w:r>
      <w:r w:rsidR="00C34534">
        <w:rPr>
          <w:rFonts w:ascii="Arial" w:hAnsi="Arial" w:cs="Arial"/>
          <w:sz w:val="22"/>
          <w:szCs w:val="22"/>
        </w:rPr>
        <w:t xml:space="preserve">kdykoliv </w:t>
      </w:r>
      <w:r w:rsidRPr="00386B5D">
        <w:rPr>
          <w:rFonts w:ascii="Arial" w:hAnsi="Arial" w:cs="Arial"/>
          <w:sz w:val="22"/>
          <w:szCs w:val="22"/>
        </w:rPr>
        <w:t>písemnou dohodou smluvních stran</w:t>
      </w:r>
      <w:r w:rsidR="007520F2">
        <w:rPr>
          <w:rFonts w:ascii="Arial" w:hAnsi="Arial" w:cs="Arial"/>
          <w:sz w:val="22"/>
          <w:szCs w:val="22"/>
        </w:rPr>
        <w:t xml:space="preserve"> po vzájemné dohodě a vypořádání vzájemných závazků</w:t>
      </w:r>
      <w:r>
        <w:rPr>
          <w:rFonts w:ascii="Arial" w:hAnsi="Arial" w:cs="Arial"/>
          <w:sz w:val="22"/>
          <w:szCs w:val="22"/>
        </w:rPr>
        <w:t>.</w:t>
      </w:r>
    </w:p>
    <w:p w14:paraId="75B09042" w14:textId="77777777" w:rsidR="008B21E1" w:rsidRPr="00386B5D" w:rsidRDefault="008B21E1" w:rsidP="008B21E1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 xml:space="preserve">Každá ze smluvních stran může jednostranně písemně odstoupit od smlouvy, a to v případě závažného porušení smluvního ujednání druhou smluvní stranou. Před odstoupením od smlouvy musí být porušující strana písemně vyzvána stranou oprávněnou k nápravě jejího jednání s určením lhůty. Po marném uplynutí této lhůty může vyzývající strana od smlouvy odstoupit s tím, že odstoupení je účinné dnem jeho doručení druhé smluvní straně. Odstupující strana má právo na náhradu škody, která jí odstoupením od smlouvy vznikla. </w:t>
      </w:r>
    </w:p>
    <w:p w14:paraId="61CCFEC4" w14:textId="4737ACB0" w:rsidR="000A418A" w:rsidRDefault="008B21E1" w:rsidP="00973A8D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lastRenderedPageBreak/>
        <w:t>V případě nemožnosti naplnění účelu a předmětu smlouvy z důvodů tzv. vyšší moci (vis maior)</w:t>
      </w:r>
      <w:r>
        <w:rPr>
          <w:rFonts w:ascii="Arial" w:hAnsi="Arial" w:cs="Arial"/>
          <w:sz w:val="22"/>
          <w:szCs w:val="22"/>
        </w:rPr>
        <w:t xml:space="preserve"> </w:t>
      </w:r>
      <w:r w:rsidRPr="00386B5D">
        <w:rPr>
          <w:rFonts w:ascii="Arial" w:hAnsi="Arial" w:cs="Arial"/>
          <w:sz w:val="22"/>
          <w:szCs w:val="22"/>
        </w:rPr>
        <w:t>– války, občanské nepokoje, terorismus, přírodní katastrofa apod. nemá žádná ze smluvních stran nárok na náhradu škody, ušlého zisku či dalších škod či finančních a jiných plnění.</w:t>
      </w:r>
    </w:p>
    <w:p w14:paraId="74CC154D" w14:textId="77777777" w:rsidR="00973A8D" w:rsidRDefault="00973A8D" w:rsidP="00386B5D">
      <w:pPr>
        <w:pStyle w:val="Zkladntextodsazen"/>
        <w:ind w:left="0" w:firstLine="0"/>
        <w:jc w:val="center"/>
      </w:pPr>
    </w:p>
    <w:p w14:paraId="371AA1D3" w14:textId="77777777" w:rsidR="00973A8D" w:rsidRDefault="00973A8D" w:rsidP="00386B5D">
      <w:pPr>
        <w:pStyle w:val="Zkladntextodsazen"/>
        <w:ind w:left="0" w:firstLine="0"/>
        <w:jc w:val="center"/>
      </w:pPr>
    </w:p>
    <w:p w14:paraId="1D327873" w14:textId="77777777" w:rsidR="00973A8D" w:rsidRDefault="00973A8D" w:rsidP="00386B5D">
      <w:pPr>
        <w:pStyle w:val="Zkladntextodsazen"/>
        <w:ind w:left="0" w:firstLine="0"/>
        <w:jc w:val="center"/>
      </w:pPr>
    </w:p>
    <w:p w14:paraId="7FA78C53" w14:textId="3BB80206" w:rsidR="00386B5D" w:rsidRDefault="00386B5D" w:rsidP="00386B5D">
      <w:pPr>
        <w:pStyle w:val="Zkladntextodsazen"/>
        <w:ind w:left="0" w:firstLine="0"/>
        <w:jc w:val="center"/>
        <w:rPr>
          <w:b/>
        </w:rPr>
      </w:pPr>
      <w:r w:rsidRPr="00386B5D">
        <w:rPr>
          <w:b/>
        </w:rPr>
        <w:t>I</w:t>
      </w:r>
      <w:r w:rsidR="00BA52D6">
        <w:rPr>
          <w:b/>
        </w:rPr>
        <w:t>X</w:t>
      </w:r>
      <w:r w:rsidRPr="00386B5D">
        <w:rPr>
          <w:b/>
        </w:rPr>
        <w:t>.</w:t>
      </w:r>
    </w:p>
    <w:p w14:paraId="59BF4875" w14:textId="77777777" w:rsidR="00A349C3" w:rsidRPr="00A349C3" w:rsidRDefault="00A349C3" w:rsidP="00386B5D">
      <w:pPr>
        <w:pStyle w:val="Zkladntextodsazen"/>
        <w:ind w:left="0" w:firstLine="0"/>
        <w:jc w:val="center"/>
        <w:rPr>
          <w:u w:val="single"/>
        </w:rPr>
      </w:pPr>
      <w:r w:rsidRPr="00A349C3">
        <w:rPr>
          <w:b/>
          <w:u w:val="single"/>
        </w:rPr>
        <w:t>Závěrečná ustanovení</w:t>
      </w:r>
    </w:p>
    <w:p w14:paraId="1A4B9788" w14:textId="46434103" w:rsidR="00D42597" w:rsidRPr="00F23197" w:rsidRDefault="00386B5D" w:rsidP="00D4259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426"/>
        <w:rPr>
          <w:rFonts w:ascii="Arial" w:hAnsi="Arial"/>
          <w:sz w:val="22"/>
          <w:szCs w:val="22"/>
        </w:rPr>
      </w:pPr>
      <w:r w:rsidRPr="00D42597">
        <w:rPr>
          <w:rFonts w:ascii="Arial" w:hAnsi="Arial" w:cs="Arial"/>
          <w:sz w:val="22"/>
          <w:szCs w:val="22"/>
        </w:rPr>
        <w:t>Jakékoliv změny v této smlouvě je nutné provést písemně formou dodatku</w:t>
      </w:r>
      <w:r w:rsidR="00D42597">
        <w:rPr>
          <w:rFonts w:ascii="Arial" w:hAnsi="Arial" w:cs="Arial"/>
          <w:sz w:val="22"/>
          <w:szCs w:val="22"/>
        </w:rPr>
        <w:t xml:space="preserve"> </w:t>
      </w:r>
      <w:r w:rsidRPr="00D42597">
        <w:rPr>
          <w:rFonts w:ascii="Arial" w:hAnsi="Arial" w:cs="Arial"/>
          <w:sz w:val="22"/>
          <w:szCs w:val="22"/>
        </w:rPr>
        <w:t>odsouhlaseného oběma stranami, který bude tvořit nedílnou součást této smlouvy.</w:t>
      </w:r>
    </w:p>
    <w:p w14:paraId="2F838F38" w14:textId="5194273B" w:rsidR="00F23197" w:rsidRPr="00F23197" w:rsidRDefault="00F23197" w:rsidP="00F23197">
      <w:pPr>
        <w:numPr>
          <w:ilvl w:val="0"/>
          <w:numId w:val="11"/>
        </w:numPr>
        <w:tabs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>Smlouva nabývá platnosti dnem jejího podpisu oběma smluvními stranami.</w:t>
      </w:r>
    </w:p>
    <w:p w14:paraId="61010CE1" w14:textId="53BB03B8" w:rsidR="00D42597" w:rsidRPr="00D42597" w:rsidRDefault="00D42597" w:rsidP="00D42597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426"/>
        <w:rPr>
          <w:rFonts w:ascii="Arial" w:hAnsi="Arial"/>
          <w:sz w:val="22"/>
          <w:szCs w:val="22"/>
        </w:rPr>
      </w:pPr>
      <w:r w:rsidRPr="00D42597">
        <w:rPr>
          <w:rFonts w:ascii="Arial" w:hAnsi="Arial"/>
          <w:sz w:val="22"/>
          <w:szCs w:val="22"/>
        </w:rPr>
        <w:t>Obě smluvní strany berou na vědomí, že smlouva nabývá účinnosti teprve jejím uveřejněním v registru smluv podle zákona č. 340/2015 Sb. (zákon o registru smluv) a obě smluvní strany souhlasí s uveřejněním smlouvy v úplném znění v registru smluv podle zákona č. 340/2015 Sb. (zákon o registru smluv)</w:t>
      </w:r>
      <w:r w:rsidR="00545060">
        <w:rPr>
          <w:rFonts w:ascii="Arial" w:hAnsi="Arial"/>
          <w:sz w:val="22"/>
          <w:szCs w:val="22"/>
        </w:rPr>
        <w:t>.</w:t>
      </w:r>
      <w:r w:rsidRPr="00D42597">
        <w:rPr>
          <w:rFonts w:ascii="Arial" w:hAnsi="Arial"/>
          <w:sz w:val="22"/>
          <w:szCs w:val="22"/>
        </w:rPr>
        <w:t xml:space="preserve"> </w:t>
      </w:r>
    </w:p>
    <w:p w14:paraId="0057F0BA" w14:textId="77777777" w:rsidR="00386B5D" w:rsidRPr="00386B5D" w:rsidRDefault="00386B5D" w:rsidP="00D42597">
      <w:pPr>
        <w:numPr>
          <w:ilvl w:val="0"/>
          <w:numId w:val="11"/>
        </w:numPr>
        <w:tabs>
          <w:tab w:val="left" w:pos="567"/>
        </w:tabs>
        <w:ind w:left="426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 xml:space="preserve">Smlouva je vyhotovena ve dvojím vyhotovení s platností originálu. </w:t>
      </w:r>
    </w:p>
    <w:p w14:paraId="48BAD301" w14:textId="088523E8" w:rsidR="00386B5D" w:rsidRPr="00386B5D" w:rsidRDefault="00386B5D" w:rsidP="00D42597">
      <w:pPr>
        <w:numPr>
          <w:ilvl w:val="0"/>
          <w:numId w:val="11"/>
        </w:numPr>
        <w:tabs>
          <w:tab w:val="left" w:pos="567"/>
        </w:tabs>
        <w:ind w:left="426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 xml:space="preserve">Otázky touto smlouvou neřešené se řídí </w:t>
      </w:r>
      <w:r w:rsidR="005C5935">
        <w:rPr>
          <w:rFonts w:ascii="Arial" w:hAnsi="Arial" w:cs="Arial"/>
          <w:sz w:val="22"/>
          <w:szCs w:val="22"/>
        </w:rPr>
        <w:t>o</w:t>
      </w:r>
      <w:r w:rsidRPr="00386B5D">
        <w:rPr>
          <w:rFonts w:ascii="Arial" w:hAnsi="Arial" w:cs="Arial"/>
          <w:sz w:val="22"/>
          <w:szCs w:val="22"/>
        </w:rPr>
        <w:t>bčanským zákoníkem</w:t>
      </w:r>
      <w:r w:rsidR="005C5935">
        <w:rPr>
          <w:rFonts w:ascii="Arial" w:hAnsi="Arial" w:cs="Arial"/>
          <w:sz w:val="22"/>
          <w:szCs w:val="22"/>
        </w:rPr>
        <w:t xml:space="preserve"> </w:t>
      </w:r>
      <w:r w:rsidR="005C5935" w:rsidRPr="00386B5D">
        <w:rPr>
          <w:rFonts w:ascii="Arial" w:hAnsi="Arial" w:cs="Arial"/>
          <w:sz w:val="22"/>
          <w:szCs w:val="22"/>
        </w:rPr>
        <w:t>č.89/2012 Sb., v platném znění</w:t>
      </w:r>
      <w:r w:rsidRPr="00386B5D">
        <w:rPr>
          <w:rFonts w:ascii="Arial" w:hAnsi="Arial" w:cs="Arial"/>
          <w:sz w:val="22"/>
          <w:szCs w:val="22"/>
        </w:rPr>
        <w:t xml:space="preserve">. </w:t>
      </w:r>
    </w:p>
    <w:p w14:paraId="423DB97D" w14:textId="77777777" w:rsidR="00386B5D" w:rsidRPr="00D42597" w:rsidRDefault="00386B5D" w:rsidP="00D42597">
      <w:pPr>
        <w:pStyle w:val="Odstavecseseznamem"/>
        <w:numPr>
          <w:ilvl w:val="0"/>
          <w:numId w:val="11"/>
        </w:numPr>
        <w:tabs>
          <w:tab w:val="left" w:pos="567"/>
        </w:tabs>
        <w:ind w:left="426"/>
        <w:rPr>
          <w:rFonts w:ascii="Arial" w:hAnsi="Arial" w:cs="Arial"/>
          <w:sz w:val="22"/>
          <w:szCs w:val="22"/>
        </w:rPr>
      </w:pPr>
      <w:r w:rsidRPr="00D42597">
        <w:rPr>
          <w:rFonts w:ascii="Arial" w:hAnsi="Arial" w:cs="Arial"/>
          <w:sz w:val="22"/>
          <w:szCs w:val="22"/>
        </w:rPr>
        <w:t>Smluvní strany tímto vylučují použití § 1740 odst. 3 občanského zákoníku, který stanoví, že smlouva je uzavřena i tehdy, kdy nedojde k úplné shodě projevů vůle smluvních stran.</w:t>
      </w:r>
    </w:p>
    <w:p w14:paraId="3DBF0D32" w14:textId="1DF8BE3E" w:rsidR="00386B5D" w:rsidRPr="00386B5D" w:rsidRDefault="00386B5D" w:rsidP="00D42597">
      <w:pPr>
        <w:numPr>
          <w:ilvl w:val="0"/>
          <w:numId w:val="11"/>
        </w:numPr>
        <w:tabs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>Smluvní strany prohlašují, že si smlouvu přečetly a rozumějí jejímu obsahu, což stvrzují vlastnoručními podpisy zástupců obou smluvních stran.</w:t>
      </w:r>
    </w:p>
    <w:p w14:paraId="60948FAC" w14:textId="76D8E976" w:rsidR="00F23197" w:rsidRDefault="00F23197" w:rsidP="00D42597">
      <w:pPr>
        <w:numPr>
          <w:ilvl w:val="0"/>
          <w:numId w:val="11"/>
        </w:numPr>
        <w:tabs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F23197">
        <w:rPr>
          <w:rFonts w:ascii="Arial" w:hAnsi="Arial" w:cs="Arial"/>
          <w:bCs/>
          <w:sz w:val="22"/>
          <w:szCs w:val="22"/>
        </w:rPr>
        <w:t>Smluvní strany prohlašují, že se podmínkami této smlouvy na základě vzájemné dohody řídily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23197">
        <w:rPr>
          <w:rFonts w:ascii="Arial" w:hAnsi="Arial" w:cs="Arial"/>
          <w:bCs/>
          <w:sz w:val="22"/>
          <w:szCs w:val="22"/>
        </w:rPr>
        <w:t>již ode dne podpisu této smlouvy a pro případ, že smlouva podléhá zveřejnění v registru smluv,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23197">
        <w:rPr>
          <w:rFonts w:ascii="Arial" w:hAnsi="Arial" w:cs="Arial"/>
          <w:bCs/>
          <w:sz w:val="22"/>
          <w:szCs w:val="22"/>
        </w:rPr>
        <w:t>považují veškerá svá vzájemná plnění poskytnutá ode dne podpisu této smlouvy do dne nabytí</w:t>
      </w:r>
      <w:r>
        <w:rPr>
          <w:rFonts w:ascii="Arial" w:hAnsi="Arial" w:cs="Arial"/>
          <w:bCs/>
          <w:sz w:val="22"/>
          <w:szCs w:val="22"/>
        </w:rPr>
        <w:t xml:space="preserve"> účinnosti této smlouvy za plnění poskytnutá podle této smlouvy.</w:t>
      </w:r>
    </w:p>
    <w:p w14:paraId="4AB18D08" w14:textId="77777777" w:rsidR="00F23197" w:rsidRDefault="00F23197" w:rsidP="00F231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2FF00D" w14:textId="77777777" w:rsidR="00386B5D" w:rsidRPr="00386B5D" w:rsidRDefault="00386B5D" w:rsidP="00386B5D">
      <w:pPr>
        <w:jc w:val="both"/>
        <w:rPr>
          <w:rFonts w:ascii="Arial" w:hAnsi="Arial" w:cs="Arial"/>
          <w:sz w:val="22"/>
          <w:szCs w:val="22"/>
        </w:rPr>
      </w:pPr>
    </w:p>
    <w:p w14:paraId="1818DF91" w14:textId="77777777" w:rsidR="00386B5D" w:rsidRPr="00386B5D" w:rsidRDefault="00386B5D" w:rsidP="00386B5D">
      <w:pPr>
        <w:jc w:val="both"/>
        <w:rPr>
          <w:rFonts w:ascii="Arial" w:hAnsi="Arial" w:cs="Arial"/>
          <w:sz w:val="22"/>
          <w:szCs w:val="22"/>
        </w:rPr>
      </w:pPr>
    </w:p>
    <w:p w14:paraId="0D458409" w14:textId="77777777" w:rsidR="00386B5D" w:rsidRPr="00386B5D" w:rsidRDefault="00386B5D" w:rsidP="00386B5D">
      <w:pPr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>V Brně dne .....</w:t>
      </w:r>
      <w:r w:rsidR="00EF7345">
        <w:rPr>
          <w:rFonts w:ascii="Arial" w:hAnsi="Arial" w:cs="Arial"/>
          <w:sz w:val="22"/>
          <w:szCs w:val="22"/>
        </w:rPr>
        <w:t>.....................</w:t>
      </w:r>
      <w:r w:rsidR="00EF7345">
        <w:rPr>
          <w:rFonts w:ascii="Arial" w:hAnsi="Arial" w:cs="Arial"/>
          <w:sz w:val="22"/>
          <w:szCs w:val="22"/>
        </w:rPr>
        <w:tab/>
      </w:r>
      <w:r w:rsidR="00EF7345">
        <w:rPr>
          <w:rFonts w:ascii="Arial" w:hAnsi="Arial" w:cs="Arial"/>
          <w:sz w:val="22"/>
          <w:szCs w:val="22"/>
        </w:rPr>
        <w:tab/>
      </w:r>
      <w:r w:rsidR="00EF7345">
        <w:rPr>
          <w:rFonts w:ascii="Arial" w:hAnsi="Arial" w:cs="Arial"/>
          <w:sz w:val="22"/>
          <w:szCs w:val="22"/>
        </w:rPr>
        <w:tab/>
      </w:r>
      <w:r w:rsidR="00EF7345">
        <w:rPr>
          <w:rFonts w:ascii="Arial" w:hAnsi="Arial" w:cs="Arial"/>
          <w:sz w:val="22"/>
          <w:szCs w:val="22"/>
        </w:rPr>
        <w:tab/>
        <w:t>V Brně</w:t>
      </w:r>
      <w:r w:rsidRPr="00386B5D">
        <w:rPr>
          <w:rFonts w:ascii="Arial" w:hAnsi="Arial" w:cs="Arial"/>
          <w:sz w:val="22"/>
          <w:szCs w:val="22"/>
        </w:rPr>
        <w:t xml:space="preserve"> dne ..........................</w:t>
      </w:r>
    </w:p>
    <w:p w14:paraId="3EE71640" w14:textId="77777777" w:rsidR="00386B5D" w:rsidRPr="00386B5D" w:rsidRDefault="00386B5D" w:rsidP="00386B5D">
      <w:pPr>
        <w:jc w:val="both"/>
        <w:rPr>
          <w:rFonts w:ascii="Arial" w:hAnsi="Arial" w:cs="Arial"/>
          <w:sz w:val="22"/>
          <w:szCs w:val="22"/>
        </w:rPr>
      </w:pPr>
    </w:p>
    <w:p w14:paraId="424D6BF1" w14:textId="77777777" w:rsidR="00386B5D" w:rsidRPr="00386B5D" w:rsidRDefault="00386B5D" w:rsidP="00386B5D">
      <w:pPr>
        <w:jc w:val="both"/>
        <w:rPr>
          <w:rFonts w:ascii="Arial" w:hAnsi="Arial" w:cs="Arial"/>
          <w:sz w:val="22"/>
          <w:szCs w:val="22"/>
        </w:rPr>
      </w:pPr>
    </w:p>
    <w:p w14:paraId="2F32DC76" w14:textId="77777777" w:rsidR="00386B5D" w:rsidRPr="00386B5D" w:rsidRDefault="00386B5D" w:rsidP="00386B5D">
      <w:pPr>
        <w:jc w:val="both"/>
        <w:rPr>
          <w:rFonts w:ascii="Arial" w:hAnsi="Arial" w:cs="Arial"/>
          <w:sz w:val="22"/>
          <w:szCs w:val="22"/>
        </w:rPr>
      </w:pPr>
    </w:p>
    <w:p w14:paraId="4D406186" w14:textId="77777777" w:rsidR="00386B5D" w:rsidRPr="00386B5D" w:rsidRDefault="00386B5D" w:rsidP="00386B5D">
      <w:pPr>
        <w:jc w:val="both"/>
        <w:rPr>
          <w:rFonts w:ascii="Arial" w:hAnsi="Arial" w:cs="Arial"/>
          <w:sz w:val="22"/>
          <w:szCs w:val="22"/>
        </w:rPr>
      </w:pPr>
    </w:p>
    <w:p w14:paraId="39EA3689" w14:textId="77777777" w:rsidR="00386B5D" w:rsidRPr="00386B5D" w:rsidRDefault="00386B5D" w:rsidP="00386B5D">
      <w:pPr>
        <w:jc w:val="both"/>
        <w:rPr>
          <w:rFonts w:ascii="Arial" w:hAnsi="Arial" w:cs="Arial"/>
          <w:sz w:val="22"/>
          <w:szCs w:val="22"/>
        </w:rPr>
      </w:pPr>
    </w:p>
    <w:p w14:paraId="693AEBFA" w14:textId="77777777" w:rsidR="00386B5D" w:rsidRPr="00386B5D" w:rsidRDefault="00386B5D" w:rsidP="00386B5D">
      <w:pPr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>.................................................</w:t>
      </w:r>
      <w:r w:rsidRPr="00386B5D">
        <w:rPr>
          <w:rFonts w:ascii="Arial" w:hAnsi="Arial" w:cs="Arial"/>
          <w:sz w:val="22"/>
          <w:szCs w:val="22"/>
        </w:rPr>
        <w:tab/>
      </w:r>
      <w:r w:rsidRPr="00386B5D">
        <w:rPr>
          <w:rFonts w:ascii="Arial" w:hAnsi="Arial" w:cs="Arial"/>
          <w:sz w:val="22"/>
          <w:szCs w:val="22"/>
        </w:rPr>
        <w:tab/>
      </w:r>
      <w:r w:rsidRPr="00386B5D">
        <w:rPr>
          <w:rFonts w:ascii="Arial" w:hAnsi="Arial" w:cs="Arial"/>
          <w:sz w:val="22"/>
          <w:szCs w:val="22"/>
        </w:rPr>
        <w:tab/>
      </w:r>
      <w:r w:rsidRPr="00386B5D">
        <w:rPr>
          <w:rFonts w:ascii="Arial" w:hAnsi="Arial" w:cs="Arial"/>
          <w:sz w:val="22"/>
          <w:szCs w:val="22"/>
        </w:rPr>
        <w:tab/>
        <w:t>...................................................</w:t>
      </w:r>
    </w:p>
    <w:p w14:paraId="11A6D3B3" w14:textId="481422B7" w:rsidR="008B21E1" w:rsidRPr="00386B5D" w:rsidRDefault="00386B5D" w:rsidP="00386B5D">
      <w:pPr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 xml:space="preserve">MgA. Martin Glaser, ředitel </w:t>
      </w:r>
      <w:r w:rsidRPr="00386B5D">
        <w:rPr>
          <w:rFonts w:ascii="Arial" w:hAnsi="Arial" w:cs="Arial"/>
          <w:sz w:val="22"/>
          <w:szCs w:val="22"/>
        </w:rPr>
        <w:tab/>
      </w:r>
      <w:r w:rsidRPr="00386B5D">
        <w:rPr>
          <w:rFonts w:ascii="Arial" w:hAnsi="Arial" w:cs="Arial"/>
          <w:sz w:val="22"/>
          <w:szCs w:val="22"/>
        </w:rPr>
        <w:tab/>
      </w:r>
      <w:r w:rsidRPr="00386B5D">
        <w:rPr>
          <w:rFonts w:ascii="Arial" w:hAnsi="Arial" w:cs="Arial"/>
          <w:sz w:val="22"/>
          <w:szCs w:val="22"/>
        </w:rPr>
        <w:tab/>
      </w:r>
      <w:r w:rsidRPr="00386B5D">
        <w:rPr>
          <w:rFonts w:ascii="Arial" w:hAnsi="Arial" w:cs="Arial"/>
          <w:sz w:val="22"/>
          <w:szCs w:val="22"/>
        </w:rPr>
        <w:tab/>
        <w:t xml:space="preserve"> </w:t>
      </w:r>
      <w:r w:rsidR="004C271B">
        <w:rPr>
          <w:rFonts w:ascii="Arial" w:hAnsi="Arial" w:cs="Arial"/>
          <w:sz w:val="22"/>
          <w:szCs w:val="22"/>
        </w:rPr>
        <w:tab/>
      </w:r>
      <w:r w:rsidR="008B21E1">
        <w:rPr>
          <w:rFonts w:ascii="Arial" w:hAnsi="Arial" w:cs="Arial"/>
          <w:sz w:val="22"/>
          <w:szCs w:val="22"/>
        </w:rPr>
        <w:t>Denisa Kirschnerová, ředitelka</w:t>
      </w:r>
    </w:p>
    <w:p w14:paraId="69310B01" w14:textId="4F1D339A" w:rsidR="00386B5D" w:rsidRPr="00386B5D" w:rsidRDefault="00386B5D" w:rsidP="00386B5D">
      <w:pPr>
        <w:jc w:val="both"/>
        <w:rPr>
          <w:rFonts w:ascii="Arial" w:hAnsi="Arial" w:cs="Arial"/>
          <w:sz w:val="22"/>
          <w:szCs w:val="22"/>
        </w:rPr>
      </w:pPr>
      <w:r w:rsidRPr="00386B5D">
        <w:rPr>
          <w:rFonts w:ascii="Arial" w:hAnsi="Arial" w:cs="Arial"/>
          <w:sz w:val="22"/>
          <w:szCs w:val="22"/>
        </w:rPr>
        <w:t xml:space="preserve">Národní divadlo Brno, </w:t>
      </w:r>
      <w:proofErr w:type="spellStart"/>
      <w:r w:rsidRPr="00386B5D">
        <w:rPr>
          <w:rFonts w:ascii="Arial" w:hAnsi="Arial" w:cs="Arial"/>
          <w:sz w:val="22"/>
          <w:szCs w:val="22"/>
        </w:rPr>
        <w:t>p.o</w:t>
      </w:r>
      <w:proofErr w:type="spellEnd"/>
      <w:r w:rsidRPr="00386B5D">
        <w:rPr>
          <w:rFonts w:ascii="Arial" w:hAnsi="Arial" w:cs="Arial"/>
          <w:sz w:val="22"/>
          <w:szCs w:val="22"/>
        </w:rPr>
        <w:t xml:space="preserve">. </w:t>
      </w:r>
      <w:r w:rsidRPr="00386B5D">
        <w:rPr>
          <w:rFonts w:ascii="Arial" w:hAnsi="Arial" w:cs="Arial"/>
          <w:sz w:val="22"/>
          <w:szCs w:val="22"/>
        </w:rPr>
        <w:tab/>
      </w:r>
      <w:r w:rsidRPr="00386B5D">
        <w:rPr>
          <w:rFonts w:ascii="Arial" w:hAnsi="Arial" w:cs="Arial"/>
          <w:sz w:val="22"/>
          <w:szCs w:val="22"/>
        </w:rPr>
        <w:tab/>
      </w:r>
      <w:r w:rsidRPr="00386B5D">
        <w:rPr>
          <w:rFonts w:ascii="Arial" w:hAnsi="Arial" w:cs="Arial"/>
          <w:sz w:val="22"/>
          <w:szCs w:val="22"/>
        </w:rPr>
        <w:tab/>
      </w:r>
      <w:r w:rsidRPr="00386B5D">
        <w:rPr>
          <w:rFonts w:ascii="Arial" w:hAnsi="Arial" w:cs="Arial"/>
          <w:sz w:val="22"/>
          <w:szCs w:val="22"/>
        </w:rPr>
        <w:tab/>
      </w:r>
      <w:r w:rsidRPr="00386B5D">
        <w:rPr>
          <w:rFonts w:ascii="Arial" w:hAnsi="Arial" w:cs="Arial"/>
          <w:sz w:val="22"/>
          <w:szCs w:val="22"/>
        </w:rPr>
        <w:tab/>
      </w:r>
      <w:r w:rsidR="008B21E1">
        <w:rPr>
          <w:rFonts w:ascii="Arial" w:hAnsi="Arial" w:cs="Arial"/>
          <w:sz w:val="22"/>
          <w:szCs w:val="22"/>
        </w:rPr>
        <w:t>Divadlo Spejbla a Hurvínka, p. o.</w:t>
      </w:r>
    </w:p>
    <w:p w14:paraId="19800486" w14:textId="77777777" w:rsidR="00386B5D" w:rsidRPr="00386B5D" w:rsidRDefault="00386B5D" w:rsidP="004C271B">
      <w:pPr>
        <w:jc w:val="both"/>
        <w:rPr>
          <w:rFonts w:ascii="Arial" w:hAnsi="Arial" w:cs="Arial"/>
          <w:sz w:val="22"/>
          <w:szCs w:val="22"/>
        </w:rPr>
      </w:pPr>
    </w:p>
    <w:p w14:paraId="5F3A5661" w14:textId="77777777" w:rsidR="00386B5D" w:rsidRPr="00386B5D" w:rsidRDefault="00386B5D" w:rsidP="00386B5D">
      <w:pPr>
        <w:rPr>
          <w:rFonts w:ascii="Arial" w:hAnsi="Arial" w:cs="Arial"/>
          <w:sz w:val="22"/>
          <w:szCs w:val="22"/>
        </w:rPr>
      </w:pPr>
    </w:p>
    <w:p w14:paraId="5C10AEF0" w14:textId="77777777" w:rsidR="00C26C77" w:rsidRDefault="00C26C77"/>
    <w:sectPr w:rsidR="00C2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Franklin Gothic Book" w:hAnsi="Franklin Gothic Book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Franklin Gothic Book" w:hAnsi="Franklin Gothic Book" w:cs="Franklin Gothic Book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cs="Arial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cs="Arial"/>
        <w:sz w:val="22"/>
        <w:szCs w:val="22"/>
      </w:rPr>
    </w:lvl>
  </w:abstractNum>
  <w:abstractNum w:abstractNumId="4" w15:restartNumberingAfterBreak="0">
    <w:nsid w:val="00000009"/>
    <w:multiLevelType w:val="singleLevel"/>
    <w:tmpl w:val="3C260C4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/>
        <w:sz w:val="22"/>
        <w:szCs w:val="22"/>
      </w:rPr>
    </w:lvl>
  </w:abstractNum>
  <w:abstractNum w:abstractNumId="5" w15:restartNumberingAfterBreak="0">
    <w:nsid w:val="038B2D02"/>
    <w:multiLevelType w:val="hybridMultilevel"/>
    <w:tmpl w:val="D250F1DC"/>
    <w:lvl w:ilvl="0" w:tplc="32B841D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716A5E"/>
    <w:multiLevelType w:val="multilevel"/>
    <w:tmpl w:val="A458581E"/>
    <w:numStyleLink w:val="Importovanstyl2"/>
  </w:abstractNum>
  <w:abstractNum w:abstractNumId="7" w15:restartNumberingAfterBreak="0">
    <w:nsid w:val="074A572F"/>
    <w:multiLevelType w:val="hybridMultilevel"/>
    <w:tmpl w:val="EB9E9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3343E"/>
    <w:multiLevelType w:val="hybridMultilevel"/>
    <w:tmpl w:val="D81E894C"/>
    <w:lvl w:ilvl="0" w:tplc="32B84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13047"/>
    <w:multiLevelType w:val="hybridMultilevel"/>
    <w:tmpl w:val="BDAA9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84224"/>
    <w:multiLevelType w:val="hybridMultilevel"/>
    <w:tmpl w:val="53DEC2C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2B5729"/>
    <w:multiLevelType w:val="hybridMultilevel"/>
    <w:tmpl w:val="F1F26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950C6"/>
    <w:multiLevelType w:val="hybridMultilevel"/>
    <w:tmpl w:val="89E22DB0"/>
    <w:lvl w:ilvl="0" w:tplc="32B84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A1C1B"/>
    <w:multiLevelType w:val="hybridMultilevel"/>
    <w:tmpl w:val="1B864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F5614"/>
    <w:multiLevelType w:val="hybridMultilevel"/>
    <w:tmpl w:val="B24464F2"/>
    <w:lvl w:ilvl="0" w:tplc="32B84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87AFE"/>
    <w:multiLevelType w:val="hybridMultilevel"/>
    <w:tmpl w:val="DABC06E8"/>
    <w:lvl w:ilvl="0" w:tplc="040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ABB0D97"/>
    <w:multiLevelType w:val="hybridMultilevel"/>
    <w:tmpl w:val="00760560"/>
    <w:lvl w:ilvl="0" w:tplc="32B84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45C26"/>
    <w:multiLevelType w:val="hybridMultilevel"/>
    <w:tmpl w:val="1B864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26C0E"/>
    <w:multiLevelType w:val="hybridMultilevel"/>
    <w:tmpl w:val="69B6FC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AF5A6F"/>
    <w:multiLevelType w:val="hybridMultilevel"/>
    <w:tmpl w:val="5B541102"/>
    <w:lvl w:ilvl="0" w:tplc="32B84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B53F5"/>
    <w:multiLevelType w:val="hybridMultilevel"/>
    <w:tmpl w:val="1B864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86C05"/>
    <w:multiLevelType w:val="hybridMultilevel"/>
    <w:tmpl w:val="90708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F0646"/>
    <w:multiLevelType w:val="hybridMultilevel"/>
    <w:tmpl w:val="1E1C8998"/>
    <w:lvl w:ilvl="0" w:tplc="BD3074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4124AF"/>
    <w:multiLevelType w:val="hybridMultilevel"/>
    <w:tmpl w:val="5C50F64C"/>
    <w:lvl w:ilvl="0" w:tplc="32B84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907C5"/>
    <w:multiLevelType w:val="multilevel"/>
    <w:tmpl w:val="A458581E"/>
    <w:styleLink w:val="Importovansty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88" w:hanging="4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013" w:hanging="5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517" w:hanging="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021" w:hanging="7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525" w:hanging="9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029" w:hanging="10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533" w:hanging="1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109" w:hanging="14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2385CCF"/>
    <w:multiLevelType w:val="hybridMultilevel"/>
    <w:tmpl w:val="7938E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9604B"/>
    <w:multiLevelType w:val="hybridMultilevel"/>
    <w:tmpl w:val="29CA8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B5728"/>
    <w:multiLevelType w:val="hybridMultilevel"/>
    <w:tmpl w:val="47726F98"/>
    <w:lvl w:ilvl="0" w:tplc="7F4C0F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244FE"/>
    <w:multiLevelType w:val="hybridMultilevel"/>
    <w:tmpl w:val="1B864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9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7325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253286">
    <w:abstractNumId w:val="4"/>
  </w:num>
  <w:num w:numId="4" w16cid:durableId="260455759">
    <w:abstractNumId w:val="3"/>
    <w:lvlOverride w:ilvl="0">
      <w:startOverride w:val="1"/>
    </w:lvlOverride>
  </w:num>
  <w:num w:numId="5" w16cid:durableId="1812095625">
    <w:abstractNumId w:val="1"/>
    <w:lvlOverride w:ilvl="0">
      <w:startOverride w:val="1"/>
    </w:lvlOverride>
  </w:num>
  <w:num w:numId="6" w16cid:durableId="847717891">
    <w:abstractNumId w:val="9"/>
  </w:num>
  <w:num w:numId="7" w16cid:durableId="2043051074">
    <w:abstractNumId w:val="28"/>
  </w:num>
  <w:num w:numId="8" w16cid:durableId="1694186227">
    <w:abstractNumId w:val="10"/>
  </w:num>
  <w:num w:numId="9" w16cid:durableId="837963741">
    <w:abstractNumId w:val="24"/>
  </w:num>
  <w:num w:numId="10" w16cid:durableId="482433503">
    <w:abstractNumId w:val="6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6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22" w:hanging="8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26" w:hanging="9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930" w:hanging="1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434" w:hanging="1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938" w:hanging="1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514" w:hanging="16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067998193">
    <w:abstractNumId w:val="15"/>
  </w:num>
  <w:num w:numId="12" w16cid:durableId="1026371979">
    <w:abstractNumId w:val="6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9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66417137">
    <w:abstractNumId w:val="7"/>
  </w:num>
  <w:num w:numId="14" w16cid:durableId="1446001928">
    <w:abstractNumId w:val="11"/>
  </w:num>
  <w:num w:numId="15" w16cid:durableId="537739365">
    <w:abstractNumId w:val="20"/>
  </w:num>
  <w:num w:numId="16" w16cid:durableId="2058552374">
    <w:abstractNumId w:val="17"/>
  </w:num>
  <w:num w:numId="17" w16cid:durableId="754017501">
    <w:abstractNumId w:val="25"/>
  </w:num>
  <w:num w:numId="18" w16cid:durableId="1023091087">
    <w:abstractNumId w:val="26"/>
  </w:num>
  <w:num w:numId="19" w16cid:durableId="76949189">
    <w:abstractNumId w:val="13"/>
  </w:num>
  <w:num w:numId="20" w16cid:durableId="1008947200">
    <w:abstractNumId w:val="18"/>
  </w:num>
  <w:num w:numId="21" w16cid:durableId="1772969221">
    <w:abstractNumId w:val="27"/>
  </w:num>
  <w:num w:numId="22" w16cid:durableId="1820030383">
    <w:abstractNumId w:val="21"/>
  </w:num>
  <w:num w:numId="23" w16cid:durableId="2140951287">
    <w:abstractNumId w:val="12"/>
  </w:num>
  <w:num w:numId="24" w16cid:durableId="1912962599">
    <w:abstractNumId w:val="8"/>
  </w:num>
  <w:num w:numId="25" w16cid:durableId="671376745">
    <w:abstractNumId w:val="19"/>
  </w:num>
  <w:num w:numId="26" w16cid:durableId="2026781323">
    <w:abstractNumId w:val="23"/>
  </w:num>
  <w:num w:numId="27" w16cid:durableId="1655379172">
    <w:abstractNumId w:val="14"/>
  </w:num>
  <w:num w:numId="28" w16cid:durableId="1412853953">
    <w:abstractNumId w:val="5"/>
  </w:num>
  <w:num w:numId="29" w16cid:durableId="1612660952">
    <w:abstractNumId w:val="16"/>
  </w:num>
  <w:num w:numId="30" w16cid:durableId="238710419">
    <w:abstractNumId w:val="2"/>
  </w:num>
  <w:num w:numId="31" w16cid:durableId="13501353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5D"/>
    <w:rsid w:val="000425FE"/>
    <w:rsid w:val="000511C4"/>
    <w:rsid w:val="0008642E"/>
    <w:rsid w:val="000A418A"/>
    <w:rsid w:val="000B7D5C"/>
    <w:rsid w:val="000C10FA"/>
    <w:rsid w:val="000C58DF"/>
    <w:rsid w:val="000E5AED"/>
    <w:rsid w:val="000F6F96"/>
    <w:rsid w:val="00121311"/>
    <w:rsid w:val="001830A1"/>
    <w:rsid w:val="001D6325"/>
    <w:rsid w:val="001E171F"/>
    <w:rsid w:val="00206C0C"/>
    <w:rsid w:val="00231161"/>
    <w:rsid w:val="0024363F"/>
    <w:rsid w:val="00261DF5"/>
    <w:rsid w:val="00275258"/>
    <w:rsid w:val="00282FF0"/>
    <w:rsid w:val="0029440C"/>
    <w:rsid w:val="002A055A"/>
    <w:rsid w:val="002D5A05"/>
    <w:rsid w:val="002D793C"/>
    <w:rsid w:val="003247D8"/>
    <w:rsid w:val="0035676C"/>
    <w:rsid w:val="003657C6"/>
    <w:rsid w:val="003813F1"/>
    <w:rsid w:val="00386B5D"/>
    <w:rsid w:val="003932B9"/>
    <w:rsid w:val="003940E2"/>
    <w:rsid w:val="003A1F3C"/>
    <w:rsid w:val="003D1541"/>
    <w:rsid w:val="003F72C0"/>
    <w:rsid w:val="004804BB"/>
    <w:rsid w:val="004A645F"/>
    <w:rsid w:val="004C271B"/>
    <w:rsid w:val="004C6BE5"/>
    <w:rsid w:val="00545060"/>
    <w:rsid w:val="00567F61"/>
    <w:rsid w:val="00592852"/>
    <w:rsid w:val="005B7E1D"/>
    <w:rsid w:val="005C5935"/>
    <w:rsid w:val="005C60B2"/>
    <w:rsid w:val="005C719E"/>
    <w:rsid w:val="00614F78"/>
    <w:rsid w:val="0062354F"/>
    <w:rsid w:val="0062409D"/>
    <w:rsid w:val="00626D37"/>
    <w:rsid w:val="006321FA"/>
    <w:rsid w:val="00664E3C"/>
    <w:rsid w:val="0067090C"/>
    <w:rsid w:val="006B3299"/>
    <w:rsid w:val="006C1D1E"/>
    <w:rsid w:val="006E2A77"/>
    <w:rsid w:val="006E7C6C"/>
    <w:rsid w:val="007102BC"/>
    <w:rsid w:val="00725F21"/>
    <w:rsid w:val="00750BFD"/>
    <w:rsid w:val="007520F2"/>
    <w:rsid w:val="00766301"/>
    <w:rsid w:val="00770BFE"/>
    <w:rsid w:val="0077329E"/>
    <w:rsid w:val="00786DF5"/>
    <w:rsid w:val="007B4132"/>
    <w:rsid w:val="007D1896"/>
    <w:rsid w:val="008031B7"/>
    <w:rsid w:val="008060D3"/>
    <w:rsid w:val="00822F81"/>
    <w:rsid w:val="008907AA"/>
    <w:rsid w:val="008A3000"/>
    <w:rsid w:val="008B1688"/>
    <w:rsid w:val="008B21E1"/>
    <w:rsid w:val="009270C2"/>
    <w:rsid w:val="009510CB"/>
    <w:rsid w:val="0095404B"/>
    <w:rsid w:val="00960D8D"/>
    <w:rsid w:val="00966F6D"/>
    <w:rsid w:val="00973A8D"/>
    <w:rsid w:val="00981F4B"/>
    <w:rsid w:val="00983688"/>
    <w:rsid w:val="009A495E"/>
    <w:rsid w:val="009F00B1"/>
    <w:rsid w:val="00A14735"/>
    <w:rsid w:val="00A349C3"/>
    <w:rsid w:val="00AA7C6F"/>
    <w:rsid w:val="00AC0539"/>
    <w:rsid w:val="00AD44F2"/>
    <w:rsid w:val="00B43218"/>
    <w:rsid w:val="00B53F97"/>
    <w:rsid w:val="00B60188"/>
    <w:rsid w:val="00B602A7"/>
    <w:rsid w:val="00B914C5"/>
    <w:rsid w:val="00BA52D6"/>
    <w:rsid w:val="00BA751F"/>
    <w:rsid w:val="00BD1CDE"/>
    <w:rsid w:val="00BD413E"/>
    <w:rsid w:val="00BF0766"/>
    <w:rsid w:val="00C251CD"/>
    <w:rsid w:val="00C26C77"/>
    <w:rsid w:val="00C34534"/>
    <w:rsid w:val="00C65D81"/>
    <w:rsid w:val="00C71CEA"/>
    <w:rsid w:val="00CB741D"/>
    <w:rsid w:val="00CD3CA5"/>
    <w:rsid w:val="00CD7626"/>
    <w:rsid w:val="00D073FD"/>
    <w:rsid w:val="00D42597"/>
    <w:rsid w:val="00D91E37"/>
    <w:rsid w:val="00D94AE5"/>
    <w:rsid w:val="00DC3540"/>
    <w:rsid w:val="00DD0779"/>
    <w:rsid w:val="00DF373E"/>
    <w:rsid w:val="00E63BA3"/>
    <w:rsid w:val="00E63D87"/>
    <w:rsid w:val="00EF7345"/>
    <w:rsid w:val="00F22716"/>
    <w:rsid w:val="00F23197"/>
    <w:rsid w:val="00F45962"/>
    <w:rsid w:val="00F5701A"/>
    <w:rsid w:val="00F62FDA"/>
    <w:rsid w:val="00FA65B3"/>
    <w:rsid w:val="00FC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4F5A"/>
  <w15:docId w15:val="{78760A54-B7D6-465B-AB42-0B38C125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386B5D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386B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6B5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kladntext">
    <w:name w:val="Body Text"/>
    <w:basedOn w:val="Normln"/>
    <w:link w:val="ZkladntextChar"/>
    <w:semiHidden/>
    <w:unhideWhenUsed/>
    <w:rsid w:val="00386B5D"/>
    <w:pPr>
      <w:spacing w:line="264" w:lineRule="auto"/>
      <w:jc w:val="both"/>
    </w:pPr>
    <w:rPr>
      <w:rFonts w:ascii="Arial" w:hAnsi="Arial" w:cs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386B5D"/>
    <w:rPr>
      <w:rFonts w:ascii="Arial" w:eastAsia="Times New Roman" w:hAnsi="Arial" w:cs="Arial"/>
      <w:b/>
      <w:szCs w:val="24"/>
      <w:lang w:eastAsia="zh-CN"/>
    </w:rPr>
  </w:style>
  <w:style w:type="paragraph" w:styleId="Zkladntextodsazen">
    <w:name w:val="Body Text Indent"/>
    <w:basedOn w:val="Normln"/>
    <w:link w:val="ZkladntextodsazenChar"/>
    <w:semiHidden/>
    <w:unhideWhenUsed/>
    <w:rsid w:val="00386B5D"/>
    <w:pPr>
      <w:ind w:left="360" w:hanging="360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86B5D"/>
    <w:rPr>
      <w:rFonts w:ascii="Arial" w:eastAsia="Times New Roman" w:hAnsi="Arial" w:cs="Arial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386B5D"/>
    <w:pPr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386B5D"/>
    <w:rPr>
      <w:b/>
      <w:bCs/>
    </w:rPr>
  </w:style>
  <w:style w:type="paragraph" w:styleId="Odstavecseseznamem">
    <w:name w:val="List Paragraph"/>
    <w:basedOn w:val="Normln"/>
    <w:link w:val="OdstavecseseznamemChar"/>
    <w:qFormat/>
    <w:rsid w:val="00960D8D"/>
    <w:pPr>
      <w:ind w:left="720"/>
      <w:contextualSpacing/>
    </w:pPr>
  </w:style>
  <w:style w:type="numbering" w:customStyle="1" w:styleId="Importovanstyl2">
    <w:name w:val="Importovaný styl 2"/>
    <w:rsid w:val="00D42597"/>
    <w:pPr>
      <w:numPr>
        <w:numId w:val="9"/>
      </w:numPr>
    </w:pPr>
  </w:style>
  <w:style w:type="character" w:customStyle="1" w:styleId="OdstavecseseznamemChar">
    <w:name w:val="Odstavec se seznamem Char"/>
    <w:basedOn w:val="Standardnpsmoodstavce"/>
    <w:link w:val="Odstavecseseznamem"/>
    <w:locked/>
    <w:rsid w:val="00D4259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95404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40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404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40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04B"/>
    <w:rPr>
      <w:rFonts w:ascii="Segoe UI" w:eastAsia="Times New Roman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3A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f01">
    <w:name w:val="cf01"/>
    <w:basedOn w:val="Standardnpsmoodstavce"/>
    <w:rsid w:val="002D5A05"/>
    <w:rPr>
      <w:rFonts w:ascii="Segoe UI" w:hAnsi="Segoe UI" w:cs="Segoe UI" w:hint="default"/>
      <w:b/>
      <w:bCs/>
    </w:rPr>
  </w:style>
  <w:style w:type="paragraph" w:styleId="Zkladntext3">
    <w:name w:val="Body Text 3"/>
    <w:basedOn w:val="Normln"/>
    <w:link w:val="Zkladntext3Char"/>
    <w:uiPriority w:val="99"/>
    <w:unhideWhenUsed/>
    <w:rsid w:val="000E5AE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E5AED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iskova@ndbrno.cz" TargetMode="External"/><Relationship Id="rId3" Type="http://schemas.openxmlformats.org/officeDocument/2006/relationships/styles" Target="styles.xml"/><Relationship Id="rId7" Type="http://schemas.openxmlformats.org/officeDocument/2006/relationships/hyperlink" Target="mailto:slavikova@ndbrn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cirek@ndbrno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9184-C729-403C-93B2-FC8BEED0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1909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Janigová Eva</dc:creator>
  <cp:keywords/>
  <dc:description/>
  <cp:lastModifiedBy>Navrátilová Marie</cp:lastModifiedBy>
  <cp:revision>2</cp:revision>
  <dcterms:created xsi:type="dcterms:W3CDTF">2023-06-08T13:08:00Z</dcterms:created>
  <dcterms:modified xsi:type="dcterms:W3CDTF">2023-06-08T13:08:00Z</dcterms:modified>
</cp:coreProperties>
</file>