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6C2B8" w14:textId="77777777" w:rsidR="00F23463" w:rsidRPr="005B2B22" w:rsidRDefault="00F23463" w:rsidP="00EC2E56">
      <w:pPr>
        <w:rPr>
          <w:bCs/>
          <w:sz w:val="24"/>
          <w:szCs w:val="24"/>
        </w:rPr>
      </w:pPr>
      <w:r w:rsidRPr="005B2B22">
        <w:rPr>
          <w:bCs/>
          <w:sz w:val="24"/>
          <w:szCs w:val="24"/>
        </w:rPr>
        <w:t>ARCO DIVA</w:t>
      </w:r>
    </w:p>
    <w:p w14:paraId="6DC8F2D2" w14:textId="77777777" w:rsidR="00F23463" w:rsidRPr="005B2B22" w:rsidRDefault="005B2B22" w:rsidP="00EC2E56">
      <w:pPr>
        <w:rPr>
          <w:bCs/>
          <w:sz w:val="24"/>
          <w:szCs w:val="24"/>
        </w:rPr>
      </w:pPr>
      <w:proofErr w:type="spellStart"/>
      <w:r w:rsidRPr="005B2B22">
        <w:rPr>
          <w:bCs/>
          <w:sz w:val="24"/>
          <w:szCs w:val="24"/>
        </w:rPr>
        <w:t>K</w:t>
      </w:r>
      <w:r w:rsidR="00452073" w:rsidRPr="005B2B22">
        <w:rPr>
          <w:bCs/>
          <w:sz w:val="24"/>
          <w:szCs w:val="24"/>
        </w:rPr>
        <w:t>oresp</w:t>
      </w:r>
      <w:proofErr w:type="spellEnd"/>
      <w:r w:rsidR="00452073" w:rsidRPr="005B2B22">
        <w:rPr>
          <w:bCs/>
          <w:sz w:val="24"/>
          <w:szCs w:val="24"/>
        </w:rPr>
        <w:t xml:space="preserve">. </w:t>
      </w:r>
      <w:r w:rsidRPr="005B2B22">
        <w:rPr>
          <w:bCs/>
          <w:sz w:val="24"/>
          <w:szCs w:val="24"/>
        </w:rPr>
        <w:t>a</w:t>
      </w:r>
      <w:r w:rsidR="00452073" w:rsidRPr="005B2B22">
        <w:rPr>
          <w:bCs/>
          <w:sz w:val="24"/>
          <w:szCs w:val="24"/>
        </w:rPr>
        <w:t>dresa: Jaromírova 54</w:t>
      </w:r>
      <w:r w:rsidR="00F23463" w:rsidRPr="005B2B22">
        <w:rPr>
          <w:bCs/>
          <w:sz w:val="24"/>
          <w:szCs w:val="24"/>
        </w:rPr>
        <w:t>, 120 00 Praha 2</w:t>
      </w:r>
    </w:p>
    <w:p w14:paraId="5118444B" w14:textId="77777777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 xml:space="preserve">se sídlem: </w:t>
      </w:r>
      <w:r w:rsidR="00EF12A8" w:rsidRPr="005B2B22">
        <w:rPr>
          <w:sz w:val="24"/>
          <w:szCs w:val="24"/>
        </w:rPr>
        <w:t>Urešova 2, 148 00 Praha 4</w:t>
      </w:r>
    </w:p>
    <w:p w14:paraId="2B00E191" w14:textId="77777777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 xml:space="preserve">IČO </w:t>
      </w:r>
      <w:proofErr w:type="gramStart"/>
      <w:r w:rsidRPr="005B2B22">
        <w:rPr>
          <w:sz w:val="24"/>
          <w:szCs w:val="24"/>
        </w:rPr>
        <w:t>25655094  DIČ</w:t>
      </w:r>
      <w:proofErr w:type="gramEnd"/>
      <w:r w:rsidRPr="005B2B22">
        <w:rPr>
          <w:sz w:val="24"/>
          <w:szCs w:val="24"/>
        </w:rPr>
        <w:t xml:space="preserve"> CZ25655094</w:t>
      </w:r>
    </w:p>
    <w:p w14:paraId="5BDA35DD" w14:textId="6EFBC11D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>zastoupená: jednatelem Janou Černou</w:t>
      </w:r>
    </w:p>
    <w:p w14:paraId="5D515658" w14:textId="77777777" w:rsidR="00F23463" w:rsidRPr="005B2B22" w:rsidRDefault="00F23463" w:rsidP="00EC2E56">
      <w:pPr>
        <w:rPr>
          <w:sz w:val="24"/>
          <w:szCs w:val="24"/>
        </w:rPr>
      </w:pPr>
    </w:p>
    <w:p w14:paraId="146A5FDD" w14:textId="77777777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>a</w:t>
      </w:r>
    </w:p>
    <w:p w14:paraId="4FEC585B" w14:textId="77777777" w:rsidR="00F23463" w:rsidRPr="005B2B22" w:rsidRDefault="00F23463" w:rsidP="00EC2E56">
      <w:pPr>
        <w:rPr>
          <w:sz w:val="24"/>
          <w:szCs w:val="24"/>
        </w:rPr>
      </w:pPr>
    </w:p>
    <w:p w14:paraId="2AA155D5" w14:textId="77777777" w:rsidR="00BD3A10" w:rsidRDefault="00F23463" w:rsidP="00FB5FA4">
      <w:pPr>
        <w:rPr>
          <w:b/>
          <w:bCs/>
          <w:sz w:val="22"/>
          <w:szCs w:val="22"/>
        </w:rPr>
      </w:pPr>
      <w:proofErr w:type="gramStart"/>
      <w:r w:rsidRPr="005B2B22">
        <w:rPr>
          <w:sz w:val="24"/>
          <w:szCs w:val="24"/>
        </w:rPr>
        <w:t xml:space="preserve">umělec: </w:t>
      </w:r>
      <w:r w:rsidR="00A13C5A">
        <w:rPr>
          <w:sz w:val="24"/>
          <w:szCs w:val="24"/>
        </w:rPr>
        <w:t xml:space="preserve"> </w:t>
      </w:r>
      <w:r w:rsidR="00A13C5A">
        <w:rPr>
          <w:b/>
          <w:bCs/>
          <w:sz w:val="22"/>
          <w:szCs w:val="22"/>
        </w:rPr>
        <w:t>Komorní</w:t>
      </w:r>
      <w:proofErr w:type="gramEnd"/>
      <w:r w:rsidR="00A13C5A">
        <w:rPr>
          <w:b/>
          <w:bCs/>
          <w:sz w:val="22"/>
          <w:szCs w:val="22"/>
        </w:rPr>
        <w:t xml:space="preserve"> filharmonie Pardubice, </w:t>
      </w:r>
    </w:p>
    <w:p w14:paraId="66CBE345" w14:textId="5485DB42" w:rsidR="00A13C5A" w:rsidRDefault="00BD3A10" w:rsidP="00FB5FA4">
      <w:pPr>
        <w:rPr>
          <w:b/>
          <w:bCs/>
          <w:sz w:val="22"/>
          <w:szCs w:val="22"/>
        </w:rPr>
      </w:pPr>
      <w:r w:rsidRPr="00BD3A10">
        <w:rPr>
          <w:sz w:val="22"/>
          <w:szCs w:val="22"/>
        </w:rPr>
        <w:t>se sídlem</w:t>
      </w:r>
      <w:r>
        <w:rPr>
          <w:b/>
          <w:bCs/>
          <w:sz w:val="22"/>
          <w:szCs w:val="22"/>
        </w:rPr>
        <w:t xml:space="preserve">: </w:t>
      </w:r>
      <w:r w:rsidR="00A13C5A">
        <w:rPr>
          <w:b/>
          <w:bCs/>
          <w:sz w:val="22"/>
          <w:szCs w:val="22"/>
        </w:rPr>
        <w:t xml:space="preserve">Sukova třída 1260,530 </w:t>
      </w:r>
      <w:proofErr w:type="gramStart"/>
      <w:r w:rsidR="00A13C5A">
        <w:rPr>
          <w:b/>
          <w:bCs/>
          <w:sz w:val="22"/>
          <w:szCs w:val="22"/>
        </w:rPr>
        <w:t>21,Pardubice</w:t>
      </w:r>
      <w:proofErr w:type="gramEnd"/>
      <w:r w:rsidR="00A13C5A">
        <w:rPr>
          <w:b/>
          <w:bCs/>
          <w:sz w:val="22"/>
          <w:szCs w:val="22"/>
        </w:rPr>
        <w:t>,</w:t>
      </w:r>
    </w:p>
    <w:p w14:paraId="6889F334" w14:textId="74D7B14D" w:rsidR="00FB5FA4" w:rsidRPr="00AE22B0" w:rsidRDefault="00A13C5A" w:rsidP="00FB5FA4">
      <w:pPr>
        <w:rPr>
          <w:sz w:val="24"/>
          <w:szCs w:val="24"/>
        </w:rPr>
      </w:pPr>
      <w:proofErr w:type="gramStart"/>
      <w:r w:rsidRPr="00BD3A10">
        <w:rPr>
          <w:sz w:val="22"/>
          <w:szCs w:val="22"/>
        </w:rPr>
        <w:t>zastoupený</w:t>
      </w:r>
      <w:r w:rsidR="00ED633D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Pavlem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Svobodou,ředitelem</w:t>
      </w:r>
      <w:proofErr w:type="spellEnd"/>
    </w:p>
    <w:p w14:paraId="7668589B" w14:textId="77777777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>/dále jen umělec/</w:t>
      </w:r>
    </w:p>
    <w:p w14:paraId="1C1C2D0B" w14:textId="77777777" w:rsidR="00F23463" w:rsidRPr="005B2B22" w:rsidRDefault="00F23463" w:rsidP="00EC2E56">
      <w:pPr>
        <w:rPr>
          <w:sz w:val="24"/>
          <w:szCs w:val="24"/>
        </w:rPr>
      </w:pPr>
    </w:p>
    <w:p w14:paraId="7FF8C6D9" w14:textId="77777777" w:rsidR="00F23463" w:rsidRPr="005B2B22" w:rsidRDefault="00F23463" w:rsidP="00EC2E56">
      <w:pPr>
        <w:rPr>
          <w:sz w:val="24"/>
          <w:szCs w:val="24"/>
        </w:rPr>
      </w:pPr>
      <w:r w:rsidRPr="005B2B22">
        <w:rPr>
          <w:sz w:val="24"/>
          <w:szCs w:val="24"/>
        </w:rPr>
        <w:t xml:space="preserve">uzavírají tuto </w:t>
      </w:r>
    </w:p>
    <w:p w14:paraId="05F17A75" w14:textId="77777777" w:rsidR="00F23463" w:rsidRPr="005B2B22" w:rsidRDefault="00F23463" w:rsidP="00EC2E56">
      <w:pPr>
        <w:jc w:val="center"/>
        <w:rPr>
          <w:sz w:val="24"/>
          <w:szCs w:val="24"/>
        </w:rPr>
      </w:pPr>
    </w:p>
    <w:p w14:paraId="1BF3854A" w14:textId="77777777" w:rsidR="00F23463" w:rsidRPr="005B2B22" w:rsidRDefault="00F23463" w:rsidP="00EC2E56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5B2B22">
        <w:rPr>
          <w:rFonts w:ascii="Times New Roman" w:hAnsi="Times New Roman"/>
          <w:sz w:val="24"/>
          <w:szCs w:val="24"/>
        </w:rPr>
        <w:t>Smlouvu o provedení uměleckého výkonu</w:t>
      </w:r>
    </w:p>
    <w:p w14:paraId="684D36DB" w14:textId="77777777" w:rsidR="00F23463" w:rsidRPr="005B2B22" w:rsidRDefault="00F23463" w:rsidP="00EC2E56">
      <w:pPr>
        <w:rPr>
          <w:sz w:val="24"/>
          <w:szCs w:val="24"/>
        </w:rPr>
      </w:pPr>
    </w:p>
    <w:p w14:paraId="753E5AA1" w14:textId="77777777" w:rsidR="00B209D2" w:rsidRPr="005B2B22" w:rsidRDefault="00B209D2" w:rsidP="00EC2E56">
      <w:pPr>
        <w:tabs>
          <w:tab w:val="left" w:pos="360"/>
        </w:tabs>
        <w:ind w:left="360" w:hanging="360"/>
        <w:rPr>
          <w:sz w:val="24"/>
          <w:szCs w:val="24"/>
        </w:rPr>
      </w:pPr>
      <w:r w:rsidRPr="005B2B22">
        <w:rPr>
          <w:sz w:val="24"/>
          <w:szCs w:val="24"/>
        </w:rPr>
        <w:t>1.</w:t>
      </w:r>
      <w:r w:rsidRPr="005B2B22">
        <w:rPr>
          <w:sz w:val="24"/>
          <w:szCs w:val="24"/>
        </w:rPr>
        <w:tab/>
        <w:t>Umělec se zavazuje vystoupit na koncertě</w:t>
      </w:r>
    </w:p>
    <w:p w14:paraId="7427C1FB" w14:textId="15A4FD64" w:rsidR="00B209D2" w:rsidRPr="005B2B22" w:rsidRDefault="005B2B22" w:rsidP="00EC2E56">
      <w:pPr>
        <w:tabs>
          <w:tab w:val="left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B209D2" w:rsidRPr="005B2B22">
        <w:rPr>
          <w:sz w:val="24"/>
          <w:szCs w:val="24"/>
        </w:rPr>
        <w:t>ne</w:t>
      </w:r>
      <w:r w:rsidR="00452073" w:rsidRPr="005B2B22">
        <w:rPr>
          <w:sz w:val="24"/>
          <w:szCs w:val="24"/>
        </w:rPr>
        <w:t xml:space="preserve">: </w:t>
      </w:r>
      <w:r w:rsidR="00452073" w:rsidRPr="005B2B22">
        <w:rPr>
          <w:sz w:val="24"/>
          <w:szCs w:val="24"/>
        </w:rPr>
        <w:tab/>
      </w:r>
      <w:r w:rsidR="00452073" w:rsidRPr="005B2B22">
        <w:rPr>
          <w:sz w:val="24"/>
          <w:szCs w:val="24"/>
        </w:rPr>
        <w:tab/>
      </w:r>
      <w:r w:rsidR="00452073" w:rsidRPr="005B2B22">
        <w:rPr>
          <w:sz w:val="24"/>
          <w:szCs w:val="24"/>
        </w:rPr>
        <w:tab/>
      </w:r>
      <w:r w:rsidR="00A13C5A">
        <w:rPr>
          <w:b/>
          <w:sz w:val="24"/>
          <w:szCs w:val="24"/>
        </w:rPr>
        <w:t>3</w:t>
      </w:r>
      <w:r w:rsidR="00452073" w:rsidRPr="005B2B22">
        <w:rPr>
          <w:b/>
          <w:sz w:val="24"/>
          <w:szCs w:val="24"/>
        </w:rPr>
        <w:t xml:space="preserve">. </w:t>
      </w:r>
      <w:r w:rsidR="00A13C5A">
        <w:rPr>
          <w:b/>
          <w:sz w:val="24"/>
          <w:szCs w:val="24"/>
        </w:rPr>
        <w:t>září</w:t>
      </w:r>
      <w:r w:rsidR="00452073" w:rsidRPr="005B2B22">
        <w:rPr>
          <w:b/>
          <w:sz w:val="24"/>
          <w:szCs w:val="24"/>
        </w:rPr>
        <w:t xml:space="preserve"> 20</w:t>
      </w:r>
      <w:r w:rsidR="00FB5FA4">
        <w:rPr>
          <w:b/>
          <w:sz w:val="24"/>
          <w:szCs w:val="24"/>
        </w:rPr>
        <w:t>23</w:t>
      </w:r>
      <w:r w:rsidR="00452073" w:rsidRPr="005B2B22">
        <w:rPr>
          <w:b/>
          <w:sz w:val="24"/>
          <w:szCs w:val="24"/>
        </w:rPr>
        <w:t xml:space="preserve"> od 1</w:t>
      </w:r>
      <w:r w:rsidR="00A13C5A">
        <w:rPr>
          <w:b/>
          <w:sz w:val="24"/>
          <w:szCs w:val="24"/>
        </w:rPr>
        <w:t>8</w:t>
      </w:r>
      <w:r w:rsidR="00452073" w:rsidRPr="005B2B22">
        <w:rPr>
          <w:b/>
          <w:sz w:val="24"/>
          <w:szCs w:val="24"/>
        </w:rPr>
        <w:t>:00</w:t>
      </w:r>
    </w:p>
    <w:p w14:paraId="34499ED0" w14:textId="74212FA4" w:rsidR="00B209D2" w:rsidRPr="005B2B22" w:rsidRDefault="00452073" w:rsidP="00EC2E56">
      <w:p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5B2B22">
        <w:rPr>
          <w:sz w:val="24"/>
          <w:szCs w:val="24"/>
        </w:rPr>
        <w:t>v místě:</w:t>
      </w:r>
      <w:r w:rsidRPr="005B2B22">
        <w:rPr>
          <w:sz w:val="24"/>
          <w:szCs w:val="24"/>
        </w:rPr>
        <w:tab/>
      </w:r>
      <w:r w:rsidRPr="005B2B22">
        <w:rPr>
          <w:sz w:val="24"/>
          <w:szCs w:val="24"/>
        </w:rPr>
        <w:tab/>
      </w:r>
      <w:r w:rsidR="00A13C5A">
        <w:rPr>
          <w:sz w:val="24"/>
          <w:szCs w:val="24"/>
        </w:rPr>
        <w:t>Kostel Povýšení sv. Kříže,</w:t>
      </w:r>
      <w:r w:rsidR="00AE22B0">
        <w:rPr>
          <w:sz w:val="24"/>
          <w:szCs w:val="24"/>
        </w:rPr>
        <w:t xml:space="preserve"> Jihlava</w:t>
      </w:r>
    </w:p>
    <w:p w14:paraId="1CDEE6DB" w14:textId="77777777" w:rsidR="00A13C5A" w:rsidRDefault="00452073" w:rsidP="00A13C5A">
      <w:pPr>
        <w:pStyle w:val="Prosttext"/>
      </w:pPr>
      <w:r w:rsidRPr="005B2B22">
        <w:rPr>
          <w:bCs/>
          <w:sz w:val="24"/>
          <w:szCs w:val="24"/>
        </w:rPr>
        <w:t>zkoušk</w:t>
      </w:r>
      <w:r w:rsidR="00AE22B0">
        <w:rPr>
          <w:bCs/>
          <w:sz w:val="24"/>
          <w:szCs w:val="24"/>
        </w:rPr>
        <w:t>y</w:t>
      </w:r>
      <w:r w:rsidRPr="005B2B22">
        <w:rPr>
          <w:bCs/>
          <w:sz w:val="24"/>
          <w:szCs w:val="24"/>
        </w:rPr>
        <w:t>:</w:t>
      </w:r>
      <w:r w:rsidRPr="005B2B22">
        <w:rPr>
          <w:bCs/>
          <w:sz w:val="24"/>
          <w:szCs w:val="24"/>
        </w:rPr>
        <w:tab/>
      </w:r>
      <w:r w:rsidRPr="005B2B22">
        <w:rPr>
          <w:bCs/>
          <w:sz w:val="24"/>
          <w:szCs w:val="24"/>
        </w:rPr>
        <w:tab/>
      </w:r>
      <w:r w:rsidR="00A13C5A">
        <w:t xml:space="preserve">30.8. </w:t>
      </w:r>
      <w:proofErr w:type="gramStart"/>
      <w:r w:rsidR="00A13C5A">
        <w:t>9 - 12</w:t>
      </w:r>
      <w:proofErr w:type="gramEnd"/>
      <w:r w:rsidR="00A13C5A">
        <w:t xml:space="preserve"> 13 - 16 </w:t>
      </w:r>
    </w:p>
    <w:p w14:paraId="79ADC17F" w14:textId="2CA1AFB1" w:rsidR="00A13C5A" w:rsidRDefault="00A13C5A" w:rsidP="00A13C5A">
      <w:pPr>
        <w:pStyle w:val="Prosttext"/>
      </w:pPr>
      <w:r>
        <w:t xml:space="preserve">                                           31. a 1. 9. </w:t>
      </w:r>
      <w:proofErr w:type="gramStart"/>
      <w:r>
        <w:t>9 - 13</w:t>
      </w:r>
      <w:proofErr w:type="gramEnd"/>
      <w:r>
        <w:t>.</w:t>
      </w:r>
    </w:p>
    <w:p w14:paraId="075E694F" w14:textId="19E5148F" w:rsidR="00B209D2" w:rsidRPr="005B2B22" w:rsidRDefault="00FB5FA4" w:rsidP="00EC2E56">
      <w:pPr>
        <w:tabs>
          <w:tab w:val="left" w:pos="360"/>
        </w:tabs>
        <w:ind w:left="360" w:hanging="360"/>
        <w:rPr>
          <w:bCs/>
          <w:sz w:val="24"/>
          <w:szCs w:val="24"/>
        </w:rPr>
      </w:pPr>
      <w:r>
        <w:t>.</w:t>
      </w:r>
    </w:p>
    <w:p w14:paraId="4BFAA3B6" w14:textId="77C69A64" w:rsidR="00452073" w:rsidRPr="005B2B22" w:rsidRDefault="00452073" w:rsidP="00EC2E56">
      <w:pPr>
        <w:tabs>
          <w:tab w:val="left" w:pos="360"/>
        </w:tabs>
        <w:ind w:left="360" w:hanging="360"/>
        <w:rPr>
          <w:bCs/>
          <w:sz w:val="24"/>
          <w:szCs w:val="24"/>
        </w:rPr>
      </w:pPr>
      <w:r w:rsidRPr="005B2B22">
        <w:rPr>
          <w:bCs/>
          <w:sz w:val="24"/>
          <w:szCs w:val="24"/>
        </w:rPr>
        <w:t xml:space="preserve">generální zkouška: </w:t>
      </w:r>
      <w:r w:rsidRPr="005B2B22">
        <w:rPr>
          <w:bCs/>
          <w:sz w:val="24"/>
          <w:szCs w:val="24"/>
        </w:rPr>
        <w:tab/>
      </w:r>
      <w:r w:rsidR="00A13C5A">
        <w:rPr>
          <w:bCs/>
          <w:sz w:val="24"/>
          <w:szCs w:val="24"/>
        </w:rPr>
        <w:t>3. září</w:t>
      </w:r>
      <w:r w:rsidR="00AE22B0">
        <w:rPr>
          <w:bCs/>
          <w:sz w:val="24"/>
          <w:szCs w:val="24"/>
        </w:rPr>
        <w:t xml:space="preserve"> </w:t>
      </w:r>
      <w:r w:rsidR="00FB5FA4">
        <w:rPr>
          <w:bCs/>
          <w:sz w:val="24"/>
          <w:szCs w:val="24"/>
        </w:rPr>
        <w:t xml:space="preserve">2023 </w:t>
      </w:r>
      <w:r w:rsidR="00A13C5A">
        <w:rPr>
          <w:bCs/>
          <w:sz w:val="24"/>
          <w:szCs w:val="24"/>
        </w:rPr>
        <w:t>13:00</w:t>
      </w:r>
      <w:r w:rsidR="00FB5FA4" w:rsidRPr="00FB5FA4">
        <w:rPr>
          <w:bCs/>
          <w:sz w:val="24"/>
          <w:szCs w:val="24"/>
        </w:rPr>
        <w:t xml:space="preserve"> </w:t>
      </w:r>
      <w:r w:rsidR="00A13C5A">
        <w:rPr>
          <w:bCs/>
          <w:sz w:val="24"/>
          <w:szCs w:val="24"/>
        </w:rPr>
        <w:t>–</w:t>
      </w:r>
      <w:r w:rsidR="00FB5FA4" w:rsidRPr="00FB5FA4">
        <w:rPr>
          <w:bCs/>
          <w:sz w:val="24"/>
          <w:szCs w:val="24"/>
        </w:rPr>
        <w:t xml:space="preserve"> </w:t>
      </w:r>
      <w:r w:rsidR="00A13C5A">
        <w:rPr>
          <w:bCs/>
          <w:sz w:val="24"/>
          <w:szCs w:val="24"/>
        </w:rPr>
        <w:t>16:</w:t>
      </w:r>
      <w:proofErr w:type="gramStart"/>
      <w:r w:rsidR="00A13C5A">
        <w:rPr>
          <w:bCs/>
          <w:sz w:val="24"/>
          <w:szCs w:val="24"/>
        </w:rPr>
        <w:t>00</w:t>
      </w:r>
      <w:r w:rsidR="00FB5FA4" w:rsidRPr="00FB5FA4">
        <w:rPr>
          <w:bCs/>
          <w:sz w:val="24"/>
          <w:szCs w:val="24"/>
        </w:rPr>
        <w:t xml:space="preserve"> </w:t>
      </w:r>
      <w:r w:rsidR="00AE22B0">
        <w:rPr>
          <w:bCs/>
          <w:sz w:val="24"/>
          <w:szCs w:val="24"/>
        </w:rPr>
        <w:t xml:space="preserve"> v</w:t>
      </w:r>
      <w:proofErr w:type="gramEnd"/>
      <w:r w:rsidR="00AE22B0">
        <w:rPr>
          <w:bCs/>
          <w:sz w:val="24"/>
          <w:szCs w:val="24"/>
        </w:rPr>
        <w:t> místě konání koncertu</w:t>
      </w:r>
    </w:p>
    <w:p w14:paraId="696756CE" w14:textId="77777777" w:rsidR="00452073" w:rsidRPr="005B2B22" w:rsidRDefault="00452073" w:rsidP="00EC2E56">
      <w:pPr>
        <w:tabs>
          <w:tab w:val="left" w:pos="360"/>
        </w:tabs>
        <w:ind w:left="360" w:hanging="360"/>
        <w:rPr>
          <w:bCs/>
          <w:sz w:val="24"/>
          <w:szCs w:val="24"/>
        </w:rPr>
      </w:pPr>
      <w:r w:rsidRPr="005B2B22">
        <w:rPr>
          <w:bCs/>
          <w:sz w:val="24"/>
          <w:szCs w:val="24"/>
        </w:rPr>
        <w:t xml:space="preserve">dirigent: </w:t>
      </w:r>
      <w:r w:rsidRPr="005B2B22">
        <w:rPr>
          <w:bCs/>
          <w:sz w:val="24"/>
          <w:szCs w:val="24"/>
        </w:rPr>
        <w:tab/>
      </w:r>
      <w:r w:rsidRPr="005B2B22">
        <w:rPr>
          <w:bCs/>
          <w:sz w:val="24"/>
          <w:szCs w:val="24"/>
        </w:rPr>
        <w:tab/>
      </w:r>
      <w:r w:rsidR="00AE22B0">
        <w:rPr>
          <w:bCs/>
          <w:sz w:val="24"/>
          <w:szCs w:val="24"/>
        </w:rPr>
        <w:t>Marek Štilec</w:t>
      </w:r>
    </w:p>
    <w:p w14:paraId="3C7A06EF" w14:textId="2A867F02" w:rsidR="00B209D2" w:rsidRPr="00A13C5A" w:rsidRDefault="00452073" w:rsidP="00A13C5A">
      <w:pPr>
        <w:tabs>
          <w:tab w:val="left" w:pos="360"/>
        </w:tabs>
        <w:ind w:left="360" w:hanging="360"/>
        <w:rPr>
          <w:bCs/>
          <w:sz w:val="24"/>
          <w:szCs w:val="24"/>
        </w:rPr>
      </w:pPr>
      <w:r w:rsidRPr="005B2B22">
        <w:rPr>
          <w:bCs/>
          <w:sz w:val="24"/>
          <w:szCs w:val="24"/>
        </w:rPr>
        <w:t xml:space="preserve">spoluúčinkují: </w:t>
      </w:r>
      <w:r w:rsidRPr="005B2B22">
        <w:rPr>
          <w:bCs/>
          <w:sz w:val="24"/>
          <w:szCs w:val="24"/>
        </w:rPr>
        <w:tab/>
      </w:r>
      <w:r w:rsidR="00A13C5A" w:rsidRPr="00A13C5A">
        <w:rPr>
          <w:bCs/>
          <w:sz w:val="24"/>
          <w:szCs w:val="24"/>
        </w:rPr>
        <w:t>Serena Hart</w:t>
      </w:r>
      <w:r w:rsidR="00A13C5A">
        <w:rPr>
          <w:bCs/>
          <w:sz w:val="24"/>
          <w:szCs w:val="24"/>
        </w:rPr>
        <w:t xml:space="preserve">, </w:t>
      </w:r>
      <w:r w:rsidR="00A13C5A" w:rsidRPr="00A13C5A">
        <w:rPr>
          <w:bCs/>
          <w:sz w:val="24"/>
          <w:szCs w:val="24"/>
        </w:rPr>
        <w:t xml:space="preserve">Philipp </w:t>
      </w:r>
      <w:proofErr w:type="spellStart"/>
      <w:r w:rsidR="00A13C5A" w:rsidRPr="00A13C5A">
        <w:rPr>
          <w:bCs/>
          <w:sz w:val="24"/>
          <w:szCs w:val="24"/>
        </w:rPr>
        <w:t>Nicklaus</w:t>
      </w:r>
      <w:proofErr w:type="spellEnd"/>
      <w:r w:rsidR="00A13C5A">
        <w:rPr>
          <w:bCs/>
          <w:sz w:val="24"/>
          <w:szCs w:val="24"/>
        </w:rPr>
        <w:t xml:space="preserve">, </w:t>
      </w:r>
      <w:proofErr w:type="spellStart"/>
      <w:r w:rsidR="00A13C5A" w:rsidRPr="00A13C5A">
        <w:rPr>
          <w:bCs/>
          <w:sz w:val="24"/>
          <w:szCs w:val="24"/>
        </w:rPr>
        <w:t>Joonyeop</w:t>
      </w:r>
      <w:proofErr w:type="spellEnd"/>
      <w:r w:rsidR="00A13C5A" w:rsidRPr="00A13C5A">
        <w:rPr>
          <w:bCs/>
          <w:sz w:val="24"/>
          <w:szCs w:val="24"/>
        </w:rPr>
        <w:t xml:space="preserve"> Kim</w:t>
      </w:r>
      <w:r w:rsidR="00A13C5A">
        <w:rPr>
          <w:bCs/>
          <w:sz w:val="24"/>
          <w:szCs w:val="24"/>
        </w:rPr>
        <w:t>, Sbor Bosch</w:t>
      </w:r>
      <w:r w:rsidR="00A13C5A" w:rsidRPr="00A13C5A">
        <w:rPr>
          <w:bCs/>
          <w:sz w:val="24"/>
          <w:szCs w:val="24"/>
        </w:rPr>
        <w:t xml:space="preserve">  </w:t>
      </w:r>
    </w:p>
    <w:p w14:paraId="3068E075" w14:textId="25809CA7" w:rsidR="005B2B22" w:rsidRPr="005B2B22" w:rsidRDefault="00452073" w:rsidP="00AE22B0">
      <w:pPr>
        <w:tabs>
          <w:tab w:val="left" w:pos="360"/>
        </w:tabs>
        <w:ind w:left="1440" w:hanging="1440"/>
        <w:rPr>
          <w:sz w:val="24"/>
          <w:szCs w:val="24"/>
        </w:rPr>
      </w:pPr>
      <w:r w:rsidRPr="005B2B22">
        <w:rPr>
          <w:sz w:val="24"/>
          <w:szCs w:val="24"/>
        </w:rPr>
        <w:t>program:</w:t>
      </w:r>
      <w:r w:rsidRPr="005B2B22">
        <w:rPr>
          <w:sz w:val="24"/>
          <w:szCs w:val="24"/>
        </w:rPr>
        <w:tab/>
      </w:r>
      <w:r w:rsidRPr="005B2B22">
        <w:rPr>
          <w:sz w:val="24"/>
          <w:szCs w:val="24"/>
        </w:rPr>
        <w:tab/>
      </w:r>
      <w:r w:rsidR="00A13C5A">
        <w:rPr>
          <w:sz w:val="24"/>
          <w:szCs w:val="24"/>
        </w:rPr>
        <w:t>J. Haydn: Stvoření (Oratorium)</w:t>
      </w:r>
    </w:p>
    <w:p w14:paraId="4277B5FB" w14:textId="2B55F283" w:rsidR="00B209D2" w:rsidRPr="005B2B22" w:rsidRDefault="005B2B22" w:rsidP="00EC2E56">
      <w:pPr>
        <w:tabs>
          <w:tab w:val="left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>kontaktní osoba:</w:t>
      </w:r>
      <w:r>
        <w:rPr>
          <w:sz w:val="24"/>
          <w:szCs w:val="24"/>
        </w:rPr>
        <w:tab/>
      </w:r>
      <w:r w:rsidR="00FB5FA4">
        <w:rPr>
          <w:sz w:val="24"/>
          <w:szCs w:val="24"/>
        </w:rPr>
        <w:t xml:space="preserve">N. Večerníková – 733642504   </w:t>
      </w:r>
    </w:p>
    <w:p w14:paraId="058D30FC" w14:textId="77777777" w:rsidR="00B209D2" w:rsidRDefault="00B209D2" w:rsidP="00EC2E56">
      <w:pPr>
        <w:tabs>
          <w:tab w:val="left" w:pos="360"/>
        </w:tabs>
        <w:ind w:left="360" w:hanging="360"/>
        <w:rPr>
          <w:sz w:val="24"/>
          <w:szCs w:val="24"/>
        </w:rPr>
      </w:pPr>
    </w:p>
    <w:p w14:paraId="149CDC03" w14:textId="77777777" w:rsidR="00F23463" w:rsidRPr="00B918E6" w:rsidRDefault="00F23463" w:rsidP="00EC2E56">
      <w:pPr>
        <w:tabs>
          <w:tab w:val="left" w:pos="360"/>
        </w:tabs>
        <w:ind w:left="360" w:hanging="360"/>
        <w:rPr>
          <w:sz w:val="24"/>
          <w:szCs w:val="24"/>
        </w:rPr>
      </w:pPr>
      <w:r w:rsidRPr="00B918E6">
        <w:rPr>
          <w:sz w:val="24"/>
          <w:szCs w:val="24"/>
        </w:rPr>
        <w:t>2.</w:t>
      </w:r>
      <w:r w:rsidRPr="00B918E6">
        <w:rPr>
          <w:sz w:val="24"/>
          <w:szCs w:val="24"/>
        </w:rPr>
        <w:tab/>
        <w:t>Umělecký výkon, který je předmětem této smlouvy, bude pro</w:t>
      </w:r>
      <w:r w:rsidR="005B2B22">
        <w:rPr>
          <w:sz w:val="24"/>
          <w:szCs w:val="24"/>
        </w:rPr>
        <w:t>veden za následujících podmínek</w:t>
      </w:r>
      <w:r w:rsidRPr="00B918E6">
        <w:rPr>
          <w:sz w:val="24"/>
          <w:szCs w:val="24"/>
        </w:rPr>
        <w:t>:</w:t>
      </w:r>
    </w:p>
    <w:p w14:paraId="60B115DC" w14:textId="4CA2290D" w:rsidR="00F23463" w:rsidRDefault="00F23463" w:rsidP="00EC2E56">
      <w:pPr>
        <w:tabs>
          <w:tab w:val="left" w:pos="360"/>
        </w:tabs>
        <w:ind w:left="360" w:hanging="360"/>
        <w:rPr>
          <w:sz w:val="24"/>
          <w:szCs w:val="24"/>
        </w:rPr>
      </w:pPr>
      <w:r w:rsidRPr="00B918E6">
        <w:rPr>
          <w:sz w:val="24"/>
          <w:szCs w:val="24"/>
        </w:rPr>
        <w:t>a)</w:t>
      </w:r>
      <w:r w:rsidRPr="00B918E6">
        <w:rPr>
          <w:sz w:val="24"/>
          <w:szCs w:val="24"/>
        </w:rPr>
        <w:tab/>
        <w:t>cena za vystoup</w:t>
      </w:r>
      <w:r>
        <w:rPr>
          <w:sz w:val="24"/>
          <w:szCs w:val="24"/>
        </w:rPr>
        <w:t xml:space="preserve">ení: </w:t>
      </w:r>
      <w:proofErr w:type="gramStart"/>
      <w:r w:rsidR="00AE22B0">
        <w:rPr>
          <w:b/>
          <w:sz w:val="24"/>
          <w:szCs w:val="24"/>
        </w:rPr>
        <w:t>1</w:t>
      </w:r>
      <w:r w:rsidR="00FB5FA4">
        <w:rPr>
          <w:b/>
          <w:sz w:val="24"/>
          <w:szCs w:val="24"/>
        </w:rPr>
        <w:t>5</w:t>
      </w:r>
      <w:r w:rsidR="00AE22B0">
        <w:rPr>
          <w:b/>
          <w:sz w:val="24"/>
          <w:szCs w:val="24"/>
        </w:rPr>
        <w:t>0.000</w:t>
      </w:r>
      <w:r w:rsidRPr="00E010D4">
        <w:rPr>
          <w:b/>
          <w:sz w:val="24"/>
          <w:szCs w:val="24"/>
        </w:rPr>
        <w:t>,-</w:t>
      </w:r>
      <w:proofErr w:type="gramEnd"/>
      <w:r w:rsidRPr="00E010D4">
        <w:rPr>
          <w:b/>
          <w:sz w:val="24"/>
          <w:szCs w:val="24"/>
        </w:rPr>
        <w:t xml:space="preserve"> Kč</w:t>
      </w:r>
      <w:r w:rsidRPr="00B918E6">
        <w:rPr>
          <w:sz w:val="24"/>
          <w:szCs w:val="24"/>
        </w:rPr>
        <w:t xml:space="preserve"> </w:t>
      </w:r>
    </w:p>
    <w:p w14:paraId="04A090A9" w14:textId="62018C07" w:rsidR="00F23463" w:rsidRPr="00B918E6" w:rsidRDefault="00F23463" w:rsidP="00EC2E5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cestovní </w:t>
      </w:r>
      <w:r w:rsidRPr="00AE22B0">
        <w:rPr>
          <w:sz w:val="24"/>
          <w:szCs w:val="24"/>
        </w:rPr>
        <w:t xml:space="preserve">náklady: </w:t>
      </w:r>
      <w:r w:rsidR="00A13C5A">
        <w:rPr>
          <w:sz w:val="24"/>
          <w:szCs w:val="24"/>
        </w:rPr>
        <w:t>zahrnuty v honoráři</w:t>
      </w:r>
    </w:p>
    <w:p w14:paraId="1EDA60EA" w14:textId="77777777" w:rsidR="00F23463" w:rsidRPr="00B918E6" w:rsidRDefault="00F23463" w:rsidP="00EC2E5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ubytování: ne</w:t>
      </w:r>
    </w:p>
    <w:p w14:paraId="3AC4A95B" w14:textId="77777777" w:rsidR="00F23463" w:rsidRPr="00B918E6" w:rsidRDefault="00F23463" w:rsidP="00EC2E56">
      <w:pPr>
        <w:tabs>
          <w:tab w:val="left" w:pos="360"/>
        </w:tabs>
        <w:rPr>
          <w:sz w:val="24"/>
          <w:szCs w:val="24"/>
        </w:rPr>
      </w:pPr>
    </w:p>
    <w:p w14:paraId="25A1D251" w14:textId="77777777" w:rsidR="00F23463" w:rsidRDefault="00F23463" w:rsidP="00EC2E56">
      <w:pPr>
        <w:tabs>
          <w:tab w:val="left" w:pos="360"/>
        </w:tabs>
        <w:rPr>
          <w:sz w:val="24"/>
          <w:szCs w:val="24"/>
        </w:rPr>
      </w:pPr>
      <w:r w:rsidRPr="00B918E6">
        <w:rPr>
          <w:sz w:val="24"/>
          <w:szCs w:val="24"/>
        </w:rPr>
        <w:t xml:space="preserve">3.   </w:t>
      </w:r>
      <w:r>
        <w:rPr>
          <w:sz w:val="24"/>
          <w:szCs w:val="24"/>
        </w:rPr>
        <w:t>Výplata honoráře</w:t>
      </w:r>
    </w:p>
    <w:p w14:paraId="4C0E2120" w14:textId="4D349343" w:rsidR="00F23463" w:rsidRDefault="00603070" w:rsidP="00EC2E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23463">
        <w:rPr>
          <w:sz w:val="24"/>
          <w:szCs w:val="24"/>
        </w:rPr>
        <w:t>Bankovním převodem na účet</w:t>
      </w:r>
      <w:r w:rsidR="00A13C5A">
        <w:rPr>
          <w:sz w:val="24"/>
          <w:szCs w:val="24"/>
        </w:rPr>
        <w:t xml:space="preserve"> na základě faktury</w:t>
      </w:r>
      <w:r w:rsidR="00F23463">
        <w:rPr>
          <w:sz w:val="24"/>
          <w:szCs w:val="24"/>
        </w:rPr>
        <w:t xml:space="preserve"> </w:t>
      </w:r>
    </w:p>
    <w:p w14:paraId="20BCD98A" w14:textId="77777777" w:rsidR="00ED633D" w:rsidRDefault="00ED633D" w:rsidP="00ED633D">
      <w:pPr>
        <w:rPr>
          <w:b/>
          <w:sz w:val="24"/>
          <w:szCs w:val="24"/>
        </w:rPr>
      </w:pPr>
    </w:p>
    <w:p w14:paraId="79779969" w14:textId="7C77F347" w:rsidR="00ED633D" w:rsidRDefault="00ED633D" w:rsidP="00ED63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registrace smlouvy do registru smluv při MVČR od 1.7.2017</w:t>
      </w:r>
    </w:p>
    <w:p w14:paraId="7C454AE6" w14:textId="77777777" w:rsidR="00ED633D" w:rsidRDefault="00ED633D" w:rsidP="00ED633D">
      <w:pPr>
        <w:rPr>
          <w:sz w:val="24"/>
          <w:szCs w:val="24"/>
        </w:rPr>
      </w:pPr>
    </w:p>
    <w:p w14:paraId="09576034" w14:textId="77777777" w:rsidR="00ED633D" w:rsidRDefault="00ED633D" w:rsidP="00ED633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KFP bezodkladně po uzavření této smlouvy odešle smlouvu k řádnému uveřejnění do registru smluv vedeného Ministerstvem vnitra ČR. O uveřejnění smlouvy KFP bezodkladně informuje druhou smluvní stranu, nebyl-li kontaktní údaj této smluvní strany uveden přímo do registru smluv jako kontakt pro notifikaci o uveřejnění.</w:t>
      </w:r>
    </w:p>
    <w:p w14:paraId="78126E19" w14:textId="77777777" w:rsidR="00ED633D" w:rsidRDefault="00ED633D" w:rsidP="00ED633D">
      <w:pPr>
        <w:rPr>
          <w:sz w:val="24"/>
          <w:szCs w:val="24"/>
        </w:rPr>
      </w:pPr>
    </w:p>
    <w:p w14:paraId="7616B2A9" w14:textId="77777777" w:rsidR="00ED633D" w:rsidRDefault="00ED633D" w:rsidP="00ED633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14:paraId="5FD0E7B7" w14:textId="77777777" w:rsidR="00ED633D" w:rsidRDefault="00ED633D" w:rsidP="00ED633D">
      <w:pPr>
        <w:rPr>
          <w:sz w:val="24"/>
          <w:szCs w:val="24"/>
        </w:rPr>
      </w:pPr>
    </w:p>
    <w:p w14:paraId="6C564E17" w14:textId="77777777" w:rsidR="00ED633D" w:rsidRDefault="00ED633D" w:rsidP="00ED633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Smluvní strany prohlašují, že žádná část smlouvy nenaplňuje znaky obchodního tajemství (§ 504 z. č. 89/2012 Sb., občanský zákoník).</w:t>
      </w:r>
    </w:p>
    <w:p w14:paraId="45FEB6CD" w14:textId="77777777" w:rsidR="00ED633D" w:rsidRDefault="00ED633D" w:rsidP="00ED633D">
      <w:pPr>
        <w:rPr>
          <w:sz w:val="24"/>
          <w:szCs w:val="24"/>
        </w:rPr>
      </w:pPr>
    </w:p>
    <w:p w14:paraId="57B7A66C" w14:textId="77777777" w:rsidR="00ED633D" w:rsidRDefault="00ED633D" w:rsidP="00ED633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14:paraId="3B784FCE" w14:textId="77777777" w:rsidR="00ED633D" w:rsidRDefault="00ED633D" w:rsidP="00ED633D">
      <w:pPr>
        <w:rPr>
          <w:sz w:val="24"/>
          <w:szCs w:val="24"/>
        </w:rPr>
      </w:pPr>
      <w:r>
        <w:rPr>
          <w:sz w:val="24"/>
          <w:szCs w:val="24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Arco Diva svůj souhlas se zpracováním těchto údajů, konkrétně s jejich zveřejněním v registru smluv ve smyslu zákona č. 340/2015 Sb. Komorní filharmonií Pardubice. Souhlas se uděluje na dobu neurčitou a je poskytnut dobrovolně. </w:t>
      </w:r>
    </w:p>
    <w:p w14:paraId="119A721F" w14:textId="77777777" w:rsidR="00ED633D" w:rsidRDefault="00ED633D" w:rsidP="00ED633D">
      <w:pPr>
        <w:rPr>
          <w:sz w:val="24"/>
          <w:szCs w:val="24"/>
        </w:rPr>
      </w:pPr>
    </w:p>
    <w:p w14:paraId="3582E428" w14:textId="77777777" w:rsidR="00ED633D" w:rsidRPr="00603070" w:rsidRDefault="00ED633D" w:rsidP="00EC2E56">
      <w:pPr>
        <w:rPr>
          <w:rFonts w:ascii="Arial" w:hAnsi="Arial" w:cs="Arial"/>
        </w:rPr>
      </w:pPr>
    </w:p>
    <w:p w14:paraId="5519AF33" w14:textId="77777777" w:rsidR="00F23463" w:rsidRPr="00B918E6" w:rsidRDefault="00F23463" w:rsidP="00EC2E56">
      <w:pPr>
        <w:tabs>
          <w:tab w:val="left" w:pos="360"/>
        </w:tabs>
        <w:rPr>
          <w:sz w:val="24"/>
          <w:szCs w:val="24"/>
        </w:rPr>
      </w:pPr>
    </w:p>
    <w:p w14:paraId="55632AEA" w14:textId="27763264" w:rsidR="00F23463" w:rsidRPr="00B918E6" w:rsidRDefault="00F23463" w:rsidP="00EC2E56">
      <w:pPr>
        <w:tabs>
          <w:tab w:val="left" w:pos="360"/>
        </w:tabs>
        <w:rPr>
          <w:sz w:val="24"/>
          <w:szCs w:val="24"/>
        </w:rPr>
      </w:pPr>
      <w:r w:rsidRPr="00B918E6">
        <w:rPr>
          <w:sz w:val="24"/>
          <w:szCs w:val="24"/>
        </w:rPr>
        <w:t>4.   Nedí</w:t>
      </w:r>
      <w:r w:rsidR="005B2B22">
        <w:rPr>
          <w:sz w:val="24"/>
          <w:szCs w:val="24"/>
        </w:rPr>
        <w:t>lnou součástí této smlouvy jsou</w:t>
      </w:r>
      <w:r w:rsidRPr="00B918E6">
        <w:rPr>
          <w:sz w:val="24"/>
          <w:szCs w:val="24"/>
        </w:rPr>
        <w:t xml:space="preserve"> „Vš</w:t>
      </w:r>
      <w:r w:rsidR="005B2B22">
        <w:rPr>
          <w:sz w:val="24"/>
          <w:szCs w:val="24"/>
        </w:rPr>
        <w:t xml:space="preserve">eobecné podmínky“ uvedené na straně </w:t>
      </w:r>
      <w:r w:rsidR="00ED633D">
        <w:rPr>
          <w:sz w:val="24"/>
          <w:szCs w:val="24"/>
        </w:rPr>
        <w:t>3</w:t>
      </w:r>
      <w:r w:rsidR="005B2B22">
        <w:rPr>
          <w:sz w:val="24"/>
          <w:szCs w:val="24"/>
        </w:rPr>
        <w:t>.</w:t>
      </w:r>
    </w:p>
    <w:p w14:paraId="587248B8" w14:textId="77777777" w:rsidR="00F23463" w:rsidRPr="00B918E6" w:rsidRDefault="00F23463" w:rsidP="00EC2E56">
      <w:pPr>
        <w:rPr>
          <w:sz w:val="24"/>
          <w:szCs w:val="24"/>
        </w:rPr>
      </w:pPr>
    </w:p>
    <w:p w14:paraId="335CA265" w14:textId="77777777" w:rsidR="00F23463" w:rsidRDefault="00F23463" w:rsidP="00EC2E56">
      <w:pPr>
        <w:rPr>
          <w:sz w:val="24"/>
          <w:szCs w:val="24"/>
        </w:rPr>
      </w:pPr>
    </w:p>
    <w:p w14:paraId="03CED795" w14:textId="77777777" w:rsidR="003419EB" w:rsidRDefault="003419EB" w:rsidP="00EC2E56">
      <w:pPr>
        <w:rPr>
          <w:sz w:val="24"/>
          <w:szCs w:val="24"/>
          <w:lang w:val="de-DE"/>
        </w:rPr>
      </w:pPr>
    </w:p>
    <w:p w14:paraId="31312F45" w14:textId="77777777" w:rsidR="00757C01" w:rsidRPr="00B918E6" w:rsidRDefault="00757C01" w:rsidP="00F23463">
      <w:pPr>
        <w:rPr>
          <w:sz w:val="24"/>
          <w:szCs w:val="24"/>
          <w:lang w:val="de-DE"/>
        </w:rPr>
      </w:pPr>
    </w:p>
    <w:p w14:paraId="46EF3020" w14:textId="77777777" w:rsidR="00757C01" w:rsidRDefault="00757C01" w:rsidP="00F23463">
      <w:pPr>
        <w:rPr>
          <w:sz w:val="24"/>
          <w:szCs w:val="24"/>
          <w:lang w:val="de-DE"/>
        </w:rPr>
      </w:pPr>
    </w:p>
    <w:p w14:paraId="61160F18" w14:textId="77777777" w:rsidR="00F23463" w:rsidRPr="00B918E6" w:rsidRDefault="00F23463" w:rsidP="00757C01">
      <w:pPr>
        <w:rPr>
          <w:sz w:val="24"/>
          <w:szCs w:val="24"/>
        </w:rPr>
      </w:pPr>
      <w:r w:rsidRPr="00B918E6">
        <w:rPr>
          <w:sz w:val="24"/>
          <w:szCs w:val="24"/>
        </w:rPr>
        <w:t xml:space="preserve">…………………………..                                   </w:t>
      </w:r>
      <w:r w:rsidR="00AE22B0">
        <w:rPr>
          <w:sz w:val="24"/>
          <w:szCs w:val="24"/>
        </w:rPr>
        <w:t xml:space="preserve">    </w:t>
      </w:r>
      <w:r w:rsidR="00AE22B0">
        <w:rPr>
          <w:sz w:val="24"/>
          <w:szCs w:val="24"/>
        </w:rPr>
        <w:tab/>
      </w:r>
      <w:r w:rsidR="00AE22B0">
        <w:rPr>
          <w:sz w:val="24"/>
          <w:szCs w:val="24"/>
        </w:rPr>
        <w:tab/>
      </w:r>
      <w:r w:rsidRPr="00B918E6">
        <w:rPr>
          <w:sz w:val="24"/>
          <w:szCs w:val="24"/>
        </w:rPr>
        <w:t>…………………………….</w:t>
      </w:r>
    </w:p>
    <w:p w14:paraId="264DF2E6" w14:textId="77777777" w:rsidR="00F23463" w:rsidRPr="00B918E6" w:rsidRDefault="00F23463" w:rsidP="00F23463">
      <w:pPr>
        <w:ind w:firstLine="708"/>
        <w:rPr>
          <w:sz w:val="24"/>
          <w:szCs w:val="24"/>
        </w:rPr>
      </w:pPr>
      <w:r w:rsidRPr="00B918E6">
        <w:rPr>
          <w:sz w:val="24"/>
          <w:szCs w:val="24"/>
        </w:rPr>
        <w:t xml:space="preserve">ArcoDiva                                                             </w:t>
      </w:r>
      <w:r w:rsidR="00AE22B0">
        <w:rPr>
          <w:sz w:val="24"/>
          <w:szCs w:val="24"/>
        </w:rPr>
        <w:t xml:space="preserve">     </w:t>
      </w:r>
      <w:r w:rsidR="00AE22B0">
        <w:rPr>
          <w:sz w:val="24"/>
          <w:szCs w:val="24"/>
        </w:rPr>
        <w:tab/>
      </w:r>
      <w:r w:rsidR="00AE22B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Umělec</w:t>
      </w:r>
    </w:p>
    <w:p w14:paraId="176C199B" w14:textId="77777777" w:rsidR="00757C01" w:rsidRDefault="00757C01" w:rsidP="008702B9">
      <w:pPr>
        <w:tabs>
          <w:tab w:val="left" w:pos="6030"/>
        </w:tabs>
        <w:rPr>
          <w:szCs w:val="24"/>
        </w:rPr>
      </w:pPr>
    </w:p>
    <w:p w14:paraId="291EFDB1" w14:textId="04A4E339" w:rsidR="00EC681D" w:rsidRPr="008702B9" w:rsidRDefault="00757C01" w:rsidP="00757C01">
      <w:pPr>
        <w:tabs>
          <w:tab w:val="left" w:pos="6030"/>
        </w:tabs>
        <w:rPr>
          <w:szCs w:val="24"/>
        </w:rPr>
      </w:pPr>
      <w:r>
        <w:rPr>
          <w:szCs w:val="24"/>
        </w:rPr>
        <w:t xml:space="preserve">   </w:t>
      </w:r>
      <w:r w:rsidR="00AE22B0">
        <w:rPr>
          <w:szCs w:val="24"/>
        </w:rPr>
        <w:tab/>
      </w:r>
      <w:r>
        <w:rPr>
          <w:szCs w:val="24"/>
        </w:rPr>
        <w:t xml:space="preserve"> </w:t>
      </w:r>
      <w:r w:rsidR="008702B9">
        <w:rPr>
          <w:szCs w:val="24"/>
        </w:rPr>
        <w:t xml:space="preserve">V Praze dne </w:t>
      </w:r>
      <w:r w:rsidR="00ED633D">
        <w:rPr>
          <w:szCs w:val="24"/>
        </w:rPr>
        <w:t>15</w:t>
      </w:r>
      <w:r w:rsidR="00AE22B0">
        <w:rPr>
          <w:szCs w:val="24"/>
        </w:rPr>
        <w:t xml:space="preserve">. </w:t>
      </w:r>
      <w:r w:rsidR="00A13C5A">
        <w:rPr>
          <w:szCs w:val="24"/>
        </w:rPr>
        <w:t>8</w:t>
      </w:r>
      <w:r w:rsidR="00AE22B0">
        <w:rPr>
          <w:szCs w:val="24"/>
        </w:rPr>
        <w:t>. 20</w:t>
      </w:r>
      <w:r w:rsidR="00DE0A54">
        <w:rPr>
          <w:szCs w:val="24"/>
        </w:rPr>
        <w:t>23</w:t>
      </w:r>
    </w:p>
    <w:sectPr w:rsidR="00EC681D" w:rsidRPr="008702B9">
      <w:headerReference w:type="default" r:id="rId7"/>
      <w:footerReference w:type="default" r:id="rId8"/>
      <w:footnotePr>
        <w:pos w:val="beneathText"/>
      </w:footnotePr>
      <w:pgSz w:w="11905" w:h="16837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F72" w14:textId="77777777" w:rsidR="005F5C45" w:rsidRDefault="005F5C45">
      <w:r>
        <w:separator/>
      </w:r>
    </w:p>
  </w:endnote>
  <w:endnote w:type="continuationSeparator" w:id="0">
    <w:p w14:paraId="70B33FDD" w14:textId="77777777" w:rsidR="005F5C45" w:rsidRDefault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rebuchet MS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EB88" w14:textId="77777777" w:rsidR="00DF1F1C" w:rsidRDefault="004B2F07">
    <w:pPr>
      <w:pStyle w:val="Zpat"/>
      <w:tabs>
        <w:tab w:val="clear" w:pos="4536"/>
        <w:tab w:val="left" w:pos="2127"/>
        <w:tab w:val="left" w:pos="4395"/>
        <w:tab w:val="left" w:pos="4678"/>
        <w:tab w:val="left" w:pos="6379"/>
      </w:tabs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30B67D" wp14:editId="57D599C6">
          <wp:simplePos x="0" y="0"/>
          <wp:positionH relativeFrom="column">
            <wp:posOffset>-800100</wp:posOffset>
          </wp:positionH>
          <wp:positionV relativeFrom="paragraph">
            <wp:posOffset>-59055</wp:posOffset>
          </wp:positionV>
          <wp:extent cx="2056130" cy="2667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510">
      <w:tab/>
    </w:r>
  </w:p>
  <w:p w14:paraId="13709561" w14:textId="77777777" w:rsidR="00AE22B0" w:rsidRDefault="00AE22B0">
    <w:pPr>
      <w:pStyle w:val="Zpat"/>
      <w:tabs>
        <w:tab w:val="clear" w:pos="4536"/>
        <w:tab w:val="left" w:pos="2127"/>
        <w:tab w:val="left" w:pos="4395"/>
        <w:tab w:val="left" w:pos="4678"/>
        <w:tab w:val="left" w:pos="6379"/>
      </w:tabs>
    </w:pPr>
  </w:p>
  <w:p w14:paraId="611F5CF7" w14:textId="77777777" w:rsidR="00056510" w:rsidRDefault="00056510">
    <w:pPr>
      <w:pStyle w:val="Zpat"/>
      <w:tabs>
        <w:tab w:val="clear" w:pos="4536"/>
        <w:tab w:val="left" w:pos="2127"/>
        <w:tab w:val="left" w:pos="4395"/>
        <w:tab w:val="left" w:pos="4678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ArcoDiva Management s.r.o.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+ 420 223 006 934-5</w:t>
    </w:r>
    <w:r>
      <w:rPr>
        <w:rFonts w:ascii="Arial" w:hAnsi="Arial" w:cs="Arial"/>
        <w:sz w:val="16"/>
        <w:szCs w:val="16"/>
      </w:rPr>
      <w:tab/>
      <w:t>e-mail: arcodiva@arcodiva.cz</w:t>
    </w:r>
  </w:p>
  <w:p w14:paraId="0B3E4873" w14:textId="77777777" w:rsidR="00056510" w:rsidRDefault="00056510">
    <w:pPr>
      <w:pStyle w:val="Zpat"/>
      <w:tabs>
        <w:tab w:val="clear" w:pos="4536"/>
        <w:tab w:val="left" w:pos="2127"/>
        <w:tab w:val="left" w:pos="4395"/>
        <w:tab w:val="left" w:pos="4678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Jaromírova </w:t>
    </w:r>
    <w:r w:rsidR="00AE22B0">
      <w:rPr>
        <w:rFonts w:ascii="Arial" w:hAnsi="Arial" w:cs="Arial"/>
        <w:sz w:val="16"/>
        <w:szCs w:val="16"/>
      </w:rPr>
      <w:t>54</w:t>
    </w:r>
    <w:r>
      <w:rPr>
        <w:rFonts w:ascii="Arial" w:hAnsi="Arial" w:cs="Arial"/>
        <w:sz w:val="16"/>
        <w:szCs w:val="16"/>
      </w:rPr>
      <w:t>, 128 00 Praha 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+ 420 777 687 797</w:t>
    </w:r>
    <w:r>
      <w:rPr>
        <w:rFonts w:ascii="Arial" w:hAnsi="Arial" w:cs="Arial"/>
        <w:sz w:val="16"/>
        <w:szCs w:val="16"/>
      </w:rPr>
      <w:tab/>
      <w:t>www.arcodiva.cz</w:t>
    </w:r>
  </w:p>
  <w:p w14:paraId="6F6E19A6" w14:textId="77777777" w:rsidR="00056510" w:rsidRDefault="00056510">
    <w:pPr>
      <w:pStyle w:val="Zpat"/>
      <w:tabs>
        <w:tab w:val="clear" w:pos="4536"/>
        <w:tab w:val="left" w:pos="2127"/>
        <w:tab w:val="left" w:pos="4395"/>
        <w:tab w:val="left" w:pos="4678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Czech Republic</w:t>
    </w:r>
    <w:r>
      <w:rPr>
        <w:rFonts w:ascii="Arial" w:hAnsi="Arial" w:cs="Arial"/>
        <w:sz w:val="16"/>
        <w:szCs w:val="16"/>
      </w:rPr>
      <w:tab/>
      <w:t>fax:</w:t>
    </w:r>
    <w:r>
      <w:rPr>
        <w:rFonts w:ascii="Arial" w:hAnsi="Arial" w:cs="Arial"/>
        <w:sz w:val="16"/>
        <w:szCs w:val="16"/>
      </w:rPr>
      <w:tab/>
      <w:t xml:space="preserve">+ </w:t>
    </w:r>
    <w:proofErr w:type="gramStart"/>
    <w:r>
      <w:rPr>
        <w:rFonts w:ascii="Arial" w:hAnsi="Arial" w:cs="Arial"/>
        <w:sz w:val="16"/>
        <w:szCs w:val="16"/>
      </w:rPr>
      <w:t>420  223</w:t>
    </w:r>
    <w:proofErr w:type="gramEnd"/>
    <w:r>
      <w:rPr>
        <w:rFonts w:ascii="Arial" w:hAnsi="Arial" w:cs="Arial"/>
        <w:sz w:val="16"/>
        <w:szCs w:val="16"/>
      </w:rPr>
      <w:t> 006</w:t>
    </w:r>
    <w:r w:rsidR="00757C01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935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337D" w14:textId="77777777" w:rsidR="005F5C45" w:rsidRDefault="005F5C45">
      <w:r>
        <w:separator/>
      </w:r>
    </w:p>
  </w:footnote>
  <w:footnote w:type="continuationSeparator" w:id="0">
    <w:p w14:paraId="355B03BD" w14:textId="77777777" w:rsidR="005F5C45" w:rsidRDefault="005F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58FA" w14:textId="77777777" w:rsidR="00056510" w:rsidRDefault="004B2F07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25A13E2D" wp14:editId="35DB113A">
          <wp:simplePos x="0" y="0"/>
          <wp:positionH relativeFrom="column">
            <wp:posOffset>4636135</wp:posOffset>
          </wp:positionH>
          <wp:positionV relativeFrom="paragraph">
            <wp:posOffset>-14605</wp:posOffset>
          </wp:positionV>
          <wp:extent cx="1381125" cy="52197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861"/>
    <w:multiLevelType w:val="hybridMultilevel"/>
    <w:tmpl w:val="195C4A7E"/>
    <w:lvl w:ilvl="0" w:tplc="197E7356">
      <w:start w:val="3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811001">
    <w:abstractNumId w:val="0"/>
  </w:num>
  <w:num w:numId="2" w16cid:durableId="1893074018">
    <w:abstractNumId w:val="2"/>
  </w:num>
  <w:num w:numId="3" w16cid:durableId="84787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13"/>
    <w:rsid w:val="00056510"/>
    <w:rsid w:val="000F40A9"/>
    <w:rsid w:val="001208B3"/>
    <w:rsid w:val="00142D01"/>
    <w:rsid w:val="00152973"/>
    <w:rsid w:val="00170A20"/>
    <w:rsid w:val="001A0071"/>
    <w:rsid w:val="001A1236"/>
    <w:rsid w:val="001C6254"/>
    <w:rsid w:val="00227756"/>
    <w:rsid w:val="0028701E"/>
    <w:rsid w:val="002F4939"/>
    <w:rsid w:val="003150A3"/>
    <w:rsid w:val="003419EB"/>
    <w:rsid w:val="003A3A79"/>
    <w:rsid w:val="00452073"/>
    <w:rsid w:val="0049253B"/>
    <w:rsid w:val="004B2F07"/>
    <w:rsid w:val="004D693C"/>
    <w:rsid w:val="00544DE1"/>
    <w:rsid w:val="00546A4B"/>
    <w:rsid w:val="005552A6"/>
    <w:rsid w:val="005979D7"/>
    <w:rsid w:val="005B2B22"/>
    <w:rsid w:val="005F3613"/>
    <w:rsid w:val="005F5C45"/>
    <w:rsid w:val="00603070"/>
    <w:rsid w:val="00624883"/>
    <w:rsid w:val="00746398"/>
    <w:rsid w:val="00756099"/>
    <w:rsid w:val="00757C01"/>
    <w:rsid w:val="007A3CD4"/>
    <w:rsid w:val="008702B9"/>
    <w:rsid w:val="008C2813"/>
    <w:rsid w:val="009A7A16"/>
    <w:rsid w:val="009E12F2"/>
    <w:rsid w:val="00A13C5A"/>
    <w:rsid w:val="00A24677"/>
    <w:rsid w:val="00A9204E"/>
    <w:rsid w:val="00AD29CF"/>
    <w:rsid w:val="00AE22B0"/>
    <w:rsid w:val="00B0020A"/>
    <w:rsid w:val="00B209D2"/>
    <w:rsid w:val="00B63B7C"/>
    <w:rsid w:val="00BD3A10"/>
    <w:rsid w:val="00BD7772"/>
    <w:rsid w:val="00C91B3B"/>
    <w:rsid w:val="00D30C6C"/>
    <w:rsid w:val="00DE0A54"/>
    <w:rsid w:val="00DF1F1C"/>
    <w:rsid w:val="00DF2583"/>
    <w:rsid w:val="00E010D4"/>
    <w:rsid w:val="00E0429C"/>
    <w:rsid w:val="00EC2E56"/>
    <w:rsid w:val="00EC681D"/>
    <w:rsid w:val="00ED633D"/>
    <w:rsid w:val="00EF12A8"/>
    <w:rsid w:val="00F23463"/>
    <w:rsid w:val="00F82F50"/>
    <w:rsid w:val="00FB5FA4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92FE74D"/>
  <w15:docId w15:val="{1E4722BA-7CE7-406C-94E1-D6D7E08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6379"/>
        <w:tab w:val="left" w:pos="7088"/>
      </w:tabs>
      <w:outlineLvl w:val="0"/>
    </w:pPr>
    <w:rPr>
      <w:rFonts w:ascii="Gill Sans" w:hAnsi="Gill Sans"/>
      <w:b/>
      <w:sz w:val="18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Gill Sans" w:hAnsi="Gill Sans"/>
      <w:b/>
      <w:spacing w:val="20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Gill Sans" w:hAnsi="Gill Sans"/>
      <w:b/>
      <w:color w:val="000000"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6237"/>
        <w:tab w:val="left" w:pos="9356"/>
      </w:tabs>
      <w:outlineLvl w:val="3"/>
    </w:pPr>
    <w:rPr>
      <w:rFonts w:ascii="Gill Sans" w:hAnsi="Gill Sans"/>
      <w:b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Tahoma" w:hAnsi="Tahoma"/>
      <w:b/>
      <w:color w:val="000000"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6237"/>
        <w:tab w:val="left" w:pos="7258"/>
        <w:tab w:val="left" w:pos="7825"/>
        <w:tab w:val="left" w:pos="9526"/>
      </w:tabs>
      <w:outlineLvl w:val="5"/>
    </w:pPr>
    <w:rPr>
      <w:rFonts w:ascii="Tahoma" w:hAnsi="Tahoma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284"/>
      </w:tabs>
      <w:spacing w:before="120" w:after="120"/>
      <w:jc w:val="both"/>
    </w:pPr>
    <w:rPr>
      <w:rFonts w:ascii="Gill Sans" w:hAnsi="Gill Sans"/>
      <w:b/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racsystm">
    <w:name w:val="Hrací systém:"/>
    <w:basedOn w:val="Normln"/>
  </w:style>
  <w:style w:type="paragraph" w:styleId="Zkladntextodsazen">
    <w:name w:val="Body Text Indent"/>
    <w:basedOn w:val="Normln"/>
    <w:pPr>
      <w:tabs>
        <w:tab w:val="left" w:pos="284"/>
        <w:tab w:val="left" w:pos="6379"/>
        <w:tab w:val="left" w:pos="7088"/>
      </w:tabs>
      <w:ind w:left="-142"/>
      <w:jc w:val="both"/>
    </w:pPr>
    <w:rPr>
      <w:rFonts w:ascii="Gill Sans" w:hAnsi="Gill Sans"/>
    </w:rPr>
  </w:style>
  <w:style w:type="paragraph" w:customStyle="1" w:styleId="Zkladntext21">
    <w:name w:val="Základní text 21"/>
    <w:basedOn w:val="Normln"/>
    <w:pPr>
      <w:tabs>
        <w:tab w:val="left" w:pos="284"/>
      </w:tabs>
      <w:spacing w:before="120" w:after="120"/>
      <w:jc w:val="both"/>
    </w:pPr>
    <w:rPr>
      <w:rFonts w:ascii="Gill Sans" w:hAnsi="Gill Sans"/>
      <w:sz w:val="22"/>
    </w:rPr>
  </w:style>
  <w:style w:type="paragraph" w:customStyle="1" w:styleId="Zkladntext31">
    <w:name w:val="Základní text 31"/>
    <w:basedOn w:val="Normln"/>
    <w:pPr>
      <w:tabs>
        <w:tab w:val="left" w:pos="567"/>
      </w:tabs>
      <w:spacing w:before="120"/>
      <w:jc w:val="both"/>
    </w:pPr>
    <w:rPr>
      <w:rFonts w:ascii="Gill Sans" w:hAnsi="Gill Sans"/>
      <w:spacing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6379"/>
        <w:tab w:val="left" w:pos="7088"/>
      </w:tabs>
      <w:ind w:left="-142"/>
      <w:jc w:val="both"/>
    </w:pPr>
    <w:rPr>
      <w:rFonts w:ascii="Tahoma" w:hAnsi="Tahoma"/>
      <w:sz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F82F50"/>
    <w:pPr>
      <w:wordWrap w:val="0"/>
    </w:pPr>
    <w:rPr>
      <w:rFonts w:eastAsia="Batang"/>
      <w:lang w:eastAsia="en-US"/>
    </w:rPr>
  </w:style>
  <w:style w:type="character" w:customStyle="1" w:styleId="CharAttribute10">
    <w:name w:val="CharAttribute10"/>
    <w:rsid w:val="00F82F50"/>
    <w:rPr>
      <w:rFonts w:ascii="Times New Roman" w:eastAsia="Times New Roman" w:hAnsi="Times New Roman" w:cs="Times New Roman" w:hint="default"/>
      <w:sz w:val="22"/>
    </w:rPr>
  </w:style>
  <w:style w:type="character" w:customStyle="1" w:styleId="CharAttribute5">
    <w:name w:val="CharAttribute5"/>
    <w:rsid w:val="00F82F50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57C01"/>
    <w:rPr>
      <w:lang w:eastAsia="ar-SA"/>
    </w:rPr>
  </w:style>
  <w:style w:type="character" w:styleId="Siln">
    <w:name w:val="Strong"/>
    <w:basedOn w:val="Standardnpsmoodstavce"/>
    <w:uiPriority w:val="22"/>
    <w:qFormat/>
    <w:rsid w:val="00AE22B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3C5A"/>
    <w:pPr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3C5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Změna v rozpisu2</vt:lpstr>
    </vt:vector>
  </TitlesOfParts>
  <Company>ArcoDiva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Změna v rozpisu2</dc:title>
  <dc:creator>Zdeněk Mlčoušek</dc:creator>
  <cp:lastModifiedBy>Jana Černá</cp:lastModifiedBy>
  <cp:revision>5</cp:revision>
  <cp:lastPrinted>2023-08-15T12:36:00Z</cp:lastPrinted>
  <dcterms:created xsi:type="dcterms:W3CDTF">2023-08-15T10:58:00Z</dcterms:created>
  <dcterms:modified xsi:type="dcterms:W3CDTF">2023-08-15T12:36:00Z</dcterms:modified>
</cp:coreProperties>
</file>