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78EE6BC6"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w:t>
      </w:r>
      <w:r w:rsidR="001A4266">
        <w:rPr>
          <w:rFonts w:cs="Times New Roman"/>
          <w:sz w:val="22"/>
          <w:szCs w:val="22"/>
        </w:rPr>
        <w:t>VZMR</w:t>
      </w:r>
      <w:r w:rsidRPr="003756F4">
        <w:rPr>
          <w:rFonts w:cs="Times New Roman"/>
          <w:sz w:val="22"/>
          <w:szCs w:val="22"/>
        </w:rPr>
        <w:t xml:space="preserve">: </w:t>
      </w:r>
      <w:r w:rsidR="006D777C">
        <w:rPr>
          <w:rFonts w:cs="Times New Roman"/>
          <w:sz w:val="22"/>
          <w:szCs w:val="22"/>
        </w:rPr>
        <w:t>„</w:t>
      </w:r>
      <w:r w:rsidR="00537018">
        <w:rPr>
          <w:rFonts w:cs="Times New Roman"/>
        </w:rPr>
        <w:t>Centrifuga</w:t>
      </w:r>
      <w:r w:rsidR="006D777C" w:rsidRPr="006D777C">
        <w:rPr>
          <w:rFonts w:cs="Times New Roman"/>
        </w:rPr>
        <w:t>“</w:t>
      </w:r>
    </w:p>
    <w:p w14:paraId="21B25967" w14:textId="42351484" w:rsidR="00710AAD"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sz w:val="22"/>
          <w:szCs w:val="22"/>
        </w:rPr>
      </w:pPr>
      <w:r w:rsidRPr="003756F4">
        <w:rPr>
          <w:rFonts w:cs="Times New Roman"/>
          <w:sz w:val="22"/>
          <w:szCs w:val="22"/>
        </w:rPr>
        <w:t xml:space="preserve">Číslo veřejné zakázky: </w:t>
      </w:r>
      <w:r w:rsidR="001A4266">
        <w:rPr>
          <w:rFonts w:cs="Times New Roman"/>
          <w:sz w:val="22"/>
          <w:szCs w:val="22"/>
        </w:rPr>
        <w:t>VZMR</w:t>
      </w:r>
      <w:r w:rsidR="00872F27">
        <w:rPr>
          <w:rFonts w:cs="Times New Roman"/>
          <w:sz w:val="22"/>
          <w:szCs w:val="22"/>
        </w:rPr>
        <w:t xml:space="preserve"> </w:t>
      </w:r>
      <w:r w:rsidR="00537018">
        <w:rPr>
          <w:rFonts w:cs="Times New Roman"/>
          <w:sz w:val="22"/>
          <w:szCs w:val="22"/>
        </w:rPr>
        <w:t>32</w:t>
      </w:r>
      <w:r w:rsidR="00A70A06" w:rsidRPr="003756F4">
        <w:rPr>
          <w:rFonts w:cs="Times New Roman"/>
          <w:sz w:val="22"/>
          <w:szCs w:val="22"/>
        </w:rPr>
        <w:t>/2023</w:t>
      </w:r>
    </w:p>
    <w:p w14:paraId="2ABFC456" w14:textId="77777777" w:rsidR="00F72FBF" w:rsidRPr="003756F4" w:rsidRDefault="00F72FBF"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t>se  sídlem: Ponávka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zastoupena: MUDr. Pavlem Pilerem,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43F296EF" w:rsidR="00710AAD" w:rsidRPr="003756F4" w:rsidRDefault="00710AAD" w:rsidP="00710AAD">
      <w:pPr>
        <w:tabs>
          <w:tab w:val="left" w:pos="1701"/>
        </w:tabs>
        <w:rPr>
          <w:rFonts w:cs="Times New Roman"/>
        </w:rPr>
      </w:pPr>
      <w:r w:rsidRPr="003756F4">
        <w:rPr>
          <w:rFonts w:cs="Times New Roman"/>
        </w:rPr>
        <w:tab/>
        <w:t xml:space="preserve">číslo účtu: </w:t>
      </w:r>
      <w:proofErr w:type="spellStart"/>
      <w:r w:rsidR="00E26FDF">
        <w:rPr>
          <w:rFonts w:cs="Times New Roman"/>
        </w:rPr>
        <w:t>xxxxxxxxxxxxxxxx</w:t>
      </w:r>
      <w:proofErr w:type="spellEnd"/>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Organizace zapsaná v OR u Krajského soudu v Brně, oddíl Pr,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47441688" w14:textId="4F1D4939" w:rsidR="00710AAD" w:rsidRPr="003756F4" w:rsidRDefault="00710AAD" w:rsidP="00710AAD">
      <w:pPr>
        <w:pStyle w:val="Standard"/>
        <w:tabs>
          <w:tab w:val="left" w:pos="1701"/>
        </w:tabs>
        <w:rPr>
          <w:rFonts w:cs="Times New Roman"/>
          <w:lang w:val="cs-CZ"/>
        </w:rPr>
      </w:pPr>
      <w:r w:rsidRPr="003756F4">
        <w:rPr>
          <w:rFonts w:cs="Times New Roman"/>
          <w:b/>
          <w:lang w:val="cs-CZ"/>
        </w:rPr>
        <w:t>prodávajícím:</w:t>
      </w:r>
      <w:permStart w:id="663423887" w:edGrp="everyone"/>
      <w:r w:rsidRPr="003756F4">
        <w:rPr>
          <w:rFonts w:cs="Times New Roman"/>
          <w:lang w:val="cs-CZ"/>
        </w:rPr>
        <w:tab/>
      </w:r>
      <w:r w:rsidR="00B9613F">
        <w:rPr>
          <w:rFonts w:cs="Times New Roman"/>
          <w:lang w:val="cs-CZ"/>
        </w:rPr>
        <w:t>SCHOELLER INSTRUMENTS, s.r.o.</w:t>
      </w:r>
    </w:p>
    <w:p w14:paraId="1A2134E7" w14:textId="23B6996A" w:rsidR="00710AAD" w:rsidRPr="00257A83" w:rsidRDefault="00710AAD" w:rsidP="00710AAD">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r w:rsidRPr="00257A83">
        <w:rPr>
          <w:rFonts w:cs="Times New Roman"/>
          <w:lang w:val="cs-CZ"/>
        </w:rPr>
        <w:t xml:space="preserve">se  sídlem: </w:t>
      </w:r>
      <w:r w:rsidR="00B9613F">
        <w:rPr>
          <w:rFonts w:cs="Times New Roman"/>
          <w:lang w:val="cs-CZ"/>
        </w:rPr>
        <w:t>Vídeňská 1398/124, 148 00 Praha 4</w:t>
      </w:r>
    </w:p>
    <w:p w14:paraId="06F73F10" w14:textId="67CE10E6"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zastoupena: </w:t>
      </w:r>
      <w:r w:rsidR="00B9613F">
        <w:rPr>
          <w:rFonts w:cs="Times New Roman"/>
          <w:lang w:val="cs-CZ"/>
        </w:rPr>
        <w:t>Ing. Pavlem Břicháčkem, jednatelem</w:t>
      </w:r>
    </w:p>
    <w:p w14:paraId="563B04AE" w14:textId="23B04E91" w:rsidR="00710AAD" w:rsidRPr="00257A83" w:rsidRDefault="00B56B67" w:rsidP="00710AAD">
      <w:pPr>
        <w:pStyle w:val="Standard"/>
        <w:tabs>
          <w:tab w:val="left" w:pos="1701"/>
        </w:tabs>
        <w:rPr>
          <w:rFonts w:cs="Times New Roman"/>
          <w:lang w:val="cs-CZ"/>
        </w:rPr>
      </w:pPr>
      <w:r>
        <w:rPr>
          <w:rFonts w:cs="Times New Roman"/>
          <w:lang w:val="cs-CZ"/>
        </w:rPr>
        <w:tab/>
        <w:t>bankovní spojení:</w:t>
      </w:r>
      <w:r w:rsidR="00B9613F">
        <w:rPr>
          <w:rFonts w:cs="Times New Roman"/>
          <w:lang w:val="cs-CZ"/>
        </w:rPr>
        <w:t xml:space="preserve"> Raiffeisenbank</w:t>
      </w:r>
    </w:p>
    <w:p w14:paraId="312F6612" w14:textId="492D1282"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číslo účtu: </w:t>
      </w:r>
      <w:proofErr w:type="spellStart"/>
      <w:r w:rsidR="00E26FDF">
        <w:rPr>
          <w:rFonts w:cs="Times New Roman"/>
          <w:lang w:val="cs-CZ"/>
        </w:rPr>
        <w:t>xxxxxxxxxxxxxxxx</w:t>
      </w:r>
      <w:proofErr w:type="spellEnd"/>
    </w:p>
    <w:p w14:paraId="026B98BC" w14:textId="76024851" w:rsidR="00710AAD" w:rsidRPr="00257A83" w:rsidRDefault="00710AAD" w:rsidP="00710AAD">
      <w:pPr>
        <w:pStyle w:val="Standard"/>
        <w:tabs>
          <w:tab w:val="left" w:pos="1701"/>
        </w:tabs>
        <w:rPr>
          <w:rFonts w:cs="Times New Roman"/>
          <w:lang w:val="cs-CZ"/>
        </w:rPr>
      </w:pPr>
      <w:r w:rsidRPr="00257A83">
        <w:rPr>
          <w:rFonts w:cs="Times New Roman"/>
          <w:lang w:val="cs-CZ"/>
        </w:rPr>
        <w:tab/>
      </w:r>
      <w:proofErr w:type="gramStart"/>
      <w:r w:rsidRPr="00257A83">
        <w:rPr>
          <w:rFonts w:cs="Times New Roman"/>
          <w:lang w:val="cs-CZ"/>
        </w:rPr>
        <w:t>IČ :</w:t>
      </w:r>
      <w:proofErr w:type="gramEnd"/>
      <w:r w:rsidRPr="00257A83">
        <w:rPr>
          <w:rFonts w:cs="Times New Roman"/>
          <w:lang w:val="cs-CZ"/>
        </w:rPr>
        <w:t xml:space="preserve">  </w:t>
      </w:r>
      <w:r w:rsidR="00B9613F">
        <w:rPr>
          <w:rFonts w:cs="Times New Roman"/>
          <w:lang w:val="cs-CZ"/>
        </w:rPr>
        <w:t>250 659 39</w:t>
      </w:r>
    </w:p>
    <w:p w14:paraId="74CF0FC1" w14:textId="531F15D2"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DIČ: </w:t>
      </w:r>
      <w:r w:rsidR="00B9613F">
        <w:rPr>
          <w:rFonts w:cs="Times New Roman"/>
          <w:lang w:val="cs-CZ"/>
        </w:rPr>
        <w:t>CZ250 659 39</w:t>
      </w:r>
    </w:p>
    <w:p w14:paraId="469C4671" w14:textId="4823A04F" w:rsidR="00710AAD" w:rsidRPr="003756F4" w:rsidRDefault="00710AAD" w:rsidP="00710AAD">
      <w:pPr>
        <w:pStyle w:val="Standard"/>
        <w:tabs>
          <w:tab w:val="left" w:pos="1701"/>
        </w:tabs>
        <w:rPr>
          <w:rFonts w:cs="Times New Roman"/>
          <w:lang w:val="cs-CZ"/>
        </w:rPr>
      </w:pPr>
      <w:r w:rsidRPr="00257A83">
        <w:rPr>
          <w:rFonts w:cs="Times New Roman"/>
          <w:lang w:val="cs-CZ"/>
        </w:rPr>
        <w:t xml:space="preserve">Společnost zapsaná v OR u </w:t>
      </w:r>
      <w:r w:rsidR="00B9613F">
        <w:rPr>
          <w:rFonts w:cs="Times New Roman"/>
          <w:lang w:val="cs-CZ"/>
        </w:rPr>
        <w:t>Městského soudu v Praze,</w:t>
      </w:r>
      <w:r w:rsidR="00A70A06" w:rsidRPr="00257A83">
        <w:rPr>
          <w:rFonts w:cs="Times New Roman"/>
          <w:lang w:val="cs-CZ"/>
        </w:rPr>
        <w:t xml:space="preserve"> </w:t>
      </w:r>
      <w:r w:rsidRPr="00257A83">
        <w:rPr>
          <w:rFonts w:cs="Times New Roman"/>
          <w:lang w:val="cs-CZ"/>
        </w:rPr>
        <w:t xml:space="preserve">oddíl </w:t>
      </w:r>
      <w:r w:rsidR="00B9613F">
        <w:rPr>
          <w:rFonts w:cs="Times New Roman"/>
          <w:lang w:val="cs-CZ"/>
        </w:rPr>
        <w:t>C</w:t>
      </w:r>
      <w:r w:rsidRPr="00257A83">
        <w:rPr>
          <w:rFonts w:cs="Times New Roman"/>
          <w:lang w:val="cs-CZ"/>
        </w:rPr>
        <w:t xml:space="preserve">, vložka </w:t>
      </w:r>
      <w:r w:rsidR="00B9613F">
        <w:rPr>
          <w:rFonts w:cs="Times New Roman"/>
          <w:lang w:val="cs-CZ"/>
        </w:rPr>
        <w:t>46662</w:t>
      </w:r>
    </w:p>
    <w:permEnd w:id="663423887"/>
    <w:p w14:paraId="74473A09" w14:textId="77777777" w:rsidR="00891792" w:rsidRPr="003756F4" w:rsidRDefault="00891792">
      <w:pPr>
        <w:rPr>
          <w:rFonts w:cs="Times New Roman"/>
        </w:rPr>
      </w:pP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3A2B9CE6" w:rsidR="00710AAD" w:rsidRPr="003756F4" w:rsidRDefault="00710AAD" w:rsidP="00F72FBF">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537018">
        <w:rPr>
          <w:rFonts w:cs="Times New Roman"/>
        </w:rPr>
        <w:t>Centrifuga</w:t>
      </w:r>
      <w:r w:rsidRPr="003756F4">
        <w:rPr>
          <w:rFonts w:cs="Times New Roman"/>
          <w:b/>
          <w:bCs/>
        </w:rPr>
        <w:t>“</w:t>
      </w:r>
      <w:r w:rsidRPr="003756F4">
        <w:rPr>
          <w:rFonts w:cs="Times New Roman"/>
        </w:rPr>
        <w:t>, specifikovaný v příloze (</w:t>
      </w:r>
      <w:r w:rsidR="00082546" w:rsidRPr="00082546">
        <w:rPr>
          <w:rFonts w:cs="Times New Roman"/>
        </w:rPr>
        <w:t xml:space="preserve">Příloha č. 1 Technická specifikace </w:t>
      </w:r>
      <w:r w:rsidR="00537018">
        <w:rPr>
          <w:rFonts w:cs="Times New Roman"/>
        </w:rPr>
        <w:t>Centrifuga</w:t>
      </w:r>
      <w:r w:rsidR="00821420">
        <w:rPr>
          <w:rFonts w:cs="Times New Roman"/>
        </w:rPr>
        <w:t>)</w:t>
      </w:r>
      <w:r w:rsidRPr="003756F4">
        <w:rPr>
          <w:rFonts w:cs="Times New Roman"/>
        </w:rPr>
        <w:t xml:space="preserv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w:t>
      </w:r>
      <w:r w:rsidRPr="003756F4">
        <w:rPr>
          <w:rFonts w:cs="Times New Roman"/>
        </w:rPr>
        <w:lastRenderedPageBreak/>
        <w:t>dle této smlouvy disponovat. Nedílnou součástí dodávky je veškerá a úplná dokumentace, která opravňuje kupujícího zboží užívat, nebo je podmínkou užívání zboží.</w:t>
      </w:r>
    </w:p>
    <w:p w14:paraId="519E9A0B" w14:textId="53B35CD6" w:rsidR="00710AAD" w:rsidRPr="00864D82" w:rsidRDefault="00710AAD" w:rsidP="00710AAD">
      <w:pPr>
        <w:numPr>
          <w:ilvl w:val="1"/>
          <w:numId w:val="2"/>
        </w:numPr>
        <w:jc w:val="both"/>
        <w:rPr>
          <w:rFonts w:cs="Times New Roman"/>
        </w:rPr>
      </w:pPr>
      <w:r w:rsidRPr="003756F4">
        <w:rPr>
          <w:rFonts w:cs="Times New Roman"/>
        </w:rPr>
        <w:t>Předmětem této smlouvy je taktéž doprava zboží na místo plnění a veškeré další činnosti podmiňující uvedení zboží do provozu a jeho řádnou funkčnost, a to zejména</w:t>
      </w:r>
      <w:r w:rsidRPr="00864D82">
        <w:rPr>
          <w:rFonts w:cs="Times New Roman"/>
        </w:rPr>
        <w:t xml:space="preserv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6AB1322" w:rsidR="00710AAD" w:rsidRPr="00BD61E0" w:rsidRDefault="00710AAD" w:rsidP="00710AAD">
      <w:pPr>
        <w:numPr>
          <w:ilvl w:val="1"/>
          <w:numId w:val="2"/>
        </w:numPr>
        <w:jc w:val="both"/>
        <w:rPr>
          <w:rFonts w:cs="Times New Roman"/>
        </w:rPr>
      </w:pPr>
      <w:r w:rsidRPr="00BD61E0">
        <w:rPr>
          <w:rFonts w:cs="Times New Roman"/>
        </w:rPr>
        <w:t xml:space="preserve">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w:t>
      </w:r>
      <w:r w:rsidR="00F72FBF" w:rsidRPr="00BD61E0">
        <w:rPr>
          <w:rFonts w:cs="Times New Roman"/>
        </w:rPr>
        <w:t xml:space="preserve">a diagnostických zdravotnických prostředcích in vitro </w:t>
      </w:r>
      <w:r w:rsidRPr="00BD61E0">
        <w:rPr>
          <w:rFonts w:cs="Times New Roman"/>
        </w:rPr>
        <w:t>a příslušných prováděcích předpisů.</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8BCB962"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471B3372" w:rsidR="00710AAD" w:rsidRPr="00B56B67" w:rsidRDefault="003756F4" w:rsidP="00710AAD">
      <w:pPr>
        <w:spacing w:before="120"/>
        <w:ind w:left="708"/>
        <w:jc w:val="both"/>
        <w:rPr>
          <w:rFonts w:cs="Times New Roman"/>
        </w:rPr>
      </w:pPr>
      <w:r w:rsidRPr="00B56B67">
        <w:rPr>
          <w:rFonts w:cs="Times New Roman"/>
        </w:rPr>
        <w:t xml:space="preserve">Celková cena bez DPH: </w:t>
      </w:r>
      <w:permStart w:id="1413761617" w:edGrp="everyone"/>
      <w:r w:rsidR="00B9613F">
        <w:rPr>
          <w:rFonts w:cs="Times New Roman"/>
        </w:rPr>
        <w:t>188 134</w:t>
      </w:r>
      <w:r w:rsidR="00710AAD" w:rsidRPr="00B56B67">
        <w:rPr>
          <w:rFonts w:cs="Times New Roman"/>
        </w:rPr>
        <w:t>,- Kč</w:t>
      </w:r>
      <w:permEnd w:id="1413761617"/>
    </w:p>
    <w:p w14:paraId="21359E12" w14:textId="228203D7"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r>
      <w:permStart w:id="148982728" w:edGrp="everyone"/>
      <w:r w:rsidRPr="00B56B67">
        <w:rPr>
          <w:rFonts w:cs="Times New Roman"/>
        </w:rPr>
        <w:t>21 %</w:t>
      </w:r>
      <w:r w:rsidR="003756F4" w:rsidRPr="00B56B67">
        <w:rPr>
          <w:rFonts w:cs="Times New Roman"/>
        </w:rPr>
        <w:t xml:space="preserve"> </w:t>
      </w:r>
      <w:r w:rsidR="00B9613F">
        <w:rPr>
          <w:rFonts w:cs="Times New Roman"/>
        </w:rPr>
        <w:t>39 508,14</w:t>
      </w:r>
      <w:r w:rsidR="003756F4" w:rsidRPr="00B56B67">
        <w:rPr>
          <w:rFonts w:cs="Times New Roman"/>
        </w:rPr>
        <w:t>.Kč</w:t>
      </w:r>
      <w:permEnd w:id="148982728"/>
    </w:p>
    <w:p w14:paraId="20FDEC63" w14:textId="70BB7F42"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permStart w:id="1867789501" w:edGrp="everyone"/>
      <w:r w:rsidR="00B9613F">
        <w:rPr>
          <w:rFonts w:cs="Times New Roman"/>
        </w:rPr>
        <w:t xml:space="preserve">227 642,14 </w:t>
      </w:r>
      <w:r w:rsidRPr="00B56B67">
        <w:rPr>
          <w:rFonts w:cs="Times New Roman"/>
        </w:rPr>
        <w:t>Kč</w:t>
      </w:r>
    </w:p>
    <w:permEnd w:id="1867789501"/>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8A05E72"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2B4ABD9D"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1A4266">
        <w:rPr>
          <w:rFonts w:cs="Times New Roman"/>
          <w:b/>
        </w:rPr>
        <w:t>VZMR</w:t>
      </w:r>
      <w:r w:rsidR="00B700EE" w:rsidRPr="003756F4">
        <w:rPr>
          <w:rFonts w:cs="Times New Roman"/>
          <w:b/>
        </w:rPr>
        <w:t xml:space="preserve"> </w:t>
      </w:r>
      <w:r w:rsidR="00E90A10">
        <w:rPr>
          <w:rFonts w:cs="Times New Roman"/>
          <w:b/>
        </w:rPr>
        <w:t>32</w:t>
      </w:r>
      <w:r w:rsidR="00A91FB4">
        <w:rPr>
          <w:rFonts w:cs="Times New Roman"/>
          <w:b/>
        </w:rPr>
        <w:t>/</w:t>
      </w:r>
      <w:r w:rsidR="001A4266">
        <w:rPr>
          <w:rFonts w:cs="Times New Roman"/>
          <w:b/>
        </w:rPr>
        <w:t>20</w:t>
      </w:r>
      <w:r w:rsidR="00B700EE" w:rsidRPr="003756F4">
        <w:rPr>
          <w:rFonts w:cs="Times New Roman"/>
          <w:b/>
        </w:rPr>
        <w:t xml:space="preserve">23, podáváno v rámci IROP, specifický cíl 6. 1. REACT-EU, průběžná výzva č. 98, projekt CZ.06.6.127/0.0/0.0/21_121/0016363 - Rozvoj a modernizace přístrojového </w:t>
      </w:r>
      <w:r w:rsidR="00B700EE" w:rsidRPr="003756F4">
        <w:rPr>
          <w:rFonts w:cs="Times New Roman"/>
          <w:b/>
        </w:rPr>
        <w:lastRenderedPageBreak/>
        <w:t>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256DAC4B" w14:textId="45D5A415" w:rsidR="00710AAD" w:rsidRPr="003756F4" w:rsidRDefault="00710AAD" w:rsidP="00710AAD">
      <w:pPr>
        <w:numPr>
          <w:ilvl w:val="2"/>
          <w:numId w:val="3"/>
        </w:numPr>
        <w:jc w:val="both"/>
        <w:rPr>
          <w:rFonts w:cs="Times New Roman"/>
        </w:rPr>
      </w:pPr>
      <w:r w:rsidRPr="003756F4">
        <w:rPr>
          <w:rFonts w:cs="Times New Roman"/>
        </w:rPr>
        <w:t>Nebude-li faktura obsahovat náležitosti požadované touto smlouvou a veškeré náležitosti daňového a účetního dokladu dle příslušných předpisů, je kupující oprávněn, aniž by se dostal do prodlení, tuto fakturu v</w:t>
      </w:r>
      <w:permStart w:id="966340612" w:edGrp="everyone"/>
      <w:permEnd w:id="966340612"/>
      <w:r w:rsidRPr="003756F4">
        <w:rPr>
          <w:rFonts w:cs="Times New Roman"/>
        </w:rPr>
        <w:t xml:space="preserve">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1CF507E5"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w:t>
      </w:r>
      <w:r w:rsidRPr="00F6429E">
        <w:rPr>
          <w:rFonts w:cs="Times New Roman"/>
        </w:rPr>
        <w:t xml:space="preserve">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70728C3E" w14:textId="2000CF51" w:rsidR="00710AAD" w:rsidRPr="003756F4" w:rsidRDefault="00710AAD" w:rsidP="00710AAD">
      <w:pPr>
        <w:pStyle w:val="Zkladntext21"/>
        <w:rPr>
          <w:rFonts w:cs="Times New Roman"/>
        </w:rPr>
      </w:pPr>
      <w:r w:rsidRPr="003756F4">
        <w:rPr>
          <w:rFonts w:cs="Times New Roman"/>
        </w:rPr>
        <w:t>3.1.</w:t>
      </w:r>
      <w:r w:rsidRPr="003756F4">
        <w:rPr>
          <w:rFonts w:cs="Times New Roman"/>
        </w:rPr>
        <w:tab/>
        <w:t xml:space="preserve">Čas plnění: do </w:t>
      </w:r>
      <w:r w:rsidR="00E90A10">
        <w:rPr>
          <w:rFonts w:cs="Times New Roman"/>
        </w:rPr>
        <w:t>12</w:t>
      </w:r>
      <w:r w:rsidR="003756F4">
        <w:rPr>
          <w:rFonts w:cs="Times New Roman"/>
        </w:rPr>
        <w:t xml:space="preserve"> týdnů od podpisu smlouvy</w:t>
      </w:r>
      <w:r w:rsidRPr="003756F4">
        <w:rPr>
          <w:rFonts w:cs="Times New Roman"/>
        </w:rPr>
        <w:t>.</w:t>
      </w:r>
    </w:p>
    <w:p w14:paraId="757B1AA9" w14:textId="7F3C8F10" w:rsidR="00710AAD" w:rsidRPr="003756F4" w:rsidRDefault="00710AAD" w:rsidP="00710AAD">
      <w:pPr>
        <w:numPr>
          <w:ilvl w:val="1"/>
          <w:numId w:val="4"/>
        </w:numPr>
        <w:jc w:val="both"/>
        <w:rPr>
          <w:rFonts w:cs="Times New Roman"/>
        </w:rPr>
      </w:pPr>
      <w:r w:rsidRPr="003756F4">
        <w:rPr>
          <w:rFonts w:cs="Times New Roman"/>
        </w:rPr>
        <w:t>Místem plnění se rozumí místo</w:t>
      </w:r>
      <w:r w:rsidR="00E422E5">
        <w:rPr>
          <w:rFonts w:cs="Times New Roman"/>
        </w:rPr>
        <w:t xml:space="preserve"> dodání</w:t>
      </w:r>
      <w:r w:rsidRPr="003756F4">
        <w:rPr>
          <w:rFonts w:cs="Times New Roman"/>
        </w:rPr>
        <w:t xml:space="preserve"> na adrese: Úrazová nemocnice v Brně, Ponávka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58F97F22"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w:t>
      </w:r>
      <w:r w:rsidRPr="003756F4">
        <w:rPr>
          <w:rFonts w:cs="Times New Roman"/>
        </w:rPr>
        <w:t>k tomu pověřenými zástupci obou smluvních stran.</w:t>
      </w:r>
      <w:r w:rsidR="00F36864">
        <w:rPr>
          <w:rFonts w:cs="Times New Roman"/>
        </w:rPr>
        <w:t xml:space="preserve"> Předávací protokol slouží jako zár</w:t>
      </w:r>
      <w:r w:rsidR="00C16D07">
        <w:rPr>
          <w:rFonts w:cs="Times New Roman"/>
        </w:rPr>
        <w:t>u</w:t>
      </w:r>
      <w:r w:rsidR="00F36864">
        <w:rPr>
          <w:rFonts w:cs="Times New Roman"/>
        </w:rPr>
        <w:t>ční list</w:t>
      </w:r>
    </w:p>
    <w:p w14:paraId="44B5903D" w14:textId="77777777" w:rsidR="00710AAD" w:rsidRPr="003756F4" w:rsidRDefault="00710AAD" w:rsidP="00710AAD">
      <w:pPr>
        <w:numPr>
          <w:ilvl w:val="1"/>
          <w:numId w:val="4"/>
        </w:numPr>
        <w:jc w:val="both"/>
        <w:rPr>
          <w:rFonts w:cs="Times New Roman"/>
        </w:rPr>
      </w:pPr>
      <w:r w:rsidRPr="003756F4">
        <w:rPr>
          <w:rFonts w:cs="Times New Roman"/>
        </w:rPr>
        <w:t>Vlastnické právo ke  zboží dle této kupní smlouvy přechází na kupujícího dnem zaplacení celé kupní ceny. Nebezpečí vzniku škody přechází na kupujícího podpisem předávacího protokolu</w:t>
      </w:r>
      <w:r w:rsidRPr="003756F4">
        <w:rPr>
          <w:rFonts w:cs="Times New Roman"/>
          <w:color w:val="5B9BD5"/>
        </w:rPr>
        <w: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288DF2E3" w:rsidR="00710AAD" w:rsidRPr="003756F4" w:rsidRDefault="00710AAD" w:rsidP="00710AAD">
      <w:pPr>
        <w:numPr>
          <w:ilvl w:val="1"/>
          <w:numId w:val="4"/>
        </w:numPr>
        <w:jc w:val="both"/>
        <w:rPr>
          <w:rFonts w:cs="Times New Roman"/>
        </w:rPr>
      </w:pPr>
      <w:r w:rsidRPr="003756F4">
        <w:rPr>
          <w:rFonts w:cs="Times New Roman"/>
        </w:rPr>
        <w:t xml:space="preserve">Prodávající je povinen sdělit kupujícímu, které vybavení je nutné pro </w:t>
      </w:r>
      <w:r w:rsidR="00F36864">
        <w:rPr>
          <w:rFonts w:cs="Times New Roman"/>
        </w:rPr>
        <w:t xml:space="preserve">dodání </w:t>
      </w:r>
      <w:r w:rsidRPr="003756F4">
        <w:rPr>
          <w:rFonts w:cs="Times New Roman"/>
        </w:rPr>
        <w:t xml:space="preserve">mít připravené v místě dodání a jaký způsob součinnosti očekává k úspěšné </w:t>
      </w:r>
      <w:r w:rsidR="00F36864">
        <w:rPr>
          <w:rFonts w:cs="Times New Roman"/>
        </w:rPr>
        <w:t xml:space="preserve">dodávce </w:t>
      </w:r>
      <w:r w:rsidRPr="003756F4">
        <w:rPr>
          <w:rFonts w:cs="Times New Roman"/>
        </w:rPr>
        <w:t>zařízení a instruktáži příslušných osob.</w:t>
      </w:r>
    </w:p>
    <w:p w14:paraId="2EB1C343" w14:textId="1D0E599A" w:rsidR="00710AAD" w:rsidRPr="003756F4" w:rsidRDefault="00710AAD" w:rsidP="00710AAD">
      <w:pPr>
        <w:numPr>
          <w:ilvl w:val="1"/>
          <w:numId w:val="4"/>
        </w:numPr>
        <w:jc w:val="both"/>
        <w:rPr>
          <w:rFonts w:cs="Times New Roman"/>
        </w:rPr>
      </w:pPr>
      <w:r w:rsidRPr="003756F4">
        <w:rPr>
          <w:rFonts w:cs="Times New Roman"/>
        </w:rPr>
        <w:t xml:space="preserve">Dodávka se považuje dle této smlouvy za splněnou, pokud bylo zařízení předáno včetně příslušné dokumentace, </w:t>
      </w:r>
      <w:r w:rsidR="00543F6B">
        <w:rPr>
          <w:rFonts w:cs="Times New Roman"/>
        </w:rPr>
        <w:t>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t>4. Odpovědnost za vady, záruka za jakost zboží, záruční podmínky a servis</w:t>
      </w:r>
    </w:p>
    <w:p w14:paraId="7FF9B4A3" w14:textId="77777777" w:rsidR="00710AAD" w:rsidRPr="003756F4" w:rsidRDefault="00710AAD" w:rsidP="00710AAD">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w:t>
      </w:r>
      <w:r w:rsidRPr="00B56B67">
        <w:rPr>
          <w:rFonts w:cs="Times New Roman"/>
        </w:rPr>
        <w:t xml:space="preserve">je </w:t>
      </w:r>
      <w:r w:rsidR="003756F4" w:rsidRPr="00B56B67">
        <w:rPr>
          <w:rFonts w:cs="Times New Roman"/>
        </w:rPr>
        <w:t>24</w:t>
      </w:r>
      <w:r w:rsidRPr="003756F4">
        <w:rPr>
          <w:rFonts w:cs="Times New Roman"/>
        </w:rPr>
        <w:t xml:space="preserve"> měsíců.            </w:t>
      </w:r>
    </w:p>
    <w:p w14:paraId="2993D4DE" w14:textId="77777777" w:rsidR="00710AAD" w:rsidRPr="003756F4" w:rsidRDefault="00710AAD" w:rsidP="00710AAD">
      <w:pPr>
        <w:numPr>
          <w:ilvl w:val="1"/>
          <w:numId w:val="5"/>
        </w:numPr>
        <w:jc w:val="both"/>
        <w:rPr>
          <w:rFonts w:cs="Times New Roman"/>
        </w:rPr>
      </w:pPr>
      <w:r w:rsidRPr="003756F4">
        <w:rPr>
          <w:rFonts w:cs="Times New Roman"/>
        </w:rPr>
        <w:lastRenderedPageBreak/>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04BB8A50"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pBTK včetně </w:t>
      </w:r>
      <w:r w:rsidR="00E90A10">
        <w:rPr>
          <w:rFonts w:cs="Times New Roman"/>
        </w:rPr>
        <w:t>validace,</w:t>
      </w:r>
      <w:r w:rsidRPr="003756F4">
        <w:rPr>
          <w:rFonts w:cs="Times New Roman"/>
        </w:rPr>
        <w:t xml:space="preserve">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3E1716E7" w:rsidR="00710AAD" w:rsidRPr="00B56B67" w:rsidRDefault="00710AAD" w:rsidP="00710AAD">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po dobu 6-ti let od uplynutí </w:t>
      </w:r>
      <w:r w:rsidRPr="00B56B67">
        <w:rPr>
          <w:rFonts w:cs="Times New Roman"/>
        </w:rPr>
        <w:t>záruční doby na předmět smlouvy</w:t>
      </w:r>
      <w:r w:rsidR="001A4266">
        <w:rPr>
          <w:rFonts w:cs="Times New Roman"/>
        </w:rPr>
        <w:t>.</w:t>
      </w:r>
      <w:r w:rsidRPr="00B56B67">
        <w:rPr>
          <w:rFonts w:cs="Times New Roman"/>
        </w:rPr>
        <w:t xml:space="preserve"> </w:t>
      </w:r>
    </w:p>
    <w:p w14:paraId="311632CD" w14:textId="1311F934" w:rsidR="00710AAD" w:rsidRPr="00B56B67" w:rsidRDefault="00710AAD" w:rsidP="00710AAD">
      <w:pPr>
        <w:numPr>
          <w:ilvl w:val="1"/>
          <w:numId w:val="5"/>
        </w:numPr>
        <w:jc w:val="both"/>
        <w:rPr>
          <w:rFonts w:cs="Times New Roman"/>
        </w:rPr>
      </w:pPr>
      <w:r w:rsidRPr="00B56B67">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B56B67">
        <w:rPr>
          <w:rFonts w:cs="Times New Roman"/>
        </w:rPr>
        <w:br/>
        <w:t xml:space="preserve">Kontakt pro servisní záležitosti: kontaktní osoba </w:t>
      </w:r>
      <w:permStart w:id="609622551" w:edGrp="everyone"/>
      <w:proofErr w:type="spellStart"/>
      <w:r w:rsidR="00E26FDF">
        <w:rPr>
          <w:rFonts w:cs="Times New Roman"/>
        </w:rPr>
        <w:t>xxxxxxxxxxxxxxxxxxxxx</w:t>
      </w:r>
      <w:proofErr w:type="spellEnd"/>
      <w:r w:rsidRPr="00B56B67">
        <w:rPr>
          <w:rFonts w:cs="Times New Roman"/>
        </w:rPr>
        <w:t xml:space="preserve"> </w:t>
      </w:r>
      <w:permEnd w:id="609622551"/>
      <w:r w:rsidRPr="00B56B67">
        <w:rPr>
          <w:rFonts w:cs="Times New Roman"/>
        </w:rPr>
        <w:br/>
        <w:t xml:space="preserve">tel.: </w:t>
      </w:r>
      <w:permStart w:id="1929839341" w:edGrp="everyone"/>
      <w:proofErr w:type="spellStart"/>
      <w:proofErr w:type="gramStart"/>
      <w:r w:rsidR="00E26FDF">
        <w:rPr>
          <w:rFonts w:cs="Times New Roman"/>
        </w:rPr>
        <w:t>xxxxxxxxxxxxxx</w:t>
      </w:r>
      <w:proofErr w:type="spellEnd"/>
      <w:r w:rsidR="00E26FDF">
        <w:rPr>
          <w:rFonts w:cs="Times New Roman"/>
        </w:rPr>
        <w:t xml:space="preserve"> </w:t>
      </w:r>
      <w:r w:rsidRPr="00B56B67">
        <w:rPr>
          <w:rFonts w:cs="Times New Roman"/>
        </w:rPr>
        <w:t xml:space="preserve"> </w:t>
      </w:r>
      <w:permEnd w:id="1929839341"/>
      <w:r w:rsidRPr="00B56B67">
        <w:rPr>
          <w:rFonts w:cs="Times New Roman"/>
        </w:rPr>
        <w:t>e-mail</w:t>
      </w:r>
      <w:proofErr w:type="gramEnd"/>
      <w:r w:rsidRPr="00B56B67">
        <w:rPr>
          <w:rFonts w:cs="Times New Roman"/>
        </w:rPr>
        <w:t xml:space="preserve">: </w:t>
      </w:r>
      <w:proofErr w:type="spellStart"/>
      <w:r w:rsidR="00E26FDF">
        <w:rPr>
          <w:rFonts w:cs="Times New Roman"/>
        </w:rPr>
        <w:t>xxxxxxxxxxxxxxxxxxx</w:t>
      </w:r>
      <w:proofErr w:type="spellEnd"/>
    </w:p>
    <w:p w14:paraId="3BA7B857" w14:textId="32CAFDBA" w:rsidR="00710AAD" w:rsidRPr="003066BD" w:rsidRDefault="00710AAD" w:rsidP="003066BD">
      <w:pPr>
        <w:numPr>
          <w:ilvl w:val="1"/>
          <w:numId w:val="18"/>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7 – 18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Pr="00B56B67">
        <w:rPr>
          <w:rFonts w:cs="Times New Roman"/>
          <w:b/>
        </w:rPr>
        <w:t>24 hodin</w:t>
      </w:r>
      <w:r w:rsidRPr="00B56B67">
        <w:rPr>
          <w:rFonts w:cs="Times New Roman"/>
        </w:rPr>
        <w:t xml:space="preserve"> a závada bude odstraněna nejpozději </w:t>
      </w:r>
      <w:r w:rsidRPr="00B56B67">
        <w:rPr>
          <w:rFonts w:cs="Times New Roman"/>
          <w:b/>
        </w:rPr>
        <w:t>do 48 hodin</w:t>
      </w:r>
      <w:r w:rsidRPr="00B56B67">
        <w:rPr>
          <w:rFonts w:cs="Times New Roman"/>
        </w:rPr>
        <w:t xml:space="preserve"> od nahlášení, nedohodnou-li se smluv</w:t>
      </w:r>
      <w:r w:rsidRPr="003B566D">
        <w:rPr>
          <w:rFonts w:cs="Times New Roman"/>
        </w:rPr>
        <w:t>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w:t>
      </w:r>
      <w:r w:rsidR="00B3476D" w:rsidRPr="003B566D">
        <w:rPr>
          <w:rFonts w:cs="Times New Roman"/>
        </w:rPr>
        <w:t xml:space="preserve"> </w:t>
      </w:r>
      <w:r w:rsidRPr="003B566D">
        <w:rPr>
          <w:rFonts w:cs="Times New Roman"/>
        </w:rPr>
        <w:t xml:space="preserve">dnů od nahlášení závady, je uživatel oprávněn nechat odstranit vady 3. osobou na náklady dodavatele. Nárok kupujícího na náhradu škody a případné sankce tím není dotčen. </w:t>
      </w:r>
      <w:r w:rsidR="003066BD">
        <w:rPr>
          <w:rFonts w:cs="Times New Roman"/>
        </w:rPr>
        <w:t>V případě, že odstranění závady přesáhne dva pracovní dny od nahlášení, zavazuje se prodávající bezplatně zapůjčit přístroj stejné nebo vyšší specifikace (případně příslušenství nezbytné pro provoz) nedohodnou-li se smluvní strany jinak.</w:t>
      </w:r>
    </w:p>
    <w:p w14:paraId="3DAA8B7B" w14:textId="77777777" w:rsidR="00710AAD" w:rsidRPr="003756F4" w:rsidRDefault="00710AAD" w:rsidP="00710AAD">
      <w:pPr>
        <w:numPr>
          <w:ilvl w:val="1"/>
          <w:numId w:val="5"/>
        </w:numPr>
        <w:jc w:val="both"/>
        <w:rPr>
          <w:rFonts w:cs="Times New Roman"/>
        </w:rPr>
      </w:pPr>
      <w:r w:rsidRPr="003756F4">
        <w:rPr>
          <w:rFonts w:cs="Times New Roman"/>
        </w:rPr>
        <w:t>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 xml:space="preserve">Sankce za prodlení v dodávce. V případě zpoždění dodávky proti dodacím lhůtám uvedeným v čl. 3.1. této kupní smlouvy se prodávající zavazuje zaplatit kupujícímu smluvní pokutu ve výši 0,15 % z ceny nedodaného zboží resp. jeho nedodané části za každý započatý den prodlení. V případě, že se kupující rozhodne požádat o zaplacení </w:t>
      </w:r>
      <w:r w:rsidRPr="003756F4">
        <w:rPr>
          <w:rFonts w:cs="Times New Roman"/>
        </w:rPr>
        <w:lastRenderedPageBreak/>
        <w:t>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59B9E29B"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 xml:space="preserve">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w:t>
      </w:r>
      <w:r w:rsidR="00E422E5">
        <w:rPr>
          <w:rFonts w:cs="Times New Roman"/>
        </w:rPr>
        <w:t>200</w:t>
      </w:r>
      <w:r w:rsidRPr="003756F4">
        <w:rPr>
          <w:rFonts w:cs="Times New Roman"/>
        </w:rPr>
        <w:t>,-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4B3732A5"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 xml:space="preserve">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w:t>
      </w:r>
      <w:r w:rsidR="00E422E5">
        <w:rPr>
          <w:rFonts w:cs="Times New Roman"/>
        </w:rPr>
        <w:t>200</w:t>
      </w:r>
      <w:r w:rsidRPr="003756F4">
        <w:rPr>
          <w:rFonts w:cs="Times New Roman"/>
        </w:rPr>
        <w:t>,-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403F1CFA" w14:textId="262D2A2F" w:rsidR="00710AAD" w:rsidRDefault="00710AAD" w:rsidP="00C16D07">
      <w:pPr>
        <w:ind w:left="709" w:hanging="709"/>
        <w:jc w:val="both"/>
        <w:rPr>
          <w:rFonts w:cs="Times New Roman"/>
        </w:rPr>
      </w:pPr>
      <w:r w:rsidRPr="003756F4">
        <w:rPr>
          <w:rFonts w:cs="Times New Roman"/>
        </w:rPr>
        <w:t>5.7.</w:t>
      </w:r>
      <w:r w:rsidRPr="003756F4">
        <w:rPr>
          <w:rFonts w:cs="Times New Roman"/>
        </w:rPr>
        <w:tab/>
        <w:t xml:space="preserve">Sankce za prodlení prodávajícího s vystavením protokolu dle čl. </w:t>
      </w:r>
      <w:r w:rsidR="001C2B20">
        <w:rPr>
          <w:rFonts w:cs="Times New Roman"/>
        </w:rPr>
        <w:t>4.7.</w:t>
      </w:r>
      <w:r w:rsidR="00C16D07">
        <w:rPr>
          <w:rFonts w:cs="Times New Roman"/>
        </w:rPr>
        <w:t xml:space="preserve"> </w:t>
      </w:r>
      <w:r w:rsidRPr="003756F4">
        <w:rPr>
          <w:rFonts w:cs="Times New Roman"/>
        </w:rPr>
        <w:t xml:space="preserve">V případě prodlení prodávajícího s vystavením protokolu po provedeném servisním zásahu se všemi náležitostmi dle čl. </w:t>
      </w:r>
      <w:r w:rsidR="001C2B20">
        <w:rPr>
          <w:rFonts w:cs="Times New Roman"/>
        </w:rPr>
        <w:t>4.7.</w:t>
      </w:r>
      <w:r w:rsidRPr="003756F4">
        <w:rPr>
          <w:rFonts w:cs="Times New Roman"/>
        </w:rPr>
        <w:t xml:space="preserve">této smlouvy se prodávající zavazuje zaplatit kupujícímu smluvní pokutu ve výši </w:t>
      </w:r>
      <w:r w:rsidR="00E422E5">
        <w:rPr>
          <w:rFonts w:cs="Times New Roman"/>
        </w:rPr>
        <w:t>200</w:t>
      </w:r>
      <w:r w:rsidRPr="003756F4">
        <w:rPr>
          <w:rFonts w:cs="Times New Roman"/>
        </w:rPr>
        <w:t>,-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73961C63" w14:textId="77777777" w:rsidR="003066BD" w:rsidRDefault="003066BD" w:rsidP="003066BD">
      <w:pPr>
        <w:ind w:left="709" w:hanging="709"/>
        <w:jc w:val="both"/>
        <w:rPr>
          <w:rFonts w:cs="Times New Roman"/>
        </w:rPr>
      </w:pPr>
      <w:r>
        <w:rPr>
          <w:rFonts w:cs="Times New Roman"/>
        </w:rPr>
        <w:t>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039EBDCE" w14:textId="77777777" w:rsidR="003066BD" w:rsidRDefault="003066BD" w:rsidP="00C16D07">
      <w:pPr>
        <w:ind w:left="709" w:hanging="709"/>
        <w:jc w:val="both"/>
        <w:rPr>
          <w:rFonts w:cs="Times New Roman"/>
        </w:rPr>
      </w:pPr>
    </w:p>
    <w:p w14:paraId="44E33FFC" w14:textId="77777777" w:rsidR="00C16D07" w:rsidRPr="003756F4" w:rsidRDefault="00C16D07" w:rsidP="00C16D07">
      <w:pPr>
        <w:ind w:left="709" w:hanging="709"/>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lastRenderedPageBreak/>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5E16558C" w:rsidR="00B700EE" w:rsidRPr="003756F4" w:rsidRDefault="00B700EE" w:rsidP="00B700EE">
      <w:pPr>
        <w:numPr>
          <w:ilvl w:val="1"/>
          <w:numId w:val="13"/>
        </w:numPr>
        <w:jc w:val="both"/>
        <w:rPr>
          <w:rFonts w:cs="Times New Roman"/>
        </w:rPr>
      </w:pPr>
      <w:r w:rsidRPr="003756F4">
        <w:rPr>
          <w:rFonts w:cs="Times New Roman"/>
        </w:rPr>
        <w:t xml:space="preserve">Prodávající i kupující nejsou oprávněni postoupit pohledávky vůči </w:t>
      </w:r>
      <w:r w:rsidR="00BD6B36">
        <w:rPr>
          <w:rFonts w:cs="Times New Roman"/>
        </w:rPr>
        <w:t>druhé smluvní straně</w:t>
      </w:r>
      <w:r w:rsidRPr="003756F4">
        <w:rPr>
          <w:rFonts w:cs="Times New Roman"/>
        </w:rPr>
        <w:t>,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t xml:space="preserve">Prodávající se podpisem této smlouvy zavazuje upřednostňovat a dodržovat environmentální aspekty při plnění předmětu této smlouvy (např. omezení spotřeby </w:t>
      </w:r>
      <w:r w:rsidRPr="003756F4">
        <w:rPr>
          <w:rFonts w:cs="Times New Roman"/>
        </w:rPr>
        <w:lastRenderedPageBreak/>
        <w:t>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3130B208" w14:textId="77777777" w:rsidR="00B700EE" w:rsidRPr="003756F4" w:rsidRDefault="00B700EE" w:rsidP="00B700EE">
      <w:pPr>
        <w:numPr>
          <w:ilvl w:val="1"/>
          <w:numId w:val="14"/>
        </w:numPr>
        <w:jc w:val="both"/>
        <w:rPr>
          <w:rFonts w:cs="Times New Roman"/>
        </w:rPr>
      </w:pPr>
      <w:r w:rsidRPr="003756F4">
        <w:rPr>
          <w:rFonts w:cs="Times New Roman"/>
        </w:rPr>
        <w:t>Smlouva nabývá platnosti připojením podpisu obou smluvních stran a účinnosti zveřejněním v Registru smluv.</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4D6D2C24" w14:textId="4B57B4BC" w:rsidR="00082546" w:rsidRPr="00082546" w:rsidRDefault="00B700EE" w:rsidP="00082546">
      <w:pPr>
        <w:numPr>
          <w:ilvl w:val="0"/>
          <w:numId w:val="15"/>
        </w:numPr>
        <w:tabs>
          <w:tab w:val="left" w:pos="284"/>
        </w:tabs>
        <w:spacing w:after="120"/>
        <w:rPr>
          <w:rFonts w:cs="Times New Roman"/>
        </w:rPr>
      </w:pPr>
      <w:r w:rsidRPr="003756F4">
        <w:rPr>
          <w:rFonts w:cs="Times New Roman"/>
          <w:b/>
          <w:sz w:val="28"/>
        </w:rPr>
        <w:t>Přílohy</w:t>
      </w:r>
    </w:p>
    <w:p w14:paraId="695D3E5F" w14:textId="148F887C" w:rsidR="00082546" w:rsidRDefault="00B700EE" w:rsidP="00082546">
      <w:pPr>
        <w:tabs>
          <w:tab w:val="left" w:pos="284"/>
        </w:tabs>
        <w:spacing w:after="120"/>
        <w:rPr>
          <w:rFonts w:cs="Times New Roman"/>
        </w:rPr>
      </w:pPr>
      <w:r w:rsidRPr="003756F4">
        <w:rPr>
          <w:rFonts w:cs="Times New Roman"/>
        </w:rPr>
        <w:t>9.1</w:t>
      </w:r>
      <w:r w:rsidRPr="003756F4">
        <w:rPr>
          <w:rFonts w:cs="Times New Roman"/>
        </w:rPr>
        <w:tab/>
      </w:r>
      <w:r w:rsidR="00461D94" w:rsidRPr="00082546">
        <w:rPr>
          <w:rFonts w:cs="Times New Roman"/>
        </w:rPr>
        <w:t xml:space="preserve">Příloha č. 1 Technická specifikace </w:t>
      </w:r>
      <w:r w:rsidR="00BD61E0">
        <w:rPr>
          <w:rFonts w:cs="Times New Roman"/>
        </w:rPr>
        <w:t>Centrifuga</w:t>
      </w:r>
    </w:p>
    <w:p w14:paraId="2E089933" w14:textId="77777777" w:rsidR="00BD61E0" w:rsidRDefault="00B700EE" w:rsidP="00082546">
      <w:pPr>
        <w:tabs>
          <w:tab w:val="left" w:pos="284"/>
        </w:tabs>
        <w:spacing w:after="120"/>
        <w:rPr>
          <w:rFonts w:cs="Times New Roman"/>
        </w:rPr>
      </w:pPr>
      <w:r w:rsidRPr="003756F4">
        <w:rPr>
          <w:rFonts w:cs="Times New Roman"/>
        </w:rPr>
        <w:t>9.2</w:t>
      </w:r>
      <w:r w:rsidRPr="003756F4">
        <w:rPr>
          <w:rFonts w:cs="Times New Roman"/>
        </w:rPr>
        <w:tab/>
        <w:t>Příloha č.</w:t>
      </w:r>
      <w:r w:rsidR="00821420">
        <w:rPr>
          <w:rFonts w:cs="Times New Roman"/>
        </w:rPr>
        <w:t xml:space="preserve"> </w:t>
      </w:r>
      <w:r w:rsidRPr="003756F4">
        <w:rPr>
          <w:rFonts w:cs="Times New Roman"/>
        </w:rPr>
        <w:t>2 Cenová nabídka včetně rozpisu cen jednotlivých položek</w:t>
      </w:r>
    </w:p>
    <w:p w14:paraId="42F05923" w14:textId="0C6BEA85" w:rsidR="00B700EE" w:rsidRPr="003756F4" w:rsidRDefault="00BD61E0" w:rsidP="00082546">
      <w:pPr>
        <w:tabs>
          <w:tab w:val="left" w:pos="284"/>
        </w:tabs>
        <w:spacing w:after="120"/>
        <w:rPr>
          <w:rFonts w:cs="Times New Roman"/>
        </w:rPr>
      </w:pPr>
      <w:r>
        <w:rPr>
          <w:rFonts w:cs="Times New Roman"/>
        </w:rPr>
        <w:t>9.3</w:t>
      </w:r>
      <w:r>
        <w:rPr>
          <w:rFonts w:cs="Times New Roman"/>
        </w:rPr>
        <w:tab/>
        <w:t xml:space="preserve">Příloha č. 3 Modelové pozáruční servisní náklady </w:t>
      </w:r>
      <w:r w:rsidR="00B700EE" w:rsidRPr="003756F4">
        <w:rPr>
          <w:rFonts w:cs="Times New Roman"/>
        </w:rPr>
        <w:t xml:space="preserve"> </w:t>
      </w:r>
    </w:p>
    <w:p w14:paraId="1998799F" w14:textId="77777777" w:rsidR="00710AAD" w:rsidRPr="003756F4" w:rsidRDefault="00710AAD" w:rsidP="00710AAD">
      <w:pPr>
        <w:ind w:left="720"/>
        <w:jc w:val="both"/>
        <w:rPr>
          <w:rFonts w:cs="Times New Roman"/>
        </w:rPr>
      </w:pPr>
    </w:p>
    <w:p w14:paraId="097E7D71" w14:textId="422F30F8" w:rsidR="00B700EE" w:rsidRDefault="00B700EE" w:rsidP="00710AAD">
      <w:pPr>
        <w:ind w:left="720"/>
        <w:jc w:val="both"/>
        <w:rPr>
          <w:rFonts w:cs="Times New Roman"/>
        </w:rPr>
      </w:pPr>
    </w:p>
    <w:p w14:paraId="277672BC" w14:textId="061C6B92" w:rsidR="009A2652" w:rsidRDefault="009A2652" w:rsidP="00710AAD">
      <w:pPr>
        <w:ind w:left="720"/>
        <w:jc w:val="both"/>
        <w:rPr>
          <w:rFonts w:cs="Times New Roman"/>
        </w:rPr>
      </w:pPr>
    </w:p>
    <w:p w14:paraId="0B576847" w14:textId="33483406" w:rsidR="009A2652" w:rsidRDefault="009A2652" w:rsidP="00710AAD">
      <w:pPr>
        <w:ind w:left="720"/>
        <w:jc w:val="both"/>
        <w:rPr>
          <w:rFonts w:cs="Times New Roman"/>
        </w:rPr>
      </w:pPr>
    </w:p>
    <w:p w14:paraId="7400A7EA" w14:textId="77777777" w:rsidR="009A2652" w:rsidRPr="003756F4" w:rsidRDefault="009A2652" w:rsidP="00710AAD">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B700EE" w:rsidRPr="003756F4" w14:paraId="70755E62" w14:textId="77777777" w:rsidTr="0032339B">
        <w:trPr>
          <w:trHeight w:val="1831"/>
          <w:jc w:val="center"/>
        </w:trPr>
        <w:tc>
          <w:tcPr>
            <w:tcW w:w="3936" w:type="dxa"/>
            <w:shd w:val="clear" w:color="auto" w:fill="auto"/>
          </w:tcPr>
          <w:p w14:paraId="549EFFC3" w14:textId="77777777" w:rsidR="00B700EE" w:rsidRPr="003756F4" w:rsidRDefault="00B700EE" w:rsidP="00AD2CAF">
            <w:pPr>
              <w:snapToGrid w:val="0"/>
              <w:rPr>
                <w:rFonts w:cs="Times New Roman"/>
              </w:rPr>
            </w:pPr>
            <w:permStart w:id="998075947" w:edGrp="everyone" w:colFirst="0" w:colLast="0"/>
            <w:permStart w:id="2120442022" w:edGrp="everyone" w:colFirst="1" w:colLast="1"/>
          </w:p>
          <w:p w14:paraId="72C6C004" w14:textId="00093698" w:rsidR="00B700EE" w:rsidRPr="003756F4" w:rsidRDefault="00B700EE" w:rsidP="00AD2CAF">
            <w:pPr>
              <w:snapToGrid w:val="0"/>
              <w:rPr>
                <w:rFonts w:cs="Times New Roman"/>
              </w:rPr>
            </w:pPr>
            <w:r w:rsidRPr="003756F4">
              <w:rPr>
                <w:rFonts w:cs="Times New Roman"/>
              </w:rPr>
              <w:t>V Brně dne</w:t>
            </w:r>
            <w:r w:rsidR="00BD0E11">
              <w:rPr>
                <w:rFonts w:cs="Times New Roman"/>
              </w:rPr>
              <w:t xml:space="preserve"> 15.08.2023</w:t>
            </w:r>
          </w:p>
          <w:p w14:paraId="4DC15409" w14:textId="77777777" w:rsidR="00B700EE" w:rsidRDefault="00B700EE" w:rsidP="00AD2CAF">
            <w:pPr>
              <w:rPr>
                <w:rFonts w:cs="Times New Roman"/>
              </w:rPr>
            </w:pPr>
          </w:p>
          <w:p w14:paraId="0CC1BD68" w14:textId="77777777" w:rsidR="0032339B" w:rsidRDefault="0032339B" w:rsidP="00AD2CAF">
            <w:pPr>
              <w:rPr>
                <w:rFonts w:cs="Times New Roman"/>
              </w:rPr>
            </w:pPr>
          </w:p>
          <w:p w14:paraId="7F8BF3FA" w14:textId="77777777" w:rsidR="0032339B" w:rsidRPr="003756F4" w:rsidRDefault="0032339B" w:rsidP="00AD2CAF">
            <w:pPr>
              <w:rPr>
                <w:rFonts w:cs="Times New Roman"/>
              </w:rPr>
            </w:pPr>
          </w:p>
          <w:p w14:paraId="371BBCAD" w14:textId="77777777" w:rsidR="00B700EE" w:rsidRDefault="00B700EE" w:rsidP="00AD2CAF">
            <w:pPr>
              <w:rPr>
                <w:rFonts w:cs="Times New Roman"/>
              </w:rPr>
            </w:pPr>
          </w:p>
          <w:p w14:paraId="3E220041" w14:textId="77777777" w:rsidR="003D0BBB" w:rsidRPr="003756F4" w:rsidRDefault="003D0BBB" w:rsidP="00AD2CAF">
            <w:pPr>
              <w:rPr>
                <w:rFonts w:cs="Times New Roman"/>
              </w:rPr>
            </w:pPr>
          </w:p>
          <w:p w14:paraId="39709B6D" w14:textId="77777777" w:rsidR="00B700EE" w:rsidRDefault="00B700EE" w:rsidP="009A2652">
            <w:pPr>
              <w:rPr>
                <w:rFonts w:cs="Times New Roman"/>
              </w:rPr>
            </w:pPr>
            <w:r w:rsidRPr="003756F4">
              <w:rPr>
                <w:rFonts w:cs="Times New Roman"/>
              </w:rPr>
              <w:t>…………</w:t>
            </w:r>
            <w:r w:rsidR="0032339B">
              <w:rPr>
                <w:rFonts w:cs="Times New Roman"/>
              </w:rPr>
              <w:t>…………</w:t>
            </w:r>
            <w:r w:rsidRPr="003756F4">
              <w:rPr>
                <w:rFonts w:cs="Times New Roman"/>
              </w:rPr>
              <w:t>………………..</w:t>
            </w:r>
          </w:p>
          <w:p w14:paraId="300767F6" w14:textId="77777777" w:rsidR="0032339B" w:rsidRPr="003756F4" w:rsidRDefault="0032339B" w:rsidP="0032339B">
            <w:pPr>
              <w:jc w:val="center"/>
              <w:rPr>
                <w:rFonts w:cs="Times New Roman"/>
              </w:rPr>
            </w:pPr>
            <w:r w:rsidRPr="003756F4">
              <w:rPr>
                <w:rFonts w:cs="Times New Roman"/>
                <w:b/>
              </w:rPr>
              <w:t>Kupující</w:t>
            </w:r>
            <w:r w:rsidR="00BE2F4F">
              <w:rPr>
                <w:rFonts w:cs="Times New Roman"/>
              </w:rPr>
              <w:t xml:space="preserve"> (podpis, razítko)</w:t>
            </w:r>
          </w:p>
          <w:p w14:paraId="272C0729" w14:textId="77777777" w:rsidR="0032339B" w:rsidRPr="003756F4" w:rsidRDefault="0032339B" w:rsidP="00AD2CAF">
            <w:pPr>
              <w:rPr>
                <w:rFonts w:cs="Times New Roman"/>
              </w:rPr>
            </w:pPr>
          </w:p>
        </w:tc>
        <w:tc>
          <w:tcPr>
            <w:tcW w:w="425" w:type="dxa"/>
            <w:shd w:val="clear" w:color="auto" w:fill="auto"/>
          </w:tcPr>
          <w:p w14:paraId="5F1B6B9C" w14:textId="77777777" w:rsidR="00B700EE" w:rsidRPr="003756F4" w:rsidRDefault="00B700EE" w:rsidP="00AD2CAF">
            <w:pPr>
              <w:snapToGrid w:val="0"/>
              <w:rPr>
                <w:rFonts w:cs="Times New Roman"/>
              </w:rPr>
            </w:pPr>
          </w:p>
        </w:tc>
        <w:tc>
          <w:tcPr>
            <w:tcW w:w="4161" w:type="dxa"/>
            <w:shd w:val="clear" w:color="auto" w:fill="auto"/>
          </w:tcPr>
          <w:p w14:paraId="39FC36F5" w14:textId="77777777" w:rsidR="00B700EE" w:rsidRPr="003756F4" w:rsidRDefault="00B700EE" w:rsidP="00AD2CAF">
            <w:pPr>
              <w:snapToGrid w:val="0"/>
              <w:rPr>
                <w:rFonts w:cs="Times New Roman"/>
              </w:rPr>
            </w:pPr>
          </w:p>
          <w:p w14:paraId="1BD53570" w14:textId="5FD9FAE5" w:rsidR="00B700EE" w:rsidRPr="003756F4" w:rsidRDefault="00B700EE" w:rsidP="00AD2CAF">
            <w:pPr>
              <w:snapToGrid w:val="0"/>
              <w:rPr>
                <w:rFonts w:cs="Times New Roman"/>
              </w:rPr>
            </w:pPr>
            <w:permStart w:id="1601376439" w:edGrp="everyone"/>
            <w:r w:rsidRPr="003756F4">
              <w:rPr>
                <w:rFonts w:cs="Times New Roman"/>
              </w:rPr>
              <w:t>V …</w:t>
            </w:r>
            <w:proofErr w:type="gramStart"/>
            <w:r w:rsidR="009B2570">
              <w:rPr>
                <w:rFonts w:cs="Times New Roman"/>
              </w:rPr>
              <w:t>……</w:t>
            </w:r>
            <w:r w:rsidRPr="003756F4">
              <w:rPr>
                <w:rFonts w:cs="Times New Roman"/>
              </w:rPr>
              <w:t>.</w:t>
            </w:r>
            <w:proofErr w:type="gramEnd"/>
            <w:r w:rsidRPr="003756F4">
              <w:rPr>
                <w:rFonts w:cs="Times New Roman"/>
              </w:rPr>
              <w:t>. dne ………………</w:t>
            </w:r>
          </w:p>
          <w:p w14:paraId="5D6FDAC2" w14:textId="77777777" w:rsidR="00B700EE" w:rsidRPr="003756F4" w:rsidRDefault="00B700EE" w:rsidP="00AD2CAF">
            <w:pPr>
              <w:rPr>
                <w:rFonts w:cs="Times New Roman"/>
              </w:rPr>
            </w:pPr>
          </w:p>
          <w:p w14:paraId="272832D9" w14:textId="77777777" w:rsidR="00B700EE" w:rsidRDefault="00B700EE" w:rsidP="00AD2CAF">
            <w:pPr>
              <w:rPr>
                <w:rFonts w:cs="Times New Roman"/>
              </w:rPr>
            </w:pPr>
          </w:p>
          <w:p w14:paraId="4C3377A9" w14:textId="77777777" w:rsidR="003D0BBB" w:rsidRPr="003756F4" w:rsidRDefault="003D0BBB" w:rsidP="00AD2CAF">
            <w:pPr>
              <w:rPr>
                <w:rFonts w:cs="Times New Roman"/>
              </w:rPr>
            </w:pPr>
          </w:p>
          <w:p w14:paraId="6D827D83" w14:textId="77777777" w:rsidR="00B700EE" w:rsidRPr="003756F4" w:rsidRDefault="00B700EE" w:rsidP="00AD2CAF">
            <w:pPr>
              <w:rPr>
                <w:rFonts w:cs="Times New Roman"/>
              </w:rPr>
            </w:pPr>
          </w:p>
          <w:p w14:paraId="4215F2BE" w14:textId="77777777" w:rsidR="0032339B" w:rsidRDefault="0032339B" w:rsidP="00AD2CAF">
            <w:pPr>
              <w:rPr>
                <w:rFonts w:cs="Times New Roman"/>
              </w:rPr>
            </w:pPr>
          </w:p>
          <w:p w14:paraId="5F0E2914" w14:textId="77777777" w:rsidR="00B700EE" w:rsidRDefault="00B700EE" w:rsidP="0032339B">
            <w:pPr>
              <w:jc w:val="center"/>
              <w:rPr>
                <w:rFonts w:cs="Times New Roman"/>
              </w:rPr>
            </w:pPr>
            <w:r w:rsidRPr="003756F4">
              <w:rPr>
                <w:rFonts w:cs="Times New Roman"/>
              </w:rPr>
              <w:t>…………………</w:t>
            </w:r>
            <w:r w:rsidR="0032339B">
              <w:rPr>
                <w:rFonts w:cs="Times New Roman"/>
              </w:rPr>
              <w:t>…………..</w:t>
            </w:r>
            <w:r w:rsidRPr="003756F4">
              <w:rPr>
                <w:rFonts w:cs="Times New Roman"/>
              </w:rPr>
              <w:t>……………</w:t>
            </w:r>
          </w:p>
          <w:p w14:paraId="3D4ADE19" w14:textId="77777777" w:rsidR="0032339B" w:rsidRDefault="0032339B" w:rsidP="0032339B">
            <w:pPr>
              <w:jc w:val="center"/>
              <w:rPr>
                <w:rFonts w:cs="Times New Roman"/>
              </w:rPr>
            </w:pPr>
            <w:r w:rsidRPr="003756F4">
              <w:rPr>
                <w:rFonts w:cs="Times New Roman"/>
                <w:b/>
              </w:rPr>
              <w:t xml:space="preserve">Prodávající </w:t>
            </w:r>
            <w:r w:rsidR="00BE2F4F">
              <w:rPr>
                <w:rFonts w:cs="Times New Roman"/>
              </w:rPr>
              <w:t>(podpis, razítko)</w:t>
            </w:r>
          </w:p>
          <w:p w14:paraId="33FE692D" w14:textId="01BDAC7F" w:rsidR="00B9613F" w:rsidRDefault="00B9613F" w:rsidP="0032339B">
            <w:pPr>
              <w:jc w:val="center"/>
              <w:rPr>
                <w:rFonts w:cs="Times New Roman"/>
              </w:rPr>
            </w:pPr>
            <w:r>
              <w:rPr>
                <w:rFonts w:cs="Times New Roman"/>
              </w:rPr>
              <w:t>Ing. Pavel Břicháček, jednatel</w:t>
            </w:r>
          </w:p>
          <w:p w14:paraId="664F6875" w14:textId="0421A2E4" w:rsidR="00B9613F" w:rsidRPr="003756F4" w:rsidRDefault="00B9613F" w:rsidP="0032339B">
            <w:pPr>
              <w:jc w:val="center"/>
              <w:rPr>
                <w:rFonts w:cs="Times New Roman"/>
              </w:rPr>
            </w:pPr>
            <w:r>
              <w:rPr>
                <w:rFonts w:cs="Times New Roman"/>
              </w:rPr>
              <w:t>SCHOELLER INSTRUMENTS, s.r.o.</w:t>
            </w:r>
          </w:p>
          <w:permEnd w:id="1601376439"/>
          <w:p w14:paraId="7C374C41" w14:textId="77777777" w:rsidR="0032339B" w:rsidRPr="003756F4" w:rsidRDefault="0032339B" w:rsidP="00AD2CAF">
            <w:pPr>
              <w:rPr>
                <w:rFonts w:cs="Times New Roman"/>
              </w:rPr>
            </w:pPr>
          </w:p>
        </w:tc>
      </w:tr>
      <w:permEnd w:id="998075947"/>
      <w:permEnd w:id="2120442022"/>
    </w:tbl>
    <w:p w14:paraId="61B2D0B5" w14:textId="77777777" w:rsidR="00B700EE" w:rsidRDefault="00B700EE" w:rsidP="00F72FBF">
      <w:pPr>
        <w:jc w:val="both"/>
        <w:rPr>
          <w:rFonts w:cs="Times New Roman"/>
        </w:rPr>
      </w:pPr>
    </w:p>
    <w:p w14:paraId="3D96104E" w14:textId="77777777" w:rsidR="00F72FBF" w:rsidRDefault="00F72FBF" w:rsidP="00F72FBF">
      <w:pPr>
        <w:jc w:val="both"/>
        <w:rPr>
          <w:rFonts w:cs="Times New Roman"/>
        </w:rPr>
      </w:pPr>
    </w:p>
    <w:p w14:paraId="630F433F" w14:textId="77777777" w:rsidR="00B9613F" w:rsidRPr="00B9613F" w:rsidRDefault="00B9613F" w:rsidP="00B9613F">
      <w:pPr>
        <w:rPr>
          <w:rFonts w:cs="Times New Roman"/>
        </w:rPr>
      </w:pPr>
    </w:p>
    <w:p w14:paraId="053BDCC1" w14:textId="77777777" w:rsidR="00B9613F" w:rsidRPr="00B9613F" w:rsidRDefault="00B9613F" w:rsidP="00B9613F">
      <w:pPr>
        <w:rPr>
          <w:rFonts w:cs="Times New Roman"/>
        </w:rPr>
      </w:pPr>
    </w:p>
    <w:p w14:paraId="17004046" w14:textId="77777777" w:rsidR="00B9613F" w:rsidRPr="00B9613F" w:rsidRDefault="00B9613F" w:rsidP="00B9613F">
      <w:pPr>
        <w:rPr>
          <w:rFonts w:cs="Times New Roman"/>
        </w:rPr>
      </w:pPr>
    </w:p>
    <w:p w14:paraId="6387366F" w14:textId="77777777" w:rsidR="00B9613F" w:rsidRPr="00B9613F" w:rsidRDefault="00B9613F" w:rsidP="00B9613F">
      <w:pPr>
        <w:rPr>
          <w:rFonts w:cs="Times New Roman"/>
        </w:rPr>
      </w:pPr>
    </w:p>
    <w:p w14:paraId="17CE0835" w14:textId="77777777" w:rsidR="00B9613F" w:rsidRPr="00B9613F" w:rsidRDefault="00B9613F" w:rsidP="00B9613F">
      <w:pPr>
        <w:rPr>
          <w:rFonts w:cs="Times New Roman"/>
        </w:rPr>
      </w:pPr>
    </w:p>
    <w:p w14:paraId="48FCD8F7" w14:textId="77777777" w:rsidR="00B9613F" w:rsidRPr="00B9613F" w:rsidRDefault="00B9613F" w:rsidP="00B9613F">
      <w:pPr>
        <w:rPr>
          <w:rFonts w:cs="Times New Roman"/>
        </w:rPr>
      </w:pPr>
    </w:p>
    <w:p w14:paraId="043C9D07" w14:textId="77777777" w:rsidR="00B9613F" w:rsidRPr="00B9613F" w:rsidRDefault="00B9613F" w:rsidP="00B9613F">
      <w:pPr>
        <w:rPr>
          <w:rFonts w:cs="Times New Roman"/>
        </w:rPr>
      </w:pPr>
    </w:p>
    <w:p w14:paraId="2E7468DB" w14:textId="77777777" w:rsidR="00B9613F" w:rsidRPr="00B9613F" w:rsidRDefault="00B9613F" w:rsidP="00B9613F">
      <w:pPr>
        <w:rPr>
          <w:rFonts w:cs="Times New Roman"/>
        </w:rPr>
      </w:pPr>
    </w:p>
    <w:p w14:paraId="3FE793E8" w14:textId="77777777" w:rsidR="00B9613F" w:rsidRPr="00B9613F" w:rsidRDefault="00B9613F" w:rsidP="00B9613F">
      <w:pPr>
        <w:rPr>
          <w:rFonts w:cs="Times New Roman"/>
        </w:rPr>
      </w:pPr>
    </w:p>
    <w:p w14:paraId="5C429DEB" w14:textId="77777777" w:rsidR="00B9613F" w:rsidRPr="00B9613F" w:rsidRDefault="00B9613F" w:rsidP="00B9613F">
      <w:pPr>
        <w:rPr>
          <w:rFonts w:cs="Times New Roman"/>
        </w:rPr>
      </w:pPr>
    </w:p>
    <w:p w14:paraId="60B74ABC" w14:textId="77777777" w:rsidR="00B9613F" w:rsidRPr="00B9613F" w:rsidRDefault="00B9613F" w:rsidP="00B9613F">
      <w:pPr>
        <w:rPr>
          <w:rFonts w:cs="Times New Roman"/>
        </w:rPr>
      </w:pPr>
    </w:p>
    <w:p w14:paraId="08C71F9E" w14:textId="77777777" w:rsidR="00B9613F" w:rsidRPr="00B9613F" w:rsidRDefault="00B9613F" w:rsidP="00B9613F">
      <w:pPr>
        <w:rPr>
          <w:rFonts w:cs="Times New Roman"/>
        </w:rPr>
      </w:pPr>
    </w:p>
    <w:p w14:paraId="62DA3153" w14:textId="77777777" w:rsidR="00B9613F" w:rsidRPr="00B9613F" w:rsidRDefault="00B9613F" w:rsidP="00B9613F">
      <w:pPr>
        <w:rPr>
          <w:rFonts w:cs="Times New Roman"/>
        </w:rPr>
      </w:pPr>
    </w:p>
    <w:p w14:paraId="78930A79" w14:textId="77777777" w:rsidR="00B9613F" w:rsidRPr="00B9613F" w:rsidRDefault="00B9613F" w:rsidP="00B9613F">
      <w:pPr>
        <w:rPr>
          <w:rFonts w:cs="Times New Roman"/>
        </w:rPr>
      </w:pPr>
    </w:p>
    <w:p w14:paraId="4529204C" w14:textId="77777777" w:rsidR="00B9613F" w:rsidRPr="00B9613F" w:rsidRDefault="00B9613F" w:rsidP="00B9613F">
      <w:pPr>
        <w:rPr>
          <w:rFonts w:cs="Times New Roman"/>
        </w:rPr>
      </w:pPr>
    </w:p>
    <w:p w14:paraId="13749284" w14:textId="77777777" w:rsidR="00B9613F" w:rsidRDefault="00B9613F" w:rsidP="00B9613F">
      <w:pPr>
        <w:rPr>
          <w:rFonts w:cs="Times New Roman"/>
        </w:rPr>
      </w:pPr>
    </w:p>
    <w:p w14:paraId="0E346AD9" w14:textId="77777777" w:rsidR="00B9613F" w:rsidRDefault="00B9613F" w:rsidP="00B9613F">
      <w:pPr>
        <w:rPr>
          <w:rFonts w:cs="Times New Roman"/>
        </w:rPr>
      </w:pPr>
    </w:p>
    <w:p w14:paraId="236F95A5" w14:textId="77777777" w:rsidR="00B9613F" w:rsidRDefault="00B9613F" w:rsidP="00B9613F">
      <w:pPr>
        <w:rPr>
          <w:rFonts w:cs="Times New Roman"/>
        </w:rPr>
      </w:pPr>
    </w:p>
    <w:p w14:paraId="674390BA" w14:textId="77777777" w:rsidR="00B9613F" w:rsidRDefault="00B9613F" w:rsidP="00B9613F">
      <w:pPr>
        <w:rPr>
          <w:rFonts w:cs="Times New Roman"/>
        </w:rPr>
      </w:pPr>
    </w:p>
    <w:p w14:paraId="6CF5AD91" w14:textId="77777777" w:rsidR="00B9613F" w:rsidRDefault="00B9613F" w:rsidP="00B9613F">
      <w:pPr>
        <w:rPr>
          <w:rFonts w:cs="Times New Roman"/>
        </w:rPr>
      </w:pPr>
    </w:p>
    <w:p w14:paraId="1F50AD20" w14:textId="77777777" w:rsidR="00B9613F" w:rsidRDefault="00B9613F" w:rsidP="00B9613F">
      <w:pPr>
        <w:rPr>
          <w:rFonts w:cs="Times New Roman"/>
        </w:rPr>
      </w:pPr>
    </w:p>
    <w:p w14:paraId="44817628" w14:textId="77777777" w:rsidR="00B9613F" w:rsidRDefault="00B9613F" w:rsidP="00B9613F">
      <w:pPr>
        <w:rPr>
          <w:rFonts w:cs="Times New Roman"/>
        </w:rPr>
      </w:pPr>
    </w:p>
    <w:p w14:paraId="26429B1D" w14:textId="77777777" w:rsidR="00B9613F" w:rsidRDefault="00B9613F" w:rsidP="00B9613F">
      <w:pPr>
        <w:rPr>
          <w:rFonts w:cs="Times New Roman"/>
        </w:rPr>
      </w:pPr>
    </w:p>
    <w:p w14:paraId="58675E38" w14:textId="77777777" w:rsidR="00B9613F" w:rsidRDefault="00B9613F" w:rsidP="00B9613F">
      <w:pPr>
        <w:rPr>
          <w:rFonts w:cs="Times New Roman"/>
        </w:rPr>
      </w:pPr>
    </w:p>
    <w:p w14:paraId="77850E9A" w14:textId="77777777" w:rsidR="00B9613F" w:rsidRDefault="00B9613F" w:rsidP="00B9613F">
      <w:pPr>
        <w:rPr>
          <w:rFonts w:cs="Times New Roman"/>
        </w:rPr>
      </w:pPr>
    </w:p>
    <w:p w14:paraId="54D19E1F" w14:textId="77777777" w:rsidR="00B9613F" w:rsidRDefault="00B9613F" w:rsidP="00B9613F">
      <w:pPr>
        <w:rPr>
          <w:rFonts w:cs="Times New Roman"/>
        </w:rPr>
      </w:pPr>
    </w:p>
    <w:p w14:paraId="48D6A1B5" w14:textId="77777777" w:rsidR="00B9613F" w:rsidRDefault="00B9613F" w:rsidP="00B9613F">
      <w:pPr>
        <w:rPr>
          <w:rFonts w:cs="Times New Roman"/>
        </w:rPr>
      </w:pPr>
    </w:p>
    <w:p w14:paraId="2C7C1155" w14:textId="77777777" w:rsidR="00B9613F" w:rsidRDefault="00B9613F" w:rsidP="00B9613F">
      <w:pPr>
        <w:rPr>
          <w:rFonts w:cs="Times New Roman"/>
        </w:rPr>
      </w:pPr>
    </w:p>
    <w:p w14:paraId="7110A528" w14:textId="77777777" w:rsidR="00B9613F" w:rsidRDefault="00B9613F" w:rsidP="00B9613F">
      <w:pPr>
        <w:rPr>
          <w:rFonts w:cs="Times New Roman"/>
        </w:rPr>
      </w:pPr>
    </w:p>
    <w:p w14:paraId="6B38ECFA" w14:textId="77777777" w:rsidR="00B9613F" w:rsidRDefault="00B9613F" w:rsidP="00B9613F">
      <w:pPr>
        <w:rPr>
          <w:rFonts w:cs="Times New Roman"/>
        </w:rPr>
      </w:pPr>
    </w:p>
    <w:p w14:paraId="405F8884" w14:textId="77777777" w:rsidR="00B9613F" w:rsidRDefault="00B9613F" w:rsidP="00B9613F">
      <w:pPr>
        <w:rPr>
          <w:rFonts w:cs="Times New Roman"/>
        </w:rPr>
      </w:pPr>
    </w:p>
    <w:p w14:paraId="5761446A" w14:textId="77777777" w:rsidR="00B9613F" w:rsidRDefault="00B9613F" w:rsidP="00B9613F">
      <w:pPr>
        <w:rPr>
          <w:rFonts w:cs="Times New Roman"/>
        </w:rPr>
      </w:pPr>
    </w:p>
    <w:p w14:paraId="5E585FC3" w14:textId="77777777" w:rsidR="00B9613F" w:rsidRDefault="00B9613F" w:rsidP="00B9613F">
      <w:pPr>
        <w:rPr>
          <w:rFonts w:cs="Times New Roman"/>
        </w:rPr>
      </w:pPr>
    </w:p>
    <w:p w14:paraId="6D1F292C" w14:textId="77777777" w:rsidR="00B9613F" w:rsidRDefault="00B9613F" w:rsidP="00B9613F">
      <w:pPr>
        <w:rPr>
          <w:rFonts w:cs="Times New Roman"/>
        </w:rPr>
      </w:pPr>
    </w:p>
    <w:p w14:paraId="1A8DA517" w14:textId="77777777" w:rsidR="00B9613F" w:rsidRDefault="00B9613F" w:rsidP="00B9613F">
      <w:pPr>
        <w:rPr>
          <w:rFonts w:cs="Times New Roman"/>
        </w:rPr>
      </w:pPr>
    </w:p>
    <w:p w14:paraId="5F10BE36" w14:textId="77777777" w:rsidR="00B9613F" w:rsidRDefault="00B9613F" w:rsidP="00B9613F">
      <w:pPr>
        <w:rPr>
          <w:rFonts w:cs="Times New Roman"/>
        </w:rPr>
      </w:pPr>
    </w:p>
    <w:p w14:paraId="6641623B" w14:textId="77777777" w:rsidR="00B9613F" w:rsidRPr="00EF2C4C" w:rsidRDefault="00B9613F" w:rsidP="00B9613F">
      <w:pPr>
        <w:jc w:val="center"/>
        <w:rPr>
          <w:b/>
          <w:sz w:val="36"/>
          <w:szCs w:val="36"/>
        </w:rPr>
      </w:pPr>
      <w:r w:rsidRPr="00EF2C4C">
        <w:rPr>
          <w:b/>
          <w:sz w:val="36"/>
          <w:szCs w:val="36"/>
        </w:rPr>
        <w:lastRenderedPageBreak/>
        <w:t xml:space="preserve">Příloha č. 1 Technická specifikace </w:t>
      </w:r>
      <w:r>
        <w:rPr>
          <w:b/>
          <w:sz w:val="36"/>
          <w:szCs w:val="36"/>
        </w:rPr>
        <w:t>Centrifuga</w:t>
      </w:r>
      <w:r w:rsidRPr="00EF2C4C">
        <w:rPr>
          <w:b/>
          <w:sz w:val="36"/>
          <w:szCs w:val="36"/>
        </w:rPr>
        <w:t xml:space="preserve"> </w:t>
      </w:r>
    </w:p>
    <w:p w14:paraId="75625396" w14:textId="77777777" w:rsidR="00B9613F" w:rsidRDefault="00B9613F" w:rsidP="00B9613F">
      <w:pPr>
        <w:keepNext/>
        <w:jc w:val="center"/>
        <w:outlineLvl w:val="2"/>
        <w:rPr>
          <w:rFonts w:cstheme="minorHAnsi"/>
          <w:bCs/>
          <w:sz w:val="28"/>
          <w:szCs w:val="28"/>
        </w:rPr>
      </w:pPr>
      <w:r w:rsidRPr="00FC1EC3">
        <w:rPr>
          <w:rFonts w:cstheme="minorHAnsi"/>
          <w:sz w:val="28"/>
          <w:szCs w:val="28"/>
        </w:rPr>
        <w:t xml:space="preserve">VZMR </w:t>
      </w:r>
      <w:r>
        <w:rPr>
          <w:rFonts w:cstheme="minorHAnsi"/>
          <w:sz w:val="28"/>
          <w:szCs w:val="28"/>
        </w:rPr>
        <w:t>32</w:t>
      </w:r>
      <w:r w:rsidRPr="00FC1EC3">
        <w:rPr>
          <w:rFonts w:cstheme="minorHAnsi"/>
          <w:sz w:val="28"/>
          <w:szCs w:val="28"/>
        </w:rPr>
        <w:t xml:space="preserve">/2023 </w:t>
      </w:r>
      <w:r>
        <w:rPr>
          <w:rFonts w:cstheme="minorHAnsi"/>
          <w:bCs/>
          <w:sz w:val="28"/>
          <w:szCs w:val="28"/>
        </w:rPr>
        <w:t>Centrifuga</w:t>
      </w:r>
    </w:p>
    <w:p w14:paraId="712FE8E0" w14:textId="77777777" w:rsidR="002D735C" w:rsidRDefault="002D735C" w:rsidP="00B9613F">
      <w:pPr>
        <w:rPr>
          <w:b/>
          <w:bCs/>
        </w:rPr>
      </w:pPr>
    </w:p>
    <w:p w14:paraId="377A9B6E" w14:textId="77777777" w:rsidR="002D735C" w:rsidRDefault="002D735C" w:rsidP="00B9613F">
      <w:pPr>
        <w:rPr>
          <w:b/>
          <w:bCs/>
        </w:rPr>
      </w:pPr>
    </w:p>
    <w:p w14:paraId="69563EC5" w14:textId="2AF41755" w:rsidR="00B9613F" w:rsidRPr="00EC79CD" w:rsidRDefault="00B9613F" w:rsidP="00B9613F">
      <w:pPr>
        <w:rPr>
          <w:b/>
          <w:bCs/>
          <w:color w:val="FF0000"/>
        </w:rPr>
      </w:pPr>
      <w:r w:rsidRPr="00356794">
        <w:rPr>
          <w:b/>
          <w:bCs/>
        </w:rPr>
        <w:t>Název přístroje:</w:t>
      </w:r>
      <w:r>
        <w:rPr>
          <w:b/>
          <w:bCs/>
        </w:rPr>
        <w:t xml:space="preserve"> Centrifuga – 3 ks</w:t>
      </w:r>
    </w:p>
    <w:p w14:paraId="01A82730" w14:textId="77777777" w:rsidR="002D735C" w:rsidRDefault="002D735C" w:rsidP="00B9613F">
      <w:pPr>
        <w:jc w:val="both"/>
        <w:rPr>
          <w:b/>
          <w:bCs/>
        </w:rPr>
      </w:pPr>
    </w:p>
    <w:p w14:paraId="2CB30A59" w14:textId="58D1BF63" w:rsidR="00B9613F" w:rsidRDefault="00B9613F" w:rsidP="00B9613F">
      <w:pPr>
        <w:jc w:val="both"/>
      </w:pPr>
      <w:r w:rsidRPr="00356794">
        <w:rPr>
          <w:b/>
          <w:bCs/>
        </w:rPr>
        <w:t>Stručný popis přístroje a medicínský účel:</w:t>
      </w:r>
      <w:r>
        <w:rPr>
          <w:b/>
          <w:bCs/>
        </w:rPr>
        <w:t xml:space="preserve"> </w:t>
      </w:r>
      <w:r>
        <w:rPr>
          <w:rStyle w:val="rynqvb"/>
        </w:rPr>
        <w:t xml:space="preserve">centrifuga pro rychlou a snadnou přípravu vzorků, s možností rychlého nastavení parametrů odstředění, včetně času, rychlosti (RPM) a odstředivé síly (RCF). </w:t>
      </w:r>
      <w:r>
        <w:t>Mikro ultracentrifuga pro odstřeďování vzorků při vysokých RCF.</w:t>
      </w:r>
    </w:p>
    <w:p w14:paraId="6BA0B8B1" w14:textId="77777777" w:rsidR="00B9613F" w:rsidRPr="00950E20" w:rsidRDefault="00B9613F" w:rsidP="00B9613F">
      <w:pPr>
        <w:jc w:val="both"/>
        <w:rPr>
          <w:color w:val="FF0000"/>
        </w:rPr>
      </w:pPr>
    </w:p>
    <w:tbl>
      <w:tblPr>
        <w:tblStyle w:val="Mkatabulky"/>
        <w:tblW w:w="0" w:type="auto"/>
        <w:tblLook w:val="04A0" w:firstRow="1" w:lastRow="0" w:firstColumn="1" w:lastColumn="0" w:noHBand="0" w:noVBand="1"/>
      </w:tblPr>
      <w:tblGrid>
        <w:gridCol w:w="3823"/>
        <w:gridCol w:w="708"/>
        <w:gridCol w:w="4531"/>
      </w:tblGrid>
      <w:tr w:rsidR="00B9613F" w:rsidRPr="004F0324" w14:paraId="3D9E62F1" w14:textId="77777777" w:rsidTr="00D2568F">
        <w:tc>
          <w:tcPr>
            <w:tcW w:w="4531" w:type="dxa"/>
            <w:gridSpan w:val="2"/>
            <w:shd w:val="clear" w:color="auto" w:fill="D9D9D9" w:themeFill="background1" w:themeFillShade="D9"/>
          </w:tcPr>
          <w:p w14:paraId="0FDA5FA1" w14:textId="77777777" w:rsidR="00B9613F" w:rsidRPr="004F0324" w:rsidRDefault="00B9613F" w:rsidP="00D2568F">
            <w:pPr>
              <w:rPr>
                <w:b/>
                <w:bCs/>
              </w:rPr>
            </w:pPr>
            <w:r w:rsidRPr="004F0324">
              <w:rPr>
                <w:b/>
                <w:bCs/>
              </w:rPr>
              <w:t>Požadovaný parametr</w:t>
            </w:r>
          </w:p>
        </w:tc>
        <w:tc>
          <w:tcPr>
            <w:tcW w:w="4531" w:type="dxa"/>
            <w:shd w:val="clear" w:color="auto" w:fill="D9D9D9" w:themeFill="background1" w:themeFillShade="D9"/>
          </w:tcPr>
          <w:p w14:paraId="47936ABF" w14:textId="77777777" w:rsidR="00B9613F" w:rsidRPr="004F0324" w:rsidRDefault="00B9613F" w:rsidP="00D2568F">
            <w:pPr>
              <w:rPr>
                <w:b/>
                <w:bCs/>
              </w:rPr>
            </w:pPr>
            <w:r w:rsidRPr="004F0324">
              <w:rPr>
                <w:b/>
                <w:bCs/>
              </w:rPr>
              <w:t>Nabízený parametr</w:t>
            </w:r>
          </w:p>
          <w:p w14:paraId="7D72F142" w14:textId="77777777" w:rsidR="00B9613F" w:rsidRPr="004F0324" w:rsidRDefault="00B9613F" w:rsidP="00D2568F">
            <w:pPr>
              <w:rPr>
                <w:b/>
                <w:bCs/>
              </w:rPr>
            </w:pPr>
            <w:r w:rsidRPr="004F0324">
              <w:rPr>
                <w:b/>
                <w:bCs/>
              </w:rPr>
              <w:t>(ANO/NE/Hodnota)</w:t>
            </w:r>
          </w:p>
        </w:tc>
      </w:tr>
      <w:tr w:rsidR="00B9613F" w14:paraId="2FDCA8A3" w14:textId="77777777" w:rsidTr="00D2568F">
        <w:tc>
          <w:tcPr>
            <w:tcW w:w="9062" w:type="dxa"/>
            <w:gridSpan w:val="3"/>
            <w:shd w:val="clear" w:color="auto" w:fill="F4B083" w:themeFill="accent2" w:themeFillTint="99"/>
          </w:tcPr>
          <w:p w14:paraId="00469C09" w14:textId="77777777" w:rsidR="00B9613F" w:rsidRPr="00690828" w:rsidRDefault="00B9613F" w:rsidP="00D2568F">
            <w:pPr>
              <w:rPr>
                <w:b/>
                <w:bCs/>
              </w:rPr>
            </w:pPr>
            <w:r w:rsidRPr="001E560D">
              <w:rPr>
                <w:b/>
                <w:bCs/>
              </w:rPr>
              <w:t>Nechlazená univerzální programovatelná centrifuga</w:t>
            </w:r>
            <w:r>
              <w:rPr>
                <w:b/>
                <w:bCs/>
              </w:rPr>
              <w:t xml:space="preserve"> – 2 ks</w:t>
            </w:r>
          </w:p>
        </w:tc>
      </w:tr>
      <w:tr w:rsidR="00B9613F" w14:paraId="2C4F9AE8" w14:textId="77777777" w:rsidTr="00D2568F">
        <w:tc>
          <w:tcPr>
            <w:tcW w:w="4531" w:type="dxa"/>
            <w:gridSpan w:val="2"/>
          </w:tcPr>
          <w:p w14:paraId="3F3E44DE" w14:textId="77777777" w:rsidR="00B9613F" w:rsidRDefault="00B9613F" w:rsidP="00D2568F">
            <w:r>
              <w:t>Dodavatel</w:t>
            </w:r>
          </w:p>
        </w:tc>
        <w:tc>
          <w:tcPr>
            <w:tcW w:w="4531" w:type="dxa"/>
          </w:tcPr>
          <w:p w14:paraId="52E4BDBB" w14:textId="3DC2FFC6" w:rsidR="00B9613F" w:rsidRDefault="002D735C" w:rsidP="00D2568F">
            <w:r>
              <w:t>SCHOELLER INSTRUMENTS s.r.o.</w:t>
            </w:r>
          </w:p>
        </w:tc>
      </w:tr>
      <w:tr w:rsidR="00B9613F" w14:paraId="77EB6889" w14:textId="77777777" w:rsidTr="00D2568F">
        <w:tc>
          <w:tcPr>
            <w:tcW w:w="4531" w:type="dxa"/>
            <w:gridSpan w:val="2"/>
          </w:tcPr>
          <w:p w14:paraId="04F6864F" w14:textId="77777777" w:rsidR="00B9613F" w:rsidRDefault="00B9613F" w:rsidP="00D2568F">
            <w:r>
              <w:t>Výrobce</w:t>
            </w:r>
          </w:p>
        </w:tc>
        <w:tc>
          <w:tcPr>
            <w:tcW w:w="4531" w:type="dxa"/>
          </w:tcPr>
          <w:p w14:paraId="008B37E1" w14:textId="5A4F52AF" w:rsidR="00B9613F" w:rsidRDefault="002D735C" w:rsidP="00D2568F">
            <w:r>
              <w:t xml:space="preserve">Andreas </w:t>
            </w:r>
            <w:proofErr w:type="spellStart"/>
            <w:r>
              <w:t>Hettich</w:t>
            </w:r>
            <w:proofErr w:type="spellEnd"/>
            <w:r>
              <w:t xml:space="preserve"> </w:t>
            </w:r>
            <w:proofErr w:type="spellStart"/>
            <w:r>
              <w:t>GmbH</w:t>
            </w:r>
            <w:proofErr w:type="spellEnd"/>
            <w:r>
              <w:t xml:space="preserve"> </w:t>
            </w:r>
            <w:r>
              <w:sym w:font="Symbol" w:char="F026"/>
            </w:r>
            <w:r>
              <w:t>Co. KG</w:t>
            </w:r>
          </w:p>
        </w:tc>
      </w:tr>
      <w:tr w:rsidR="00B9613F" w14:paraId="50F174EA" w14:textId="77777777" w:rsidTr="00D2568F">
        <w:tc>
          <w:tcPr>
            <w:tcW w:w="4531" w:type="dxa"/>
            <w:gridSpan w:val="2"/>
          </w:tcPr>
          <w:p w14:paraId="1D1639A6" w14:textId="77777777" w:rsidR="00B9613F" w:rsidRDefault="00B9613F" w:rsidP="00D2568F">
            <w:r>
              <w:t>Typ/model</w:t>
            </w:r>
          </w:p>
        </w:tc>
        <w:tc>
          <w:tcPr>
            <w:tcW w:w="4531" w:type="dxa"/>
          </w:tcPr>
          <w:p w14:paraId="78AE4747" w14:textId="6D3B6860" w:rsidR="00B9613F" w:rsidRDefault="002D735C" w:rsidP="00D2568F">
            <w:r>
              <w:t>Universal 320 (</w:t>
            </w:r>
            <w:proofErr w:type="spellStart"/>
            <w:r>
              <w:t>kat.č</w:t>
            </w:r>
            <w:proofErr w:type="spellEnd"/>
            <w:r>
              <w:t>. 1401) s příslušenstvím</w:t>
            </w:r>
          </w:p>
        </w:tc>
      </w:tr>
      <w:tr w:rsidR="00B9613F" w14:paraId="5AE23261" w14:textId="77777777" w:rsidTr="00D2568F">
        <w:tc>
          <w:tcPr>
            <w:tcW w:w="4531" w:type="dxa"/>
            <w:gridSpan w:val="2"/>
          </w:tcPr>
          <w:p w14:paraId="5A1F143E" w14:textId="77777777" w:rsidR="00B9613F" w:rsidRDefault="00B9613F" w:rsidP="00D2568F">
            <w:pPr>
              <w:jc w:val="both"/>
            </w:pPr>
            <w:r>
              <w:t xml:space="preserve">Laboratorní rutinní stolní centrifuga s membránovou klávesnicí </w:t>
            </w:r>
            <w:r w:rsidRPr="00512C56">
              <w:rPr>
                <w:color w:val="FF0000"/>
              </w:rPr>
              <w:t>nebo dotykovou obrazovkou</w:t>
            </w:r>
          </w:p>
        </w:tc>
        <w:tc>
          <w:tcPr>
            <w:tcW w:w="4531" w:type="dxa"/>
          </w:tcPr>
          <w:p w14:paraId="75586331" w14:textId="765741A9" w:rsidR="00B9613F" w:rsidRDefault="002D735C" w:rsidP="00D2568F">
            <w:r>
              <w:t>ANO</w:t>
            </w:r>
          </w:p>
        </w:tc>
      </w:tr>
      <w:tr w:rsidR="00B9613F" w14:paraId="168B4B0E" w14:textId="77777777" w:rsidTr="00D2568F">
        <w:tc>
          <w:tcPr>
            <w:tcW w:w="4531" w:type="dxa"/>
            <w:gridSpan w:val="2"/>
          </w:tcPr>
          <w:p w14:paraId="32B39C83" w14:textId="77777777" w:rsidR="00B9613F" w:rsidRDefault="00B9613F" w:rsidP="00D2568F">
            <w:pPr>
              <w:jc w:val="both"/>
            </w:pPr>
            <w:r>
              <w:t xml:space="preserve">IVDR zdravotnický prostředek dle nařízení EU 2017/746 </w:t>
            </w:r>
            <w:r w:rsidRPr="00512C56">
              <w:rPr>
                <w:color w:val="FF0000"/>
              </w:rPr>
              <w:t>nebo IVD podle 98/79/EC</w:t>
            </w:r>
          </w:p>
        </w:tc>
        <w:tc>
          <w:tcPr>
            <w:tcW w:w="4531" w:type="dxa"/>
          </w:tcPr>
          <w:p w14:paraId="2F882F4C" w14:textId="7837241D" w:rsidR="00B9613F" w:rsidRDefault="002D735C" w:rsidP="00D2568F">
            <w:r>
              <w:t>ANO přílohou aktuální deklarace konformity</w:t>
            </w:r>
          </w:p>
        </w:tc>
      </w:tr>
      <w:tr w:rsidR="00B9613F" w14:paraId="63121752" w14:textId="77777777" w:rsidTr="00D2568F">
        <w:tc>
          <w:tcPr>
            <w:tcW w:w="4531" w:type="dxa"/>
            <w:gridSpan w:val="2"/>
          </w:tcPr>
          <w:p w14:paraId="78CB26C2" w14:textId="77777777" w:rsidR="00B9613F" w:rsidRDefault="00B9613F" w:rsidP="00D2568F">
            <w:pPr>
              <w:jc w:val="both"/>
            </w:pPr>
            <w:r>
              <w:t>Indukční bezúdržbový motor</w:t>
            </w:r>
          </w:p>
        </w:tc>
        <w:tc>
          <w:tcPr>
            <w:tcW w:w="4531" w:type="dxa"/>
          </w:tcPr>
          <w:p w14:paraId="249AD60B" w14:textId="782E27B4" w:rsidR="00B9613F" w:rsidRDefault="002D735C" w:rsidP="00D2568F">
            <w:r>
              <w:t>ANO</w:t>
            </w:r>
          </w:p>
        </w:tc>
      </w:tr>
      <w:tr w:rsidR="00B9613F" w14:paraId="6600988E" w14:textId="77777777" w:rsidTr="00D2568F">
        <w:tc>
          <w:tcPr>
            <w:tcW w:w="4531" w:type="dxa"/>
            <w:gridSpan w:val="2"/>
          </w:tcPr>
          <w:p w14:paraId="48158EE3" w14:textId="77777777" w:rsidR="00B9613F" w:rsidRDefault="00B9613F" w:rsidP="00D2568F">
            <w:pPr>
              <w:jc w:val="both"/>
            </w:pPr>
            <w:r>
              <w:t xml:space="preserve">Intuitivní ovládání, min. 8 uživatelských programů; </w:t>
            </w:r>
            <w:r>
              <w:rPr>
                <w:lang w:eastAsia="cs-CZ"/>
              </w:rPr>
              <w:t xml:space="preserve">možnost provádění opakovatelných </w:t>
            </w:r>
            <w:proofErr w:type="spellStart"/>
            <w:r>
              <w:rPr>
                <w:lang w:eastAsia="cs-CZ"/>
              </w:rPr>
              <w:t>centrifugačních</w:t>
            </w:r>
            <w:proofErr w:type="spellEnd"/>
            <w:r>
              <w:rPr>
                <w:lang w:eastAsia="cs-CZ"/>
              </w:rPr>
              <w:t xml:space="preserve"> cyklů</w:t>
            </w:r>
          </w:p>
        </w:tc>
        <w:tc>
          <w:tcPr>
            <w:tcW w:w="4531" w:type="dxa"/>
          </w:tcPr>
          <w:p w14:paraId="7E177C18" w14:textId="54968ECC" w:rsidR="00B9613F" w:rsidRDefault="002D735C" w:rsidP="00D2568F">
            <w:r>
              <w:t>ANO 9 programů</w:t>
            </w:r>
          </w:p>
        </w:tc>
      </w:tr>
      <w:tr w:rsidR="00B9613F" w14:paraId="0FE9F68A" w14:textId="77777777" w:rsidTr="00D2568F">
        <w:tc>
          <w:tcPr>
            <w:tcW w:w="4531" w:type="dxa"/>
            <w:gridSpan w:val="2"/>
          </w:tcPr>
          <w:p w14:paraId="3FE978E5" w14:textId="77777777" w:rsidR="00B9613F" w:rsidRDefault="00B9613F" w:rsidP="00D2568F">
            <w:pPr>
              <w:jc w:val="both"/>
            </w:pPr>
            <w:r>
              <w:t>Mikroprocesorová kontrola</w:t>
            </w:r>
          </w:p>
        </w:tc>
        <w:tc>
          <w:tcPr>
            <w:tcW w:w="4531" w:type="dxa"/>
          </w:tcPr>
          <w:p w14:paraId="7ACFC5F3" w14:textId="39583832" w:rsidR="00B9613F" w:rsidRDefault="002D735C" w:rsidP="00D2568F">
            <w:r>
              <w:t>ANO</w:t>
            </w:r>
          </w:p>
        </w:tc>
      </w:tr>
      <w:tr w:rsidR="00B9613F" w14:paraId="1131F984" w14:textId="77777777" w:rsidTr="00D2568F">
        <w:tc>
          <w:tcPr>
            <w:tcW w:w="4531" w:type="dxa"/>
            <w:gridSpan w:val="2"/>
          </w:tcPr>
          <w:p w14:paraId="1DA3B7F8" w14:textId="77777777" w:rsidR="00B9613F" w:rsidRDefault="00B9613F" w:rsidP="00D2568F">
            <w:pPr>
              <w:jc w:val="both"/>
            </w:pPr>
            <w:r>
              <w:t>Displej pro zobrazení aktuálních a nastavených parametrů – otáčky, čas a RCF</w:t>
            </w:r>
          </w:p>
        </w:tc>
        <w:tc>
          <w:tcPr>
            <w:tcW w:w="4531" w:type="dxa"/>
          </w:tcPr>
          <w:p w14:paraId="2CD56289" w14:textId="35313E29" w:rsidR="00B9613F" w:rsidRDefault="002D735C" w:rsidP="00D2568F">
            <w:r>
              <w:t>ANO</w:t>
            </w:r>
          </w:p>
        </w:tc>
      </w:tr>
      <w:tr w:rsidR="00B9613F" w14:paraId="0DF43FF9" w14:textId="77777777" w:rsidTr="00D2568F">
        <w:tc>
          <w:tcPr>
            <w:tcW w:w="4531" w:type="dxa"/>
            <w:gridSpan w:val="2"/>
          </w:tcPr>
          <w:p w14:paraId="453DE4F7" w14:textId="77777777" w:rsidR="00B9613F" w:rsidRDefault="00B9613F" w:rsidP="00D2568F">
            <w:pPr>
              <w:jc w:val="both"/>
            </w:pPr>
            <w:r>
              <w:t xml:space="preserve">Optimalizace náběhu a brždění, min. 4 stupně akcelerace a min. 4 stupně </w:t>
            </w:r>
            <w:proofErr w:type="spellStart"/>
            <w:r>
              <w:t>decelerace</w:t>
            </w:r>
            <w:proofErr w:type="spellEnd"/>
          </w:p>
        </w:tc>
        <w:tc>
          <w:tcPr>
            <w:tcW w:w="4531" w:type="dxa"/>
          </w:tcPr>
          <w:p w14:paraId="7285B16B" w14:textId="27EC629A" w:rsidR="00B9613F" w:rsidRDefault="002D735C" w:rsidP="00D2568F">
            <w:r>
              <w:t>ANO 9 + 9 stupně</w:t>
            </w:r>
          </w:p>
        </w:tc>
      </w:tr>
      <w:tr w:rsidR="00B9613F" w14:paraId="07EA564F" w14:textId="77777777" w:rsidTr="00D2568F">
        <w:tc>
          <w:tcPr>
            <w:tcW w:w="4531" w:type="dxa"/>
            <w:gridSpan w:val="2"/>
          </w:tcPr>
          <w:p w14:paraId="6E46EEB9" w14:textId="77777777" w:rsidR="00B9613F" w:rsidRDefault="00B9613F" w:rsidP="00D2568F">
            <w:pPr>
              <w:jc w:val="both"/>
            </w:pPr>
            <w:r>
              <w:t>Nerezová vnitřní komora</w:t>
            </w:r>
          </w:p>
        </w:tc>
        <w:tc>
          <w:tcPr>
            <w:tcW w:w="4531" w:type="dxa"/>
          </w:tcPr>
          <w:p w14:paraId="3241230C" w14:textId="1294B648" w:rsidR="00B9613F" w:rsidRDefault="002D735C" w:rsidP="00D2568F">
            <w:r>
              <w:t>ANO</w:t>
            </w:r>
          </w:p>
        </w:tc>
      </w:tr>
      <w:tr w:rsidR="00B9613F" w14:paraId="1C2D12F2" w14:textId="77777777" w:rsidTr="00D2568F">
        <w:tc>
          <w:tcPr>
            <w:tcW w:w="4531" w:type="dxa"/>
            <w:gridSpan w:val="2"/>
          </w:tcPr>
          <w:p w14:paraId="43FDCB19" w14:textId="77777777" w:rsidR="00B9613F" w:rsidRDefault="00B9613F" w:rsidP="00D2568F">
            <w:pPr>
              <w:jc w:val="both"/>
            </w:pPr>
            <w:r>
              <w:t xml:space="preserve">Elektrický zámek víka – víko centrifugy nejde otevřít do momentu konečného zastavení; </w:t>
            </w:r>
            <w:r w:rsidRPr="0040400E">
              <w:t>nouzové otevření víka při výpadku napětí</w:t>
            </w:r>
          </w:p>
        </w:tc>
        <w:tc>
          <w:tcPr>
            <w:tcW w:w="4531" w:type="dxa"/>
          </w:tcPr>
          <w:p w14:paraId="7A6552F9" w14:textId="6D3A9214" w:rsidR="00B9613F" w:rsidRDefault="002D735C" w:rsidP="00D2568F">
            <w:r>
              <w:t>ANO</w:t>
            </w:r>
          </w:p>
        </w:tc>
      </w:tr>
      <w:tr w:rsidR="00B9613F" w14:paraId="31798404" w14:textId="77777777" w:rsidTr="00D2568F">
        <w:tc>
          <w:tcPr>
            <w:tcW w:w="4531" w:type="dxa"/>
            <w:gridSpan w:val="2"/>
          </w:tcPr>
          <w:p w14:paraId="083C8464" w14:textId="77777777" w:rsidR="00B9613F" w:rsidRDefault="00B9613F" w:rsidP="00D2568F">
            <w:pPr>
              <w:jc w:val="both"/>
            </w:pPr>
            <w:r>
              <w:t>Kapacita min. 800 ml</w:t>
            </w:r>
          </w:p>
        </w:tc>
        <w:tc>
          <w:tcPr>
            <w:tcW w:w="4531" w:type="dxa"/>
          </w:tcPr>
          <w:p w14:paraId="14AFA5D4" w14:textId="702067F8" w:rsidR="00B9613F" w:rsidRDefault="002D735C" w:rsidP="00D2568F">
            <w:r>
              <w:t>ANO 800 ml</w:t>
            </w:r>
          </w:p>
        </w:tc>
      </w:tr>
      <w:tr w:rsidR="00B9613F" w14:paraId="1257A2D8" w14:textId="77777777" w:rsidTr="00D2568F">
        <w:tc>
          <w:tcPr>
            <w:tcW w:w="4531" w:type="dxa"/>
            <w:gridSpan w:val="2"/>
          </w:tcPr>
          <w:p w14:paraId="1DCA6AAB" w14:textId="77777777" w:rsidR="00B9613F" w:rsidRPr="001E560D" w:rsidRDefault="00B9613F" w:rsidP="00D2568F">
            <w:pPr>
              <w:jc w:val="both"/>
            </w:pPr>
            <w:r w:rsidRPr="00FD57C4">
              <w:t xml:space="preserve">Otáčky (RPM) </w:t>
            </w:r>
            <w:r>
              <w:t xml:space="preserve">s výkyvným rotorem </w:t>
            </w:r>
            <w:r w:rsidRPr="00FD57C4">
              <w:t>min. 4</w:t>
            </w:r>
            <w:r>
              <w:t>.4</w:t>
            </w:r>
            <w:r w:rsidRPr="00FD57C4">
              <w:t>00 </w:t>
            </w:r>
            <w:proofErr w:type="spellStart"/>
            <w:r w:rsidRPr="00FD57C4">
              <w:t>rpm</w:t>
            </w:r>
            <w:proofErr w:type="spellEnd"/>
            <w:r w:rsidRPr="00FD57C4">
              <w:rPr>
                <w:rFonts w:cs="Times New Roman"/>
                <w:lang w:eastAsia="cs-CZ"/>
              </w:rPr>
              <w:t xml:space="preserve"> </w:t>
            </w:r>
          </w:p>
        </w:tc>
        <w:tc>
          <w:tcPr>
            <w:tcW w:w="4531" w:type="dxa"/>
          </w:tcPr>
          <w:p w14:paraId="796AD418" w14:textId="642E03B6" w:rsidR="00B9613F" w:rsidRDefault="00BC0DED" w:rsidP="00D2568F">
            <w:r>
              <w:t>ANO</w:t>
            </w:r>
          </w:p>
        </w:tc>
      </w:tr>
      <w:tr w:rsidR="00B9613F" w14:paraId="6C194002" w14:textId="77777777" w:rsidTr="00D2568F">
        <w:tc>
          <w:tcPr>
            <w:tcW w:w="4531" w:type="dxa"/>
            <w:gridSpan w:val="2"/>
          </w:tcPr>
          <w:p w14:paraId="470EF157" w14:textId="77777777" w:rsidR="00B9613F" w:rsidRPr="00FD57C4" w:rsidRDefault="00B9613F" w:rsidP="00D2568F">
            <w:pPr>
              <w:jc w:val="both"/>
            </w:pPr>
            <w:r w:rsidRPr="00FD57C4">
              <w:t xml:space="preserve">Otáčky (RPM) </w:t>
            </w:r>
            <w:r>
              <w:t xml:space="preserve">s úhlovým rotorem </w:t>
            </w:r>
            <w:r w:rsidRPr="00FD57C4">
              <w:t xml:space="preserve">min. </w:t>
            </w:r>
            <w:r>
              <w:t>15.000</w:t>
            </w:r>
            <w:r w:rsidRPr="00FD57C4">
              <w:t> </w:t>
            </w:r>
            <w:proofErr w:type="spellStart"/>
            <w:r w:rsidRPr="00FD57C4">
              <w:t>rpm</w:t>
            </w:r>
            <w:proofErr w:type="spellEnd"/>
          </w:p>
        </w:tc>
        <w:tc>
          <w:tcPr>
            <w:tcW w:w="4531" w:type="dxa"/>
          </w:tcPr>
          <w:p w14:paraId="234D6B47" w14:textId="01B2E47C" w:rsidR="00B9613F" w:rsidRDefault="00BC0DED" w:rsidP="00D2568F">
            <w:r>
              <w:t>ANO</w:t>
            </w:r>
          </w:p>
        </w:tc>
      </w:tr>
      <w:tr w:rsidR="00B9613F" w14:paraId="48B0ED4F" w14:textId="77777777" w:rsidTr="00D2568F">
        <w:tc>
          <w:tcPr>
            <w:tcW w:w="4531" w:type="dxa"/>
            <w:gridSpan w:val="2"/>
          </w:tcPr>
          <w:p w14:paraId="1FB975EE" w14:textId="77777777" w:rsidR="00B9613F" w:rsidRDefault="00B9613F" w:rsidP="00D2568F">
            <w:pPr>
              <w:jc w:val="both"/>
            </w:pPr>
            <w:r>
              <w:t xml:space="preserve">RCF min. 24.000 </w:t>
            </w:r>
            <w:proofErr w:type="spellStart"/>
            <w:r>
              <w:t>xg</w:t>
            </w:r>
            <w:proofErr w:type="spellEnd"/>
          </w:p>
        </w:tc>
        <w:tc>
          <w:tcPr>
            <w:tcW w:w="4531" w:type="dxa"/>
          </w:tcPr>
          <w:p w14:paraId="28EDDFD6" w14:textId="1D81801A" w:rsidR="00B9613F" w:rsidRDefault="00BC0DED" w:rsidP="00D2568F">
            <w:r>
              <w:t>ANO 24 900 x g</w:t>
            </w:r>
          </w:p>
        </w:tc>
      </w:tr>
      <w:tr w:rsidR="00B9613F" w14:paraId="64C3F910" w14:textId="77777777" w:rsidTr="00D2568F">
        <w:tc>
          <w:tcPr>
            <w:tcW w:w="4531" w:type="dxa"/>
            <w:gridSpan w:val="2"/>
          </w:tcPr>
          <w:p w14:paraId="468CBE00" w14:textId="77777777" w:rsidR="00B9613F" w:rsidRDefault="00B9613F" w:rsidP="00D2568F">
            <w:pPr>
              <w:jc w:val="both"/>
            </w:pPr>
            <w:r>
              <w:t>Automatický přepočet otáček na odstředivou sílu (g)</w:t>
            </w:r>
          </w:p>
        </w:tc>
        <w:tc>
          <w:tcPr>
            <w:tcW w:w="4531" w:type="dxa"/>
          </w:tcPr>
          <w:p w14:paraId="2061D8B9" w14:textId="26ACF3BD" w:rsidR="00B9613F" w:rsidRDefault="00BC0DED" w:rsidP="00D2568F">
            <w:r>
              <w:t>ANO</w:t>
            </w:r>
          </w:p>
        </w:tc>
      </w:tr>
      <w:tr w:rsidR="00B9613F" w14:paraId="09FBA22D" w14:textId="77777777" w:rsidTr="00D2568F">
        <w:tc>
          <w:tcPr>
            <w:tcW w:w="4531" w:type="dxa"/>
            <w:gridSpan w:val="2"/>
          </w:tcPr>
          <w:p w14:paraId="4D36BC12" w14:textId="77777777" w:rsidR="00B9613F" w:rsidRDefault="00B9613F" w:rsidP="00D2568F">
            <w:pPr>
              <w:jc w:val="both"/>
            </w:pPr>
            <w:r>
              <w:t>Nastavení otáček zařízení v rozsahu min. 500 – 1</w:t>
            </w:r>
            <w:r w:rsidRPr="00512C56">
              <w:rPr>
                <w:color w:val="FF0000"/>
              </w:rPr>
              <w:t>5</w:t>
            </w:r>
            <w:r>
              <w:t xml:space="preserve"> 000 otáček, krok 10</w:t>
            </w:r>
          </w:p>
        </w:tc>
        <w:tc>
          <w:tcPr>
            <w:tcW w:w="4531" w:type="dxa"/>
          </w:tcPr>
          <w:p w14:paraId="47D9CF89" w14:textId="2C568283" w:rsidR="00B9613F" w:rsidRDefault="00BC0DED" w:rsidP="00D2568F">
            <w:r>
              <w:t xml:space="preserve">ANO 500 – 16 000 </w:t>
            </w:r>
            <w:proofErr w:type="spellStart"/>
            <w:r>
              <w:t>ot</w:t>
            </w:r>
            <w:proofErr w:type="spellEnd"/>
            <w:r>
              <w:t>/min, krok 10</w:t>
            </w:r>
          </w:p>
        </w:tc>
      </w:tr>
      <w:tr w:rsidR="00B9613F" w14:paraId="35B9B759" w14:textId="77777777" w:rsidTr="00D2568F">
        <w:tc>
          <w:tcPr>
            <w:tcW w:w="4531" w:type="dxa"/>
            <w:gridSpan w:val="2"/>
          </w:tcPr>
          <w:p w14:paraId="15893EF0" w14:textId="77777777" w:rsidR="00B9613F" w:rsidRDefault="00B9613F" w:rsidP="00D2568F">
            <w:pPr>
              <w:jc w:val="both"/>
            </w:pPr>
            <w:r>
              <w:t xml:space="preserve">Nastavení času v rozsahu min. 1–99 min: </w:t>
            </w:r>
          </w:p>
        </w:tc>
        <w:tc>
          <w:tcPr>
            <w:tcW w:w="4531" w:type="dxa"/>
          </w:tcPr>
          <w:p w14:paraId="4D404591" w14:textId="42C6935D" w:rsidR="00B9613F" w:rsidRDefault="00BC0DED" w:rsidP="00D2568F">
            <w:r>
              <w:t>ANO</w:t>
            </w:r>
          </w:p>
        </w:tc>
      </w:tr>
      <w:tr w:rsidR="00B9613F" w14:paraId="18DB2770" w14:textId="77777777" w:rsidTr="00D2568F">
        <w:tc>
          <w:tcPr>
            <w:tcW w:w="4531" w:type="dxa"/>
            <w:gridSpan w:val="2"/>
          </w:tcPr>
          <w:p w14:paraId="30BBABD9" w14:textId="77777777" w:rsidR="00B9613F" w:rsidRDefault="00B9613F" w:rsidP="00D2568F">
            <w:pPr>
              <w:jc w:val="both"/>
            </w:pPr>
            <w:r>
              <w:t xml:space="preserve">Váha prázdného zařízení maximálně </w:t>
            </w:r>
            <w:r w:rsidRPr="00512C56">
              <w:rPr>
                <w:color w:val="FF0000"/>
              </w:rPr>
              <w:t>72</w:t>
            </w:r>
            <w:r>
              <w:t xml:space="preserve"> kg</w:t>
            </w:r>
          </w:p>
        </w:tc>
        <w:tc>
          <w:tcPr>
            <w:tcW w:w="4531" w:type="dxa"/>
          </w:tcPr>
          <w:p w14:paraId="2ABC677E" w14:textId="403DC700" w:rsidR="00B9613F" w:rsidRDefault="00BC0DED" w:rsidP="00D2568F">
            <w:r>
              <w:t>ANO cca. 31 Kg</w:t>
            </w:r>
          </w:p>
        </w:tc>
      </w:tr>
      <w:tr w:rsidR="00B9613F" w14:paraId="5C4E16E5" w14:textId="77777777" w:rsidTr="00D2568F">
        <w:tc>
          <w:tcPr>
            <w:tcW w:w="4531" w:type="dxa"/>
            <w:gridSpan w:val="2"/>
          </w:tcPr>
          <w:p w14:paraId="2A84C549" w14:textId="77777777" w:rsidR="00B9613F" w:rsidRDefault="00B9613F" w:rsidP="00D2568F">
            <w:pPr>
              <w:jc w:val="both"/>
            </w:pPr>
            <w:r>
              <w:t xml:space="preserve">Hlučnost max. </w:t>
            </w:r>
            <w:r w:rsidRPr="00512C56">
              <w:rPr>
                <w:color w:val="FF0000"/>
              </w:rPr>
              <w:t>60</w:t>
            </w:r>
            <w:r>
              <w:t xml:space="preserve"> dB</w:t>
            </w:r>
          </w:p>
        </w:tc>
        <w:tc>
          <w:tcPr>
            <w:tcW w:w="4531" w:type="dxa"/>
          </w:tcPr>
          <w:p w14:paraId="429153F1" w14:textId="03369EA7" w:rsidR="00B9613F" w:rsidRDefault="00BC0DED" w:rsidP="00D2568F">
            <w:r>
              <w:t>ANO cca. 48 dB (A) dle typu rotoru</w:t>
            </w:r>
          </w:p>
        </w:tc>
      </w:tr>
      <w:tr w:rsidR="00B9613F" w14:paraId="1E0E9F47" w14:textId="77777777" w:rsidTr="00D2568F">
        <w:tc>
          <w:tcPr>
            <w:tcW w:w="4531" w:type="dxa"/>
            <w:gridSpan w:val="2"/>
          </w:tcPr>
          <w:p w14:paraId="3AD140EF" w14:textId="77777777" w:rsidR="00B9613F" w:rsidRDefault="00B9613F" w:rsidP="00D2568F">
            <w:pPr>
              <w:jc w:val="both"/>
            </w:pPr>
            <w:r>
              <w:t>Akustická signalizace ukončení běhu</w:t>
            </w:r>
          </w:p>
        </w:tc>
        <w:tc>
          <w:tcPr>
            <w:tcW w:w="4531" w:type="dxa"/>
          </w:tcPr>
          <w:p w14:paraId="08B4E054" w14:textId="1C85A76C" w:rsidR="00B9613F" w:rsidRDefault="00BC0DED" w:rsidP="00D2568F">
            <w:r>
              <w:t>ANO</w:t>
            </w:r>
          </w:p>
        </w:tc>
      </w:tr>
      <w:tr w:rsidR="00B9613F" w14:paraId="0DFE3092" w14:textId="77777777" w:rsidTr="00D2568F">
        <w:tc>
          <w:tcPr>
            <w:tcW w:w="4531" w:type="dxa"/>
            <w:gridSpan w:val="2"/>
          </w:tcPr>
          <w:p w14:paraId="32013971" w14:textId="77777777" w:rsidR="00B9613F" w:rsidRDefault="00B9613F" w:rsidP="00D2568F">
            <w:pPr>
              <w:jc w:val="both"/>
            </w:pPr>
            <w:r>
              <w:lastRenderedPageBreak/>
              <w:t xml:space="preserve">Detekce nevyváženosti – </w:t>
            </w:r>
            <w:proofErr w:type="spellStart"/>
            <w:r>
              <w:t>imbalance</w:t>
            </w:r>
            <w:proofErr w:type="spellEnd"/>
            <w:r>
              <w:t>, vypnutí zařízení v případě překročení nastavené meze</w:t>
            </w:r>
          </w:p>
        </w:tc>
        <w:tc>
          <w:tcPr>
            <w:tcW w:w="4531" w:type="dxa"/>
          </w:tcPr>
          <w:p w14:paraId="740564F0" w14:textId="0DAD8862" w:rsidR="00B9613F" w:rsidRDefault="00BC0DED" w:rsidP="00D2568F">
            <w:r>
              <w:t>ANO</w:t>
            </w:r>
          </w:p>
        </w:tc>
      </w:tr>
      <w:tr w:rsidR="00B9613F" w14:paraId="6C0515DA" w14:textId="77777777" w:rsidTr="00D2568F">
        <w:tc>
          <w:tcPr>
            <w:tcW w:w="4531" w:type="dxa"/>
            <w:gridSpan w:val="2"/>
          </w:tcPr>
          <w:p w14:paraId="6B99FB5F" w14:textId="77777777" w:rsidR="00B9613F" w:rsidRDefault="00B9613F" w:rsidP="00D2568F">
            <w:pPr>
              <w:jc w:val="both"/>
            </w:pPr>
            <w:r>
              <w:t>Vstupní validace přístroje s protokolem</w:t>
            </w:r>
          </w:p>
        </w:tc>
        <w:tc>
          <w:tcPr>
            <w:tcW w:w="4531" w:type="dxa"/>
          </w:tcPr>
          <w:p w14:paraId="0D4D5D68" w14:textId="34492CA9" w:rsidR="00B9613F" w:rsidRDefault="00BC0DED" w:rsidP="00D2568F">
            <w:r>
              <w:t>Ano bude součástí a provedena</w:t>
            </w:r>
          </w:p>
        </w:tc>
      </w:tr>
      <w:tr w:rsidR="00B9613F" w:rsidRPr="0040400E" w14:paraId="2B44F05D" w14:textId="77777777" w:rsidTr="00D2568F">
        <w:tc>
          <w:tcPr>
            <w:tcW w:w="4531" w:type="dxa"/>
            <w:gridSpan w:val="2"/>
            <w:shd w:val="clear" w:color="auto" w:fill="C5E0B3" w:themeFill="accent6" w:themeFillTint="66"/>
          </w:tcPr>
          <w:p w14:paraId="1A243972" w14:textId="77777777" w:rsidR="00B9613F" w:rsidRPr="0040400E" w:rsidRDefault="00B9613F" w:rsidP="00D2568F">
            <w:pPr>
              <w:jc w:val="both"/>
              <w:rPr>
                <w:b/>
                <w:bCs/>
              </w:rPr>
            </w:pPr>
            <w:r>
              <w:rPr>
                <w:b/>
                <w:bCs/>
              </w:rPr>
              <w:t>Požadované příslušenství pro 2 přístroje</w:t>
            </w:r>
          </w:p>
        </w:tc>
        <w:tc>
          <w:tcPr>
            <w:tcW w:w="4531" w:type="dxa"/>
            <w:shd w:val="clear" w:color="auto" w:fill="C5E0B3" w:themeFill="accent6" w:themeFillTint="66"/>
          </w:tcPr>
          <w:p w14:paraId="7ABC7798" w14:textId="77777777" w:rsidR="00B9613F" w:rsidRPr="0040400E" w:rsidRDefault="00B9613F" w:rsidP="00D2568F">
            <w:pPr>
              <w:rPr>
                <w:b/>
                <w:bCs/>
              </w:rPr>
            </w:pPr>
          </w:p>
        </w:tc>
      </w:tr>
      <w:tr w:rsidR="00B9613F" w14:paraId="24529D59" w14:textId="77777777" w:rsidTr="00D2568F">
        <w:tc>
          <w:tcPr>
            <w:tcW w:w="3823" w:type="dxa"/>
          </w:tcPr>
          <w:p w14:paraId="0EC5FA3A" w14:textId="77777777" w:rsidR="00B9613F" w:rsidRDefault="00B9613F" w:rsidP="00D2568F">
            <w:pPr>
              <w:jc w:val="both"/>
            </w:pPr>
            <w:r w:rsidRPr="0040400E">
              <w:t>Výkyvný rotor</w:t>
            </w:r>
            <w:r>
              <w:t xml:space="preserve"> </w:t>
            </w:r>
          </w:p>
        </w:tc>
        <w:tc>
          <w:tcPr>
            <w:tcW w:w="708" w:type="dxa"/>
          </w:tcPr>
          <w:p w14:paraId="5C1D3FC3" w14:textId="77777777" w:rsidR="00B9613F" w:rsidRDefault="00B9613F" w:rsidP="00D2568F">
            <w:pPr>
              <w:jc w:val="both"/>
            </w:pPr>
            <w:r>
              <w:t>2 ks</w:t>
            </w:r>
          </w:p>
        </w:tc>
        <w:tc>
          <w:tcPr>
            <w:tcW w:w="4531" w:type="dxa"/>
          </w:tcPr>
          <w:p w14:paraId="6923FA9F" w14:textId="0D05FC04" w:rsidR="00B9613F" w:rsidRDefault="00BC0DED" w:rsidP="00D2568F">
            <w:r>
              <w:t>ANO rotor 1624</w:t>
            </w:r>
          </w:p>
        </w:tc>
      </w:tr>
      <w:tr w:rsidR="00B9613F" w14:paraId="70B36EFD" w14:textId="77777777" w:rsidTr="00D2568F">
        <w:tc>
          <w:tcPr>
            <w:tcW w:w="3823" w:type="dxa"/>
          </w:tcPr>
          <w:p w14:paraId="106B3547" w14:textId="77777777" w:rsidR="00B9613F" w:rsidRDefault="00B9613F" w:rsidP="00D2568F">
            <w:pPr>
              <w:jc w:val="both"/>
            </w:pPr>
            <w:r>
              <w:rPr>
                <w:lang w:eastAsia="cs-CZ"/>
              </w:rPr>
              <w:t xml:space="preserve">Kulaté závěsy – kapacita min. 4 x 90 ml, max. 4400 </w:t>
            </w:r>
            <w:proofErr w:type="spellStart"/>
            <w:r>
              <w:rPr>
                <w:lang w:eastAsia="cs-CZ"/>
              </w:rPr>
              <w:t>rpm</w:t>
            </w:r>
            <w:proofErr w:type="spellEnd"/>
            <w:r>
              <w:rPr>
                <w:lang w:eastAsia="cs-CZ"/>
              </w:rPr>
              <w:t>/ 2750 x g</w:t>
            </w:r>
          </w:p>
        </w:tc>
        <w:tc>
          <w:tcPr>
            <w:tcW w:w="708" w:type="dxa"/>
          </w:tcPr>
          <w:p w14:paraId="7BE7A561" w14:textId="77777777" w:rsidR="00B9613F" w:rsidRDefault="00B9613F" w:rsidP="00D2568F">
            <w:pPr>
              <w:jc w:val="both"/>
            </w:pPr>
            <w:r>
              <w:t>8 ks</w:t>
            </w:r>
          </w:p>
        </w:tc>
        <w:tc>
          <w:tcPr>
            <w:tcW w:w="4531" w:type="dxa"/>
          </w:tcPr>
          <w:p w14:paraId="00C06A1C" w14:textId="140C0561" w:rsidR="00B9613F" w:rsidRDefault="00BC0DED" w:rsidP="00D2568F">
            <w:r>
              <w:t>ANO</w:t>
            </w:r>
          </w:p>
        </w:tc>
      </w:tr>
      <w:tr w:rsidR="00B9613F" w14:paraId="092DDC8C" w14:textId="77777777" w:rsidTr="00D2568F">
        <w:tc>
          <w:tcPr>
            <w:tcW w:w="3823" w:type="dxa"/>
          </w:tcPr>
          <w:p w14:paraId="2EB5D04E" w14:textId="77777777" w:rsidR="00B9613F" w:rsidRDefault="00B9613F" w:rsidP="00D2568F">
            <w:pPr>
              <w:jc w:val="both"/>
            </w:pPr>
            <w:r>
              <w:rPr>
                <w:lang w:eastAsia="cs-CZ"/>
              </w:rPr>
              <w:t>Adapter pro zkumavky objem cca 7 ml – Ø min. 13 mm, 20 zkumavek na rotor</w:t>
            </w:r>
          </w:p>
        </w:tc>
        <w:tc>
          <w:tcPr>
            <w:tcW w:w="708" w:type="dxa"/>
          </w:tcPr>
          <w:p w14:paraId="10051109" w14:textId="77777777" w:rsidR="00B9613F" w:rsidRDefault="00B9613F" w:rsidP="00D2568F">
            <w:pPr>
              <w:jc w:val="both"/>
            </w:pPr>
            <w:r>
              <w:t>8 ks</w:t>
            </w:r>
          </w:p>
        </w:tc>
        <w:tc>
          <w:tcPr>
            <w:tcW w:w="4531" w:type="dxa"/>
          </w:tcPr>
          <w:p w14:paraId="2D6B51CC" w14:textId="5A773039" w:rsidR="00B9613F" w:rsidRDefault="00BC0DED" w:rsidP="00D2568F">
            <w:r>
              <w:t>ANO</w:t>
            </w:r>
          </w:p>
        </w:tc>
      </w:tr>
      <w:tr w:rsidR="00B9613F" w14:paraId="28285A15" w14:textId="77777777" w:rsidTr="00D2568F">
        <w:tc>
          <w:tcPr>
            <w:tcW w:w="4531" w:type="dxa"/>
            <w:gridSpan w:val="2"/>
            <w:shd w:val="clear" w:color="auto" w:fill="C5E0B3" w:themeFill="accent6" w:themeFillTint="66"/>
          </w:tcPr>
          <w:p w14:paraId="3F72ADBE" w14:textId="77777777" w:rsidR="00B9613F" w:rsidRDefault="00B9613F" w:rsidP="00D2568F">
            <w:pPr>
              <w:jc w:val="both"/>
            </w:pPr>
            <w:r>
              <w:t>Uveďte vlastnosti:</w:t>
            </w:r>
          </w:p>
        </w:tc>
        <w:tc>
          <w:tcPr>
            <w:tcW w:w="4531" w:type="dxa"/>
            <w:shd w:val="clear" w:color="auto" w:fill="C5E0B3" w:themeFill="accent6" w:themeFillTint="66"/>
          </w:tcPr>
          <w:p w14:paraId="2D80256C" w14:textId="77777777" w:rsidR="00B9613F" w:rsidRDefault="00B9613F" w:rsidP="00D2568F"/>
        </w:tc>
      </w:tr>
      <w:tr w:rsidR="00B9613F" w14:paraId="3FB5AF64" w14:textId="77777777" w:rsidTr="00D2568F">
        <w:tc>
          <w:tcPr>
            <w:tcW w:w="4531" w:type="dxa"/>
            <w:gridSpan w:val="2"/>
          </w:tcPr>
          <w:p w14:paraId="2F1493CC" w14:textId="77777777" w:rsidR="00B9613F" w:rsidRDefault="00B9613F" w:rsidP="00D2568F">
            <w:pPr>
              <w:jc w:val="both"/>
            </w:pPr>
            <w:r>
              <w:t xml:space="preserve"> - rozměry </w:t>
            </w:r>
            <w:r>
              <w:rPr>
                <w:rFonts w:cstheme="minorHAnsi"/>
              </w:rPr>
              <w:t>[mm</w:t>
            </w:r>
            <w:r>
              <w:rPr>
                <w:rFonts w:ascii="Calibri" w:hAnsi="Calibri" w:cs="Calibri"/>
              </w:rPr>
              <w:t>]</w:t>
            </w:r>
            <w:r>
              <w:t xml:space="preserve"> (š x h x v)</w:t>
            </w:r>
          </w:p>
        </w:tc>
        <w:tc>
          <w:tcPr>
            <w:tcW w:w="4531" w:type="dxa"/>
          </w:tcPr>
          <w:p w14:paraId="4376CD7B" w14:textId="506E71C4" w:rsidR="00B9613F" w:rsidRDefault="00BC0DED" w:rsidP="00D2568F">
            <w:r>
              <w:t>401 x 529 x 346 mm</w:t>
            </w:r>
          </w:p>
        </w:tc>
      </w:tr>
      <w:tr w:rsidR="00B9613F" w14:paraId="3F38E226" w14:textId="77777777" w:rsidTr="00D2568F">
        <w:tc>
          <w:tcPr>
            <w:tcW w:w="4531" w:type="dxa"/>
            <w:gridSpan w:val="2"/>
          </w:tcPr>
          <w:p w14:paraId="381662A6" w14:textId="77777777" w:rsidR="00B9613F" w:rsidRDefault="00B9613F" w:rsidP="00D2568F">
            <w:pPr>
              <w:jc w:val="both"/>
            </w:pPr>
            <w:r>
              <w:t xml:space="preserve"> - hmotnost </w:t>
            </w:r>
            <w:r>
              <w:rPr>
                <w:rFonts w:cstheme="minorHAnsi"/>
              </w:rPr>
              <w:t>[</w:t>
            </w:r>
            <w:r>
              <w:t>kg</w:t>
            </w:r>
            <w:r>
              <w:rPr>
                <w:rFonts w:cstheme="minorHAnsi"/>
              </w:rPr>
              <w:t>]</w:t>
            </w:r>
          </w:p>
        </w:tc>
        <w:tc>
          <w:tcPr>
            <w:tcW w:w="4531" w:type="dxa"/>
          </w:tcPr>
          <w:p w14:paraId="4DD3538B" w14:textId="41CA9CD4" w:rsidR="00B9613F" w:rsidRDefault="00BC0DED" w:rsidP="00D2568F">
            <w:r>
              <w:t>Cca. 31 kg</w:t>
            </w:r>
          </w:p>
        </w:tc>
      </w:tr>
      <w:tr w:rsidR="00B9613F" w14:paraId="0AD028F5" w14:textId="77777777" w:rsidTr="00D2568F">
        <w:tc>
          <w:tcPr>
            <w:tcW w:w="4531" w:type="dxa"/>
            <w:gridSpan w:val="2"/>
          </w:tcPr>
          <w:p w14:paraId="04489FCE" w14:textId="77777777" w:rsidR="00B9613F" w:rsidRDefault="00B9613F" w:rsidP="00D2568F">
            <w:pPr>
              <w:jc w:val="both"/>
            </w:pPr>
            <w:r>
              <w:t xml:space="preserve"> - napájení </w:t>
            </w:r>
            <w:r>
              <w:rPr>
                <w:rFonts w:cstheme="minorHAnsi"/>
              </w:rPr>
              <w:t>[V]</w:t>
            </w:r>
          </w:p>
        </w:tc>
        <w:tc>
          <w:tcPr>
            <w:tcW w:w="4531" w:type="dxa"/>
          </w:tcPr>
          <w:p w14:paraId="712746B3" w14:textId="35DE2EC7" w:rsidR="00B9613F" w:rsidRDefault="00BC0DED" w:rsidP="00D2568F">
            <w:proofErr w:type="gramStart"/>
            <w:r>
              <w:t>220 – 240</w:t>
            </w:r>
            <w:proofErr w:type="gramEnd"/>
            <w:r>
              <w:t xml:space="preserve"> V, 50 Hz</w:t>
            </w:r>
          </w:p>
        </w:tc>
      </w:tr>
      <w:tr w:rsidR="00B9613F" w14:paraId="0886821A" w14:textId="77777777" w:rsidTr="00D2568F">
        <w:tc>
          <w:tcPr>
            <w:tcW w:w="4531" w:type="dxa"/>
            <w:gridSpan w:val="2"/>
          </w:tcPr>
          <w:p w14:paraId="6EBFF014" w14:textId="77777777" w:rsidR="00B9613F" w:rsidRDefault="00B9613F" w:rsidP="00D2568F">
            <w:pPr>
              <w:jc w:val="both"/>
            </w:pPr>
            <w:r>
              <w:t xml:space="preserve"> - příkon </w:t>
            </w:r>
            <w:r>
              <w:rPr>
                <w:rFonts w:cstheme="minorHAnsi"/>
              </w:rPr>
              <w:t>[W]</w:t>
            </w:r>
          </w:p>
        </w:tc>
        <w:tc>
          <w:tcPr>
            <w:tcW w:w="4531" w:type="dxa"/>
          </w:tcPr>
          <w:p w14:paraId="546A2E7E" w14:textId="7ACB9BAC" w:rsidR="00B9613F" w:rsidRDefault="00BC0DED" w:rsidP="00D2568F">
            <w:r>
              <w:t>400 VA</w:t>
            </w:r>
          </w:p>
        </w:tc>
      </w:tr>
      <w:tr w:rsidR="00B9613F" w14:paraId="5F8C0846" w14:textId="77777777" w:rsidTr="00D2568F">
        <w:tc>
          <w:tcPr>
            <w:tcW w:w="4531" w:type="dxa"/>
            <w:gridSpan w:val="2"/>
            <w:shd w:val="clear" w:color="auto" w:fill="F4B083" w:themeFill="accent2" w:themeFillTint="99"/>
          </w:tcPr>
          <w:p w14:paraId="2B39C942" w14:textId="77777777" w:rsidR="00B9613F" w:rsidRPr="00690828" w:rsidRDefault="00B9613F" w:rsidP="00D2568F">
            <w:pPr>
              <w:jc w:val="both"/>
              <w:rPr>
                <w:b/>
                <w:bCs/>
              </w:rPr>
            </w:pPr>
            <w:r w:rsidRPr="00690828">
              <w:rPr>
                <w:b/>
                <w:bCs/>
              </w:rPr>
              <w:t>Ultracentri</w:t>
            </w:r>
            <w:r>
              <w:rPr>
                <w:b/>
                <w:bCs/>
              </w:rPr>
              <w:t>f</w:t>
            </w:r>
            <w:r w:rsidRPr="00690828">
              <w:rPr>
                <w:b/>
                <w:bCs/>
              </w:rPr>
              <w:t>uga s vysokými otáčkami</w:t>
            </w:r>
            <w:r>
              <w:rPr>
                <w:b/>
                <w:bCs/>
              </w:rPr>
              <w:t xml:space="preserve"> – 1 ks</w:t>
            </w:r>
          </w:p>
        </w:tc>
        <w:tc>
          <w:tcPr>
            <w:tcW w:w="4531" w:type="dxa"/>
            <w:shd w:val="clear" w:color="auto" w:fill="F4B083" w:themeFill="accent2" w:themeFillTint="99"/>
          </w:tcPr>
          <w:p w14:paraId="62EAAA16" w14:textId="77777777" w:rsidR="00B9613F" w:rsidRDefault="00B9613F" w:rsidP="00D2568F"/>
        </w:tc>
      </w:tr>
      <w:tr w:rsidR="00B9613F" w14:paraId="25A9D28F" w14:textId="77777777" w:rsidTr="00D2568F">
        <w:tc>
          <w:tcPr>
            <w:tcW w:w="4531" w:type="dxa"/>
            <w:gridSpan w:val="2"/>
          </w:tcPr>
          <w:p w14:paraId="1A26500E" w14:textId="77777777" w:rsidR="00B9613F" w:rsidRDefault="00B9613F" w:rsidP="00D2568F">
            <w:r>
              <w:t>Dodavatel</w:t>
            </w:r>
          </w:p>
        </w:tc>
        <w:tc>
          <w:tcPr>
            <w:tcW w:w="4531" w:type="dxa"/>
          </w:tcPr>
          <w:p w14:paraId="4AD9EEC5" w14:textId="3F17D9FD" w:rsidR="00B9613F" w:rsidRDefault="00BC0DED" w:rsidP="00D2568F">
            <w:r>
              <w:t>SCHOELLER INSTRUMENTS s.r.o.</w:t>
            </w:r>
          </w:p>
        </w:tc>
      </w:tr>
      <w:tr w:rsidR="00B9613F" w14:paraId="089BBF01" w14:textId="77777777" w:rsidTr="00D2568F">
        <w:tc>
          <w:tcPr>
            <w:tcW w:w="4531" w:type="dxa"/>
            <w:gridSpan w:val="2"/>
          </w:tcPr>
          <w:p w14:paraId="7EFF8D5D" w14:textId="77777777" w:rsidR="00B9613F" w:rsidRDefault="00B9613F" w:rsidP="00D2568F">
            <w:r>
              <w:t>Výrobce</w:t>
            </w:r>
          </w:p>
        </w:tc>
        <w:tc>
          <w:tcPr>
            <w:tcW w:w="4531" w:type="dxa"/>
          </w:tcPr>
          <w:p w14:paraId="2CDF2BB0" w14:textId="70C504F9" w:rsidR="00B9613F" w:rsidRDefault="00BC0DED" w:rsidP="00D2568F">
            <w:r>
              <w:t xml:space="preserve">Andreas </w:t>
            </w:r>
            <w:proofErr w:type="spellStart"/>
            <w:r>
              <w:t>Hettich</w:t>
            </w:r>
            <w:proofErr w:type="spellEnd"/>
            <w:r>
              <w:t xml:space="preserve"> </w:t>
            </w:r>
            <w:proofErr w:type="spellStart"/>
            <w:r>
              <w:t>GmbH</w:t>
            </w:r>
            <w:proofErr w:type="spellEnd"/>
            <w:r>
              <w:t xml:space="preserve"> </w:t>
            </w:r>
            <w:r>
              <w:sym w:font="Symbol" w:char="F026"/>
            </w:r>
            <w:r>
              <w:t>Co. KG</w:t>
            </w:r>
          </w:p>
        </w:tc>
      </w:tr>
      <w:tr w:rsidR="00B9613F" w14:paraId="540D29BC" w14:textId="77777777" w:rsidTr="00D2568F">
        <w:tc>
          <w:tcPr>
            <w:tcW w:w="4531" w:type="dxa"/>
            <w:gridSpan w:val="2"/>
          </w:tcPr>
          <w:p w14:paraId="59FB4874" w14:textId="77777777" w:rsidR="00B9613F" w:rsidRDefault="00B9613F" w:rsidP="00D2568F">
            <w:r>
              <w:t>Typ/model</w:t>
            </w:r>
          </w:p>
        </w:tc>
        <w:tc>
          <w:tcPr>
            <w:tcW w:w="4531" w:type="dxa"/>
          </w:tcPr>
          <w:p w14:paraId="181761BC" w14:textId="0ADE125F" w:rsidR="00B9613F" w:rsidRDefault="00BC0DED" w:rsidP="00D2568F">
            <w:r>
              <w:t>MIKRO 185 (</w:t>
            </w:r>
            <w:proofErr w:type="spellStart"/>
            <w:r>
              <w:t>kat.č</w:t>
            </w:r>
            <w:proofErr w:type="spellEnd"/>
            <w:r>
              <w:t>. 1203) s příslušenstvím</w:t>
            </w:r>
          </w:p>
        </w:tc>
      </w:tr>
      <w:tr w:rsidR="00B9613F" w14:paraId="72ADAE8B" w14:textId="77777777" w:rsidTr="00D2568F">
        <w:tc>
          <w:tcPr>
            <w:tcW w:w="4531" w:type="dxa"/>
            <w:gridSpan w:val="2"/>
          </w:tcPr>
          <w:p w14:paraId="1806F33B" w14:textId="77777777" w:rsidR="00B9613F" w:rsidRDefault="00B9613F" w:rsidP="00D2568F">
            <w:pPr>
              <w:jc w:val="both"/>
            </w:pPr>
            <w:r>
              <w:t>Mikro ultracentrifuga pro odstřeďování vzorků při vysokých RCF; stolní provedení</w:t>
            </w:r>
          </w:p>
        </w:tc>
        <w:tc>
          <w:tcPr>
            <w:tcW w:w="4531" w:type="dxa"/>
          </w:tcPr>
          <w:p w14:paraId="5DADE16B" w14:textId="4184E104" w:rsidR="00B9613F" w:rsidRDefault="00BC0DED" w:rsidP="00D2568F">
            <w:r>
              <w:t>ANO</w:t>
            </w:r>
          </w:p>
        </w:tc>
      </w:tr>
      <w:tr w:rsidR="00B9613F" w14:paraId="705F924D" w14:textId="77777777" w:rsidTr="00D2568F">
        <w:tc>
          <w:tcPr>
            <w:tcW w:w="4531" w:type="dxa"/>
            <w:gridSpan w:val="2"/>
          </w:tcPr>
          <w:p w14:paraId="0C0E0130" w14:textId="77777777" w:rsidR="00B9613F" w:rsidRDefault="00B9613F" w:rsidP="00D2568F">
            <w:pPr>
              <w:jc w:val="both"/>
            </w:pPr>
            <w:r>
              <w:t xml:space="preserve">IVDR zdravotnický prostředek dle nařízení EU 2017/746 </w:t>
            </w:r>
            <w:r w:rsidRPr="00512C56">
              <w:rPr>
                <w:color w:val="FF0000"/>
              </w:rPr>
              <w:t>nebo IVD podle 98/79/EC</w:t>
            </w:r>
          </w:p>
        </w:tc>
        <w:tc>
          <w:tcPr>
            <w:tcW w:w="4531" w:type="dxa"/>
          </w:tcPr>
          <w:p w14:paraId="10503720" w14:textId="0A93D42B" w:rsidR="00B9613F" w:rsidRDefault="00BC0DED" w:rsidP="00D2568F">
            <w:r>
              <w:t>ANO přílohou aktuální deklarace konformity</w:t>
            </w:r>
          </w:p>
        </w:tc>
      </w:tr>
      <w:tr w:rsidR="00B9613F" w14:paraId="2428FF79" w14:textId="77777777" w:rsidTr="00D2568F">
        <w:tc>
          <w:tcPr>
            <w:tcW w:w="4531" w:type="dxa"/>
            <w:gridSpan w:val="2"/>
          </w:tcPr>
          <w:p w14:paraId="1D7C7F59" w14:textId="77777777" w:rsidR="00B9613F" w:rsidRDefault="00B9613F" w:rsidP="00D2568F">
            <w:pPr>
              <w:jc w:val="both"/>
            </w:pPr>
            <w:r>
              <w:t xml:space="preserve">Intuitivní ovládání na ovládacím panelu </w:t>
            </w:r>
            <w:proofErr w:type="gramStart"/>
            <w:r>
              <w:t>s</w:t>
            </w:r>
            <w:proofErr w:type="gramEnd"/>
            <w:r>
              <w:t xml:space="preserve"> displeje pro zobrazení parametrů – otáčky (RCF), čas (možnost ovládání v rukavicích)</w:t>
            </w:r>
          </w:p>
        </w:tc>
        <w:tc>
          <w:tcPr>
            <w:tcW w:w="4531" w:type="dxa"/>
          </w:tcPr>
          <w:p w14:paraId="4C2E380C" w14:textId="643F2CB1" w:rsidR="00B9613F" w:rsidRDefault="00BC0DED" w:rsidP="00D2568F">
            <w:r>
              <w:t>ANO</w:t>
            </w:r>
          </w:p>
        </w:tc>
      </w:tr>
      <w:tr w:rsidR="00B9613F" w14:paraId="31AC5E0B" w14:textId="77777777" w:rsidTr="00D2568F">
        <w:tc>
          <w:tcPr>
            <w:tcW w:w="4531" w:type="dxa"/>
            <w:gridSpan w:val="2"/>
          </w:tcPr>
          <w:p w14:paraId="53DD9A00" w14:textId="77777777" w:rsidR="00B9613F" w:rsidRDefault="00B9613F" w:rsidP="00D2568F">
            <w:pPr>
              <w:jc w:val="both"/>
            </w:pPr>
            <w:r>
              <w:t>Mikroprocesorová kontrola</w:t>
            </w:r>
          </w:p>
        </w:tc>
        <w:tc>
          <w:tcPr>
            <w:tcW w:w="4531" w:type="dxa"/>
          </w:tcPr>
          <w:p w14:paraId="7769D20E" w14:textId="66A26F8B" w:rsidR="00B9613F" w:rsidRDefault="00BC0DED" w:rsidP="00D2568F">
            <w:r>
              <w:t>ANO</w:t>
            </w:r>
          </w:p>
        </w:tc>
      </w:tr>
      <w:tr w:rsidR="00B9613F" w14:paraId="518377BE" w14:textId="77777777" w:rsidTr="00D2568F">
        <w:tc>
          <w:tcPr>
            <w:tcW w:w="4531" w:type="dxa"/>
            <w:gridSpan w:val="2"/>
          </w:tcPr>
          <w:p w14:paraId="3CA0A8AF" w14:textId="77777777" w:rsidR="00B9613F" w:rsidRDefault="00B9613F" w:rsidP="00D2568F">
            <w:pPr>
              <w:jc w:val="both"/>
            </w:pPr>
            <w:r>
              <w:t>Celková kapacita zařízení min. 24 x 2 ml</w:t>
            </w:r>
          </w:p>
        </w:tc>
        <w:tc>
          <w:tcPr>
            <w:tcW w:w="4531" w:type="dxa"/>
          </w:tcPr>
          <w:p w14:paraId="7A740F7F" w14:textId="009E2142" w:rsidR="00B9613F" w:rsidRDefault="00BC0DED" w:rsidP="00D2568F">
            <w:r>
              <w:t>ANO</w:t>
            </w:r>
          </w:p>
        </w:tc>
      </w:tr>
      <w:tr w:rsidR="00B9613F" w14:paraId="32C6FC75" w14:textId="77777777" w:rsidTr="00D2568F">
        <w:tc>
          <w:tcPr>
            <w:tcW w:w="4531" w:type="dxa"/>
            <w:gridSpan w:val="2"/>
          </w:tcPr>
          <w:p w14:paraId="3B95908F" w14:textId="77777777" w:rsidR="00B9613F" w:rsidRDefault="00B9613F" w:rsidP="00D2568F">
            <w:pPr>
              <w:jc w:val="both"/>
            </w:pPr>
            <w:r w:rsidRPr="00502DCA">
              <w:t xml:space="preserve">Otáčky (RPM) min. 14 000 </w:t>
            </w:r>
            <w:proofErr w:type="spellStart"/>
            <w:r w:rsidRPr="00502DCA">
              <w:t>rpm</w:t>
            </w:r>
            <w:proofErr w:type="spellEnd"/>
            <w:r w:rsidRPr="00502DCA">
              <w:t xml:space="preserve"> při RCF min. 18 840 x g</w:t>
            </w:r>
          </w:p>
        </w:tc>
        <w:tc>
          <w:tcPr>
            <w:tcW w:w="4531" w:type="dxa"/>
          </w:tcPr>
          <w:p w14:paraId="73D7A44C" w14:textId="7E7F7898" w:rsidR="00B9613F" w:rsidRDefault="00BC0DED" w:rsidP="00D2568F">
            <w:r>
              <w:t xml:space="preserve">ANO 14 000 </w:t>
            </w:r>
            <w:proofErr w:type="spellStart"/>
            <w:r>
              <w:t>ot</w:t>
            </w:r>
            <w:proofErr w:type="spellEnd"/>
            <w:r>
              <w:t xml:space="preserve">/min a až 18 845 </w:t>
            </w:r>
            <w:proofErr w:type="spellStart"/>
            <w:r>
              <w:t>xg</w:t>
            </w:r>
            <w:proofErr w:type="spellEnd"/>
          </w:p>
        </w:tc>
      </w:tr>
      <w:tr w:rsidR="00B9613F" w14:paraId="00DC6921" w14:textId="77777777" w:rsidTr="00D2568F">
        <w:tc>
          <w:tcPr>
            <w:tcW w:w="4531" w:type="dxa"/>
            <w:gridSpan w:val="2"/>
          </w:tcPr>
          <w:p w14:paraId="16CFF04B" w14:textId="77777777" w:rsidR="00B9613F" w:rsidRDefault="00B9613F" w:rsidP="00D2568F">
            <w:pPr>
              <w:jc w:val="both"/>
            </w:pPr>
            <w:r>
              <w:t>Nastavení otáček zařízení v rozsahu minimálně 200 – 14 000 otáček, krok max. 100</w:t>
            </w:r>
          </w:p>
        </w:tc>
        <w:tc>
          <w:tcPr>
            <w:tcW w:w="4531" w:type="dxa"/>
          </w:tcPr>
          <w:p w14:paraId="42423447" w14:textId="7B424A83" w:rsidR="00B9613F" w:rsidRDefault="00BC0DED" w:rsidP="00D2568F">
            <w:r>
              <w:t>ANO</w:t>
            </w:r>
          </w:p>
        </w:tc>
      </w:tr>
      <w:tr w:rsidR="00B9613F" w14:paraId="6117138A" w14:textId="77777777" w:rsidTr="00D2568F">
        <w:tc>
          <w:tcPr>
            <w:tcW w:w="4531" w:type="dxa"/>
            <w:gridSpan w:val="2"/>
          </w:tcPr>
          <w:p w14:paraId="22B9C898" w14:textId="77777777" w:rsidR="00B9613F" w:rsidRDefault="00B9613F" w:rsidP="00D2568F">
            <w:pPr>
              <w:jc w:val="both"/>
            </w:pPr>
            <w:r>
              <w:t>Automatický přepočet otáček na odstředivou sílu (g)</w:t>
            </w:r>
          </w:p>
        </w:tc>
        <w:tc>
          <w:tcPr>
            <w:tcW w:w="4531" w:type="dxa"/>
          </w:tcPr>
          <w:p w14:paraId="4C512C23" w14:textId="393187FD" w:rsidR="00B9613F" w:rsidRDefault="00BC0DED" w:rsidP="00D2568F">
            <w:r>
              <w:t>ANO</w:t>
            </w:r>
          </w:p>
        </w:tc>
      </w:tr>
      <w:tr w:rsidR="00B9613F" w14:paraId="391022B1" w14:textId="77777777" w:rsidTr="00D2568F">
        <w:tc>
          <w:tcPr>
            <w:tcW w:w="4531" w:type="dxa"/>
            <w:gridSpan w:val="2"/>
          </w:tcPr>
          <w:p w14:paraId="4D558EF7" w14:textId="77777777" w:rsidR="00B9613F" w:rsidRDefault="00B9613F" w:rsidP="00D2568F">
            <w:pPr>
              <w:jc w:val="both"/>
            </w:pPr>
            <w:r>
              <w:t xml:space="preserve">Nastavení času v rozsahu min. </w:t>
            </w:r>
            <w:r w:rsidRPr="00512C56">
              <w:rPr>
                <w:color w:val="FF0000"/>
              </w:rPr>
              <w:t>60</w:t>
            </w:r>
            <w:r>
              <w:t xml:space="preserve"> sec až min. 99 min, možnost kontinuálního točení nebo možnost krátkodobého točení</w:t>
            </w:r>
          </w:p>
        </w:tc>
        <w:tc>
          <w:tcPr>
            <w:tcW w:w="4531" w:type="dxa"/>
          </w:tcPr>
          <w:p w14:paraId="665A80E8" w14:textId="3C3ACD40" w:rsidR="00B9613F" w:rsidRDefault="00BC0DED" w:rsidP="00D2568F">
            <w:r>
              <w:t>ANO</w:t>
            </w:r>
          </w:p>
        </w:tc>
      </w:tr>
      <w:tr w:rsidR="00B9613F" w14:paraId="1BC22694" w14:textId="77777777" w:rsidTr="00D2568F">
        <w:tc>
          <w:tcPr>
            <w:tcW w:w="4531" w:type="dxa"/>
            <w:gridSpan w:val="2"/>
          </w:tcPr>
          <w:p w14:paraId="3B0FB50C" w14:textId="77777777" w:rsidR="00B9613F" w:rsidRDefault="00B9613F" w:rsidP="00D2568F">
            <w:pPr>
              <w:jc w:val="both"/>
            </w:pPr>
            <w:r>
              <w:t>Elektrický zámek víka – víko centrifugy nejde otevřít do momentu konečného zastavení; nouzové otevření víka při výpadku napětí</w:t>
            </w:r>
          </w:p>
        </w:tc>
        <w:tc>
          <w:tcPr>
            <w:tcW w:w="4531" w:type="dxa"/>
          </w:tcPr>
          <w:p w14:paraId="64A1518B" w14:textId="36E0F002" w:rsidR="00B9613F" w:rsidRDefault="00BC0DED" w:rsidP="00D2568F">
            <w:r>
              <w:t>ANO</w:t>
            </w:r>
          </w:p>
        </w:tc>
      </w:tr>
      <w:tr w:rsidR="00B9613F" w14:paraId="04EBF2B3" w14:textId="77777777" w:rsidTr="00D2568F">
        <w:tc>
          <w:tcPr>
            <w:tcW w:w="4531" w:type="dxa"/>
            <w:gridSpan w:val="2"/>
          </w:tcPr>
          <w:p w14:paraId="024EB085" w14:textId="77777777" w:rsidR="00B9613F" w:rsidRDefault="00B9613F" w:rsidP="00D2568F">
            <w:pPr>
              <w:jc w:val="both"/>
            </w:pPr>
            <w:r>
              <w:t>Akustická signalizace ukončení běhu</w:t>
            </w:r>
          </w:p>
        </w:tc>
        <w:tc>
          <w:tcPr>
            <w:tcW w:w="4531" w:type="dxa"/>
          </w:tcPr>
          <w:p w14:paraId="1FD68D00" w14:textId="6E645BCF" w:rsidR="00B9613F" w:rsidRDefault="00BC0DED" w:rsidP="00D2568F">
            <w:r>
              <w:t>ANO</w:t>
            </w:r>
          </w:p>
        </w:tc>
      </w:tr>
      <w:tr w:rsidR="00B9613F" w14:paraId="30452753" w14:textId="77777777" w:rsidTr="00D2568F">
        <w:tc>
          <w:tcPr>
            <w:tcW w:w="4531" w:type="dxa"/>
            <w:gridSpan w:val="2"/>
          </w:tcPr>
          <w:p w14:paraId="6ACA8242" w14:textId="77777777" w:rsidR="00B9613F" w:rsidRDefault="00B9613F" w:rsidP="00D2568F">
            <w:pPr>
              <w:jc w:val="both"/>
            </w:pPr>
            <w:r>
              <w:t xml:space="preserve">Hlučnost max. </w:t>
            </w:r>
            <w:r w:rsidRPr="00512C56">
              <w:rPr>
                <w:color w:val="FF0000"/>
              </w:rPr>
              <w:t>60</w:t>
            </w:r>
            <w:r>
              <w:t xml:space="preserve"> dB</w:t>
            </w:r>
          </w:p>
        </w:tc>
        <w:tc>
          <w:tcPr>
            <w:tcW w:w="4531" w:type="dxa"/>
          </w:tcPr>
          <w:p w14:paraId="75F417E2" w14:textId="54F1B8CF" w:rsidR="00B9613F" w:rsidRDefault="00BC0DED" w:rsidP="00D2568F">
            <w:r>
              <w:t>ANO 54 dB</w:t>
            </w:r>
          </w:p>
        </w:tc>
      </w:tr>
      <w:tr w:rsidR="00B9613F" w14:paraId="1651835A" w14:textId="77777777" w:rsidTr="00D2568F">
        <w:tc>
          <w:tcPr>
            <w:tcW w:w="4531" w:type="dxa"/>
            <w:gridSpan w:val="2"/>
          </w:tcPr>
          <w:p w14:paraId="6802561E" w14:textId="77777777" w:rsidR="00B9613F" w:rsidRDefault="00B9613F" w:rsidP="00D2568F">
            <w:pPr>
              <w:jc w:val="both"/>
            </w:pPr>
            <w:r>
              <w:t>Váha prázdného zařízení maximálně 12 kg</w:t>
            </w:r>
          </w:p>
        </w:tc>
        <w:tc>
          <w:tcPr>
            <w:tcW w:w="4531" w:type="dxa"/>
          </w:tcPr>
          <w:p w14:paraId="3CAEBB3A" w14:textId="66FBD647" w:rsidR="00B9613F" w:rsidRDefault="00BC0DED" w:rsidP="00D2568F">
            <w:r>
              <w:t>ANO cca. 11 kg</w:t>
            </w:r>
          </w:p>
        </w:tc>
      </w:tr>
      <w:tr w:rsidR="00B9613F" w14:paraId="739D1EB2" w14:textId="77777777" w:rsidTr="00D2568F">
        <w:tc>
          <w:tcPr>
            <w:tcW w:w="4531" w:type="dxa"/>
            <w:gridSpan w:val="2"/>
          </w:tcPr>
          <w:p w14:paraId="5028E105" w14:textId="77777777" w:rsidR="00B9613F" w:rsidRPr="00F60F56" w:rsidRDefault="00B9613F" w:rsidP="00D2568F">
            <w:pPr>
              <w:jc w:val="both"/>
            </w:pPr>
            <w:r>
              <w:t>Vstupní validace přístroje s protokolem</w:t>
            </w:r>
          </w:p>
        </w:tc>
        <w:tc>
          <w:tcPr>
            <w:tcW w:w="4531" w:type="dxa"/>
          </w:tcPr>
          <w:p w14:paraId="4B4D680A" w14:textId="66585661" w:rsidR="00B9613F" w:rsidRDefault="00BC0DED" w:rsidP="00D2568F">
            <w:r>
              <w:t>ANO</w:t>
            </w:r>
          </w:p>
        </w:tc>
      </w:tr>
      <w:tr w:rsidR="00B9613F" w14:paraId="231BB369" w14:textId="77777777" w:rsidTr="00D2568F">
        <w:tc>
          <w:tcPr>
            <w:tcW w:w="4531" w:type="dxa"/>
            <w:gridSpan w:val="2"/>
          </w:tcPr>
          <w:p w14:paraId="6DAF9569" w14:textId="77777777" w:rsidR="00B9613F" w:rsidRDefault="00B9613F" w:rsidP="00D2568F">
            <w:pPr>
              <w:jc w:val="both"/>
            </w:pPr>
            <w:r>
              <w:lastRenderedPageBreak/>
              <w:t>Možnost doplnění dalších úhlových rotorů s kapacitou minimálně 24 ks 2 ml nebo 18 ks 2 ml</w:t>
            </w:r>
          </w:p>
        </w:tc>
        <w:tc>
          <w:tcPr>
            <w:tcW w:w="4531" w:type="dxa"/>
          </w:tcPr>
          <w:p w14:paraId="0403DC01" w14:textId="2B3E1822" w:rsidR="00B9613F" w:rsidRDefault="00BC0DED" w:rsidP="00D2568F">
            <w:r>
              <w:t>ANO možnost doplnění později</w:t>
            </w:r>
          </w:p>
        </w:tc>
      </w:tr>
      <w:tr w:rsidR="00B9613F" w14:paraId="3127FEFF" w14:textId="77777777" w:rsidTr="00D2568F">
        <w:tc>
          <w:tcPr>
            <w:tcW w:w="4531" w:type="dxa"/>
            <w:gridSpan w:val="2"/>
            <w:shd w:val="clear" w:color="auto" w:fill="A8D08D" w:themeFill="accent6" w:themeFillTint="99"/>
          </w:tcPr>
          <w:p w14:paraId="78BE7A97" w14:textId="77777777" w:rsidR="00B9613F" w:rsidRDefault="00B9613F" w:rsidP="00D2568F">
            <w:pPr>
              <w:jc w:val="both"/>
            </w:pPr>
            <w:r>
              <w:rPr>
                <w:b/>
                <w:bCs/>
              </w:rPr>
              <w:t>Požadované příslušenství – úhlový</w:t>
            </w:r>
            <w:r w:rsidRPr="00DA760F">
              <w:rPr>
                <w:b/>
                <w:bCs/>
              </w:rPr>
              <w:t xml:space="preserve"> rotor</w:t>
            </w:r>
          </w:p>
        </w:tc>
        <w:tc>
          <w:tcPr>
            <w:tcW w:w="4531" w:type="dxa"/>
            <w:shd w:val="clear" w:color="auto" w:fill="A8D08D" w:themeFill="accent6" w:themeFillTint="99"/>
          </w:tcPr>
          <w:p w14:paraId="3E71DC94" w14:textId="77777777" w:rsidR="00B9613F" w:rsidRDefault="00B9613F" w:rsidP="00D2568F"/>
        </w:tc>
      </w:tr>
      <w:tr w:rsidR="00B9613F" w14:paraId="0456B474" w14:textId="77777777" w:rsidTr="00D2568F">
        <w:tc>
          <w:tcPr>
            <w:tcW w:w="4531" w:type="dxa"/>
            <w:gridSpan w:val="2"/>
          </w:tcPr>
          <w:p w14:paraId="666E3F52" w14:textId="77777777" w:rsidR="00B9613F" w:rsidRDefault="00B9613F" w:rsidP="00D2568F">
            <w:pPr>
              <w:jc w:val="both"/>
            </w:pPr>
            <w:bookmarkStart w:id="0" w:name="_Hlk139281239"/>
            <w:r w:rsidRPr="00867704">
              <w:rPr>
                <w:color w:val="FF0000"/>
              </w:rPr>
              <w:t xml:space="preserve">Max. RCF min. 15 500 x g, max. rychlost min. 14 000 </w:t>
            </w:r>
            <w:proofErr w:type="spellStart"/>
            <w:r w:rsidRPr="00867704">
              <w:rPr>
                <w:color w:val="FF0000"/>
              </w:rPr>
              <w:t>ot</w:t>
            </w:r>
            <w:proofErr w:type="spellEnd"/>
            <w:r w:rsidRPr="00867704">
              <w:rPr>
                <w:color w:val="FF0000"/>
              </w:rPr>
              <w:t>./min</w:t>
            </w:r>
            <w:bookmarkEnd w:id="0"/>
          </w:p>
        </w:tc>
        <w:tc>
          <w:tcPr>
            <w:tcW w:w="4531" w:type="dxa"/>
          </w:tcPr>
          <w:p w14:paraId="2E801FF5" w14:textId="08308F4C" w:rsidR="00B9613F" w:rsidRPr="004037A6" w:rsidRDefault="00BC0DED" w:rsidP="00D2568F">
            <w:pPr>
              <w:rPr>
                <w:highlight w:val="yellow"/>
              </w:rPr>
            </w:pPr>
            <w:r>
              <w:t>ANO</w:t>
            </w:r>
          </w:p>
        </w:tc>
      </w:tr>
      <w:tr w:rsidR="00B9613F" w14:paraId="1680D9DD" w14:textId="77777777" w:rsidTr="00D2568F">
        <w:tc>
          <w:tcPr>
            <w:tcW w:w="4531" w:type="dxa"/>
            <w:gridSpan w:val="2"/>
          </w:tcPr>
          <w:p w14:paraId="0D556D55" w14:textId="77777777" w:rsidR="00B9613F" w:rsidRDefault="00B9613F" w:rsidP="00D2568F">
            <w:pPr>
              <w:jc w:val="both"/>
            </w:pPr>
            <w:r w:rsidRPr="00DA760F">
              <w:t xml:space="preserve">Max. kapacita </w:t>
            </w:r>
            <w:r>
              <w:t>min.: 10</w:t>
            </w:r>
            <w:r w:rsidRPr="00DA760F">
              <w:t xml:space="preserve"> x 2ml</w:t>
            </w:r>
            <w:r>
              <w:t xml:space="preserve"> včetně víčka</w:t>
            </w:r>
          </w:p>
        </w:tc>
        <w:tc>
          <w:tcPr>
            <w:tcW w:w="4531" w:type="dxa"/>
          </w:tcPr>
          <w:p w14:paraId="21500948" w14:textId="32B61AF1" w:rsidR="00B9613F" w:rsidRPr="004037A6" w:rsidRDefault="00BC0DED" w:rsidP="00D2568F">
            <w:pPr>
              <w:rPr>
                <w:highlight w:val="yellow"/>
              </w:rPr>
            </w:pPr>
            <w:r>
              <w:t>ANO rotor 1252-A včetně víčka, kapacita 12 ks</w:t>
            </w:r>
          </w:p>
        </w:tc>
      </w:tr>
      <w:tr w:rsidR="00B9613F" w14:paraId="60AEB79F" w14:textId="77777777" w:rsidTr="00D2568F">
        <w:tc>
          <w:tcPr>
            <w:tcW w:w="4531" w:type="dxa"/>
            <w:gridSpan w:val="2"/>
          </w:tcPr>
          <w:p w14:paraId="6832AA6E" w14:textId="77777777" w:rsidR="00B9613F" w:rsidRPr="00DA760F" w:rsidRDefault="00B9613F" w:rsidP="00D2568F">
            <w:pPr>
              <w:jc w:val="both"/>
            </w:pPr>
            <w:r>
              <w:t>Max. 15 sec náběhu do dosažení maximálních otáček</w:t>
            </w:r>
          </w:p>
        </w:tc>
        <w:tc>
          <w:tcPr>
            <w:tcW w:w="4531" w:type="dxa"/>
          </w:tcPr>
          <w:p w14:paraId="7AC1322C" w14:textId="60FBCC24" w:rsidR="00B9613F" w:rsidRPr="004037A6" w:rsidRDefault="00BC0DED" w:rsidP="00D2568F">
            <w:pPr>
              <w:rPr>
                <w:highlight w:val="yellow"/>
              </w:rPr>
            </w:pPr>
            <w:r>
              <w:t>ANO 15 sec</w:t>
            </w:r>
          </w:p>
        </w:tc>
      </w:tr>
      <w:tr w:rsidR="00B9613F" w14:paraId="1A612DBB" w14:textId="77777777" w:rsidTr="00D2568F">
        <w:tc>
          <w:tcPr>
            <w:tcW w:w="4531" w:type="dxa"/>
            <w:gridSpan w:val="2"/>
            <w:shd w:val="clear" w:color="auto" w:fill="A8D08D" w:themeFill="accent6" w:themeFillTint="99"/>
          </w:tcPr>
          <w:p w14:paraId="29C72F7F" w14:textId="77777777" w:rsidR="00B9613F" w:rsidRDefault="00B9613F" w:rsidP="00D2568F">
            <w:r>
              <w:t>Uveďte vlastnosti:</w:t>
            </w:r>
          </w:p>
        </w:tc>
        <w:tc>
          <w:tcPr>
            <w:tcW w:w="4531" w:type="dxa"/>
            <w:shd w:val="clear" w:color="auto" w:fill="A8D08D" w:themeFill="accent6" w:themeFillTint="99"/>
          </w:tcPr>
          <w:p w14:paraId="5975E1B8" w14:textId="77777777" w:rsidR="00B9613F" w:rsidRDefault="00B9613F" w:rsidP="00D2568F"/>
        </w:tc>
      </w:tr>
      <w:tr w:rsidR="00B9613F" w14:paraId="03F9AEF9" w14:textId="77777777" w:rsidTr="00D2568F">
        <w:tc>
          <w:tcPr>
            <w:tcW w:w="4531" w:type="dxa"/>
            <w:gridSpan w:val="2"/>
          </w:tcPr>
          <w:p w14:paraId="1D242944" w14:textId="77777777" w:rsidR="00B9613F" w:rsidRDefault="00B9613F" w:rsidP="00D2568F">
            <w:r>
              <w:t xml:space="preserve"> - rozměry </w:t>
            </w:r>
            <w:r>
              <w:rPr>
                <w:rFonts w:cstheme="minorHAnsi"/>
              </w:rPr>
              <w:t>[mm</w:t>
            </w:r>
            <w:r>
              <w:rPr>
                <w:rFonts w:ascii="Calibri" w:hAnsi="Calibri" w:cs="Calibri"/>
              </w:rPr>
              <w:t>]</w:t>
            </w:r>
            <w:r>
              <w:t xml:space="preserve"> (š x h x v)</w:t>
            </w:r>
          </w:p>
        </w:tc>
        <w:tc>
          <w:tcPr>
            <w:tcW w:w="4531" w:type="dxa"/>
          </w:tcPr>
          <w:p w14:paraId="0F4FD060" w14:textId="48D87CA5" w:rsidR="00B9613F" w:rsidRDefault="00BC0DED" w:rsidP="00D2568F">
            <w:r>
              <w:t>261 x 353 x 228 mm</w:t>
            </w:r>
          </w:p>
        </w:tc>
      </w:tr>
      <w:tr w:rsidR="00B9613F" w14:paraId="4379D2AD" w14:textId="77777777" w:rsidTr="00D2568F">
        <w:tc>
          <w:tcPr>
            <w:tcW w:w="4531" w:type="dxa"/>
            <w:gridSpan w:val="2"/>
          </w:tcPr>
          <w:p w14:paraId="1CBA2D7F" w14:textId="77777777" w:rsidR="00B9613F" w:rsidRDefault="00B9613F" w:rsidP="00D2568F">
            <w:r>
              <w:t xml:space="preserve"> - hmotnost </w:t>
            </w:r>
            <w:r>
              <w:rPr>
                <w:rFonts w:cstheme="minorHAnsi"/>
              </w:rPr>
              <w:t>[</w:t>
            </w:r>
            <w:r>
              <w:t>kg</w:t>
            </w:r>
            <w:r>
              <w:rPr>
                <w:rFonts w:cstheme="minorHAnsi"/>
              </w:rPr>
              <w:t>]</w:t>
            </w:r>
          </w:p>
        </w:tc>
        <w:tc>
          <w:tcPr>
            <w:tcW w:w="4531" w:type="dxa"/>
          </w:tcPr>
          <w:p w14:paraId="2D702CF7" w14:textId="4D8C9B1A" w:rsidR="00B9613F" w:rsidRDefault="00BC0DED" w:rsidP="00D2568F">
            <w:r>
              <w:t>Cca. 11 kg</w:t>
            </w:r>
          </w:p>
        </w:tc>
      </w:tr>
      <w:tr w:rsidR="00B9613F" w14:paraId="5571B8CC" w14:textId="77777777" w:rsidTr="00D2568F">
        <w:tc>
          <w:tcPr>
            <w:tcW w:w="4531" w:type="dxa"/>
            <w:gridSpan w:val="2"/>
          </w:tcPr>
          <w:p w14:paraId="3394139C" w14:textId="77777777" w:rsidR="00B9613F" w:rsidRDefault="00B9613F" w:rsidP="00D2568F">
            <w:r>
              <w:t xml:space="preserve"> - napájení </w:t>
            </w:r>
            <w:r>
              <w:rPr>
                <w:rFonts w:cstheme="minorHAnsi"/>
              </w:rPr>
              <w:t>[V]</w:t>
            </w:r>
          </w:p>
        </w:tc>
        <w:tc>
          <w:tcPr>
            <w:tcW w:w="4531" w:type="dxa"/>
          </w:tcPr>
          <w:p w14:paraId="52C11C91" w14:textId="054AF89A" w:rsidR="00B9613F" w:rsidRDefault="00BC0DED" w:rsidP="00D2568F">
            <w:proofErr w:type="gramStart"/>
            <w:r>
              <w:t>220 – 240</w:t>
            </w:r>
            <w:proofErr w:type="gramEnd"/>
            <w:r>
              <w:t xml:space="preserve"> V, 50 Hz</w:t>
            </w:r>
          </w:p>
        </w:tc>
      </w:tr>
      <w:tr w:rsidR="00B9613F" w14:paraId="68E4D94B" w14:textId="77777777" w:rsidTr="00D2568F">
        <w:tc>
          <w:tcPr>
            <w:tcW w:w="4531" w:type="dxa"/>
            <w:gridSpan w:val="2"/>
          </w:tcPr>
          <w:p w14:paraId="06CB46F3" w14:textId="77777777" w:rsidR="00B9613F" w:rsidRDefault="00B9613F" w:rsidP="00D2568F">
            <w:r>
              <w:t xml:space="preserve"> - příkon </w:t>
            </w:r>
            <w:r>
              <w:rPr>
                <w:rFonts w:cstheme="minorHAnsi"/>
              </w:rPr>
              <w:t>[W]</w:t>
            </w:r>
          </w:p>
        </w:tc>
        <w:tc>
          <w:tcPr>
            <w:tcW w:w="4531" w:type="dxa"/>
          </w:tcPr>
          <w:p w14:paraId="3F6D8DC7" w14:textId="6F7455A6" w:rsidR="00B9613F" w:rsidRDefault="00BC0DED" w:rsidP="00D2568F">
            <w:r>
              <w:t>390 VA</w:t>
            </w:r>
          </w:p>
        </w:tc>
      </w:tr>
    </w:tbl>
    <w:p w14:paraId="2E70EF75" w14:textId="77777777" w:rsidR="00B9613F" w:rsidRDefault="00B9613F" w:rsidP="00B9613F">
      <w:pPr>
        <w:rPr>
          <w:b/>
          <w:bCs/>
        </w:rPr>
      </w:pPr>
    </w:p>
    <w:p w14:paraId="3D9F33D8" w14:textId="77777777" w:rsidR="00B9613F" w:rsidRDefault="00B9613F" w:rsidP="00B9613F">
      <w:pPr>
        <w:rPr>
          <w:b/>
          <w:bCs/>
        </w:rPr>
      </w:pPr>
    </w:p>
    <w:p w14:paraId="1F94C53B" w14:textId="77777777" w:rsidR="00B9613F" w:rsidRDefault="00B9613F" w:rsidP="00B9613F">
      <w:pPr>
        <w:rPr>
          <w:b/>
          <w:bCs/>
        </w:rPr>
      </w:pPr>
    </w:p>
    <w:p w14:paraId="295F2128" w14:textId="77777777" w:rsidR="00B9613F" w:rsidRDefault="00B9613F" w:rsidP="00B9613F">
      <w:pPr>
        <w:rPr>
          <w:b/>
          <w:bCs/>
        </w:rPr>
      </w:pPr>
    </w:p>
    <w:p w14:paraId="4187C244" w14:textId="5F0133E0" w:rsidR="00B9613F" w:rsidRDefault="00B9613F" w:rsidP="002D735C">
      <w:pPr>
        <w:ind w:left="708"/>
        <w:jc w:val="center"/>
      </w:pPr>
      <w:r>
        <w:t xml:space="preserve">                                                                                                          …………………………………….</w:t>
      </w:r>
    </w:p>
    <w:p w14:paraId="1034702A" w14:textId="43E59509" w:rsidR="00B9613F" w:rsidRDefault="002D735C" w:rsidP="002D735C">
      <w:r>
        <w:tab/>
      </w:r>
      <w:r>
        <w:tab/>
      </w:r>
      <w:r>
        <w:tab/>
      </w:r>
      <w:r>
        <w:tab/>
      </w:r>
      <w:r w:rsidR="00E26FDF">
        <w:t xml:space="preserve">           </w:t>
      </w:r>
      <w:r>
        <w:t>Ing. Pavel Břicháček, jednatel</w:t>
      </w:r>
      <w:r w:rsidR="00B9613F">
        <w:t xml:space="preserve">                                              </w:t>
      </w:r>
    </w:p>
    <w:p w14:paraId="0AD6CC56" w14:textId="77777777" w:rsidR="00B9613F" w:rsidRDefault="00B9613F" w:rsidP="00B9613F">
      <w:pPr>
        <w:rPr>
          <w:rFonts w:cs="Times New Roman"/>
        </w:rPr>
      </w:pPr>
    </w:p>
    <w:p w14:paraId="65D03A44" w14:textId="77777777" w:rsidR="00BC0DED" w:rsidRPr="00BC0DED" w:rsidRDefault="00BC0DED" w:rsidP="00BC0DED">
      <w:pPr>
        <w:rPr>
          <w:rFonts w:cs="Times New Roman"/>
        </w:rPr>
      </w:pPr>
    </w:p>
    <w:p w14:paraId="5359837B" w14:textId="77777777" w:rsidR="00BC0DED" w:rsidRPr="00BC0DED" w:rsidRDefault="00BC0DED" w:rsidP="00BC0DED">
      <w:pPr>
        <w:rPr>
          <w:rFonts w:cs="Times New Roman"/>
        </w:rPr>
      </w:pPr>
    </w:p>
    <w:p w14:paraId="5F6089E6" w14:textId="77777777" w:rsidR="00BC0DED" w:rsidRPr="00BC0DED" w:rsidRDefault="00BC0DED" w:rsidP="00BC0DED">
      <w:pPr>
        <w:rPr>
          <w:rFonts w:cs="Times New Roman"/>
        </w:rPr>
      </w:pPr>
    </w:p>
    <w:p w14:paraId="626239EB" w14:textId="77777777" w:rsidR="00BC0DED" w:rsidRDefault="00BC0DED" w:rsidP="00BC0DED">
      <w:pPr>
        <w:rPr>
          <w:rFonts w:cs="Times New Roman"/>
        </w:rPr>
      </w:pPr>
    </w:p>
    <w:p w14:paraId="6C35C9E5" w14:textId="668F3AF8" w:rsidR="00BC0DED" w:rsidRDefault="00BC0DED" w:rsidP="00BC0DED">
      <w:pPr>
        <w:tabs>
          <w:tab w:val="left" w:pos="945"/>
        </w:tabs>
        <w:rPr>
          <w:rFonts w:cs="Times New Roman"/>
        </w:rPr>
      </w:pPr>
      <w:r>
        <w:rPr>
          <w:rFonts w:cs="Times New Roman"/>
        </w:rPr>
        <w:tab/>
      </w:r>
    </w:p>
    <w:p w14:paraId="74DA6F0F" w14:textId="77777777" w:rsidR="00BC0DED" w:rsidRDefault="00BC0DED" w:rsidP="00BC0DED">
      <w:pPr>
        <w:tabs>
          <w:tab w:val="left" w:pos="945"/>
        </w:tabs>
        <w:rPr>
          <w:rFonts w:cs="Times New Roman"/>
        </w:rPr>
      </w:pPr>
    </w:p>
    <w:p w14:paraId="0794E162" w14:textId="77777777" w:rsidR="00BC0DED" w:rsidRDefault="00BC0DED" w:rsidP="00BC0DED">
      <w:pPr>
        <w:tabs>
          <w:tab w:val="left" w:pos="945"/>
        </w:tabs>
        <w:rPr>
          <w:rFonts w:cs="Times New Roman"/>
        </w:rPr>
      </w:pPr>
    </w:p>
    <w:p w14:paraId="43825C3F" w14:textId="77777777" w:rsidR="00BC0DED" w:rsidRDefault="00BC0DED" w:rsidP="00BC0DED">
      <w:pPr>
        <w:tabs>
          <w:tab w:val="left" w:pos="945"/>
        </w:tabs>
        <w:rPr>
          <w:rFonts w:cs="Times New Roman"/>
        </w:rPr>
      </w:pPr>
    </w:p>
    <w:p w14:paraId="23645C2D" w14:textId="77777777" w:rsidR="00BC0DED" w:rsidRDefault="00BC0DED" w:rsidP="00BC0DED">
      <w:pPr>
        <w:tabs>
          <w:tab w:val="left" w:pos="945"/>
        </w:tabs>
        <w:rPr>
          <w:rFonts w:cs="Times New Roman"/>
        </w:rPr>
      </w:pPr>
    </w:p>
    <w:p w14:paraId="5DF388B2" w14:textId="77777777" w:rsidR="00BC0DED" w:rsidRDefault="00BC0DED" w:rsidP="00BC0DED">
      <w:pPr>
        <w:tabs>
          <w:tab w:val="left" w:pos="945"/>
        </w:tabs>
        <w:rPr>
          <w:rFonts w:cs="Times New Roman"/>
        </w:rPr>
      </w:pPr>
    </w:p>
    <w:p w14:paraId="616D34F6" w14:textId="77777777" w:rsidR="00BC0DED" w:rsidRDefault="00BC0DED" w:rsidP="00BC0DED">
      <w:pPr>
        <w:tabs>
          <w:tab w:val="left" w:pos="945"/>
        </w:tabs>
        <w:rPr>
          <w:rFonts w:cs="Times New Roman"/>
        </w:rPr>
      </w:pPr>
    </w:p>
    <w:p w14:paraId="481C8A2B" w14:textId="77777777" w:rsidR="00BC0DED" w:rsidRDefault="00BC0DED" w:rsidP="00BC0DED">
      <w:pPr>
        <w:tabs>
          <w:tab w:val="left" w:pos="945"/>
        </w:tabs>
        <w:rPr>
          <w:rFonts w:cs="Times New Roman"/>
        </w:rPr>
      </w:pPr>
    </w:p>
    <w:p w14:paraId="71EC77CC" w14:textId="77777777" w:rsidR="00BC0DED" w:rsidRDefault="00BC0DED" w:rsidP="00BC0DED">
      <w:pPr>
        <w:tabs>
          <w:tab w:val="left" w:pos="945"/>
        </w:tabs>
        <w:rPr>
          <w:rFonts w:cs="Times New Roman"/>
        </w:rPr>
      </w:pPr>
    </w:p>
    <w:p w14:paraId="41D53F88" w14:textId="77777777" w:rsidR="00BC0DED" w:rsidRDefault="00BC0DED" w:rsidP="00BC0DED">
      <w:pPr>
        <w:tabs>
          <w:tab w:val="left" w:pos="945"/>
        </w:tabs>
        <w:rPr>
          <w:rFonts w:cs="Times New Roman"/>
        </w:rPr>
      </w:pPr>
    </w:p>
    <w:p w14:paraId="078E3509" w14:textId="77777777" w:rsidR="00BC0DED" w:rsidRDefault="00BC0DED" w:rsidP="00BC0DED">
      <w:pPr>
        <w:tabs>
          <w:tab w:val="left" w:pos="945"/>
        </w:tabs>
        <w:rPr>
          <w:rFonts w:cs="Times New Roman"/>
        </w:rPr>
      </w:pPr>
    </w:p>
    <w:p w14:paraId="7A7E5972" w14:textId="77777777" w:rsidR="00BC0DED" w:rsidRDefault="00BC0DED" w:rsidP="00BC0DED">
      <w:pPr>
        <w:tabs>
          <w:tab w:val="left" w:pos="945"/>
        </w:tabs>
        <w:rPr>
          <w:rFonts w:cs="Times New Roman"/>
        </w:rPr>
      </w:pPr>
    </w:p>
    <w:p w14:paraId="46CB9026" w14:textId="77777777" w:rsidR="00BC0DED" w:rsidRDefault="00BC0DED" w:rsidP="00BC0DED">
      <w:pPr>
        <w:tabs>
          <w:tab w:val="left" w:pos="945"/>
        </w:tabs>
        <w:rPr>
          <w:rFonts w:cs="Times New Roman"/>
        </w:rPr>
      </w:pPr>
    </w:p>
    <w:p w14:paraId="7E88D30D" w14:textId="77777777" w:rsidR="00BC0DED" w:rsidRDefault="00BC0DED" w:rsidP="00BC0DED">
      <w:pPr>
        <w:tabs>
          <w:tab w:val="left" w:pos="945"/>
        </w:tabs>
        <w:rPr>
          <w:rFonts w:cs="Times New Roman"/>
        </w:rPr>
      </w:pPr>
    </w:p>
    <w:p w14:paraId="736B377F" w14:textId="77777777" w:rsidR="00BC0DED" w:rsidRDefault="00BC0DED" w:rsidP="00BC0DED">
      <w:pPr>
        <w:tabs>
          <w:tab w:val="left" w:pos="945"/>
        </w:tabs>
        <w:rPr>
          <w:rFonts w:cs="Times New Roman"/>
        </w:rPr>
      </w:pPr>
    </w:p>
    <w:p w14:paraId="069C1398" w14:textId="77777777" w:rsidR="00BC0DED" w:rsidRDefault="00BC0DED" w:rsidP="00BC0DED">
      <w:pPr>
        <w:tabs>
          <w:tab w:val="left" w:pos="945"/>
        </w:tabs>
        <w:rPr>
          <w:rFonts w:cs="Times New Roman"/>
        </w:rPr>
      </w:pPr>
    </w:p>
    <w:p w14:paraId="54902620" w14:textId="77777777" w:rsidR="00BC0DED" w:rsidRDefault="00BC0DED" w:rsidP="00BC0DED">
      <w:pPr>
        <w:tabs>
          <w:tab w:val="left" w:pos="945"/>
        </w:tabs>
        <w:rPr>
          <w:rFonts w:cs="Times New Roman"/>
        </w:rPr>
      </w:pPr>
    </w:p>
    <w:p w14:paraId="3C639555" w14:textId="77777777" w:rsidR="00BC0DED" w:rsidRDefault="00BC0DED" w:rsidP="00BC0DED">
      <w:pPr>
        <w:tabs>
          <w:tab w:val="left" w:pos="945"/>
        </w:tabs>
        <w:rPr>
          <w:rFonts w:cs="Times New Roman"/>
        </w:rPr>
      </w:pPr>
    </w:p>
    <w:p w14:paraId="577BFB73" w14:textId="77777777" w:rsidR="00BC0DED" w:rsidRDefault="00BC0DED" w:rsidP="00BC0DED">
      <w:pPr>
        <w:tabs>
          <w:tab w:val="left" w:pos="945"/>
        </w:tabs>
        <w:rPr>
          <w:rFonts w:cs="Times New Roman"/>
        </w:rPr>
      </w:pPr>
    </w:p>
    <w:p w14:paraId="6AF0E665" w14:textId="77777777" w:rsidR="00BC0DED" w:rsidRDefault="00BC0DED" w:rsidP="00BC0DED">
      <w:pPr>
        <w:tabs>
          <w:tab w:val="left" w:pos="945"/>
        </w:tabs>
        <w:rPr>
          <w:rFonts w:cs="Times New Roman"/>
        </w:rPr>
      </w:pPr>
    </w:p>
    <w:p w14:paraId="094CB6A3" w14:textId="77777777" w:rsidR="00BC0DED" w:rsidRDefault="00BC0DED" w:rsidP="00BC0DED">
      <w:pPr>
        <w:tabs>
          <w:tab w:val="left" w:pos="945"/>
        </w:tabs>
        <w:rPr>
          <w:rFonts w:cs="Times New Roman"/>
        </w:rPr>
      </w:pPr>
    </w:p>
    <w:p w14:paraId="32F18A00" w14:textId="77777777" w:rsidR="00BC0DED" w:rsidRDefault="00BC0DED" w:rsidP="00BC0DED">
      <w:pPr>
        <w:tabs>
          <w:tab w:val="left" w:pos="945"/>
        </w:tabs>
        <w:rPr>
          <w:rFonts w:cs="Times New Roman"/>
        </w:rPr>
      </w:pPr>
    </w:p>
    <w:p w14:paraId="3AC1C22F" w14:textId="77777777" w:rsidR="00BC0DED" w:rsidRDefault="00BC0DED" w:rsidP="00BC0DED">
      <w:pPr>
        <w:pStyle w:val="Default"/>
      </w:pPr>
    </w:p>
    <w:p w14:paraId="6B4C6153" w14:textId="77777777" w:rsidR="00DD264A" w:rsidRDefault="00DD264A" w:rsidP="00DD264A">
      <w:pPr>
        <w:tabs>
          <w:tab w:val="center" w:pos="5055"/>
        </w:tabs>
        <w:spacing w:line="259" w:lineRule="auto"/>
        <w:ind w:left="-15" w:right="-5946"/>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0DEC0538" wp14:editId="3290EFF0">
                <wp:simplePos x="0" y="0"/>
                <wp:positionH relativeFrom="column">
                  <wp:posOffset>4822317</wp:posOffset>
                </wp:positionH>
                <wp:positionV relativeFrom="paragraph">
                  <wp:posOffset>-204215</wp:posOffset>
                </wp:positionV>
                <wp:extent cx="1628775" cy="619125"/>
                <wp:effectExtent l="0" t="0" r="0" b="0"/>
                <wp:wrapSquare wrapText="bothSides"/>
                <wp:docPr id="3939" name="Group 3939"/>
                <wp:cNvGraphicFramePr/>
                <a:graphic xmlns:a="http://schemas.openxmlformats.org/drawingml/2006/main">
                  <a:graphicData uri="http://schemas.microsoft.com/office/word/2010/wordprocessingGroup">
                    <wpg:wgp>
                      <wpg:cNvGrpSpPr/>
                      <wpg:grpSpPr>
                        <a:xfrm>
                          <a:off x="0" y="0"/>
                          <a:ext cx="1628775" cy="619125"/>
                          <a:chOff x="0" y="0"/>
                          <a:chExt cx="1628775" cy="619125"/>
                        </a:xfrm>
                      </wpg:grpSpPr>
                      <wps:wsp>
                        <wps:cNvPr id="9" name="Rectangle 9"/>
                        <wps:cNvSpPr/>
                        <wps:spPr>
                          <a:xfrm>
                            <a:off x="1268857" y="204216"/>
                            <a:ext cx="57260" cy="258066"/>
                          </a:xfrm>
                          <a:prstGeom prst="rect">
                            <a:avLst/>
                          </a:prstGeom>
                          <a:ln>
                            <a:noFill/>
                          </a:ln>
                        </wps:spPr>
                        <wps:txbx>
                          <w:txbxContent>
                            <w:p w14:paraId="3F9E88BD" w14:textId="77777777" w:rsidR="00DD264A" w:rsidRDefault="00DD264A" w:rsidP="00DD264A">
                              <w:pPr>
                                <w:spacing w:after="160" w:line="259" w:lineRule="auto"/>
                              </w:pPr>
                              <w:r>
                                <w:rPr>
                                  <w:rFonts w:ascii="Calibri" w:eastAsia="Calibri" w:hAnsi="Calibri" w:cs="Calibri"/>
                                  <w:b/>
                                  <w:sz w:val="30"/>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6"/>
                          <a:stretch>
                            <a:fillRect/>
                          </a:stretch>
                        </pic:blipFill>
                        <pic:spPr>
                          <a:xfrm>
                            <a:off x="0" y="0"/>
                            <a:ext cx="1628775" cy="619125"/>
                          </a:xfrm>
                          <a:prstGeom prst="rect">
                            <a:avLst/>
                          </a:prstGeom>
                        </pic:spPr>
                      </pic:pic>
                    </wpg:wgp>
                  </a:graphicData>
                </a:graphic>
              </wp:anchor>
            </w:drawing>
          </mc:Choice>
          <mc:Fallback>
            <w:pict>
              <v:group w14:anchorId="0DEC0538" id="Group 3939" o:spid="_x0000_s1026" style="position:absolute;left:0;text-align:left;margin-left:379.7pt;margin-top:-16.1pt;width:128.25pt;height:48.75pt;z-index:251659264" coordsize="16287,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">
                <v:rect id="Rectangle 9" o:spid="_x0000_s1027" style="position:absolute;left:12688;top:2042;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F9E88BD" w14:textId="77777777" w:rsidR="00DD264A" w:rsidRDefault="00DD264A" w:rsidP="00DD264A">
                        <w:pPr>
                          <w:spacing w:after="160" w:line="259" w:lineRule="auto"/>
                        </w:pPr>
                        <w:r>
                          <w:rPr>
                            <w:rFonts w:ascii="Calibri" w:eastAsia="Calibri" w:hAnsi="Calibri" w:cs="Calibri"/>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width:1628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">
                  <v:imagedata r:id="rId7" o:title=""/>
                </v:shape>
                <w10:wrap type="square"/>
              </v:group>
            </w:pict>
          </mc:Fallback>
        </mc:AlternateContent>
      </w:r>
      <w:r>
        <w:rPr>
          <w:rFonts w:ascii="Calibri" w:eastAsia="Calibri" w:hAnsi="Calibri" w:cs="Calibri"/>
          <w:b/>
          <w:sz w:val="30"/>
        </w:rPr>
        <w:t xml:space="preserve">SCHOELLER INSTRUMENTS, s. r. o. </w:t>
      </w:r>
      <w:r>
        <w:rPr>
          <w:rFonts w:ascii="Calibri" w:eastAsia="Calibri" w:hAnsi="Calibri" w:cs="Calibri"/>
          <w:b/>
          <w:sz w:val="30"/>
        </w:rPr>
        <w:tab/>
        <w:t xml:space="preserve"> </w:t>
      </w:r>
    </w:p>
    <w:p w14:paraId="6C3E9A05" w14:textId="77777777" w:rsidR="00DD264A" w:rsidRDefault="00DD264A" w:rsidP="00DD264A">
      <w:pPr>
        <w:spacing w:line="259" w:lineRule="auto"/>
        <w:ind w:left="-3" w:right="-4605"/>
      </w:pPr>
      <w:r>
        <w:rPr>
          <w:rFonts w:ascii="Calibri" w:eastAsia="Calibri" w:hAnsi="Calibri" w:cs="Calibri"/>
          <w:i/>
          <w:sz w:val="30"/>
        </w:rPr>
        <w:t xml:space="preserve">Laboratorní přístroje – prodej, servis, validace </w:t>
      </w:r>
    </w:p>
    <w:p w14:paraId="38A7AF2C" w14:textId="77777777" w:rsidR="00DD264A" w:rsidRDefault="00DD264A" w:rsidP="00DD264A">
      <w:pPr>
        <w:spacing w:line="259" w:lineRule="auto"/>
        <w:ind w:left="518"/>
      </w:pPr>
      <w:r>
        <w:rPr>
          <w:rFonts w:ascii="Arial" w:eastAsia="Arial" w:hAnsi="Arial" w:cs="Arial"/>
          <w:b/>
        </w:rPr>
        <w:t xml:space="preserve"> </w:t>
      </w:r>
    </w:p>
    <w:p w14:paraId="2C372BD4" w14:textId="1EC53EB1" w:rsidR="00DD264A" w:rsidRPr="00DD264A" w:rsidRDefault="00DD264A" w:rsidP="00DD264A">
      <w:pPr>
        <w:spacing w:after="117" w:line="259" w:lineRule="auto"/>
        <w:ind w:left="518"/>
        <w:rPr>
          <w:rFonts w:ascii="Arial" w:hAnsi="Arial" w:cs="Arial"/>
          <w:sz w:val="20"/>
          <w:szCs w:val="20"/>
        </w:rPr>
      </w:pPr>
      <w:r>
        <w:rPr>
          <w:rFonts w:ascii="Arial" w:eastAsia="Arial" w:hAnsi="Arial" w:cs="Arial"/>
          <w:b/>
        </w:rPr>
        <w:t xml:space="preserve"> </w:t>
      </w:r>
      <w:r w:rsidRPr="00DD264A">
        <w:rPr>
          <w:rFonts w:ascii="Arial" w:eastAsia="Arial" w:hAnsi="Arial" w:cs="Arial"/>
          <w:b/>
          <w:sz w:val="20"/>
          <w:szCs w:val="20"/>
        </w:rPr>
        <w:t xml:space="preserve">Příloha č. 2 Cenová nabídka včetně rozpisu cen jednotlivých položek </w:t>
      </w:r>
    </w:p>
    <w:p w14:paraId="5B991FE2" w14:textId="77777777" w:rsidR="00DD264A" w:rsidRPr="00DD264A" w:rsidRDefault="00DD264A" w:rsidP="00DD264A">
      <w:pPr>
        <w:spacing w:after="23" w:line="259" w:lineRule="auto"/>
        <w:ind w:left="518"/>
        <w:rPr>
          <w:rFonts w:ascii="Arial" w:hAnsi="Arial" w:cs="Arial"/>
          <w:sz w:val="20"/>
          <w:szCs w:val="20"/>
        </w:rPr>
      </w:pPr>
      <w:r w:rsidRPr="00DD264A">
        <w:rPr>
          <w:rFonts w:ascii="Arial" w:eastAsia="Arial" w:hAnsi="Arial" w:cs="Arial"/>
          <w:b/>
          <w:sz w:val="20"/>
          <w:szCs w:val="20"/>
        </w:rPr>
        <w:t xml:space="preserve"> </w:t>
      </w:r>
    </w:p>
    <w:p w14:paraId="48BE77FC" w14:textId="01E5DA27" w:rsidR="00DD264A" w:rsidRDefault="00DD264A" w:rsidP="00DD264A">
      <w:pPr>
        <w:spacing w:after="4" w:line="269" w:lineRule="auto"/>
        <w:ind w:left="513" w:right="567"/>
        <w:rPr>
          <w:rFonts w:ascii="Arial" w:eastAsia="Arial" w:hAnsi="Arial" w:cs="Arial"/>
          <w:b/>
          <w:sz w:val="20"/>
          <w:szCs w:val="20"/>
        </w:rPr>
      </w:pPr>
      <w:r w:rsidRPr="00DD264A">
        <w:rPr>
          <w:rFonts w:ascii="Arial" w:eastAsia="Arial" w:hAnsi="Arial" w:cs="Arial"/>
          <w:b/>
          <w:sz w:val="20"/>
          <w:szCs w:val="20"/>
        </w:rPr>
        <w:t>Položka č.1 Nechlazená univerzální programovatelná centrifuga – 2</w:t>
      </w:r>
      <w:r>
        <w:rPr>
          <w:rFonts w:ascii="Arial" w:eastAsia="Arial" w:hAnsi="Arial" w:cs="Arial"/>
          <w:b/>
          <w:sz w:val="20"/>
          <w:szCs w:val="20"/>
        </w:rPr>
        <w:t xml:space="preserve"> k</w:t>
      </w:r>
      <w:r w:rsidRPr="00DD264A">
        <w:rPr>
          <w:rFonts w:ascii="Arial" w:eastAsia="Arial" w:hAnsi="Arial" w:cs="Arial"/>
          <w:b/>
          <w:sz w:val="20"/>
          <w:szCs w:val="20"/>
        </w:rPr>
        <w:t xml:space="preserve">s </w:t>
      </w:r>
      <w:r>
        <w:rPr>
          <w:rFonts w:ascii="Arial" w:eastAsia="Arial" w:hAnsi="Arial" w:cs="Arial"/>
          <w:b/>
          <w:sz w:val="20"/>
          <w:szCs w:val="20"/>
        </w:rPr>
        <w:t xml:space="preserve"> </w:t>
      </w:r>
    </w:p>
    <w:p w14:paraId="1C68FFF7" w14:textId="5E4CF0CB" w:rsidR="00DD264A" w:rsidRPr="00DD264A" w:rsidRDefault="00DD264A" w:rsidP="00DD264A">
      <w:pPr>
        <w:spacing w:after="4" w:line="269" w:lineRule="auto"/>
        <w:ind w:left="513" w:right="1984"/>
        <w:rPr>
          <w:rFonts w:ascii="Arial" w:hAnsi="Arial" w:cs="Arial"/>
          <w:sz w:val="20"/>
          <w:szCs w:val="20"/>
        </w:rPr>
      </w:pPr>
      <w:r w:rsidRPr="00DD264A">
        <w:rPr>
          <w:rFonts w:ascii="Arial" w:eastAsia="Arial" w:hAnsi="Arial" w:cs="Arial"/>
          <w:b/>
          <w:sz w:val="20"/>
          <w:szCs w:val="20"/>
        </w:rPr>
        <w:t xml:space="preserve">nabídnutý model s technickou specifikací: </w:t>
      </w:r>
    </w:p>
    <w:p w14:paraId="03305890" w14:textId="77777777" w:rsidR="00DD264A" w:rsidRPr="00DD264A" w:rsidRDefault="00DD264A" w:rsidP="00DD264A">
      <w:pPr>
        <w:spacing w:after="14" w:line="259" w:lineRule="auto"/>
        <w:ind w:left="518"/>
        <w:rPr>
          <w:rFonts w:ascii="Arial" w:hAnsi="Arial" w:cs="Arial"/>
          <w:sz w:val="20"/>
          <w:szCs w:val="20"/>
        </w:rPr>
      </w:pPr>
      <w:r w:rsidRPr="00DD264A">
        <w:rPr>
          <w:rFonts w:ascii="Arial" w:eastAsia="Arial" w:hAnsi="Arial" w:cs="Arial"/>
          <w:b/>
          <w:sz w:val="20"/>
          <w:szCs w:val="20"/>
        </w:rPr>
        <w:t xml:space="preserve"> </w:t>
      </w:r>
    </w:p>
    <w:p w14:paraId="70C237C5" w14:textId="77777777" w:rsidR="00DD264A" w:rsidRPr="00DD264A" w:rsidRDefault="00DD264A" w:rsidP="00DD264A">
      <w:pPr>
        <w:spacing w:after="4" w:line="269" w:lineRule="auto"/>
        <w:ind w:left="513"/>
        <w:rPr>
          <w:rFonts w:ascii="Arial" w:hAnsi="Arial" w:cs="Arial"/>
          <w:sz w:val="20"/>
          <w:szCs w:val="20"/>
        </w:rPr>
      </w:pPr>
      <w:r w:rsidRPr="00DD264A">
        <w:rPr>
          <w:rFonts w:ascii="Arial" w:eastAsia="Arial" w:hAnsi="Arial" w:cs="Arial"/>
          <w:b/>
          <w:sz w:val="20"/>
          <w:szCs w:val="20"/>
        </w:rPr>
        <w:t xml:space="preserve">2 ks nechlazená univerzální programovatelná centrifuga UNIVERSAL 320 s příslušenstvím </w:t>
      </w:r>
    </w:p>
    <w:p w14:paraId="66B2F90A" w14:textId="77777777" w:rsidR="00DD264A" w:rsidRDefault="00DD264A" w:rsidP="00DD264A">
      <w:pPr>
        <w:spacing w:after="25" w:line="259" w:lineRule="auto"/>
        <w:ind w:left="518"/>
        <w:rPr>
          <w:rFonts w:ascii="Arial" w:eastAsia="Arial" w:hAnsi="Arial" w:cs="Arial"/>
          <w:b/>
          <w:sz w:val="20"/>
          <w:szCs w:val="20"/>
        </w:rPr>
      </w:pPr>
      <w:r w:rsidRPr="00DD264A">
        <w:rPr>
          <w:rFonts w:ascii="Arial" w:eastAsia="Arial" w:hAnsi="Arial" w:cs="Arial"/>
          <w:b/>
          <w:sz w:val="20"/>
          <w:szCs w:val="20"/>
        </w:rPr>
        <w:t xml:space="preserve"> </w:t>
      </w:r>
    </w:p>
    <w:p w14:paraId="39B8992E" w14:textId="4A3ECFB4" w:rsidR="00DD264A" w:rsidRPr="00DD264A" w:rsidRDefault="00DD264A" w:rsidP="00DD264A">
      <w:pPr>
        <w:spacing w:after="25" w:line="259" w:lineRule="auto"/>
        <w:ind w:left="518"/>
        <w:rPr>
          <w:rFonts w:ascii="Arial" w:hAnsi="Arial" w:cs="Arial"/>
          <w:b/>
          <w:bCs/>
          <w:sz w:val="20"/>
          <w:szCs w:val="20"/>
        </w:rPr>
      </w:pPr>
      <w:r w:rsidRPr="00DD264A">
        <w:rPr>
          <w:rFonts w:ascii="Arial" w:hAnsi="Arial" w:cs="Arial"/>
          <w:b/>
          <w:bCs/>
          <w:sz w:val="20"/>
          <w:szCs w:val="20"/>
        </w:rPr>
        <w:t xml:space="preserve">IVDR zdravotnický prostředek dle nařízení EU 2017/746 </w:t>
      </w:r>
    </w:p>
    <w:p w14:paraId="79D93D25" w14:textId="77777777" w:rsidR="00DD264A" w:rsidRPr="00DD264A" w:rsidRDefault="00DD264A" w:rsidP="00DD264A">
      <w:pPr>
        <w:numPr>
          <w:ilvl w:val="0"/>
          <w:numId w:val="19"/>
        </w:numPr>
        <w:suppressAutoHyphens w:val="0"/>
        <w:autoSpaceDE/>
        <w:spacing w:after="76" w:line="270" w:lineRule="auto"/>
        <w:ind w:hanging="348"/>
        <w:rPr>
          <w:rFonts w:ascii="Arial" w:hAnsi="Arial" w:cs="Arial"/>
          <w:sz w:val="20"/>
          <w:szCs w:val="20"/>
        </w:rPr>
      </w:pPr>
      <w:r w:rsidRPr="00DD264A">
        <w:rPr>
          <w:rFonts w:ascii="Arial" w:hAnsi="Arial" w:cs="Arial"/>
          <w:sz w:val="20"/>
          <w:szCs w:val="20"/>
        </w:rPr>
        <w:t xml:space="preserve">Max RCF: 24 900 g </w:t>
      </w:r>
    </w:p>
    <w:p w14:paraId="1E0BA091" w14:textId="77777777" w:rsidR="00DD264A" w:rsidRPr="00DD264A" w:rsidRDefault="00DD264A" w:rsidP="00DD264A">
      <w:pPr>
        <w:numPr>
          <w:ilvl w:val="0"/>
          <w:numId w:val="19"/>
        </w:numPr>
        <w:suppressAutoHyphens w:val="0"/>
        <w:autoSpaceDE/>
        <w:spacing w:after="74" w:line="270" w:lineRule="auto"/>
        <w:ind w:hanging="348"/>
        <w:rPr>
          <w:rFonts w:ascii="Arial" w:hAnsi="Arial" w:cs="Arial"/>
          <w:sz w:val="20"/>
          <w:szCs w:val="20"/>
        </w:rPr>
      </w:pPr>
      <w:r w:rsidRPr="00DD264A">
        <w:rPr>
          <w:rFonts w:ascii="Arial" w:hAnsi="Arial" w:cs="Arial"/>
          <w:sz w:val="20"/>
          <w:szCs w:val="20"/>
        </w:rPr>
        <w:t xml:space="preserve">Max RPM: 16 000 </w:t>
      </w:r>
    </w:p>
    <w:p w14:paraId="3F1B9259"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Max Kapacita: 4 x 200 ml nebo 6 x 94 ml </w:t>
      </w:r>
    </w:p>
    <w:p w14:paraId="1FCA389A"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Rozměry (v x š x hl): 34,6 x 40,1 x 52,8 cm  </w:t>
      </w:r>
    </w:p>
    <w:p w14:paraId="2BEA1E60" w14:textId="77777777" w:rsidR="00DD264A" w:rsidRPr="00DD264A" w:rsidRDefault="00DD264A" w:rsidP="00DD264A">
      <w:pPr>
        <w:numPr>
          <w:ilvl w:val="0"/>
          <w:numId w:val="19"/>
        </w:numPr>
        <w:suppressAutoHyphens w:val="0"/>
        <w:autoSpaceDE/>
        <w:spacing w:after="82" w:line="270" w:lineRule="auto"/>
        <w:ind w:hanging="348"/>
        <w:rPr>
          <w:rFonts w:ascii="Arial" w:hAnsi="Arial" w:cs="Arial"/>
          <w:sz w:val="20"/>
          <w:szCs w:val="20"/>
        </w:rPr>
      </w:pPr>
      <w:r w:rsidRPr="00DD264A">
        <w:rPr>
          <w:rFonts w:ascii="Arial" w:hAnsi="Arial" w:cs="Arial"/>
          <w:sz w:val="20"/>
          <w:szCs w:val="20"/>
        </w:rPr>
        <w:t xml:space="preserve">kompaktní provedení, váha jen 31 kg (bez příslušenství) </w:t>
      </w:r>
    </w:p>
    <w:p w14:paraId="4F9C05B7"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max. otáčky 16000 </w:t>
      </w:r>
      <w:proofErr w:type="spellStart"/>
      <w:r w:rsidRPr="00DD264A">
        <w:rPr>
          <w:rFonts w:ascii="Arial" w:hAnsi="Arial" w:cs="Arial"/>
          <w:sz w:val="20"/>
          <w:szCs w:val="20"/>
        </w:rPr>
        <w:t>ot</w:t>
      </w:r>
      <w:proofErr w:type="spellEnd"/>
      <w:r w:rsidRPr="00DD264A">
        <w:rPr>
          <w:rFonts w:ascii="Arial" w:hAnsi="Arial" w:cs="Arial"/>
          <w:sz w:val="20"/>
          <w:szCs w:val="20"/>
        </w:rPr>
        <w:t xml:space="preserve"> /min (= 24 900 g) s rotorem 1552 </w:t>
      </w:r>
    </w:p>
    <w:p w14:paraId="2F942A34"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nastavení otáček 500 – 16 000 </w:t>
      </w:r>
      <w:proofErr w:type="spellStart"/>
      <w:r w:rsidRPr="00DD264A">
        <w:rPr>
          <w:rFonts w:ascii="Arial" w:hAnsi="Arial" w:cs="Arial"/>
          <w:sz w:val="20"/>
          <w:szCs w:val="20"/>
        </w:rPr>
        <w:t>ot</w:t>
      </w:r>
      <w:proofErr w:type="spellEnd"/>
      <w:r w:rsidRPr="00DD264A">
        <w:rPr>
          <w:rFonts w:ascii="Arial" w:hAnsi="Arial" w:cs="Arial"/>
          <w:sz w:val="20"/>
          <w:szCs w:val="20"/>
        </w:rPr>
        <w:t xml:space="preserve">/min dle typu rotoru, krok 10  </w:t>
      </w:r>
    </w:p>
    <w:p w14:paraId="6223D5DE"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nastavení času: 1 sec- 99 min:59 sec, ∞kontinuální běh, krátkodobé točení samostatným tlačítkem IMPULS </w:t>
      </w:r>
    </w:p>
    <w:p w14:paraId="13D0A2B5" w14:textId="77777777" w:rsidR="00DD264A" w:rsidRPr="00DD264A" w:rsidRDefault="00DD264A" w:rsidP="00DD264A">
      <w:pPr>
        <w:numPr>
          <w:ilvl w:val="0"/>
          <w:numId w:val="19"/>
        </w:numPr>
        <w:suppressAutoHyphens w:val="0"/>
        <w:autoSpaceDE/>
        <w:spacing w:after="74" w:line="270" w:lineRule="auto"/>
        <w:ind w:hanging="348"/>
        <w:rPr>
          <w:rFonts w:ascii="Arial" w:hAnsi="Arial" w:cs="Arial"/>
          <w:sz w:val="20"/>
          <w:szCs w:val="20"/>
        </w:rPr>
      </w:pPr>
      <w:r w:rsidRPr="00DD264A">
        <w:rPr>
          <w:rFonts w:ascii="Arial" w:hAnsi="Arial" w:cs="Arial"/>
          <w:sz w:val="20"/>
          <w:szCs w:val="20"/>
        </w:rPr>
        <w:t xml:space="preserve">max. kapacita 4 x 200 ml s rotorem 1554 </w:t>
      </w:r>
    </w:p>
    <w:p w14:paraId="45FEB34C"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kapacita 32 </w:t>
      </w:r>
      <w:proofErr w:type="spellStart"/>
      <w:r w:rsidRPr="00DD264A">
        <w:rPr>
          <w:rFonts w:ascii="Arial" w:hAnsi="Arial" w:cs="Arial"/>
          <w:sz w:val="20"/>
          <w:szCs w:val="20"/>
        </w:rPr>
        <w:t>falkonek</w:t>
      </w:r>
      <w:proofErr w:type="spellEnd"/>
      <w:r w:rsidRPr="00DD264A">
        <w:rPr>
          <w:rFonts w:ascii="Arial" w:hAnsi="Arial" w:cs="Arial"/>
          <w:sz w:val="20"/>
          <w:szCs w:val="20"/>
        </w:rPr>
        <w:t xml:space="preserve"> 15 ml s rotorem 1418 </w:t>
      </w:r>
    </w:p>
    <w:p w14:paraId="573157A1"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závěsy se single-hand </w:t>
      </w:r>
      <w:proofErr w:type="spellStart"/>
      <w:r w:rsidRPr="00DD264A">
        <w:rPr>
          <w:rFonts w:ascii="Arial" w:hAnsi="Arial" w:cs="Arial"/>
          <w:sz w:val="20"/>
          <w:szCs w:val="20"/>
        </w:rPr>
        <w:t>clamp</w:t>
      </w:r>
      <w:proofErr w:type="spellEnd"/>
      <w:r w:rsidRPr="00DD264A">
        <w:rPr>
          <w:rFonts w:ascii="Arial" w:hAnsi="Arial" w:cs="Arial"/>
          <w:sz w:val="20"/>
          <w:szCs w:val="20"/>
        </w:rPr>
        <w:t xml:space="preserve"> </w:t>
      </w:r>
      <w:proofErr w:type="spellStart"/>
      <w:r w:rsidRPr="00DD264A">
        <w:rPr>
          <w:rFonts w:ascii="Arial" w:hAnsi="Arial" w:cs="Arial"/>
          <w:sz w:val="20"/>
          <w:szCs w:val="20"/>
        </w:rPr>
        <w:t>lock</w:t>
      </w:r>
      <w:proofErr w:type="spellEnd"/>
      <w:r w:rsidRPr="00DD264A">
        <w:rPr>
          <w:rFonts w:ascii="Arial" w:hAnsi="Arial" w:cs="Arial"/>
          <w:sz w:val="20"/>
          <w:szCs w:val="20"/>
        </w:rPr>
        <w:t xml:space="preserve"> (rotor 1554) </w:t>
      </w:r>
    </w:p>
    <w:p w14:paraId="1AFBA058"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kapacita 16 </w:t>
      </w:r>
      <w:proofErr w:type="spellStart"/>
      <w:r w:rsidRPr="00DD264A">
        <w:rPr>
          <w:rFonts w:ascii="Arial" w:hAnsi="Arial" w:cs="Arial"/>
          <w:sz w:val="20"/>
          <w:szCs w:val="20"/>
        </w:rPr>
        <w:t>falkonek</w:t>
      </w:r>
      <w:proofErr w:type="spellEnd"/>
      <w:r w:rsidRPr="00DD264A">
        <w:rPr>
          <w:rFonts w:ascii="Arial" w:hAnsi="Arial" w:cs="Arial"/>
          <w:sz w:val="20"/>
          <w:szCs w:val="20"/>
        </w:rPr>
        <w:t xml:space="preserve"> 15 ml s výkyvným rotorem 1324 </w:t>
      </w:r>
    </w:p>
    <w:p w14:paraId="4243162D" w14:textId="77777777" w:rsidR="00DD264A" w:rsidRPr="00DD264A" w:rsidRDefault="00DD264A" w:rsidP="00DD264A">
      <w:pPr>
        <w:numPr>
          <w:ilvl w:val="0"/>
          <w:numId w:val="19"/>
        </w:numPr>
        <w:suppressAutoHyphens w:val="0"/>
        <w:autoSpaceDE/>
        <w:spacing w:after="74" w:line="270" w:lineRule="auto"/>
        <w:ind w:hanging="348"/>
        <w:rPr>
          <w:rFonts w:ascii="Arial" w:hAnsi="Arial" w:cs="Arial"/>
          <w:sz w:val="20"/>
          <w:szCs w:val="20"/>
        </w:rPr>
      </w:pPr>
      <w:r w:rsidRPr="00DD264A">
        <w:rPr>
          <w:rFonts w:ascii="Arial" w:hAnsi="Arial" w:cs="Arial"/>
          <w:sz w:val="20"/>
          <w:szCs w:val="20"/>
        </w:rPr>
        <w:t xml:space="preserve">kapacita 30 mikrozkumavek (21 255 g) v jednořadém rotoru s </w:t>
      </w:r>
      <w:proofErr w:type="spellStart"/>
      <w:r w:rsidRPr="00DD264A">
        <w:rPr>
          <w:rFonts w:ascii="Arial" w:hAnsi="Arial" w:cs="Arial"/>
          <w:sz w:val="20"/>
          <w:szCs w:val="20"/>
        </w:rPr>
        <w:t>biocontainment</w:t>
      </w:r>
      <w:proofErr w:type="spellEnd"/>
      <w:r w:rsidRPr="00DD264A">
        <w:rPr>
          <w:rFonts w:ascii="Arial" w:hAnsi="Arial" w:cs="Arial"/>
          <w:sz w:val="20"/>
          <w:szCs w:val="20"/>
        </w:rPr>
        <w:t xml:space="preserve"> víčkem s rotorem 1553 </w:t>
      </w:r>
    </w:p>
    <w:p w14:paraId="22B69DC2" w14:textId="77777777" w:rsidR="00DD264A" w:rsidRPr="00DD264A" w:rsidRDefault="00DD264A" w:rsidP="00DD264A">
      <w:pPr>
        <w:numPr>
          <w:ilvl w:val="0"/>
          <w:numId w:val="19"/>
        </w:numPr>
        <w:suppressAutoHyphens w:val="0"/>
        <w:autoSpaceDE/>
        <w:spacing w:after="75" w:line="270" w:lineRule="auto"/>
        <w:ind w:hanging="348"/>
        <w:rPr>
          <w:rFonts w:ascii="Arial" w:hAnsi="Arial" w:cs="Arial"/>
          <w:sz w:val="20"/>
          <w:szCs w:val="20"/>
        </w:rPr>
      </w:pPr>
      <w:r w:rsidRPr="00DD264A">
        <w:rPr>
          <w:rFonts w:ascii="Arial" w:hAnsi="Arial" w:cs="Arial"/>
          <w:sz w:val="20"/>
          <w:szCs w:val="20"/>
        </w:rPr>
        <w:t xml:space="preserve">kapacita 12 zkumavek 15 ml (16 582 g) s rotorem 1615 </w:t>
      </w:r>
    </w:p>
    <w:p w14:paraId="52CED40C"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kapacita 6 kyvet 85 ml (9 509 g) s rotorem 1556 </w:t>
      </w:r>
    </w:p>
    <w:p w14:paraId="63A9AF84" w14:textId="77777777" w:rsidR="00DD264A" w:rsidRPr="00DD264A" w:rsidRDefault="00DD264A" w:rsidP="00DD264A">
      <w:pPr>
        <w:numPr>
          <w:ilvl w:val="0"/>
          <w:numId w:val="19"/>
        </w:numPr>
        <w:suppressAutoHyphens w:val="0"/>
        <w:autoSpaceDE/>
        <w:spacing w:after="137" w:line="270" w:lineRule="auto"/>
        <w:ind w:hanging="348"/>
        <w:rPr>
          <w:rFonts w:ascii="Arial" w:hAnsi="Arial" w:cs="Arial"/>
          <w:sz w:val="20"/>
          <w:szCs w:val="20"/>
        </w:rPr>
      </w:pPr>
      <w:r w:rsidRPr="00DD264A">
        <w:rPr>
          <w:rFonts w:ascii="Arial" w:hAnsi="Arial" w:cs="Arial"/>
          <w:sz w:val="20"/>
          <w:szCs w:val="20"/>
        </w:rPr>
        <w:t xml:space="preserve">automatický elektrický zámek víka možnost nouzového otevření centrifugy a přístup k materiálu i při výpadku proudu a ukončení centrifugace </w:t>
      </w:r>
    </w:p>
    <w:p w14:paraId="7FBF4F03"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bezúdržbový indukční motor </w:t>
      </w:r>
    </w:p>
    <w:p w14:paraId="69473427"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nerezová vnitřní komora </w:t>
      </w:r>
    </w:p>
    <w:p w14:paraId="6BA8A4FE" w14:textId="77777777" w:rsidR="00DD264A" w:rsidRPr="00DD264A" w:rsidRDefault="00DD264A" w:rsidP="00DD264A">
      <w:pPr>
        <w:numPr>
          <w:ilvl w:val="0"/>
          <w:numId w:val="19"/>
        </w:numPr>
        <w:suppressAutoHyphens w:val="0"/>
        <w:autoSpaceDE/>
        <w:spacing w:after="138" w:line="270" w:lineRule="auto"/>
        <w:ind w:hanging="348"/>
        <w:rPr>
          <w:rFonts w:ascii="Arial" w:hAnsi="Arial" w:cs="Arial"/>
          <w:sz w:val="20"/>
          <w:szCs w:val="20"/>
        </w:rPr>
      </w:pPr>
      <w:r w:rsidRPr="00DD264A">
        <w:rPr>
          <w:rFonts w:ascii="Arial" w:hAnsi="Arial" w:cs="Arial"/>
          <w:sz w:val="20"/>
          <w:szCs w:val="20"/>
        </w:rPr>
        <w:t xml:space="preserve">mikroprocesorové řízení a paměť pro 9 programů, možnost provádění opakovatelných </w:t>
      </w:r>
      <w:proofErr w:type="spellStart"/>
      <w:r w:rsidRPr="00DD264A">
        <w:rPr>
          <w:rFonts w:ascii="Arial" w:hAnsi="Arial" w:cs="Arial"/>
          <w:sz w:val="20"/>
          <w:szCs w:val="20"/>
        </w:rPr>
        <w:t>centrifugačních</w:t>
      </w:r>
      <w:proofErr w:type="spellEnd"/>
      <w:r w:rsidRPr="00DD264A">
        <w:rPr>
          <w:rFonts w:ascii="Arial" w:hAnsi="Arial" w:cs="Arial"/>
          <w:sz w:val="20"/>
          <w:szCs w:val="20"/>
        </w:rPr>
        <w:t xml:space="preserve"> cyklů </w:t>
      </w:r>
    </w:p>
    <w:p w14:paraId="3FCE8289"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membránová klávesnice, rychlé nastavení parametrů otočným knoflíkem </w:t>
      </w:r>
    </w:p>
    <w:p w14:paraId="707288B9"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výměnné rotory s automatickou identifikací </w:t>
      </w:r>
    </w:p>
    <w:p w14:paraId="74F421EE"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automatický přepočet otáček na odstředivou sílu (g) </w:t>
      </w:r>
    </w:p>
    <w:p w14:paraId="54C6AA0F"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detekce </w:t>
      </w:r>
      <w:proofErr w:type="spellStart"/>
      <w:r w:rsidRPr="00DD264A">
        <w:rPr>
          <w:rFonts w:ascii="Arial" w:hAnsi="Arial" w:cs="Arial"/>
          <w:sz w:val="20"/>
          <w:szCs w:val="20"/>
        </w:rPr>
        <w:t>imbalacence</w:t>
      </w:r>
      <w:proofErr w:type="spellEnd"/>
      <w:r w:rsidRPr="00DD264A">
        <w:rPr>
          <w:rFonts w:ascii="Arial" w:hAnsi="Arial" w:cs="Arial"/>
          <w:sz w:val="20"/>
          <w:szCs w:val="20"/>
        </w:rPr>
        <w:t xml:space="preserve">, vypnutí zařízení v případě překročení nastavené meze </w:t>
      </w:r>
    </w:p>
    <w:p w14:paraId="6476F25D"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9 rychlostí rozběhu a brzdění </w:t>
      </w:r>
    </w:p>
    <w:p w14:paraId="423CCFB9"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Akustická signalizace ukončení běhu </w:t>
      </w:r>
    </w:p>
    <w:p w14:paraId="31F9C24D" w14:textId="77777777" w:rsidR="00DD264A" w:rsidRPr="00DD264A" w:rsidRDefault="00DD264A" w:rsidP="00DD264A">
      <w:pPr>
        <w:numPr>
          <w:ilvl w:val="0"/>
          <w:numId w:val="19"/>
        </w:numPr>
        <w:suppressAutoHyphens w:val="0"/>
        <w:autoSpaceDE/>
        <w:spacing w:after="104" w:line="270" w:lineRule="auto"/>
        <w:ind w:hanging="348"/>
        <w:rPr>
          <w:rFonts w:ascii="Arial" w:hAnsi="Arial" w:cs="Arial"/>
          <w:sz w:val="20"/>
          <w:szCs w:val="20"/>
        </w:rPr>
      </w:pPr>
      <w:r w:rsidRPr="00DD264A">
        <w:rPr>
          <w:rFonts w:ascii="Arial" w:hAnsi="Arial" w:cs="Arial"/>
          <w:sz w:val="20"/>
          <w:szCs w:val="20"/>
        </w:rPr>
        <w:t xml:space="preserve">6 a 12místné </w:t>
      </w:r>
      <w:proofErr w:type="spellStart"/>
      <w:r w:rsidRPr="00DD264A">
        <w:rPr>
          <w:rFonts w:ascii="Arial" w:hAnsi="Arial" w:cs="Arial"/>
          <w:sz w:val="20"/>
          <w:szCs w:val="20"/>
        </w:rPr>
        <w:t>cytorotory</w:t>
      </w:r>
      <w:proofErr w:type="spellEnd"/>
      <w:r w:rsidRPr="00DD264A">
        <w:rPr>
          <w:rFonts w:ascii="Arial" w:hAnsi="Arial" w:cs="Arial"/>
          <w:sz w:val="20"/>
          <w:szCs w:val="20"/>
        </w:rPr>
        <w:t xml:space="preserve"> včetně </w:t>
      </w:r>
      <w:proofErr w:type="spellStart"/>
      <w:r w:rsidRPr="00DD264A">
        <w:rPr>
          <w:rFonts w:ascii="Arial" w:hAnsi="Arial" w:cs="Arial"/>
          <w:sz w:val="20"/>
          <w:szCs w:val="20"/>
        </w:rPr>
        <w:t>cytopříslušenství</w:t>
      </w:r>
      <w:proofErr w:type="spellEnd"/>
      <w:r w:rsidRPr="00DD264A">
        <w:rPr>
          <w:rFonts w:ascii="Arial" w:hAnsi="Arial" w:cs="Arial"/>
          <w:sz w:val="20"/>
          <w:szCs w:val="20"/>
        </w:rPr>
        <w:t xml:space="preserve"> k dispozici </w:t>
      </w:r>
    </w:p>
    <w:p w14:paraId="559FD27F" w14:textId="77777777" w:rsidR="00DD264A" w:rsidRPr="00DD264A" w:rsidRDefault="00DD264A" w:rsidP="00DD264A">
      <w:pPr>
        <w:numPr>
          <w:ilvl w:val="0"/>
          <w:numId w:val="19"/>
        </w:numPr>
        <w:suppressAutoHyphens w:val="0"/>
        <w:autoSpaceDE/>
        <w:spacing w:after="59" w:line="270" w:lineRule="auto"/>
        <w:ind w:hanging="348"/>
        <w:rPr>
          <w:rFonts w:ascii="Arial" w:hAnsi="Arial" w:cs="Arial"/>
          <w:sz w:val="20"/>
          <w:szCs w:val="20"/>
        </w:rPr>
      </w:pPr>
      <w:r w:rsidRPr="00DD264A">
        <w:rPr>
          <w:rFonts w:ascii="Arial" w:hAnsi="Arial" w:cs="Arial"/>
          <w:sz w:val="20"/>
          <w:szCs w:val="20"/>
        </w:rPr>
        <w:t xml:space="preserve">další technické parametry a zobrazení přístroje v prospektu </w:t>
      </w:r>
    </w:p>
    <w:p w14:paraId="5713FAA4" w14:textId="77777777" w:rsidR="00DD264A" w:rsidRDefault="00DD264A" w:rsidP="00DD264A">
      <w:pPr>
        <w:spacing w:line="259" w:lineRule="auto"/>
        <w:ind w:left="529"/>
        <w:jc w:val="center"/>
      </w:pPr>
      <w:r>
        <w:rPr>
          <w:rFonts w:cs="Times New Roman"/>
        </w:rPr>
        <w:lastRenderedPageBreak/>
        <w:t xml:space="preserve">1 </w:t>
      </w:r>
    </w:p>
    <w:p w14:paraId="34833ED2" w14:textId="77777777" w:rsidR="00DD264A" w:rsidRDefault="00DD264A" w:rsidP="00DD264A">
      <w:pPr>
        <w:spacing w:after="76" w:line="259" w:lineRule="auto"/>
        <w:ind w:left="490" w:right="-33"/>
      </w:pPr>
      <w:r>
        <w:rPr>
          <w:rFonts w:ascii="Calibri" w:eastAsia="Calibri" w:hAnsi="Calibri" w:cs="Calibri"/>
          <w:noProof/>
          <w:sz w:val="22"/>
        </w:rPr>
        <mc:AlternateContent>
          <mc:Choice Requires="wpg">
            <w:drawing>
              <wp:inline distT="0" distB="0" distL="0" distR="0" wp14:anchorId="7D51A5AC" wp14:editId="404DAF5F">
                <wp:extent cx="6156706" cy="6096"/>
                <wp:effectExtent l="0" t="0" r="0" b="0"/>
                <wp:docPr id="3938" name="Group 3938"/>
                <wp:cNvGraphicFramePr/>
                <a:graphic xmlns:a="http://schemas.openxmlformats.org/drawingml/2006/main">
                  <a:graphicData uri="http://schemas.microsoft.com/office/word/2010/wordprocessingGroup">
                    <wpg:wgp>
                      <wpg:cNvGrpSpPr/>
                      <wpg:grpSpPr>
                        <a:xfrm>
                          <a:off x="0" y="0"/>
                          <a:ext cx="6156706" cy="6096"/>
                          <a:chOff x="0" y="0"/>
                          <a:chExt cx="6156706" cy="6096"/>
                        </a:xfrm>
                      </wpg:grpSpPr>
                      <wps:wsp>
                        <wps:cNvPr id="5514" name="Shape 5514"/>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7D71D" id="Group 3938" o:spid="_x0000_s1026" style="width:484.8pt;height:.5pt;mso-position-horizontal-relative:char;mso-position-vertical-relative:lin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">
                <v:shape id="Shape 5514" o:spid="_x0000_s1027" style="position:absolute;width:61567;height:91;visibility:visible;mso-wrap-style:square;v-text-anchor:top" coordsize="6156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" path="m,l6156706,r,9144l,9144,,e" fillcolor="black" stroked="f" strokeweight="0">
                  <v:stroke miterlimit="83231f" joinstyle="miter"/>
                  <v:path arrowok="t" textboxrect="0,0,6156706,9144"/>
                </v:shape>
                <w10:anchorlock/>
              </v:group>
            </w:pict>
          </mc:Fallback>
        </mc:AlternateContent>
      </w:r>
    </w:p>
    <w:p w14:paraId="2A0DBE94" w14:textId="77777777" w:rsidR="00DD264A" w:rsidRDefault="00DD264A" w:rsidP="00DD264A">
      <w:pPr>
        <w:spacing w:after="16" w:line="259" w:lineRule="auto"/>
        <w:ind w:left="1282"/>
      </w:pPr>
      <w:r>
        <w:rPr>
          <w:rFonts w:ascii="Calibri" w:eastAsia="Calibri" w:hAnsi="Calibri" w:cs="Calibri"/>
          <w:sz w:val="14"/>
        </w:rPr>
        <w:t xml:space="preserve">Vídeňská 1398/124, 148 00 Praha 4, Česká republika, Telefon: +420 261 009 111, www.instruments.cz, info@instruments.cz, servis@schoeller.cz </w:t>
      </w:r>
    </w:p>
    <w:p w14:paraId="6C5507C2" w14:textId="77777777" w:rsidR="00DD264A" w:rsidRDefault="00DD264A" w:rsidP="00DD264A">
      <w:pPr>
        <w:spacing w:after="16" w:line="259" w:lineRule="auto"/>
        <w:ind w:left="1080"/>
      </w:pPr>
      <w:r>
        <w:rPr>
          <w:rFonts w:ascii="Calibri" w:eastAsia="Calibri" w:hAnsi="Calibri" w:cs="Calibri"/>
          <w:sz w:val="14"/>
        </w:rPr>
        <w:t xml:space="preserve">IČ: 25065939, DIČ: CZ25065939, Raiffeisenbank a.s., č. </w:t>
      </w:r>
      <w:proofErr w:type="spellStart"/>
      <w:r>
        <w:rPr>
          <w:rFonts w:ascii="Calibri" w:eastAsia="Calibri" w:hAnsi="Calibri" w:cs="Calibri"/>
          <w:sz w:val="14"/>
        </w:rPr>
        <w:t>ú.</w:t>
      </w:r>
      <w:proofErr w:type="spellEnd"/>
      <w:r>
        <w:rPr>
          <w:rFonts w:ascii="Calibri" w:eastAsia="Calibri" w:hAnsi="Calibri" w:cs="Calibri"/>
          <w:sz w:val="14"/>
        </w:rPr>
        <w:t xml:space="preserve"> 7262023001/5500, registrace v OR vedeného Městským soudem v Praze oddíl C, vložka 46662 </w:t>
      </w:r>
    </w:p>
    <w:p w14:paraId="15178F12" w14:textId="77777777" w:rsidR="00DD264A" w:rsidRDefault="00DD264A" w:rsidP="00DD264A">
      <w:pPr>
        <w:tabs>
          <w:tab w:val="center" w:pos="5055"/>
        </w:tabs>
        <w:spacing w:line="259" w:lineRule="auto"/>
        <w:ind w:left="-15" w:right="-594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F4D9AF6" wp14:editId="5F3ECC32">
                <wp:simplePos x="0" y="0"/>
                <wp:positionH relativeFrom="column">
                  <wp:posOffset>4822317</wp:posOffset>
                </wp:positionH>
                <wp:positionV relativeFrom="paragraph">
                  <wp:posOffset>-204215</wp:posOffset>
                </wp:positionV>
                <wp:extent cx="1628775" cy="619125"/>
                <wp:effectExtent l="0" t="0" r="0" b="0"/>
                <wp:wrapSquare wrapText="bothSides"/>
                <wp:docPr id="4135" name="Group 4135"/>
                <wp:cNvGraphicFramePr/>
                <a:graphic xmlns:a="http://schemas.openxmlformats.org/drawingml/2006/main">
                  <a:graphicData uri="http://schemas.microsoft.com/office/word/2010/wordprocessingGroup">
                    <wpg:wgp>
                      <wpg:cNvGrpSpPr/>
                      <wpg:grpSpPr>
                        <a:xfrm>
                          <a:off x="0" y="0"/>
                          <a:ext cx="1628775" cy="619125"/>
                          <a:chOff x="0" y="0"/>
                          <a:chExt cx="1628775" cy="619125"/>
                        </a:xfrm>
                      </wpg:grpSpPr>
                      <wps:wsp>
                        <wps:cNvPr id="235" name="Rectangle 235"/>
                        <wps:cNvSpPr/>
                        <wps:spPr>
                          <a:xfrm>
                            <a:off x="1268857" y="204216"/>
                            <a:ext cx="57260" cy="258066"/>
                          </a:xfrm>
                          <a:prstGeom prst="rect">
                            <a:avLst/>
                          </a:prstGeom>
                          <a:ln>
                            <a:noFill/>
                          </a:ln>
                        </wps:spPr>
                        <wps:txbx>
                          <w:txbxContent>
                            <w:p w14:paraId="0D387042" w14:textId="77777777" w:rsidR="00DD264A" w:rsidRDefault="00DD264A" w:rsidP="00DD264A">
                              <w:pPr>
                                <w:spacing w:after="160" w:line="259" w:lineRule="auto"/>
                              </w:pPr>
                              <w:r>
                                <w:rPr>
                                  <w:rFonts w:ascii="Calibri" w:eastAsia="Calibri" w:hAnsi="Calibri" w:cs="Calibri"/>
                                  <w:b/>
                                  <w:sz w:val="30"/>
                                </w:rPr>
                                <w:t xml:space="preserve"> </w:t>
                              </w:r>
                            </w:p>
                          </w:txbxContent>
                        </wps:txbx>
                        <wps:bodyPr horzOverflow="overflow" vert="horz" lIns="0" tIns="0" rIns="0" bIns="0" rtlCol="0">
                          <a:noAutofit/>
                        </wps:bodyPr>
                      </wps:wsp>
                      <pic:pic xmlns:pic="http://schemas.openxmlformats.org/drawingml/2006/picture">
                        <pic:nvPicPr>
                          <pic:cNvPr id="253" name="Picture 253"/>
                          <pic:cNvPicPr/>
                        </pic:nvPicPr>
                        <pic:blipFill>
                          <a:blip r:embed="rId6"/>
                          <a:stretch>
                            <a:fillRect/>
                          </a:stretch>
                        </pic:blipFill>
                        <pic:spPr>
                          <a:xfrm>
                            <a:off x="0" y="0"/>
                            <a:ext cx="1628775" cy="619125"/>
                          </a:xfrm>
                          <a:prstGeom prst="rect">
                            <a:avLst/>
                          </a:prstGeom>
                        </pic:spPr>
                      </pic:pic>
                    </wpg:wgp>
                  </a:graphicData>
                </a:graphic>
              </wp:anchor>
            </w:drawing>
          </mc:Choice>
          <mc:Fallback>
            <w:pict>
              <v:group w14:anchorId="7F4D9AF6" id="Group 4135" o:spid="_x0000_s1029" style="position:absolute;left:0;text-align:left;margin-left:379.7pt;margin-top:-16.1pt;width:128.25pt;height:48.75pt;z-index:251660288" coordsize="16287,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">
                <v:rect id="Rectangle 235" o:spid="_x0000_s1030" style="position:absolute;left:12688;top:2042;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0D387042" w14:textId="77777777" w:rsidR="00DD264A" w:rsidRDefault="00DD264A" w:rsidP="00DD264A">
                        <w:pPr>
                          <w:spacing w:after="160" w:line="259" w:lineRule="auto"/>
                        </w:pPr>
                        <w:r>
                          <w:rPr>
                            <w:rFonts w:ascii="Calibri" w:eastAsia="Calibri" w:hAnsi="Calibri" w:cs="Calibri"/>
                            <w:b/>
                            <w:sz w:val="30"/>
                          </w:rPr>
                          <w:t xml:space="preserve"> </w:t>
                        </w:r>
                      </w:p>
                    </w:txbxContent>
                  </v:textbox>
                </v:rect>
                <v:shape id="Picture 253" o:spid="_x0000_s1031" type="#_x0000_t75" style="position:absolute;width:1628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">
                  <v:imagedata r:id="rId7" o:title=""/>
                </v:shape>
                <w10:wrap type="square"/>
              </v:group>
            </w:pict>
          </mc:Fallback>
        </mc:AlternateContent>
      </w:r>
      <w:r>
        <w:rPr>
          <w:rFonts w:ascii="Calibri" w:eastAsia="Calibri" w:hAnsi="Calibri" w:cs="Calibri"/>
          <w:b/>
          <w:sz w:val="30"/>
        </w:rPr>
        <w:t xml:space="preserve">SCHOELLER INSTRUMENTS, s. r. o. </w:t>
      </w:r>
      <w:r>
        <w:rPr>
          <w:rFonts w:ascii="Calibri" w:eastAsia="Calibri" w:hAnsi="Calibri" w:cs="Calibri"/>
          <w:b/>
          <w:sz w:val="30"/>
        </w:rPr>
        <w:tab/>
        <w:t xml:space="preserve"> </w:t>
      </w:r>
    </w:p>
    <w:p w14:paraId="43D8671A" w14:textId="77777777" w:rsidR="00DD264A" w:rsidRPr="003D5632" w:rsidRDefault="00DD264A" w:rsidP="00DD264A">
      <w:pPr>
        <w:spacing w:line="259" w:lineRule="auto"/>
        <w:ind w:left="-3" w:right="-4605"/>
        <w:rPr>
          <w:rFonts w:asciiTheme="minorHAnsi" w:hAnsiTheme="minorHAnsi" w:cstheme="minorHAnsi"/>
          <w:sz w:val="28"/>
          <w:szCs w:val="28"/>
        </w:rPr>
      </w:pPr>
      <w:r w:rsidRPr="003D5632">
        <w:rPr>
          <w:rFonts w:asciiTheme="minorHAnsi" w:eastAsia="Calibri" w:hAnsiTheme="minorHAnsi" w:cstheme="minorHAnsi"/>
          <w:i/>
          <w:sz w:val="28"/>
          <w:szCs w:val="28"/>
        </w:rPr>
        <w:t xml:space="preserve">Laboratorní přístroje – prodej, servis, validace </w:t>
      </w:r>
    </w:p>
    <w:p w14:paraId="5FF827CF" w14:textId="77777777" w:rsidR="00DD264A" w:rsidRPr="00DD264A" w:rsidRDefault="00DD264A" w:rsidP="00DD264A">
      <w:pPr>
        <w:spacing w:line="259" w:lineRule="auto"/>
        <w:ind w:left="518"/>
        <w:rPr>
          <w:rFonts w:ascii="Arial" w:hAnsi="Arial" w:cs="Arial"/>
          <w:sz w:val="20"/>
          <w:szCs w:val="20"/>
        </w:rPr>
      </w:pPr>
      <w:r w:rsidRPr="00DD264A">
        <w:rPr>
          <w:rFonts w:ascii="Arial" w:eastAsia="Arial" w:hAnsi="Arial" w:cs="Arial"/>
          <w:b/>
          <w:sz w:val="20"/>
          <w:szCs w:val="20"/>
        </w:rPr>
        <w:t xml:space="preserve"> </w:t>
      </w:r>
    </w:p>
    <w:tbl>
      <w:tblPr>
        <w:tblStyle w:val="TableGrid"/>
        <w:tblW w:w="8553" w:type="dxa"/>
        <w:tblInd w:w="518" w:type="dxa"/>
        <w:tblCellMar>
          <w:top w:w="18" w:type="dxa"/>
        </w:tblCellMar>
        <w:tblLook w:val="04A0" w:firstRow="1" w:lastRow="0" w:firstColumn="1" w:lastColumn="0" w:noHBand="0" w:noVBand="1"/>
      </w:tblPr>
      <w:tblGrid>
        <w:gridCol w:w="5665"/>
        <w:gridCol w:w="2888"/>
      </w:tblGrid>
      <w:tr w:rsidR="00DD264A" w:rsidRPr="00DD264A" w14:paraId="7063C055" w14:textId="77777777" w:rsidTr="00D2568F">
        <w:trPr>
          <w:trHeight w:val="230"/>
        </w:trPr>
        <w:tc>
          <w:tcPr>
            <w:tcW w:w="5665" w:type="dxa"/>
            <w:tcBorders>
              <w:top w:val="nil"/>
              <w:left w:val="nil"/>
              <w:bottom w:val="nil"/>
              <w:right w:val="nil"/>
            </w:tcBorders>
          </w:tcPr>
          <w:p w14:paraId="4E1C2875" w14:textId="77777777" w:rsidR="00DD264A" w:rsidRPr="00DD264A" w:rsidRDefault="00DD264A" w:rsidP="00D2568F">
            <w:pPr>
              <w:spacing w:line="259" w:lineRule="auto"/>
              <w:rPr>
                <w:rFonts w:ascii="Arial" w:hAnsi="Arial" w:cs="Arial"/>
                <w:sz w:val="20"/>
                <w:szCs w:val="20"/>
              </w:rPr>
            </w:pPr>
            <w:r w:rsidRPr="00DD264A">
              <w:rPr>
                <w:rFonts w:ascii="Arial" w:eastAsia="Arial" w:hAnsi="Arial" w:cs="Arial"/>
                <w:b/>
                <w:sz w:val="20"/>
                <w:szCs w:val="20"/>
              </w:rPr>
              <w:t xml:space="preserve">Nabízené sestavy: </w:t>
            </w:r>
          </w:p>
        </w:tc>
        <w:tc>
          <w:tcPr>
            <w:tcW w:w="2888" w:type="dxa"/>
            <w:tcBorders>
              <w:top w:val="nil"/>
              <w:left w:val="nil"/>
              <w:bottom w:val="nil"/>
              <w:right w:val="nil"/>
            </w:tcBorders>
          </w:tcPr>
          <w:p w14:paraId="2948FECD" w14:textId="77777777" w:rsidR="00DD264A" w:rsidRPr="00DD264A" w:rsidRDefault="00DD264A" w:rsidP="00D2568F">
            <w:pPr>
              <w:spacing w:after="160" w:line="259" w:lineRule="auto"/>
              <w:rPr>
                <w:rFonts w:ascii="Arial" w:hAnsi="Arial" w:cs="Arial"/>
                <w:sz w:val="20"/>
                <w:szCs w:val="20"/>
              </w:rPr>
            </w:pPr>
          </w:p>
        </w:tc>
      </w:tr>
      <w:tr w:rsidR="00DD264A" w:rsidRPr="00DD264A" w14:paraId="1A38853E" w14:textId="77777777" w:rsidTr="00D2568F">
        <w:trPr>
          <w:trHeight w:val="947"/>
        </w:trPr>
        <w:tc>
          <w:tcPr>
            <w:tcW w:w="5665" w:type="dxa"/>
            <w:tcBorders>
              <w:top w:val="nil"/>
              <w:left w:val="nil"/>
              <w:bottom w:val="nil"/>
              <w:right w:val="nil"/>
            </w:tcBorders>
          </w:tcPr>
          <w:p w14:paraId="3DD6701E" w14:textId="77777777" w:rsidR="00DD264A" w:rsidRPr="00DD264A" w:rsidRDefault="00DD264A" w:rsidP="00D2568F">
            <w:pPr>
              <w:spacing w:line="259" w:lineRule="auto"/>
              <w:rPr>
                <w:rFonts w:ascii="Arial" w:hAnsi="Arial" w:cs="Arial"/>
                <w:sz w:val="20"/>
                <w:szCs w:val="20"/>
              </w:rPr>
            </w:pPr>
            <w:r w:rsidRPr="00DD264A">
              <w:rPr>
                <w:rFonts w:ascii="Arial" w:eastAsia="Arial" w:hAnsi="Arial" w:cs="Arial"/>
                <w:b/>
                <w:sz w:val="20"/>
                <w:szCs w:val="20"/>
              </w:rPr>
              <w:t xml:space="preserve">2 ks UNIVERSAL 320 – nechlazená verze (kat. č. 1401) </w:t>
            </w:r>
          </w:p>
          <w:p w14:paraId="669816D2" w14:textId="77777777" w:rsidR="00DD264A" w:rsidRPr="00DD264A" w:rsidRDefault="00DD264A" w:rsidP="00D2568F">
            <w:pPr>
              <w:spacing w:line="259" w:lineRule="auto"/>
              <w:rPr>
                <w:rFonts w:ascii="Arial" w:hAnsi="Arial" w:cs="Arial"/>
                <w:sz w:val="20"/>
                <w:szCs w:val="20"/>
              </w:rPr>
            </w:pPr>
            <w:r w:rsidRPr="00DD264A">
              <w:rPr>
                <w:rFonts w:ascii="Arial" w:eastAsia="Arial" w:hAnsi="Arial" w:cs="Arial"/>
                <w:b/>
                <w:sz w:val="20"/>
                <w:szCs w:val="20"/>
              </w:rPr>
              <w:t xml:space="preserve"> </w:t>
            </w:r>
            <w:r w:rsidRPr="00DD264A">
              <w:rPr>
                <w:rFonts w:ascii="Arial" w:eastAsia="Arial" w:hAnsi="Arial" w:cs="Arial"/>
                <w:b/>
                <w:sz w:val="20"/>
                <w:szCs w:val="20"/>
              </w:rPr>
              <w:tab/>
              <w:t xml:space="preserve"> </w:t>
            </w:r>
          </w:p>
          <w:p w14:paraId="73B07404" w14:textId="77777777" w:rsidR="00DD264A" w:rsidRPr="00DD264A" w:rsidRDefault="00DD264A" w:rsidP="00D2568F">
            <w:pPr>
              <w:spacing w:after="24" w:line="259" w:lineRule="auto"/>
              <w:rPr>
                <w:rFonts w:ascii="Arial" w:hAnsi="Arial" w:cs="Arial"/>
                <w:sz w:val="20"/>
                <w:szCs w:val="20"/>
              </w:rPr>
            </w:pPr>
            <w:r w:rsidRPr="00DD264A">
              <w:rPr>
                <w:rFonts w:ascii="Arial" w:eastAsia="Arial" w:hAnsi="Arial" w:cs="Arial"/>
                <w:b/>
                <w:sz w:val="20"/>
                <w:szCs w:val="20"/>
              </w:rPr>
              <w:t xml:space="preserve"> </w:t>
            </w:r>
          </w:p>
          <w:p w14:paraId="535FB5B6" w14:textId="77777777" w:rsidR="00DD264A" w:rsidRPr="00DD264A" w:rsidRDefault="00DD264A" w:rsidP="00D2568F">
            <w:pPr>
              <w:spacing w:line="259" w:lineRule="auto"/>
              <w:rPr>
                <w:rFonts w:ascii="Arial" w:hAnsi="Arial" w:cs="Arial"/>
                <w:sz w:val="20"/>
                <w:szCs w:val="20"/>
              </w:rPr>
            </w:pPr>
            <w:r w:rsidRPr="00DD264A">
              <w:rPr>
                <w:rFonts w:ascii="Arial" w:eastAsia="Arial" w:hAnsi="Arial" w:cs="Arial"/>
                <w:b/>
                <w:sz w:val="20"/>
                <w:szCs w:val="20"/>
              </w:rPr>
              <w:t xml:space="preserve">Příslušenství: </w:t>
            </w:r>
          </w:p>
        </w:tc>
        <w:tc>
          <w:tcPr>
            <w:tcW w:w="2888" w:type="dxa"/>
            <w:tcBorders>
              <w:top w:val="nil"/>
              <w:left w:val="nil"/>
              <w:bottom w:val="nil"/>
              <w:right w:val="nil"/>
            </w:tcBorders>
          </w:tcPr>
          <w:p w14:paraId="19CAF57D" w14:textId="5C323480" w:rsidR="00DD264A" w:rsidRPr="00DD264A" w:rsidRDefault="00E26FDF" w:rsidP="00D2568F">
            <w:pPr>
              <w:tabs>
                <w:tab w:val="center" w:pos="2833"/>
              </w:tabs>
              <w:spacing w:line="259" w:lineRule="auto"/>
              <w:rPr>
                <w:rFonts w:ascii="Arial" w:hAnsi="Arial" w:cs="Arial"/>
                <w:sz w:val="20"/>
                <w:szCs w:val="20"/>
              </w:rPr>
            </w:pPr>
            <w:proofErr w:type="spellStart"/>
            <w:proofErr w:type="gramStart"/>
            <w:r>
              <w:rPr>
                <w:rFonts w:ascii="Arial" w:eastAsia="Arial" w:hAnsi="Arial" w:cs="Arial"/>
                <w:b/>
                <w:sz w:val="20"/>
                <w:szCs w:val="20"/>
              </w:rPr>
              <w:t>xxx</w:t>
            </w:r>
            <w:proofErr w:type="spellEnd"/>
            <w:r w:rsidR="00DD264A" w:rsidRPr="00DD264A">
              <w:rPr>
                <w:rFonts w:ascii="Arial" w:eastAsia="Arial" w:hAnsi="Arial" w:cs="Arial"/>
                <w:b/>
                <w:sz w:val="20"/>
                <w:szCs w:val="20"/>
              </w:rPr>
              <w:t>,-</w:t>
            </w:r>
            <w:proofErr w:type="gramEnd"/>
            <w:r w:rsidR="00DD264A" w:rsidRPr="00DD264A">
              <w:rPr>
                <w:rFonts w:ascii="Arial" w:eastAsia="Arial" w:hAnsi="Arial" w:cs="Arial"/>
                <w:b/>
                <w:sz w:val="20"/>
                <w:szCs w:val="20"/>
              </w:rPr>
              <w:t xml:space="preserve"> Kč bez DPH  </w:t>
            </w:r>
            <w:r w:rsidR="00DD264A" w:rsidRPr="00DD264A">
              <w:rPr>
                <w:rFonts w:ascii="Arial" w:eastAsia="Arial" w:hAnsi="Arial" w:cs="Arial"/>
                <w:b/>
                <w:sz w:val="20"/>
                <w:szCs w:val="20"/>
              </w:rPr>
              <w:tab/>
              <w:t xml:space="preserve"> </w:t>
            </w:r>
          </w:p>
        </w:tc>
      </w:tr>
      <w:tr w:rsidR="00DD264A" w:rsidRPr="00DD264A" w14:paraId="78BF0CD2" w14:textId="77777777" w:rsidTr="00D2568F">
        <w:trPr>
          <w:trHeight w:val="226"/>
        </w:trPr>
        <w:tc>
          <w:tcPr>
            <w:tcW w:w="5665" w:type="dxa"/>
            <w:tcBorders>
              <w:top w:val="nil"/>
              <w:left w:val="nil"/>
              <w:bottom w:val="nil"/>
              <w:right w:val="nil"/>
            </w:tcBorders>
          </w:tcPr>
          <w:p w14:paraId="055C6448" w14:textId="77777777" w:rsidR="00DD264A" w:rsidRPr="00DD264A" w:rsidRDefault="00DD264A" w:rsidP="00D2568F">
            <w:pPr>
              <w:tabs>
                <w:tab w:val="center" w:pos="2832"/>
                <w:tab w:val="center" w:pos="3541"/>
                <w:tab w:val="center" w:pos="4249"/>
                <w:tab w:val="center" w:pos="4957"/>
              </w:tabs>
              <w:spacing w:line="259" w:lineRule="auto"/>
              <w:rPr>
                <w:rFonts w:ascii="Arial" w:hAnsi="Arial" w:cs="Arial"/>
                <w:sz w:val="20"/>
                <w:szCs w:val="20"/>
              </w:rPr>
            </w:pPr>
            <w:r w:rsidRPr="00DD264A">
              <w:rPr>
                <w:rFonts w:ascii="Arial" w:hAnsi="Arial" w:cs="Arial"/>
                <w:sz w:val="20"/>
                <w:szCs w:val="20"/>
              </w:rPr>
              <w:t xml:space="preserve">2 ks výkyvný rotor 1624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p>
        </w:tc>
        <w:tc>
          <w:tcPr>
            <w:tcW w:w="2888" w:type="dxa"/>
            <w:tcBorders>
              <w:top w:val="nil"/>
              <w:left w:val="nil"/>
              <w:bottom w:val="nil"/>
              <w:right w:val="nil"/>
            </w:tcBorders>
          </w:tcPr>
          <w:p w14:paraId="447FDFF1" w14:textId="7A037370" w:rsidR="00DD264A" w:rsidRPr="00DD264A" w:rsidRDefault="00E26FDF" w:rsidP="00D2568F">
            <w:pPr>
              <w:spacing w:line="259" w:lineRule="auto"/>
              <w:rPr>
                <w:rFonts w:ascii="Arial" w:hAnsi="Arial" w:cs="Arial"/>
                <w:sz w:val="20"/>
                <w:szCs w:val="20"/>
              </w:rPr>
            </w:pPr>
            <w:proofErr w:type="spellStart"/>
            <w:proofErr w:type="gramStart"/>
            <w:r>
              <w:rPr>
                <w:rFonts w:ascii="Arial" w:hAnsi="Arial" w:cs="Arial"/>
                <w:sz w:val="20"/>
                <w:szCs w:val="20"/>
              </w:rPr>
              <w:t>xxx</w:t>
            </w:r>
            <w:proofErr w:type="spellEnd"/>
            <w:r w:rsidR="00DD264A" w:rsidRPr="00DD264A">
              <w:rPr>
                <w:rFonts w:ascii="Arial" w:hAnsi="Arial" w:cs="Arial"/>
                <w:sz w:val="20"/>
                <w:szCs w:val="20"/>
              </w:rPr>
              <w:t>,-</w:t>
            </w:r>
            <w:proofErr w:type="gramEnd"/>
            <w:r w:rsidR="00DD264A" w:rsidRPr="00DD264A">
              <w:rPr>
                <w:rFonts w:ascii="Arial" w:hAnsi="Arial" w:cs="Arial"/>
                <w:sz w:val="20"/>
                <w:szCs w:val="20"/>
              </w:rPr>
              <w:t xml:space="preserve"> Kč bez DPH </w:t>
            </w:r>
          </w:p>
        </w:tc>
      </w:tr>
    </w:tbl>
    <w:p w14:paraId="545BC02F" w14:textId="77777777" w:rsidR="00DD264A" w:rsidRPr="00DD264A" w:rsidRDefault="00DD264A" w:rsidP="00DD264A">
      <w:pPr>
        <w:numPr>
          <w:ilvl w:val="0"/>
          <w:numId w:val="19"/>
        </w:numPr>
        <w:suppressAutoHyphens w:val="0"/>
        <w:autoSpaceDE/>
        <w:spacing w:line="270" w:lineRule="auto"/>
        <w:ind w:hanging="348"/>
        <w:rPr>
          <w:rFonts w:ascii="Arial" w:hAnsi="Arial" w:cs="Arial"/>
          <w:sz w:val="20"/>
          <w:szCs w:val="20"/>
        </w:rPr>
      </w:pPr>
      <w:proofErr w:type="gramStart"/>
      <w:r w:rsidRPr="00DD264A">
        <w:rPr>
          <w:rFonts w:ascii="Arial" w:hAnsi="Arial" w:cs="Arial"/>
          <w:sz w:val="20"/>
          <w:szCs w:val="20"/>
        </w:rPr>
        <w:t xml:space="preserve">4-ti </w:t>
      </w:r>
      <w:proofErr w:type="spellStart"/>
      <w:r w:rsidRPr="00DD264A">
        <w:rPr>
          <w:rFonts w:ascii="Arial" w:hAnsi="Arial" w:cs="Arial"/>
          <w:sz w:val="20"/>
          <w:szCs w:val="20"/>
        </w:rPr>
        <w:t>místný</w:t>
      </w:r>
      <w:proofErr w:type="spellEnd"/>
      <w:proofErr w:type="gramEnd"/>
      <w:r w:rsidRPr="00DD264A">
        <w:rPr>
          <w:rFonts w:ascii="Arial" w:hAnsi="Arial" w:cs="Arial"/>
          <w:sz w:val="20"/>
          <w:szCs w:val="20"/>
        </w:rPr>
        <w:t xml:space="preserve"> rotor, max. kapacita rotoru 4x100 ml, RPM 4 000, RCF 2665 </w:t>
      </w:r>
    </w:p>
    <w:p w14:paraId="5EE8BA7E" w14:textId="369655F6" w:rsidR="00DD264A" w:rsidRPr="00DD264A" w:rsidRDefault="00DD264A" w:rsidP="00DD264A">
      <w:pPr>
        <w:tabs>
          <w:tab w:val="center" w:pos="1523"/>
          <w:tab w:val="center" w:pos="3351"/>
          <w:tab w:val="center" w:pos="4059"/>
          <w:tab w:val="center" w:pos="4767"/>
          <w:tab w:val="center" w:pos="5475"/>
          <w:tab w:val="center" w:pos="7116"/>
        </w:tabs>
        <w:spacing w:after="26"/>
        <w:rPr>
          <w:rFonts w:ascii="Arial" w:hAnsi="Arial" w:cs="Arial"/>
          <w:sz w:val="20"/>
          <w:szCs w:val="20"/>
        </w:rPr>
      </w:pPr>
      <w:r w:rsidRPr="00DD264A">
        <w:rPr>
          <w:rFonts w:ascii="Arial" w:eastAsia="Calibri" w:hAnsi="Arial" w:cs="Arial"/>
          <w:sz w:val="20"/>
          <w:szCs w:val="20"/>
        </w:rPr>
        <w:tab/>
      </w:r>
      <w:r w:rsidRPr="00DD264A">
        <w:rPr>
          <w:rFonts w:ascii="Arial" w:hAnsi="Arial" w:cs="Arial"/>
          <w:sz w:val="20"/>
          <w:szCs w:val="20"/>
        </w:rPr>
        <w:t xml:space="preserve">8 ks kulatý závěs </w:t>
      </w:r>
      <w:proofErr w:type="gramStart"/>
      <w:r w:rsidRPr="00DD264A">
        <w:rPr>
          <w:rFonts w:ascii="Arial" w:hAnsi="Arial" w:cs="Arial"/>
          <w:sz w:val="20"/>
          <w:szCs w:val="20"/>
        </w:rPr>
        <w:t xml:space="preserve">1481  </w:t>
      </w:r>
      <w:r w:rsidRPr="00DD264A">
        <w:rPr>
          <w:rFonts w:ascii="Arial" w:hAnsi="Arial" w:cs="Arial"/>
          <w:sz w:val="20"/>
          <w:szCs w:val="20"/>
        </w:rPr>
        <w:tab/>
      </w:r>
      <w:proofErr w:type="gramEnd"/>
      <w:r w:rsidRPr="00DD264A">
        <w:rPr>
          <w:rFonts w:ascii="Arial" w:hAnsi="Arial" w:cs="Arial"/>
          <w:sz w:val="20"/>
          <w:szCs w:val="20"/>
        </w:rPr>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r>
      <w:proofErr w:type="spellStart"/>
      <w:r w:rsidR="00E26FDF">
        <w:rPr>
          <w:rFonts w:ascii="Arial" w:hAnsi="Arial" w:cs="Arial"/>
          <w:sz w:val="20"/>
          <w:szCs w:val="20"/>
        </w:rPr>
        <w:t>xxx</w:t>
      </w:r>
      <w:proofErr w:type="spellEnd"/>
      <w:r w:rsidRPr="00DD264A">
        <w:rPr>
          <w:rFonts w:ascii="Arial" w:hAnsi="Arial" w:cs="Arial"/>
          <w:sz w:val="20"/>
          <w:szCs w:val="20"/>
        </w:rPr>
        <w:t xml:space="preserve">,- Kč bez DPH </w:t>
      </w:r>
    </w:p>
    <w:p w14:paraId="21475170" w14:textId="77777777" w:rsidR="00DD264A" w:rsidRPr="00DD264A" w:rsidRDefault="00DD264A" w:rsidP="00DD264A">
      <w:pPr>
        <w:tabs>
          <w:tab w:val="center" w:pos="925"/>
          <w:tab w:val="center" w:pos="3303"/>
        </w:tabs>
        <w:rPr>
          <w:rFonts w:ascii="Arial" w:hAnsi="Arial" w:cs="Arial"/>
          <w:sz w:val="20"/>
          <w:szCs w:val="20"/>
        </w:rPr>
      </w:pPr>
      <w:r w:rsidRPr="00DD264A">
        <w:rPr>
          <w:rFonts w:ascii="Arial" w:eastAsia="Calibri" w:hAnsi="Arial" w:cs="Arial"/>
          <w:sz w:val="20"/>
          <w:szCs w:val="20"/>
        </w:rPr>
        <w:tab/>
      </w:r>
      <w:r w:rsidRPr="00DD264A">
        <w:rPr>
          <w:rFonts w:ascii="Arial" w:eastAsia="Segoe UI Symbol" w:hAnsi="Arial" w:cs="Arial"/>
          <w:sz w:val="20"/>
          <w:szCs w:val="20"/>
        </w:rPr>
        <w:t></w:t>
      </w:r>
      <w:r w:rsidRPr="00DD264A">
        <w:rPr>
          <w:rFonts w:ascii="Arial" w:hAnsi="Arial" w:cs="Arial"/>
          <w:sz w:val="20"/>
          <w:szCs w:val="20"/>
        </w:rPr>
        <w:t xml:space="preserve"> </w:t>
      </w:r>
      <w:r w:rsidRPr="00DD264A">
        <w:rPr>
          <w:rFonts w:ascii="Arial" w:hAnsi="Arial" w:cs="Arial"/>
          <w:sz w:val="20"/>
          <w:szCs w:val="20"/>
        </w:rPr>
        <w:tab/>
        <w:t xml:space="preserve">pro různé adaptéry k použití různých zkumavek </w:t>
      </w:r>
    </w:p>
    <w:p w14:paraId="480BEB1C" w14:textId="2D972242" w:rsidR="00DD264A" w:rsidRPr="00DD264A" w:rsidRDefault="00DD264A" w:rsidP="00DD264A">
      <w:pPr>
        <w:tabs>
          <w:tab w:val="center" w:pos="1692"/>
          <w:tab w:val="center" w:pos="3351"/>
          <w:tab w:val="center" w:pos="4059"/>
          <w:tab w:val="center" w:pos="4767"/>
          <w:tab w:val="center" w:pos="5475"/>
          <w:tab w:val="center" w:pos="7061"/>
        </w:tabs>
        <w:spacing w:after="27"/>
        <w:rPr>
          <w:rFonts w:ascii="Arial" w:hAnsi="Arial" w:cs="Arial"/>
          <w:sz w:val="20"/>
          <w:szCs w:val="20"/>
        </w:rPr>
      </w:pPr>
      <w:r w:rsidRPr="00DD264A">
        <w:rPr>
          <w:rFonts w:ascii="Arial" w:eastAsia="Calibri" w:hAnsi="Arial" w:cs="Arial"/>
          <w:sz w:val="20"/>
          <w:szCs w:val="20"/>
        </w:rPr>
        <w:tab/>
      </w:r>
      <w:r w:rsidRPr="00DD264A">
        <w:rPr>
          <w:rFonts w:ascii="Arial" w:hAnsi="Arial" w:cs="Arial"/>
          <w:sz w:val="20"/>
          <w:szCs w:val="20"/>
        </w:rPr>
        <w:t xml:space="preserve">8 ks adaptér (vložka) </w:t>
      </w:r>
      <w:proofErr w:type="gramStart"/>
      <w:r w:rsidRPr="00DD264A">
        <w:rPr>
          <w:rFonts w:ascii="Arial" w:hAnsi="Arial" w:cs="Arial"/>
          <w:sz w:val="20"/>
          <w:szCs w:val="20"/>
        </w:rPr>
        <w:t xml:space="preserve">1383  </w:t>
      </w:r>
      <w:r w:rsidRPr="00DD264A">
        <w:rPr>
          <w:rFonts w:ascii="Arial" w:hAnsi="Arial" w:cs="Arial"/>
          <w:sz w:val="20"/>
          <w:szCs w:val="20"/>
        </w:rPr>
        <w:tab/>
      </w:r>
      <w:proofErr w:type="gramEnd"/>
      <w:r w:rsidRPr="00DD264A">
        <w:rPr>
          <w:rFonts w:ascii="Arial" w:hAnsi="Arial" w:cs="Arial"/>
          <w:sz w:val="20"/>
          <w:szCs w:val="20"/>
        </w:rPr>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r>
      <w:proofErr w:type="spellStart"/>
      <w:r w:rsidR="00E26FDF">
        <w:rPr>
          <w:rFonts w:ascii="Arial" w:hAnsi="Arial" w:cs="Arial"/>
          <w:sz w:val="20"/>
          <w:szCs w:val="20"/>
        </w:rPr>
        <w:t>xxx</w:t>
      </w:r>
      <w:proofErr w:type="spellEnd"/>
      <w:r w:rsidRPr="00DD264A">
        <w:rPr>
          <w:rFonts w:ascii="Arial" w:hAnsi="Arial" w:cs="Arial"/>
          <w:sz w:val="20"/>
          <w:szCs w:val="20"/>
        </w:rPr>
        <w:t xml:space="preserve">,- Kč bez DPH </w:t>
      </w:r>
    </w:p>
    <w:p w14:paraId="0C477E92" w14:textId="77777777" w:rsidR="00DD264A" w:rsidRPr="00DD264A" w:rsidRDefault="00DD264A" w:rsidP="00DD264A">
      <w:pPr>
        <w:tabs>
          <w:tab w:val="center" w:pos="925"/>
          <w:tab w:val="center" w:pos="4694"/>
        </w:tabs>
        <w:rPr>
          <w:rFonts w:ascii="Arial" w:hAnsi="Arial" w:cs="Arial"/>
          <w:sz w:val="20"/>
          <w:szCs w:val="20"/>
        </w:rPr>
      </w:pPr>
      <w:r w:rsidRPr="00DD264A">
        <w:rPr>
          <w:rFonts w:ascii="Arial" w:eastAsia="Calibri" w:hAnsi="Arial" w:cs="Arial"/>
          <w:sz w:val="20"/>
          <w:szCs w:val="20"/>
        </w:rPr>
        <w:tab/>
      </w:r>
      <w:r w:rsidRPr="00DD264A">
        <w:rPr>
          <w:rFonts w:ascii="Arial" w:eastAsia="Segoe UI Symbol" w:hAnsi="Arial" w:cs="Arial"/>
          <w:sz w:val="20"/>
          <w:szCs w:val="20"/>
        </w:rPr>
        <w:t></w:t>
      </w:r>
      <w:r w:rsidRPr="00DD264A">
        <w:rPr>
          <w:rFonts w:ascii="Arial" w:hAnsi="Arial" w:cs="Arial"/>
          <w:sz w:val="20"/>
          <w:szCs w:val="20"/>
        </w:rPr>
        <w:t xml:space="preserve"> </w:t>
      </w:r>
      <w:r w:rsidRPr="00DD264A">
        <w:rPr>
          <w:rFonts w:ascii="Arial" w:hAnsi="Arial" w:cs="Arial"/>
          <w:sz w:val="20"/>
          <w:szCs w:val="20"/>
        </w:rPr>
        <w:tab/>
        <w:t xml:space="preserve">pro až celkovou kapacitu centrifugy 20 ks zkumavek uvedeného typu Ø 13 mm </w:t>
      </w:r>
    </w:p>
    <w:p w14:paraId="2DCF6202" w14:textId="77777777" w:rsidR="00DD264A" w:rsidRPr="00DD264A" w:rsidRDefault="00DD264A" w:rsidP="00DD264A">
      <w:pPr>
        <w:spacing w:line="259" w:lineRule="auto"/>
        <w:ind w:left="518"/>
        <w:rPr>
          <w:rFonts w:ascii="Arial" w:hAnsi="Arial" w:cs="Arial"/>
          <w:sz w:val="20"/>
          <w:szCs w:val="20"/>
        </w:rPr>
      </w:pPr>
      <w:r w:rsidRPr="00DD264A">
        <w:rPr>
          <w:rFonts w:ascii="Arial" w:eastAsia="Arial" w:hAnsi="Arial" w:cs="Arial"/>
          <w:b/>
          <w:sz w:val="20"/>
          <w:szCs w:val="20"/>
        </w:rPr>
        <w:t xml:space="preserve"> </w:t>
      </w:r>
    </w:p>
    <w:p w14:paraId="07EFBEB2" w14:textId="7584D7D2" w:rsidR="00DD264A" w:rsidRPr="003D5632" w:rsidRDefault="00DD264A" w:rsidP="00DD264A">
      <w:pPr>
        <w:pStyle w:val="Nadpis1"/>
        <w:tabs>
          <w:tab w:val="center" w:pos="3139"/>
          <w:tab w:val="center" w:pos="6184"/>
          <w:tab w:val="center" w:pos="7467"/>
          <w:tab w:val="center" w:pos="8308"/>
          <w:tab w:val="center" w:pos="9016"/>
        </w:tabs>
        <w:rPr>
          <w:rFonts w:ascii="Arial" w:hAnsi="Arial" w:cs="Arial"/>
          <w:b/>
          <w:bCs/>
          <w:sz w:val="20"/>
          <w:szCs w:val="20"/>
        </w:rPr>
      </w:pPr>
      <w:r w:rsidRPr="00DD264A">
        <w:rPr>
          <w:rFonts w:ascii="Arial" w:eastAsia="Calibri" w:hAnsi="Arial" w:cs="Arial"/>
          <w:sz w:val="20"/>
          <w:szCs w:val="20"/>
        </w:rPr>
        <w:tab/>
      </w:r>
      <w:r w:rsidRPr="003D5632">
        <w:rPr>
          <w:rFonts w:ascii="Arial" w:hAnsi="Arial" w:cs="Arial"/>
          <w:b/>
          <w:bCs/>
          <w:color w:val="auto"/>
          <w:sz w:val="20"/>
          <w:szCs w:val="20"/>
        </w:rPr>
        <w:t xml:space="preserve">Cena sestavy 2 ks UNI 320 s přísl. celkem bez DPH 21% </w:t>
      </w:r>
      <w:r w:rsidRPr="003D5632">
        <w:rPr>
          <w:rFonts w:ascii="Arial" w:hAnsi="Arial" w:cs="Arial"/>
          <w:b/>
          <w:bCs/>
          <w:color w:val="auto"/>
          <w:sz w:val="20"/>
          <w:szCs w:val="20"/>
        </w:rPr>
        <w:tab/>
        <w:t xml:space="preserve"> </w:t>
      </w:r>
      <w:r w:rsidRPr="003D5632">
        <w:rPr>
          <w:rFonts w:ascii="Arial" w:hAnsi="Arial" w:cs="Arial"/>
          <w:b/>
          <w:bCs/>
          <w:color w:val="auto"/>
          <w:sz w:val="20"/>
          <w:szCs w:val="20"/>
        </w:rPr>
        <w:tab/>
      </w:r>
      <w:proofErr w:type="spellStart"/>
      <w:proofErr w:type="gramStart"/>
      <w:r w:rsidR="00E26FDF">
        <w:rPr>
          <w:rFonts w:ascii="Arial" w:hAnsi="Arial" w:cs="Arial"/>
          <w:b/>
          <w:bCs/>
          <w:color w:val="auto"/>
          <w:sz w:val="20"/>
          <w:szCs w:val="20"/>
        </w:rPr>
        <w:t>xxx</w:t>
      </w:r>
      <w:proofErr w:type="spellEnd"/>
      <w:r w:rsidRPr="003D5632">
        <w:rPr>
          <w:rFonts w:ascii="Arial" w:hAnsi="Arial" w:cs="Arial"/>
          <w:b/>
          <w:bCs/>
          <w:color w:val="auto"/>
          <w:sz w:val="20"/>
          <w:szCs w:val="20"/>
        </w:rPr>
        <w:t>,-</w:t>
      </w:r>
      <w:proofErr w:type="gramEnd"/>
      <w:r w:rsidRPr="003D5632">
        <w:rPr>
          <w:rFonts w:ascii="Arial" w:hAnsi="Arial" w:cs="Arial"/>
          <w:b/>
          <w:bCs/>
          <w:color w:val="auto"/>
          <w:sz w:val="20"/>
          <w:szCs w:val="20"/>
        </w:rPr>
        <w:t xml:space="preserve"> Kč </w:t>
      </w:r>
      <w:r w:rsidRPr="003D5632">
        <w:rPr>
          <w:rFonts w:ascii="Arial" w:hAnsi="Arial" w:cs="Arial"/>
          <w:b/>
          <w:bCs/>
          <w:color w:val="auto"/>
          <w:sz w:val="20"/>
          <w:szCs w:val="20"/>
        </w:rPr>
        <w:tab/>
      </w:r>
      <w:r w:rsidRPr="003D5632">
        <w:rPr>
          <w:rFonts w:ascii="Arial" w:hAnsi="Arial" w:cs="Arial"/>
          <w:b/>
          <w:bCs/>
          <w:sz w:val="20"/>
          <w:szCs w:val="20"/>
        </w:rPr>
        <w:t xml:space="preserve"> </w:t>
      </w:r>
      <w:r w:rsidRPr="003D5632">
        <w:rPr>
          <w:rFonts w:ascii="Arial" w:hAnsi="Arial" w:cs="Arial"/>
          <w:b/>
          <w:bCs/>
          <w:sz w:val="20"/>
          <w:szCs w:val="20"/>
        </w:rPr>
        <w:tab/>
        <w:t xml:space="preserve"> </w:t>
      </w:r>
    </w:p>
    <w:p w14:paraId="13736F95" w14:textId="77777777" w:rsidR="00DD264A" w:rsidRPr="00DD264A" w:rsidRDefault="00DD264A" w:rsidP="00DD264A">
      <w:pPr>
        <w:spacing w:line="259" w:lineRule="auto"/>
        <w:ind w:left="518"/>
        <w:rPr>
          <w:rFonts w:ascii="Arial" w:hAnsi="Arial" w:cs="Arial"/>
          <w:sz w:val="20"/>
          <w:szCs w:val="20"/>
        </w:rPr>
      </w:pPr>
      <w:r w:rsidRPr="00DD264A">
        <w:rPr>
          <w:rFonts w:ascii="Arial" w:eastAsia="Arial" w:hAnsi="Arial" w:cs="Arial"/>
          <w:b/>
          <w:sz w:val="20"/>
          <w:szCs w:val="20"/>
        </w:rPr>
        <w:t xml:space="preserve"> </w:t>
      </w:r>
      <w:r w:rsidRPr="00DD264A">
        <w:rPr>
          <w:rFonts w:ascii="Arial" w:eastAsia="Arial" w:hAnsi="Arial" w:cs="Arial"/>
          <w:b/>
          <w:sz w:val="20"/>
          <w:szCs w:val="20"/>
        </w:rPr>
        <w:tab/>
        <w:t xml:space="preserve"> </w:t>
      </w:r>
      <w:r w:rsidRPr="00DD264A">
        <w:rPr>
          <w:rFonts w:ascii="Arial" w:eastAsia="Arial" w:hAnsi="Arial" w:cs="Arial"/>
          <w:b/>
          <w:sz w:val="20"/>
          <w:szCs w:val="20"/>
        </w:rPr>
        <w:tab/>
        <w:t xml:space="preserve"> </w:t>
      </w:r>
      <w:r w:rsidRPr="00DD264A">
        <w:rPr>
          <w:rFonts w:ascii="Arial" w:eastAsia="Arial" w:hAnsi="Arial" w:cs="Arial"/>
          <w:b/>
          <w:sz w:val="20"/>
          <w:szCs w:val="20"/>
        </w:rPr>
        <w:tab/>
        <w:t xml:space="preserve"> </w:t>
      </w:r>
    </w:p>
    <w:p w14:paraId="4E8C7474" w14:textId="77777777" w:rsidR="00DD264A" w:rsidRPr="00DD264A" w:rsidRDefault="00DD264A" w:rsidP="00DD264A">
      <w:pPr>
        <w:spacing w:after="18" w:line="259" w:lineRule="auto"/>
        <w:ind w:left="518"/>
        <w:rPr>
          <w:rFonts w:ascii="Arial" w:hAnsi="Arial" w:cs="Arial"/>
          <w:sz w:val="20"/>
          <w:szCs w:val="20"/>
        </w:rPr>
      </w:pPr>
      <w:r w:rsidRPr="00DD264A">
        <w:rPr>
          <w:rFonts w:ascii="Arial" w:eastAsia="Arial" w:hAnsi="Arial" w:cs="Arial"/>
          <w:b/>
          <w:sz w:val="20"/>
          <w:szCs w:val="20"/>
        </w:rPr>
        <w:t xml:space="preserve"> </w:t>
      </w:r>
    </w:p>
    <w:p w14:paraId="7D5C715C" w14:textId="77777777" w:rsidR="00DD264A" w:rsidRPr="00DD264A" w:rsidRDefault="00DD264A" w:rsidP="00DD264A">
      <w:pPr>
        <w:spacing w:after="4"/>
        <w:ind w:left="528"/>
        <w:rPr>
          <w:rFonts w:ascii="Arial" w:hAnsi="Arial" w:cs="Arial"/>
          <w:sz w:val="20"/>
          <w:szCs w:val="20"/>
        </w:rPr>
      </w:pPr>
      <w:r w:rsidRPr="00DD264A">
        <w:rPr>
          <w:rFonts w:ascii="Arial" w:hAnsi="Arial" w:cs="Arial"/>
          <w:sz w:val="20"/>
          <w:szCs w:val="20"/>
        </w:rPr>
        <w:t xml:space="preserve">Upozorňujeme, že výrobce požaduje dle návodu k obsluze naplnění rotoru do jeho plné kapacity shodnými závěsy a adaptéry. Použití kombinace různých adaptérů může vést k nevyváženostem.  </w:t>
      </w:r>
    </w:p>
    <w:p w14:paraId="5E75D3DA" w14:textId="77777777" w:rsidR="00DD264A" w:rsidRPr="00DD264A" w:rsidRDefault="00DD264A" w:rsidP="00DD264A">
      <w:pPr>
        <w:spacing w:line="259" w:lineRule="auto"/>
        <w:ind w:left="518"/>
        <w:rPr>
          <w:rFonts w:ascii="Arial" w:hAnsi="Arial" w:cs="Arial"/>
          <w:sz w:val="20"/>
          <w:szCs w:val="20"/>
        </w:rPr>
      </w:pPr>
      <w:r w:rsidRPr="00DD264A">
        <w:rPr>
          <w:rFonts w:ascii="Arial" w:hAnsi="Arial" w:cs="Arial"/>
          <w:sz w:val="20"/>
          <w:szCs w:val="20"/>
        </w:rPr>
        <w:t xml:space="preserve"> </w:t>
      </w:r>
    </w:p>
    <w:p w14:paraId="694D2EBB" w14:textId="77777777" w:rsidR="00DD264A" w:rsidRPr="00DD264A" w:rsidRDefault="00DD264A" w:rsidP="00DD264A">
      <w:pPr>
        <w:spacing w:after="15" w:line="259" w:lineRule="auto"/>
        <w:ind w:left="518"/>
        <w:rPr>
          <w:rFonts w:ascii="Arial" w:hAnsi="Arial" w:cs="Arial"/>
          <w:sz w:val="20"/>
          <w:szCs w:val="20"/>
        </w:rPr>
      </w:pPr>
      <w:r w:rsidRPr="00DD264A">
        <w:rPr>
          <w:rFonts w:ascii="Arial" w:hAnsi="Arial" w:cs="Arial"/>
          <w:sz w:val="20"/>
          <w:szCs w:val="20"/>
        </w:rPr>
        <w:t xml:space="preserve"> </w:t>
      </w:r>
    </w:p>
    <w:p w14:paraId="5106A249" w14:textId="77777777" w:rsidR="00DD264A" w:rsidRPr="003D5632" w:rsidRDefault="00DD264A" w:rsidP="00DD264A">
      <w:pPr>
        <w:pStyle w:val="Nadpis1"/>
        <w:ind w:left="513"/>
        <w:rPr>
          <w:rFonts w:ascii="Arial" w:hAnsi="Arial" w:cs="Arial"/>
          <w:b/>
          <w:bCs/>
          <w:color w:val="auto"/>
          <w:sz w:val="20"/>
          <w:szCs w:val="20"/>
        </w:rPr>
      </w:pPr>
      <w:r w:rsidRPr="003D5632">
        <w:rPr>
          <w:rFonts w:ascii="Arial" w:hAnsi="Arial" w:cs="Arial"/>
          <w:b/>
          <w:bCs/>
          <w:color w:val="auto"/>
          <w:sz w:val="20"/>
          <w:szCs w:val="20"/>
        </w:rPr>
        <w:t xml:space="preserve">Položka č. 2  </w:t>
      </w:r>
    </w:p>
    <w:p w14:paraId="068CA902" w14:textId="77777777" w:rsidR="00DD264A" w:rsidRPr="00DD264A" w:rsidRDefault="00DD264A" w:rsidP="00DD264A">
      <w:pPr>
        <w:spacing w:after="4" w:line="269" w:lineRule="auto"/>
        <w:ind w:left="513" w:right="4138"/>
        <w:rPr>
          <w:rFonts w:ascii="Arial" w:hAnsi="Arial" w:cs="Arial"/>
          <w:sz w:val="20"/>
          <w:szCs w:val="20"/>
        </w:rPr>
      </w:pPr>
      <w:r w:rsidRPr="00DD264A">
        <w:rPr>
          <w:rFonts w:ascii="Arial" w:eastAsia="Arial" w:hAnsi="Arial" w:cs="Arial"/>
          <w:b/>
          <w:sz w:val="20"/>
          <w:szCs w:val="20"/>
        </w:rPr>
        <w:t xml:space="preserve">1 ks Ultracentrifuga s vysokými otáčkami – 1 ks  </w:t>
      </w:r>
      <w:r w:rsidRPr="00DD264A">
        <w:rPr>
          <w:rFonts w:ascii="Arial" w:hAnsi="Arial" w:cs="Arial"/>
          <w:sz w:val="20"/>
          <w:szCs w:val="20"/>
        </w:rPr>
        <w:t xml:space="preserve">nabídnutý model s technickou specifikací: </w:t>
      </w:r>
    </w:p>
    <w:p w14:paraId="5D3C6713" w14:textId="77777777" w:rsidR="00DD264A" w:rsidRPr="00DD264A" w:rsidRDefault="00DD264A" w:rsidP="00DD264A">
      <w:pPr>
        <w:spacing w:line="259" w:lineRule="auto"/>
        <w:ind w:left="518"/>
        <w:rPr>
          <w:rFonts w:ascii="Arial" w:hAnsi="Arial" w:cs="Arial"/>
          <w:sz w:val="20"/>
          <w:szCs w:val="20"/>
        </w:rPr>
      </w:pPr>
      <w:r w:rsidRPr="00DD264A">
        <w:rPr>
          <w:rFonts w:ascii="Arial" w:hAnsi="Arial" w:cs="Arial"/>
          <w:sz w:val="20"/>
          <w:szCs w:val="20"/>
        </w:rPr>
        <w:t xml:space="preserve"> </w:t>
      </w:r>
    </w:p>
    <w:tbl>
      <w:tblPr>
        <w:tblStyle w:val="TableGrid"/>
        <w:tblW w:w="7984" w:type="dxa"/>
        <w:tblInd w:w="158" w:type="dxa"/>
        <w:tblCellMar>
          <w:top w:w="3" w:type="dxa"/>
        </w:tblCellMar>
        <w:tblLook w:val="04A0" w:firstRow="1" w:lastRow="0" w:firstColumn="1" w:lastColumn="0" w:noHBand="0" w:noVBand="1"/>
      </w:tblPr>
      <w:tblGrid>
        <w:gridCol w:w="6025"/>
        <w:gridCol w:w="1959"/>
      </w:tblGrid>
      <w:tr w:rsidR="00DD264A" w:rsidRPr="00DD264A" w14:paraId="56DCF87B" w14:textId="77777777" w:rsidTr="00D2568F">
        <w:trPr>
          <w:trHeight w:val="1509"/>
        </w:trPr>
        <w:tc>
          <w:tcPr>
            <w:tcW w:w="6025" w:type="dxa"/>
            <w:tcBorders>
              <w:top w:val="nil"/>
              <w:left w:val="nil"/>
              <w:bottom w:val="nil"/>
              <w:right w:val="nil"/>
            </w:tcBorders>
          </w:tcPr>
          <w:p w14:paraId="714B2A54" w14:textId="77777777" w:rsidR="00DD264A" w:rsidRPr="00DD264A" w:rsidRDefault="00DD264A" w:rsidP="00D2568F">
            <w:pPr>
              <w:spacing w:line="409" w:lineRule="auto"/>
              <w:ind w:left="360" w:right="542"/>
              <w:rPr>
                <w:rFonts w:ascii="Arial" w:hAnsi="Arial" w:cs="Arial"/>
                <w:sz w:val="20"/>
                <w:szCs w:val="20"/>
              </w:rPr>
            </w:pPr>
            <w:r w:rsidRPr="00DD264A">
              <w:rPr>
                <w:rFonts w:ascii="Arial" w:eastAsia="Arial" w:hAnsi="Arial" w:cs="Arial"/>
                <w:b/>
                <w:sz w:val="20"/>
                <w:szCs w:val="20"/>
              </w:rPr>
              <w:t xml:space="preserve">1 ks </w:t>
            </w:r>
            <w:proofErr w:type="spellStart"/>
            <w:r w:rsidRPr="00DD264A">
              <w:rPr>
                <w:rFonts w:ascii="Arial" w:eastAsia="Arial" w:hAnsi="Arial" w:cs="Arial"/>
                <w:b/>
                <w:sz w:val="20"/>
                <w:szCs w:val="20"/>
              </w:rPr>
              <w:t>Mikrocentrifugu</w:t>
            </w:r>
            <w:proofErr w:type="spellEnd"/>
            <w:r w:rsidRPr="00DD264A">
              <w:rPr>
                <w:rFonts w:ascii="Arial" w:eastAsia="Arial" w:hAnsi="Arial" w:cs="Arial"/>
                <w:b/>
                <w:sz w:val="20"/>
                <w:szCs w:val="20"/>
              </w:rPr>
              <w:t xml:space="preserve"> MIKRO 185 (</w:t>
            </w:r>
            <w:proofErr w:type="spellStart"/>
            <w:r w:rsidRPr="00DD264A">
              <w:rPr>
                <w:rFonts w:ascii="Arial" w:eastAsia="Arial" w:hAnsi="Arial" w:cs="Arial"/>
                <w:b/>
                <w:sz w:val="20"/>
                <w:szCs w:val="20"/>
              </w:rPr>
              <w:t>kat.č</w:t>
            </w:r>
            <w:proofErr w:type="spellEnd"/>
            <w:r w:rsidRPr="00DD264A">
              <w:rPr>
                <w:rFonts w:ascii="Arial" w:eastAsia="Arial" w:hAnsi="Arial" w:cs="Arial"/>
                <w:b/>
                <w:sz w:val="20"/>
                <w:szCs w:val="20"/>
              </w:rPr>
              <w:t xml:space="preserve">. 1203)  </w:t>
            </w:r>
            <w:r w:rsidRPr="00DD264A">
              <w:rPr>
                <w:rFonts w:ascii="Arial" w:eastAsia="Arial" w:hAnsi="Arial" w:cs="Arial"/>
                <w:b/>
                <w:sz w:val="20"/>
                <w:szCs w:val="20"/>
              </w:rPr>
              <w:tab/>
              <w:t xml:space="preserve"> s příslušenstvím</w:t>
            </w:r>
            <w:r w:rsidRPr="00DD264A">
              <w:rPr>
                <w:rFonts w:ascii="Arial" w:hAnsi="Arial" w:cs="Arial"/>
                <w:sz w:val="20"/>
                <w:szCs w:val="20"/>
              </w:rPr>
              <w:t xml:space="preserve"> </w:t>
            </w:r>
          </w:p>
          <w:p w14:paraId="6BA3BDF7" w14:textId="77777777" w:rsidR="00DD264A" w:rsidRPr="00DD264A" w:rsidRDefault="00DD264A" w:rsidP="00D2568F">
            <w:pPr>
              <w:spacing w:after="135" w:line="259" w:lineRule="auto"/>
              <w:ind w:left="360"/>
              <w:rPr>
                <w:rFonts w:ascii="Arial" w:hAnsi="Arial" w:cs="Arial"/>
                <w:sz w:val="20"/>
                <w:szCs w:val="20"/>
              </w:rPr>
            </w:pPr>
            <w:r w:rsidRPr="00DD264A">
              <w:rPr>
                <w:rFonts w:ascii="Arial" w:hAnsi="Arial" w:cs="Arial"/>
                <w:sz w:val="20"/>
                <w:szCs w:val="20"/>
              </w:rPr>
              <w:t xml:space="preserve">Nechlazená ultra </w:t>
            </w:r>
            <w:proofErr w:type="spellStart"/>
            <w:r w:rsidRPr="00DD264A">
              <w:rPr>
                <w:rFonts w:ascii="Arial" w:hAnsi="Arial" w:cs="Arial"/>
                <w:sz w:val="20"/>
                <w:szCs w:val="20"/>
              </w:rPr>
              <w:t>mikrocentrifuga</w:t>
            </w:r>
            <w:proofErr w:type="spellEnd"/>
            <w:r w:rsidRPr="00DD264A">
              <w:rPr>
                <w:rFonts w:ascii="Arial" w:hAnsi="Arial" w:cs="Arial"/>
                <w:sz w:val="20"/>
                <w:szCs w:val="20"/>
              </w:rPr>
              <w:t xml:space="preserve"> </w:t>
            </w:r>
          </w:p>
          <w:p w14:paraId="03BBAAD7" w14:textId="77777777" w:rsidR="00DD264A" w:rsidRPr="00DD264A" w:rsidRDefault="00DD264A" w:rsidP="00D2568F">
            <w:pPr>
              <w:spacing w:after="12" w:line="259" w:lineRule="auto"/>
              <w:ind w:left="360"/>
              <w:rPr>
                <w:rFonts w:ascii="Arial" w:hAnsi="Arial" w:cs="Arial"/>
                <w:sz w:val="20"/>
                <w:szCs w:val="20"/>
              </w:rPr>
            </w:pPr>
            <w:r w:rsidRPr="00DD264A">
              <w:rPr>
                <w:rFonts w:ascii="Arial" w:hAnsi="Arial" w:cs="Arial"/>
                <w:sz w:val="20"/>
                <w:szCs w:val="20"/>
              </w:rPr>
              <w:t xml:space="preserve">IVDR zdravotnický prostředek dle nařízení EU 2017/746 </w:t>
            </w:r>
          </w:p>
          <w:p w14:paraId="5195A231" w14:textId="77777777" w:rsidR="00DD264A" w:rsidRPr="00DD264A" w:rsidRDefault="00DD264A" w:rsidP="00D2568F">
            <w:pPr>
              <w:tabs>
                <w:tab w:val="center" w:pos="2041"/>
              </w:tabs>
              <w:spacing w:line="259" w:lineRule="auto"/>
              <w:rPr>
                <w:rFonts w:ascii="Arial" w:hAnsi="Arial" w:cs="Arial"/>
                <w:sz w:val="20"/>
                <w:szCs w:val="20"/>
              </w:rPr>
            </w:pPr>
            <w:r w:rsidRPr="00DD264A">
              <w:rPr>
                <w:rFonts w:ascii="Arial" w:hAnsi="Arial" w:cs="Arial"/>
                <w:sz w:val="20"/>
                <w:szCs w:val="20"/>
              </w:rPr>
              <w:t xml:space="preserve">• </w:t>
            </w:r>
            <w:r w:rsidRPr="00DD264A">
              <w:rPr>
                <w:rFonts w:ascii="Arial" w:hAnsi="Arial" w:cs="Arial"/>
                <w:sz w:val="20"/>
                <w:szCs w:val="20"/>
              </w:rPr>
              <w:tab/>
              <w:t xml:space="preserve">celková kapacita zařízení až 24 x 2 ml </w:t>
            </w:r>
          </w:p>
        </w:tc>
        <w:tc>
          <w:tcPr>
            <w:tcW w:w="1959" w:type="dxa"/>
            <w:tcBorders>
              <w:top w:val="nil"/>
              <w:left w:val="nil"/>
              <w:bottom w:val="nil"/>
              <w:right w:val="nil"/>
            </w:tcBorders>
          </w:tcPr>
          <w:p w14:paraId="747C1275" w14:textId="1378A27C" w:rsidR="00DD264A" w:rsidRPr="00DD264A" w:rsidRDefault="00E26FDF" w:rsidP="00D2568F">
            <w:pPr>
              <w:spacing w:line="259" w:lineRule="auto"/>
              <w:jc w:val="both"/>
              <w:rPr>
                <w:rFonts w:ascii="Arial" w:hAnsi="Arial" w:cs="Arial"/>
                <w:sz w:val="20"/>
                <w:szCs w:val="20"/>
              </w:rPr>
            </w:pPr>
            <w:proofErr w:type="spellStart"/>
            <w:proofErr w:type="gramStart"/>
            <w:r>
              <w:rPr>
                <w:rFonts w:ascii="Arial" w:eastAsia="Arial" w:hAnsi="Arial" w:cs="Arial"/>
                <w:b/>
                <w:sz w:val="20"/>
                <w:szCs w:val="20"/>
              </w:rPr>
              <w:t>xxx</w:t>
            </w:r>
            <w:proofErr w:type="spellEnd"/>
            <w:r w:rsidR="00DD264A" w:rsidRPr="00DD264A">
              <w:rPr>
                <w:rFonts w:ascii="Arial" w:eastAsia="Arial" w:hAnsi="Arial" w:cs="Arial"/>
                <w:b/>
                <w:sz w:val="20"/>
                <w:szCs w:val="20"/>
              </w:rPr>
              <w:t>,-</w:t>
            </w:r>
            <w:proofErr w:type="gramEnd"/>
            <w:r w:rsidR="00DD264A" w:rsidRPr="00DD264A">
              <w:rPr>
                <w:rFonts w:ascii="Arial" w:eastAsia="Arial" w:hAnsi="Arial" w:cs="Arial"/>
                <w:b/>
                <w:sz w:val="20"/>
                <w:szCs w:val="20"/>
              </w:rPr>
              <w:t xml:space="preserve"> Kč bez DPH </w:t>
            </w:r>
          </w:p>
        </w:tc>
      </w:tr>
      <w:tr w:rsidR="00DD264A" w:rsidRPr="00DD264A" w14:paraId="589D708E" w14:textId="77777777" w:rsidTr="00D2568F">
        <w:trPr>
          <w:trHeight w:val="681"/>
        </w:trPr>
        <w:tc>
          <w:tcPr>
            <w:tcW w:w="6025" w:type="dxa"/>
            <w:tcBorders>
              <w:top w:val="nil"/>
              <w:left w:val="nil"/>
              <w:bottom w:val="nil"/>
              <w:right w:val="nil"/>
            </w:tcBorders>
          </w:tcPr>
          <w:p w14:paraId="763568C3" w14:textId="77777777" w:rsidR="00DD264A" w:rsidRPr="00DD264A" w:rsidRDefault="00DD264A" w:rsidP="00DD264A">
            <w:pPr>
              <w:numPr>
                <w:ilvl w:val="0"/>
                <w:numId w:val="21"/>
              </w:numPr>
              <w:suppressAutoHyphens w:val="0"/>
              <w:autoSpaceDE/>
              <w:spacing w:after="21" w:line="259" w:lineRule="auto"/>
              <w:ind w:hanging="360"/>
              <w:rPr>
                <w:rFonts w:ascii="Arial" w:hAnsi="Arial" w:cs="Arial"/>
                <w:sz w:val="20"/>
                <w:szCs w:val="20"/>
              </w:rPr>
            </w:pPr>
            <w:r w:rsidRPr="00DD264A">
              <w:rPr>
                <w:rFonts w:ascii="Arial" w:hAnsi="Arial" w:cs="Arial"/>
                <w:sz w:val="20"/>
                <w:szCs w:val="20"/>
              </w:rPr>
              <w:t xml:space="preserve">Otáčky (RPM) min. 14 000 </w:t>
            </w:r>
            <w:proofErr w:type="spellStart"/>
            <w:r w:rsidRPr="00DD264A">
              <w:rPr>
                <w:rFonts w:ascii="Arial" w:hAnsi="Arial" w:cs="Arial"/>
                <w:sz w:val="20"/>
                <w:szCs w:val="20"/>
              </w:rPr>
              <w:t>rpm</w:t>
            </w:r>
            <w:proofErr w:type="spellEnd"/>
            <w:r w:rsidRPr="00DD264A">
              <w:rPr>
                <w:rFonts w:ascii="Arial" w:hAnsi="Arial" w:cs="Arial"/>
                <w:sz w:val="20"/>
                <w:szCs w:val="20"/>
              </w:rPr>
              <w:t xml:space="preserve"> při RCF min. 18 845 x g  </w:t>
            </w:r>
          </w:p>
          <w:p w14:paraId="7A00F81F" w14:textId="77777777" w:rsidR="00DD264A" w:rsidRPr="00DD264A" w:rsidRDefault="00DD264A" w:rsidP="00DD264A">
            <w:pPr>
              <w:numPr>
                <w:ilvl w:val="0"/>
                <w:numId w:val="21"/>
              </w:numPr>
              <w:suppressAutoHyphens w:val="0"/>
              <w:autoSpaceDE/>
              <w:spacing w:after="20" w:line="259" w:lineRule="auto"/>
              <w:ind w:hanging="360"/>
              <w:rPr>
                <w:rFonts w:ascii="Arial" w:hAnsi="Arial" w:cs="Arial"/>
                <w:sz w:val="20"/>
                <w:szCs w:val="20"/>
              </w:rPr>
            </w:pPr>
            <w:r w:rsidRPr="00DD264A">
              <w:rPr>
                <w:rFonts w:ascii="Arial" w:hAnsi="Arial" w:cs="Arial"/>
                <w:sz w:val="20"/>
                <w:szCs w:val="20"/>
              </w:rPr>
              <w:t xml:space="preserve">automatický přepočet otáček na odstředivou sílu (g) </w:t>
            </w:r>
          </w:p>
          <w:p w14:paraId="123BC410" w14:textId="77777777" w:rsidR="00DD264A" w:rsidRPr="00DD264A" w:rsidRDefault="00DD264A" w:rsidP="00DD264A">
            <w:pPr>
              <w:numPr>
                <w:ilvl w:val="0"/>
                <w:numId w:val="21"/>
              </w:numPr>
              <w:suppressAutoHyphens w:val="0"/>
              <w:autoSpaceDE/>
              <w:spacing w:line="259" w:lineRule="auto"/>
              <w:ind w:hanging="360"/>
              <w:rPr>
                <w:rFonts w:ascii="Arial" w:hAnsi="Arial" w:cs="Arial"/>
                <w:sz w:val="20"/>
                <w:szCs w:val="20"/>
              </w:rPr>
            </w:pPr>
            <w:r w:rsidRPr="00DD264A">
              <w:rPr>
                <w:rFonts w:ascii="Arial" w:hAnsi="Arial" w:cs="Arial"/>
                <w:sz w:val="20"/>
                <w:szCs w:val="20"/>
              </w:rPr>
              <w:t xml:space="preserve">Indukční bezúdržbový motor </w:t>
            </w:r>
            <w:r w:rsidRPr="00DD264A">
              <w:rPr>
                <w:rFonts w:ascii="Arial" w:hAnsi="Arial" w:cs="Arial"/>
                <w:sz w:val="20"/>
                <w:szCs w:val="20"/>
              </w:rPr>
              <w:tab/>
              <w:t xml:space="preserve"> </w:t>
            </w:r>
          </w:p>
        </w:tc>
        <w:tc>
          <w:tcPr>
            <w:tcW w:w="1959" w:type="dxa"/>
            <w:tcBorders>
              <w:top w:val="nil"/>
              <w:left w:val="nil"/>
              <w:bottom w:val="nil"/>
              <w:right w:val="nil"/>
            </w:tcBorders>
          </w:tcPr>
          <w:p w14:paraId="19DD4499" w14:textId="77777777" w:rsidR="00DD264A" w:rsidRPr="00DD264A" w:rsidRDefault="00DD264A" w:rsidP="00D2568F">
            <w:pPr>
              <w:spacing w:line="259" w:lineRule="auto"/>
              <w:rPr>
                <w:rFonts w:ascii="Arial" w:hAnsi="Arial" w:cs="Arial"/>
                <w:sz w:val="20"/>
                <w:szCs w:val="20"/>
              </w:rPr>
            </w:pPr>
            <w:r w:rsidRPr="00DD264A">
              <w:rPr>
                <w:rFonts w:ascii="Arial" w:hAnsi="Arial" w:cs="Arial"/>
                <w:sz w:val="20"/>
                <w:szCs w:val="20"/>
              </w:rPr>
              <w:t xml:space="preserve"> </w:t>
            </w:r>
          </w:p>
        </w:tc>
      </w:tr>
    </w:tbl>
    <w:p w14:paraId="2AF3E2A9" w14:textId="77777777" w:rsidR="00DD264A" w:rsidRPr="00DD264A" w:rsidRDefault="00DD264A" w:rsidP="00DD264A">
      <w:pPr>
        <w:numPr>
          <w:ilvl w:val="0"/>
          <w:numId w:val="20"/>
        </w:numPr>
        <w:suppressAutoHyphens w:val="0"/>
        <w:autoSpaceDE/>
        <w:spacing w:after="8" w:line="270" w:lineRule="auto"/>
        <w:ind w:hanging="360"/>
        <w:rPr>
          <w:rFonts w:ascii="Arial" w:hAnsi="Arial" w:cs="Arial"/>
          <w:sz w:val="20"/>
          <w:szCs w:val="20"/>
        </w:rPr>
      </w:pPr>
      <w:r w:rsidRPr="00DD264A">
        <w:rPr>
          <w:rFonts w:ascii="Arial" w:hAnsi="Arial" w:cs="Arial"/>
          <w:sz w:val="20"/>
          <w:szCs w:val="20"/>
        </w:rPr>
        <w:t xml:space="preserve">Intuitivní ovládání na ovládacím panelu </w:t>
      </w:r>
      <w:proofErr w:type="gramStart"/>
      <w:r w:rsidRPr="00DD264A">
        <w:rPr>
          <w:rFonts w:ascii="Arial" w:hAnsi="Arial" w:cs="Arial"/>
          <w:sz w:val="20"/>
          <w:szCs w:val="20"/>
        </w:rPr>
        <w:t>s</w:t>
      </w:r>
      <w:proofErr w:type="gramEnd"/>
      <w:r w:rsidRPr="00DD264A">
        <w:rPr>
          <w:rFonts w:ascii="Arial" w:hAnsi="Arial" w:cs="Arial"/>
          <w:sz w:val="20"/>
          <w:szCs w:val="20"/>
        </w:rPr>
        <w:t xml:space="preserve"> displeje pro zobrazení parametrů – otáčky (RCF), čas (možnost ovládání v rukavicích)  </w:t>
      </w:r>
    </w:p>
    <w:p w14:paraId="694B3686" w14:textId="77777777" w:rsidR="00DD264A" w:rsidRPr="00DD264A" w:rsidRDefault="00DD264A" w:rsidP="00DD264A">
      <w:pPr>
        <w:numPr>
          <w:ilvl w:val="0"/>
          <w:numId w:val="20"/>
        </w:numPr>
        <w:suppressAutoHyphens w:val="0"/>
        <w:autoSpaceDE/>
        <w:spacing w:after="1" w:line="270" w:lineRule="auto"/>
        <w:ind w:hanging="360"/>
        <w:rPr>
          <w:rFonts w:ascii="Arial" w:hAnsi="Arial" w:cs="Arial"/>
          <w:sz w:val="20"/>
          <w:szCs w:val="20"/>
        </w:rPr>
      </w:pPr>
      <w:r w:rsidRPr="00DD264A">
        <w:rPr>
          <w:rFonts w:ascii="Arial" w:hAnsi="Arial" w:cs="Arial"/>
          <w:sz w:val="20"/>
          <w:szCs w:val="20"/>
        </w:rPr>
        <w:t xml:space="preserve">Mikroprocesorová kontrola </w:t>
      </w:r>
      <w:r w:rsidRPr="00DD264A">
        <w:rPr>
          <w:rFonts w:ascii="Arial" w:hAnsi="Arial" w:cs="Arial"/>
          <w:sz w:val="20"/>
          <w:szCs w:val="20"/>
        </w:rPr>
        <w:tab/>
        <w:t xml:space="preserve"> </w:t>
      </w:r>
    </w:p>
    <w:p w14:paraId="05779750" w14:textId="77777777" w:rsidR="00DD264A" w:rsidRPr="00DD264A" w:rsidRDefault="00DD264A" w:rsidP="00DD264A">
      <w:pPr>
        <w:numPr>
          <w:ilvl w:val="0"/>
          <w:numId w:val="20"/>
        </w:numPr>
        <w:suppressAutoHyphens w:val="0"/>
        <w:autoSpaceDE/>
        <w:spacing w:after="13" w:line="270" w:lineRule="auto"/>
        <w:ind w:hanging="360"/>
        <w:rPr>
          <w:rFonts w:ascii="Arial" w:hAnsi="Arial" w:cs="Arial"/>
          <w:sz w:val="20"/>
          <w:szCs w:val="20"/>
        </w:rPr>
      </w:pPr>
      <w:r w:rsidRPr="00DD264A">
        <w:rPr>
          <w:rFonts w:ascii="Arial" w:hAnsi="Arial" w:cs="Arial"/>
          <w:sz w:val="20"/>
          <w:szCs w:val="20"/>
        </w:rPr>
        <w:t xml:space="preserve">nastavení otáček zařízení v rozsahu minimálně 200 – 14 000 otáček, krok 10 do 10 000 a pak krok 100 </w:t>
      </w:r>
    </w:p>
    <w:p w14:paraId="57F4895D" w14:textId="77777777" w:rsidR="00DD264A" w:rsidRPr="00DD264A" w:rsidRDefault="00DD264A" w:rsidP="00DD264A">
      <w:pPr>
        <w:numPr>
          <w:ilvl w:val="0"/>
          <w:numId w:val="20"/>
        </w:numPr>
        <w:suppressAutoHyphens w:val="0"/>
        <w:autoSpaceDE/>
        <w:spacing w:after="9" w:line="270" w:lineRule="auto"/>
        <w:ind w:hanging="360"/>
        <w:rPr>
          <w:rFonts w:ascii="Arial" w:hAnsi="Arial" w:cs="Arial"/>
          <w:sz w:val="20"/>
          <w:szCs w:val="20"/>
        </w:rPr>
      </w:pPr>
      <w:r w:rsidRPr="00DD264A">
        <w:rPr>
          <w:rFonts w:ascii="Arial" w:hAnsi="Arial" w:cs="Arial"/>
          <w:sz w:val="20"/>
          <w:szCs w:val="20"/>
        </w:rPr>
        <w:t xml:space="preserve">nastavení času v rozsahu 10 sec do až 99 min: 59 sec, možnost kontinuálního točení nebo možnost krátkodobého točení  </w:t>
      </w:r>
    </w:p>
    <w:p w14:paraId="5B46A28E" w14:textId="77777777" w:rsidR="00DD264A" w:rsidRPr="00DD264A" w:rsidRDefault="00DD264A" w:rsidP="00DD264A">
      <w:pPr>
        <w:numPr>
          <w:ilvl w:val="0"/>
          <w:numId w:val="20"/>
        </w:numPr>
        <w:suppressAutoHyphens w:val="0"/>
        <w:autoSpaceDE/>
        <w:spacing w:after="12" w:line="270" w:lineRule="auto"/>
        <w:ind w:hanging="360"/>
        <w:rPr>
          <w:rFonts w:ascii="Arial" w:hAnsi="Arial" w:cs="Arial"/>
          <w:sz w:val="20"/>
          <w:szCs w:val="20"/>
        </w:rPr>
      </w:pPr>
      <w:r w:rsidRPr="00DD264A">
        <w:rPr>
          <w:rFonts w:ascii="Arial" w:hAnsi="Arial" w:cs="Arial"/>
          <w:sz w:val="20"/>
          <w:szCs w:val="20"/>
        </w:rPr>
        <w:t xml:space="preserve">hlučnost do 54 dB s rotorem 1252-A </w:t>
      </w:r>
    </w:p>
    <w:p w14:paraId="3FD6FF66" w14:textId="77777777" w:rsidR="00DD264A" w:rsidRPr="00DD264A" w:rsidRDefault="00DD264A" w:rsidP="00DD264A">
      <w:pPr>
        <w:numPr>
          <w:ilvl w:val="0"/>
          <w:numId w:val="20"/>
        </w:numPr>
        <w:suppressAutoHyphens w:val="0"/>
        <w:autoSpaceDE/>
        <w:spacing w:after="12" w:line="270" w:lineRule="auto"/>
        <w:ind w:hanging="360"/>
        <w:rPr>
          <w:rFonts w:ascii="Arial" w:hAnsi="Arial" w:cs="Arial"/>
          <w:sz w:val="20"/>
          <w:szCs w:val="20"/>
        </w:rPr>
      </w:pPr>
      <w:r w:rsidRPr="00DD264A">
        <w:rPr>
          <w:rFonts w:ascii="Arial" w:hAnsi="Arial" w:cs="Arial"/>
          <w:sz w:val="20"/>
          <w:szCs w:val="20"/>
        </w:rPr>
        <w:t xml:space="preserve">akustická signalizace ukončení běhu </w:t>
      </w:r>
    </w:p>
    <w:p w14:paraId="3610AF6B" w14:textId="77777777" w:rsidR="00DD264A" w:rsidRPr="00DD264A" w:rsidRDefault="00DD264A" w:rsidP="00DD264A">
      <w:pPr>
        <w:numPr>
          <w:ilvl w:val="0"/>
          <w:numId w:val="20"/>
        </w:numPr>
        <w:suppressAutoHyphens w:val="0"/>
        <w:autoSpaceDE/>
        <w:spacing w:after="8" w:line="270" w:lineRule="auto"/>
        <w:ind w:hanging="360"/>
        <w:rPr>
          <w:rFonts w:ascii="Arial" w:hAnsi="Arial" w:cs="Arial"/>
          <w:sz w:val="20"/>
          <w:szCs w:val="20"/>
        </w:rPr>
      </w:pPr>
      <w:r w:rsidRPr="00DD264A">
        <w:rPr>
          <w:rFonts w:ascii="Arial" w:hAnsi="Arial" w:cs="Arial"/>
          <w:sz w:val="20"/>
          <w:szCs w:val="20"/>
        </w:rPr>
        <w:lastRenderedPageBreak/>
        <w:t xml:space="preserve">Elektrický zámek víka – víko centrifugy nejde otevřít do momentu konečného zastavení; nouzové otevření víka při výpadku napětí  </w:t>
      </w:r>
    </w:p>
    <w:p w14:paraId="39265AA9" w14:textId="77777777" w:rsidR="00DD264A" w:rsidRPr="00DD264A" w:rsidRDefault="00DD264A" w:rsidP="00DD264A">
      <w:pPr>
        <w:numPr>
          <w:ilvl w:val="0"/>
          <w:numId w:val="20"/>
        </w:numPr>
        <w:suppressAutoHyphens w:val="0"/>
        <w:autoSpaceDE/>
        <w:spacing w:after="12" w:line="270" w:lineRule="auto"/>
        <w:ind w:hanging="360"/>
        <w:rPr>
          <w:rFonts w:ascii="Arial" w:hAnsi="Arial" w:cs="Arial"/>
          <w:sz w:val="20"/>
          <w:szCs w:val="20"/>
        </w:rPr>
      </w:pPr>
      <w:r w:rsidRPr="00DD264A">
        <w:rPr>
          <w:rFonts w:ascii="Arial" w:hAnsi="Arial" w:cs="Arial"/>
          <w:sz w:val="20"/>
          <w:szCs w:val="20"/>
        </w:rPr>
        <w:t xml:space="preserve">možnost doplnění dalších rotorů </w:t>
      </w:r>
    </w:p>
    <w:p w14:paraId="0F70E77B" w14:textId="77777777" w:rsidR="00DD264A" w:rsidRPr="00DD264A" w:rsidRDefault="00DD264A" w:rsidP="00DD264A">
      <w:pPr>
        <w:numPr>
          <w:ilvl w:val="0"/>
          <w:numId w:val="20"/>
        </w:numPr>
        <w:suppressAutoHyphens w:val="0"/>
        <w:autoSpaceDE/>
        <w:spacing w:line="270" w:lineRule="auto"/>
        <w:ind w:hanging="360"/>
        <w:rPr>
          <w:rFonts w:ascii="Arial" w:hAnsi="Arial" w:cs="Arial"/>
          <w:sz w:val="20"/>
          <w:szCs w:val="20"/>
        </w:rPr>
      </w:pPr>
      <w:r w:rsidRPr="00DD264A">
        <w:rPr>
          <w:rFonts w:ascii="Arial" w:hAnsi="Arial" w:cs="Arial"/>
          <w:sz w:val="20"/>
          <w:szCs w:val="20"/>
        </w:rPr>
        <w:t xml:space="preserve">Rozměry (v x š x hl): 22,8 x 26,1 x 35,3 cm </w:t>
      </w:r>
    </w:p>
    <w:p w14:paraId="796D043D" w14:textId="77777777" w:rsidR="00DD264A" w:rsidRPr="00DD264A" w:rsidRDefault="00DD264A" w:rsidP="00DD264A">
      <w:pPr>
        <w:numPr>
          <w:ilvl w:val="0"/>
          <w:numId w:val="20"/>
        </w:numPr>
        <w:suppressAutoHyphens w:val="0"/>
        <w:autoSpaceDE/>
        <w:spacing w:after="12" w:line="270" w:lineRule="auto"/>
        <w:ind w:hanging="360"/>
        <w:rPr>
          <w:rFonts w:ascii="Arial" w:hAnsi="Arial" w:cs="Arial"/>
          <w:sz w:val="20"/>
          <w:szCs w:val="20"/>
        </w:rPr>
      </w:pPr>
      <w:r w:rsidRPr="00DD264A">
        <w:rPr>
          <w:rFonts w:ascii="Arial" w:hAnsi="Arial" w:cs="Arial"/>
          <w:sz w:val="20"/>
          <w:szCs w:val="20"/>
        </w:rPr>
        <w:t xml:space="preserve">Hmotnost: 11 kg </w:t>
      </w:r>
    </w:p>
    <w:p w14:paraId="66489EF4" w14:textId="77777777" w:rsidR="00DD264A" w:rsidRPr="00DD264A" w:rsidRDefault="00DD264A" w:rsidP="00DD264A">
      <w:pPr>
        <w:numPr>
          <w:ilvl w:val="0"/>
          <w:numId w:val="20"/>
        </w:numPr>
        <w:suppressAutoHyphens w:val="0"/>
        <w:autoSpaceDE/>
        <w:spacing w:line="270" w:lineRule="auto"/>
        <w:ind w:hanging="360"/>
        <w:rPr>
          <w:rFonts w:ascii="Arial" w:hAnsi="Arial" w:cs="Arial"/>
          <w:sz w:val="20"/>
          <w:szCs w:val="20"/>
        </w:rPr>
      </w:pPr>
      <w:r w:rsidRPr="00DD264A">
        <w:rPr>
          <w:rFonts w:ascii="Arial" w:hAnsi="Arial" w:cs="Arial"/>
          <w:sz w:val="20"/>
          <w:szCs w:val="20"/>
        </w:rPr>
        <w:t xml:space="preserve">další podrobnosti prospekt přístroje </w:t>
      </w:r>
    </w:p>
    <w:p w14:paraId="0B06EE28" w14:textId="77777777" w:rsidR="00DD264A" w:rsidRPr="00DD264A" w:rsidRDefault="00DD264A" w:rsidP="00DD264A">
      <w:pPr>
        <w:spacing w:after="14" w:line="259" w:lineRule="auto"/>
        <w:ind w:left="518"/>
        <w:rPr>
          <w:rFonts w:ascii="Arial" w:hAnsi="Arial" w:cs="Arial"/>
          <w:sz w:val="20"/>
          <w:szCs w:val="20"/>
        </w:rPr>
      </w:pPr>
      <w:r w:rsidRPr="00DD264A">
        <w:rPr>
          <w:rFonts w:ascii="Arial" w:hAnsi="Arial" w:cs="Arial"/>
          <w:sz w:val="20"/>
          <w:szCs w:val="20"/>
        </w:rPr>
        <w:t xml:space="preserve"> </w:t>
      </w:r>
    </w:p>
    <w:p w14:paraId="23EB1D25" w14:textId="77777777" w:rsidR="00DD264A" w:rsidRPr="00DD264A" w:rsidRDefault="00DD264A" w:rsidP="00DD264A">
      <w:pPr>
        <w:ind w:left="528"/>
        <w:rPr>
          <w:rFonts w:ascii="Arial" w:hAnsi="Arial" w:cs="Arial"/>
          <w:sz w:val="20"/>
          <w:szCs w:val="20"/>
        </w:rPr>
      </w:pPr>
      <w:r w:rsidRPr="00DD264A">
        <w:rPr>
          <w:rFonts w:ascii="Arial" w:hAnsi="Arial" w:cs="Arial"/>
          <w:sz w:val="20"/>
          <w:szCs w:val="20"/>
        </w:rPr>
        <w:t xml:space="preserve">Příslušenství dle specifikace a požadavku: </w:t>
      </w:r>
    </w:p>
    <w:p w14:paraId="0DC9D927" w14:textId="2E651541" w:rsidR="00DD264A" w:rsidRPr="00DD264A" w:rsidRDefault="00DD264A" w:rsidP="00DD264A">
      <w:pPr>
        <w:tabs>
          <w:tab w:val="center" w:pos="1595"/>
          <w:tab w:val="center" w:pos="3351"/>
          <w:tab w:val="center" w:pos="4059"/>
          <w:tab w:val="center" w:pos="4767"/>
          <w:tab w:val="center" w:pos="5475"/>
          <w:tab w:val="center" w:pos="7061"/>
        </w:tabs>
        <w:spacing w:after="13"/>
        <w:rPr>
          <w:rFonts w:ascii="Arial" w:hAnsi="Arial" w:cs="Arial"/>
          <w:sz w:val="20"/>
          <w:szCs w:val="20"/>
        </w:rPr>
      </w:pPr>
      <w:r w:rsidRPr="00DD264A">
        <w:rPr>
          <w:rFonts w:ascii="Arial" w:eastAsia="Calibri" w:hAnsi="Arial" w:cs="Arial"/>
          <w:sz w:val="20"/>
          <w:szCs w:val="20"/>
        </w:rPr>
        <w:tab/>
      </w:r>
      <w:r w:rsidRPr="00DD264A">
        <w:rPr>
          <w:rFonts w:ascii="Arial" w:hAnsi="Arial" w:cs="Arial"/>
          <w:sz w:val="20"/>
          <w:szCs w:val="20"/>
        </w:rPr>
        <w:t xml:space="preserve">1 ks úhlový rotor 1252-A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t xml:space="preserve"> </w:t>
      </w:r>
      <w:r w:rsidRPr="00DD264A">
        <w:rPr>
          <w:rFonts w:ascii="Arial" w:hAnsi="Arial" w:cs="Arial"/>
          <w:sz w:val="20"/>
          <w:szCs w:val="20"/>
        </w:rPr>
        <w:tab/>
      </w:r>
      <w:proofErr w:type="spellStart"/>
      <w:proofErr w:type="gramStart"/>
      <w:r w:rsidR="00E26FDF">
        <w:rPr>
          <w:rFonts w:ascii="Arial" w:hAnsi="Arial" w:cs="Arial"/>
          <w:sz w:val="20"/>
          <w:szCs w:val="20"/>
        </w:rPr>
        <w:t>xxx</w:t>
      </w:r>
      <w:proofErr w:type="spellEnd"/>
      <w:r w:rsidRPr="00DD264A">
        <w:rPr>
          <w:rFonts w:ascii="Arial" w:hAnsi="Arial" w:cs="Arial"/>
          <w:sz w:val="20"/>
          <w:szCs w:val="20"/>
        </w:rPr>
        <w:t>,-</w:t>
      </w:r>
      <w:proofErr w:type="gramEnd"/>
      <w:r w:rsidRPr="00DD264A">
        <w:rPr>
          <w:rFonts w:ascii="Arial" w:hAnsi="Arial" w:cs="Arial"/>
          <w:sz w:val="20"/>
          <w:szCs w:val="20"/>
        </w:rPr>
        <w:t xml:space="preserve"> Kč bez DPH </w:t>
      </w:r>
    </w:p>
    <w:p w14:paraId="139C764D" w14:textId="77777777" w:rsidR="00DD264A" w:rsidRPr="00DD264A" w:rsidRDefault="00DD264A" w:rsidP="00DD264A">
      <w:pPr>
        <w:numPr>
          <w:ilvl w:val="0"/>
          <w:numId w:val="20"/>
        </w:numPr>
        <w:suppressAutoHyphens w:val="0"/>
        <w:autoSpaceDE/>
        <w:spacing w:line="259" w:lineRule="auto"/>
        <w:ind w:hanging="360"/>
        <w:rPr>
          <w:rFonts w:ascii="Arial" w:hAnsi="Arial" w:cs="Arial"/>
          <w:sz w:val="20"/>
          <w:szCs w:val="20"/>
        </w:rPr>
      </w:pPr>
      <w:r w:rsidRPr="00DD264A">
        <w:rPr>
          <w:rFonts w:ascii="Arial" w:hAnsi="Arial" w:cs="Arial"/>
          <w:sz w:val="20"/>
          <w:szCs w:val="20"/>
        </w:rPr>
        <w:t xml:space="preserve">kapacita 12 ks 2 ml zkumavky, RPM 14000 RCF 15558, úhel 45°, max náběh 15 sec, včetně víčka </w:t>
      </w:r>
    </w:p>
    <w:p w14:paraId="7473263C" w14:textId="77777777" w:rsidR="00DD264A" w:rsidRPr="00DD264A" w:rsidRDefault="00DD264A" w:rsidP="00DD264A">
      <w:pPr>
        <w:spacing w:line="259" w:lineRule="auto"/>
        <w:ind w:left="518"/>
        <w:rPr>
          <w:rFonts w:ascii="Arial" w:hAnsi="Arial" w:cs="Arial"/>
          <w:sz w:val="20"/>
          <w:szCs w:val="20"/>
        </w:rPr>
      </w:pPr>
      <w:r w:rsidRPr="00DD264A">
        <w:rPr>
          <w:rFonts w:ascii="Arial" w:hAnsi="Arial" w:cs="Arial"/>
          <w:sz w:val="20"/>
          <w:szCs w:val="20"/>
        </w:rPr>
        <w:t xml:space="preserve"> </w:t>
      </w:r>
    </w:p>
    <w:p w14:paraId="008EC9D5" w14:textId="70356D5C" w:rsidR="00DD264A" w:rsidRPr="003D5632" w:rsidRDefault="00DD264A" w:rsidP="00DD264A">
      <w:pPr>
        <w:pStyle w:val="Nadpis1"/>
        <w:tabs>
          <w:tab w:val="center" w:pos="3871"/>
          <w:tab w:val="center" w:pos="7600"/>
          <w:tab w:val="center" w:pos="8308"/>
          <w:tab w:val="center" w:pos="9016"/>
        </w:tabs>
        <w:rPr>
          <w:b/>
          <w:bCs/>
        </w:rPr>
      </w:pPr>
      <w:r w:rsidRPr="00DD264A">
        <w:rPr>
          <w:rFonts w:ascii="Arial" w:eastAsia="Calibri" w:hAnsi="Arial" w:cs="Arial"/>
          <w:sz w:val="20"/>
          <w:szCs w:val="20"/>
        </w:rPr>
        <w:tab/>
      </w:r>
      <w:r w:rsidRPr="003D5632">
        <w:rPr>
          <w:rFonts w:ascii="Arial" w:hAnsi="Arial" w:cs="Arial"/>
          <w:b/>
          <w:bCs/>
          <w:color w:val="auto"/>
          <w:sz w:val="20"/>
          <w:szCs w:val="20"/>
        </w:rPr>
        <w:t xml:space="preserve">Cena sestavy 1 ks MIKRO 185 s </w:t>
      </w:r>
      <w:proofErr w:type="spellStart"/>
      <w:r w:rsidRPr="003D5632">
        <w:rPr>
          <w:rFonts w:ascii="Arial" w:hAnsi="Arial" w:cs="Arial"/>
          <w:b/>
          <w:bCs/>
          <w:color w:val="auto"/>
          <w:sz w:val="20"/>
          <w:szCs w:val="20"/>
        </w:rPr>
        <w:t>přísl</w:t>
      </w:r>
      <w:proofErr w:type="spellEnd"/>
      <w:r w:rsidRPr="003D5632">
        <w:rPr>
          <w:rFonts w:ascii="Arial" w:hAnsi="Arial" w:cs="Arial"/>
          <w:b/>
          <w:bCs/>
          <w:color w:val="auto"/>
          <w:sz w:val="20"/>
          <w:szCs w:val="20"/>
        </w:rPr>
        <w:t xml:space="preserve"> celkem bez DPH 21% </w:t>
      </w:r>
      <w:proofErr w:type="spellStart"/>
      <w:proofErr w:type="gramStart"/>
      <w:r w:rsidR="00E26FDF">
        <w:rPr>
          <w:rFonts w:ascii="Arial" w:hAnsi="Arial" w:cs="Arial"/>
          <w:b/>
          <w:bCs/>
          <w:color w:val="auto"/>
          <w:sz w:val="20"/>
          <w:szCs w:val="20"/>
        </w:rPr>
        <w:t>xxx</w:t>
      </w:r>
      <w:proofErr w:type="spellEnd"/>
      <w:r w:rsidRPr="003D5632">
        <w:rPr>
          <w:rFonts w:ascii="Arial" w:hAnsi="Arial" w:cs="Arial"/>
          <w:b/>
          <w:bCs/>
          <w:color w:val="auto"/>
          <w:sz w:val="20"/>
          <w:szCs w:val="20"/>
        </w:rPr>
        <w:t>,-</w:t>
      </w:r>
      <w:proofErr w:type="gramEnd"/>
      <w:r w:rsidRPr="003D5632">
        <w:rPr>
          <w:rFonts w:ascii="Arial" w:hAnsi="Arial" w:cs="Arial"/>
          <w:b/>
          <w:bCs/>
          <w:color w:val="auto"/>
          <w:sz w:val="20"/>
          <w:szCs w:val="20"/>
        </w:rPr>
        <w:t xml:space="preserve"> Kč </w:t>
      </w:r>
      <w:r w:rsidRPr="003D5632">
        <w:rPr>
          <w:rFonts w:ascii="Arial" w:hAnsi="Arial" w:cs="Arial"/>
          <w:b/>
          <w:bCs/>
          <w:color w:val="auto"/>
          <w:sz w:val="20"/>
          <w:szCs w:val="20"/>
        </w:rPr>
        <w:tab/>
      </w:r>
      <w:r w:rsidRPr="003D5632">
        <w:rPr>
          <w:b/>
          <w:bCs/>
        </w:rPr>
        <w:t xml:space="preserve"> </w:t>
      </w:r>
      <w:r w:rsidRPr="003D5632">
        <w:rPr>
          <w:b/>
          <w:bCs/>
        </w:rPr>
        <w:tab/>
        <w:t xml:space="preserve"> </w:t>
      </w:r>
      <w:r w:rsidRPr="003D5632">
        <w:rPr>
          <w:b/>
          <w:bCs/>
        </w:rPr>
        <w:tab/>
        <w:t xml:space="preserve"> </w:t>
      </w:r>
    </w:p>
    <w:p w14:paraId="00E19194" w14:textId="6C030CF8" w:rsidR="00DD264A" w:rsidRDefault="00DD264A" w:rsidP="00DD264A">
      <w:pPr>
        <w:spacing w:after="1802" w:line="259" w:lineRule="auto"/>
        <w:ind w:left="518"/>
      </w:pPr>
      <w:r>
        <w:rPr>
          <w:rFonts w:ascii="Arial" w:eastAsia="Arial" w:hAnsi="Arial" w:cs="Arial"/>
          <w:b/>
        </w:rPr>
        <w:t xml:space="preserve"> </w:t>
      </w:r>
      <w:r>
        <w:rPr>
          <w:rFonts w:ascii="Arial" w:eastAsia="Arial" w:hAnsi="Arial" w:cs="Arial"/>
          <w:b/>
        </w:rPr>
        <w:tab/>
        <w:t xml:space="preserve"> </w:t>
      </w:r>
    </w:p>
    <w:p w14:paraId="689A79C9" w14:textId="77777777" w:rsidR="00DD264A" w:rsidRDefault="00DD264A" w:rsidP="00DD264A">
      <w:pPr>
        <w:spacing w:line="259" w:lineRule="auto"/>
        <w:ind w:left="529"/>
        <w:jc w:val="center"/>
      </w:pPr>
      <w:r>
        <w:rPr>
          <w:rFonts w:cs="Times New Roman"/>
        </w:rPr>
        <w:t xml:space="preserve">2 </w:t>
      </w:r>
    </w:p>
    <w:p w14:paraId="093F0101" w14:textId="77777777" w:rsidR="00DD264A" w:rsidRDefault="00DD264A" w:rsidP="00DD264A">
      <w:pPr>
        <w:spacing w:after="76" w:line="259" w:lineRule="auto"/>
        <w:ind w:left="490" w:right="-33"/>
      </w:pPr>
      <w:r>
        <w:rPr>
          <w:rFonts w:ascii="Calibri" w:eastAsia="Calibri" w:hAnsi="Calibri" w:cs="Calibri"/>
          <w:noProof/>
          <w:sz w:val="22"/>
        </w:rPr>
        <mc:AlternateContent>
          <mc:Choice Requires="wpg">
            <w:drawing>
              <wp:inline distT="0" distB="0" distL="0" distR="0" wp14:anchorId="072C8BAF" wp14:editId="52F7732B">
                <wp:extent cx="6156706" cy="6096"/>
                <wp:effectExtent l="0" t="0" r="0" b="0"/>
                <wp:docPr id="4134" name="Group 4134"/>
                <wp:cNvGraphicFramePr/>
                <a:graphic xmlns:a="http://schemas.openxmlformats.org/drawingml/2006/main">
                  <a:graphicData uri="http://schemas.microsoft.com/office/word/2010/wordprocessingGroup">
                    <wpg:wgp>
                      <wpg:cNvGrpSpPr/>
                      <wpg:grpSpPr>
                        <a:xfrm>
                          <a:off x="0" y="0"/>
                          <a:ext cx="6156706" cy="6096"/>
                          <a:chOff x="0" y="0"/>
                          <a:chExt cx="6156706" cy="6096"/>
                        </a:xfrm>
                      </wpg:grpSpPr>
                      <wps:wsp>
                        <wps:cNvPr id="5516" name="Shape 5516"/>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F9CB20" id="Group 4134" o:spid="_x0000_s1026" style="width:484.8pt;height:.5pt;mso-position-horizontal-relative:char;mso-position-vertical-relative:lin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">
                <v:shape id="Shape 5516" o:spid="_x0000_s1027" style="position:absolute;width:61567;height:91;visibility:visible;mso-wrap-style:square;v-text-anchor:top" coordsize="6156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" path="m,l6156706,r,9144l,9144,,e" fillcolor="black" stroked="f" strokeweight="0">
                  <v:stroke miterlimit="83231f" joinstyle="miter"/>
                  <v:path arrowok="t" textboxrect="0,0,6156706,9144"/>
                </v:shape>
                <w10:anchorlock/>
              </v:group>
            </w:pict>
          </mc:Fallback>
        </mc:AlternateContent>
      </w:r>
    </w:p>
    <w:p w14:paraId="51163A96" w14:textId="77777777" w:rsidR="00DD264A" w:rsidRDefault="00DD264A" w:rsidP="003D5632">
      <w:pPr>
        <w:spacing w:after="16" w:line="259" w:lineRule="auto"/>
        <w:ind w:left="1282" w:hanging="715"/>
      </w:pPr>
      <w:r>
        <w:rPr>
          <w:rFonts w:ascii="Calibri" w:eastAsia="Calibri" w:hAnsi="Calibri" w:cs="Calibri"/>
          <w:sz w:val="14"/>
        </w:rPr>
        <w:t xml:space="preserve">Vídeňská 1398/124, 148 00 Praha 4, Česká republika, Telefon: +420 261 009 111, www.instruments.cz, info@instruments.cz, servis@schoeller.cz </w:t>
      </w:r>
    </w:p>
    <w:p w14:paraId="5CD2614F" w14:textId="77777777" w:rsidR="00DD264A" w:rsidRDefault="00DD264A" w:rsidP="003D5632">
      <w:pPr>
        <w:spacing w:after="16" w:line="259" w:lineRule="auto"/>
        <w:ind w:left="1080" w:hanging="715"/>
      </w:pPr>
      <w:r>
        <w:rPr>
          <w:rFonts w:ascii="Calibri" w:eastAsia="Calibri" w:hAnsi="Calibri" w:cs="Calibri"/>
          <w:sz w:val="14"/>
        </w:rPr>
        <w:t xml:space="preserve">IČ: 25065939, DIČ: CZ25065939, Raiffeisenbank a.s., č. </w:t>
      </w:r>
      <w:proofErr w:type="spellStart"/>
      <w:r>
        <w:rPr>
          <w:rFonts w:ascii="Calibri" w:eastAsia="Calibri" w:hAnsi="Calibri" w:cs="Calibri"/>
          <w:sz w:val="14"/>
        </w:rPr>
        <w:t>ú.</w:t>
      </w:r>
      <w:proofErr w:type="spellEnd"/>
      <w:r>
        <w:rPr>
          <w:rFonts w:ascii="Calibri" w:eastAsia="Calibri" w:hAnsi="Calibri" w:cs="Calibri"/>
          <w:sz w:val="14"/>
        </w:rPr>
        <w:t xml:space="preserve"> 7262023001/5500, registrace v OR vedeného Městským soudem v Praze oddíl C, vložka 46662 </w:t>
      </w:r>
    </w:p>
    <w:p w14:paraId="6995768C" w14:textId="77777777" w:rsidR="00DD264A" w:rsidRDefault="00DD264A" w:rsidP="00BC0DED">
      <w:pPr>
        <w:pStyle w:val="Default"/>
      </w:pPr>
    </w:p>
    <w:p w14:paraId="07C46763" w14:textId="77777777" w:rsidR="003D5632" w:rsidRPr="003D5632" w:rsidRDefault="003D5632" w:rsidP="003D5632">
      <w:pPr>
        <w:rPr>
          <w:lang w:eastAsia="en-US"/>
        </w:rPr>
      </w:pPr>
    </w:p>
    <w:p w14:paraId="7EE20BA1" w14:textId="77777777" w:rsidR="003D5632" w:rsidRPr="003D5632" w:rsidRDefault="003D5632" w:rsidP="003D5632">
      <w:pPr>
        <w:rPr>
          <w:lang w:eastAsia="en-US"/>
        </w:rPr>
      </w:pPr>
    </w:p>
    <w:p w14:paraId="31D81138" w14:textId="77777777" w:rsidR="003D5632" w:rsidRPr="003D5632" w:rsidRDefault="003D5632" w:rsidP="003D5632">
      <w:pPr>
        <w:rPr>
          <w:lang w:eastAsia="en-US"/>
        </w:rPr>
      </w:pPr>
    </w:p>
    <w:p w14:paraId="6F3A5B5B" w14:textId="77777777" w:rsidR="003D5632" w:rsidRPr="003D5632" w:rsidRDefault="003D5632" w:rsidP="003D5632">
      <w:pPr>
        <w:rPr>
          <w:lang w:eastAsia="en-US"/>
        </w:rPr>
      </w:pPr>
    </w:p>
    <w:p w14:paraId="350AFC21" w14:textId="77777777" w:rsidR="003D5632" w:rsidRPr="003D5632" w:rsidRDefault="003D5632" w:rsidP="003D5632">
      <w:pPr>
        <w:rPr>
          <w:lang w:eastAsia="en-US"/>
        </w:rPr>
      </w:pPr>
    </w:p>
    <w:p w14:paraId="56BF7C3C" w14:textId="77777777" w:rsidR="003D5632" w:rsidRPr="003D5632" w:rsidRDefault="003D5632" w:rsidP="003D5632">
      <w:pPr>
        <w:rPr>
          <w:lang w:eastAsia="en-US"/>
        </w:rPr>
      </w:pPr>
    </w:p>
    <w:p w14:paraId="30C88B7F" w14:textId="77777777" w:rsidR="003D5632" w:rsidRPr="003D5632" w:rsidRDefault="003D5632" w:rsidP="003D5632">
      <w:pPr>
        <w:rPr>
          <w:lang w:eastAsia="en-US"/>
        </w:rPr>
      </w:pPr>
    </w:p>
    <w:p w14:paraId="40194153" w14:textId="77777777" w:rsidR="003D5632" w:rsidRPr="003D5632" w:rsidRDefault="003D5632" w:rsidP="003D5632">
      <w:pPr>
        <w:rPr>
          <w:lang w:eastAsia="en-US"/>
        </w:rPr>
      </w:pPr>
    </w:p>
    <w:p w14:paraId="29D0498E" w14:textId="77777777" w:rsidR="003D5632" w:rsidRPr="003D5632" w:rsidRDefault="003D5632" w:rsidP="003D5632">
      <w:pPr>
        <w:rPr>
          <w:lang w:eastAsia="en-US"/>
        </w:rPr>
      </w:pPr>
    </w:p>
    <w:p w14:paraId="1493266B" w14:textId="77777777" w:rsidR="003D5632" w:rsidRPr="003D5632" w:rsidRDefault="003D5632" w:rsidP="003D5632">
      <w:pPr>
        <w:rPr>
          <w:lang w:eastAsia="en-US"/>
        </w:rPr>
      </w:pPr>
    </w:p>
    <w:p w14:paraId="5BEF96AD" w14:textId="77777777" w:rsidR="003D5632" w:rsidRPr="003D5632" w:rsidRDefault="003D5632" w:rsidP="003D5632">
      <w:pPr>
        <w:rPr>
          <w:lang w:eastAsia="en-US"/>
        </w:rPr>
      </w:pPr>
    </w:p>
    <w:p w14:paraId="3772C378" w14:textId="77777777" w:rsidR="003D5632" w:rsidRPr="003D5632" w:rsidRDefault="003D5632" w:rsidP="003D5632">
      <w:pPr>
        <w:rPr>
          <w:lang w:eastAsia="en-US"/>
        </w:rPr>
      </w:pPr>
    </w:p>
    <w:p w14:paraId="46DEC891" w14:textId="77777777" w:rsidR="003D5632" w:rsidRPr="003D5632" w:rsidRDefault="003D5632" w:rsidP="003D5632">
      <w:pPr>
        <w:rPr>
          <w:lang w:eastAsia="en-US"/>
        </w:rPr>
      </w:pPr>
    </w:p>
    <w:p w14:paraId="7185CB3D" w14:textId="77777777" w:rsidR="003D5632" w:rsidRPr="003D5632" w:rsidRDefault="003D5632" w:rsidP="003D5632">
      <w:pPr>
        <w:rPr>
          <w:lang w:eastAsia="en-US"/>
        </w:rPr>
      </w:pPr>
    </w:p>
    <w:p w14:paraId="19DC335D" w14:textId="77777777" w:rsidR="003D5632" w:rsidRPr="003D5632" w:rsidRDefault="003D5632" w:rsidP="003D5632">
      <w:pPr>
        <w:rPr>
          <w:lang w:eastAsia="en-US"/>
        </w:rPr>
      </w:pPr>
    </w:p>
    <w:p w14:paraId="53C6466B" w14:textId="77777777" w:rsidR="003D5632" w:rsidRPr="003D5632" w:rsidRDefault="003D5632" w:rsidP="003D5632">
      <w:pPr>
        <w:rPr>
          <w:lang w:eastAsia="en-US"/>
        </w:rPr>
      </w:pPr>
    </w:p>
    <w:p w14:paraId="206209BB" w14:textId="77777777" w:rsidR="003D5632" w:rsidRDefault="003D5632" w:rsidP="003D5632">
      <w:pPr>
        <w:rPr>
          <w:rFonts w:ascii="Calibri" w:eastAsiaTheme="minorHAnsi" w:hAnsi="Calibri" w:cs="Calibri"/>
          <w:color w:val="000000"/>
          <w:lang w:eastAsia="en-US"/>
        </w:rPr>
      </w:pPr>
    </w:p>
    <w:p w14:paraId="0C712BFD" w14:textId="77777777" w:rsidR="003D5632" w:rsidRPr="003D5632" w:rsidRDefault="003D5632" w:rsidP="003D5632">
      <w:pPr>
        <w:rPr>
          <w:lang w:eastAsia="en-US"/>
        </w:rPr>
      </w:pPr>
    </w:p>
    <w:p w14:paraId="65DC79D8" w14:textId="77777777" w:rsidR="003D5632" w:rsidRDefault="003D5632" w:rsidP="003D5632">
      <w:pPr>
        <w:rPr>
          <w:rFonts w:ascii="Calibri" w:eastAsiaTheme="minorHAnsi" w:hAnsi="Calibri" w:cs="Calibri"/>
          <w:color w:val="000000"/>
          <w:lang w:eastAsia="en-US"/>
        </w:rPr>
      </w:pPr>
    </w:p>
    <w:p w14:paraId="3820778B" w14:textId="5096E297" w:rsidR="003D5632" w:rsidRDefault="003D5632" w:rsidP="003D5632">
      <w:pPr>
        <w:tabs>
          <w:tab w:val="left" w:pos="1650"/>
        </w:tabs>
        <w:rPr>
          <w:lang w:eastAsia="en-US"/>
        </w:rPr>
      </w:pPr>
      <w:r>
        <w:rPr>
          <w:lang w:eastAsia="en-US"/>
        </w:rPr>
        <w:tab/>
      </w:r>
    </w:p>
    <w:p w14:paraId="06FF053E" w14:textId="77777777" w:rsidR="003D5632" w:rsidRDefault="003D5632" w:rsidP="003D5632">
      <w:pPr>
        <w:tabs>
          <w:tab w:val="left" w:pos="1650"/>
        </w:tabs>
        <w:rPr>
          <w:lang w:eastAsia="en-US"/>
        </w:rPr>
      </w:pPr>
    </w:p>
    <w:p w14:paraId="349EB0B3" w14:textId="77777777" w:rsidR="003D5632" w:rsidRDefault="003D5632" w:rsidP="003D5632">
      <w:pPr>
        <w:tabs>
          <w:tab w:val="left" w:pos="1650"/>
        </w:tabs>
        <w:rPr>
          <w:lang w:eastAsia="en-US"/>
        </w:rPr>
      </w:pPr>
    </w:p>
    <w:p w14:paraId="24882F3F" w14:textId="77777777" w:rsidR="003D5632" w:rsidRDefault="003D5632" w:rsidP="003D5632">
      <w:pPr>
        <w:tabs>
          <w:tab w:val="left" w:pos="1650"/>
        </w:tabs>
        <w:rPr>
          <w:lang w:eastAsia="en-US"/>
        </w:rPr>
      </w:pPr>
    </w:p>
    <w:p w14:paraId="094B37DD" w14:textId="77777777" w:rsidR="003D5632" w:rsidRDefault="003D5632" w:rsidP="003D5632">
      <w:pPr>
        <w:tabs>
          <w:tab w:val="left" w:pos="1650"/>
        </w:tabs>
        <w:rPr>
          <w:lang w:eastAsia="en-US"/>
        </w:rPr>
      </w:pPr>
    </w:p>
    <w:p w14:paraId="221FA1CD" w14:textId="77777777" w:rsidR="003D5632" w:rsidRDefault="003D5632" w:rsidP="003D5632">
      <w:pPr>
        <w:tabs>
          <w:tab w:val="left" w:pos="1650"/>
        </w:tabs>
        <w:rPr>
          <w:lang w:eastAsia="en-US"/>
        </w:rPr>
      </w:pPr>
    </w:p>
    <w:p w14:paraId="33D92207" w14:textId="77777777" w:rsidR="000D74EE" w:rsidRDefault="000D74EE" w:rsidP="000D74EE">
      <w:pPr>
        <w:spacing w:after="351"/>
        <w:ind w:hanging="10"/>
        <w:jc w:val="center"/>
        <w:rPr>
          <w:rFonts w:ascii="Calibri" w:eastAsia="Calibri" w:hAnsi="Calibri" w:cs="Calibri"/>
        </w:rPr>
        <w:sectPr w:rsidR="000D74EE">
          <w:pgSz w:w="11906" w:h="16838"/>
          <w:pgMar w:top="1417" w:right="1417" w:bottom="1417" w:left="1417" w:header="708" w:footer="708" w:gutter="0"/>
          <w:cols w:space="708"/>
          <w:docGrid w:linePitch="360"/>
        </w:sectPr>
      </w:pPr>
    </w:p>
    <w:p w14:paraId="18E317A8" w14:textId="73C6EE87" w:rsidR="003D5632" w:rsidRDefault="003D5632" w:rsidP="000D74EE">
      <w:pPr>
        <w:spacing w:after="351"/>
        <w:ind w:hanging="10"/>
        <w:jc w:val="center"/>
      </w:pPr>
      <w:r>
        <w:rPr>
          <w:rFonts w:ascii="Calibri" w:eastAsia="Calibri" w:hAnsi="Calibri" w:cs="Calibri"/>
        </w:rPr>
        <w:lastRenderedPageBreak/>
        <w:t>Příloha č. 3 Modelové pozáruční servisní náklady na 6 roků</w:t>
      </w:r>
    </w:p>
    <w:p w14:paraId="5B0F567B" w14:textId="77777777" w:rsidR="003D5632" w:rsidRDefault="003D5632" w:rsidP="000D74EE">
      <w:pPr>
        <w:ind w:left="708"/>
      </w:pPr>
      <w:r>
        <w:rPr>
          <w:rFonts w:ascii="Calibri" w:eastAsia="Calibri" w:hAnsi="Calibri" w:cs="Calibri"/>
        </w:rPr>
        <w:t>Nechlazená centrifuga + ultracentrifuga</w:t>
      </w:r>
    </w:p>
    <w:tbl>
      <w:tblPr>
        <w:tblStyle w:val="TableGrid"/>
        <w:tblW w:w="12429" w:type="dxa"/>
        <w:tblInd w:w="610" w:type="dxa"/>
        <w:tblCellMar>
          <w:top w:w="84" w:type="dxa"/>
          <w:left w:w="74" w:type="dxa"/>
        </w:tblCellMar>
        <w:tblLook w:val="04A0" w:firstRow="1" w:lastRow="0" w:firstColumn="1" w:lastColumn="0" w:noHBand="0" w:noVBand="1"/>
      </w:tblPr>
      <w:tblGrid>
        <w:gridCol w:w="3740"/>
        <w:gridCol w:w="1887"/>
        <w:gridCol w:w="1982"/>
        <w:gridCol w:w="2096"/>
        <w:gridCol w:w="2724"/>
      </w:tblGrid>
      <w:tr w:rsidR="003D5632" w14:paraId="0BADFFC0" w14:textId="77777777" w:rsidTr="00D2568F">
        <w:trPr>
          <w:trHeight w:val="653"/>
        </w:trPr>
        <w:tc>
          <w:tcPr>
            <w:tcW w:w="3740" w:type="dxa"/>
            <w:tcBorders>
              <w:top w:val="single" w:sz="15" w:space="0" w:color="000000"/>
              <w:left w:val="single" w:sz="15" w:space="0" w:color="000000"/>
              <w:bottom w:val="single" w:sz="15" w:space="0" w:color="000000"/>
              <w:right w:val="single" w:sz="8" w:space="0" w:color="000000"/>
            </w:tcBorders>
            <w:vAlign w:val="center"/>
          </w:tcPr>
          <w:p w14:paraId="76758D57" w14:textId="77777777" w:rsidR="003D5632" w:rsidRDefault="003D5632" w:rsidP="00D2568F">
            <w:pPr>
              <w:ind w:right="74"/>
              <w:jc w:val="center"/>
            </w:pPr>
            <w:r>
              <w:rPr>
                <w:rFonts w:ascii="Calibri" w:eastAsia="Calibri" w:hAnsi="Calibri" w:cs="Calibri"/>
                <w:sz w:val="22"/>
              </w:rPr>
              <w:t>Cena BTK včetně dopravy a práce</w:t>
            </w:r>
          </w:p>
        </w:tc>
        <w:tc>
          <w:tcPr>
            <w:tcW w:w="1887" w:type="dxa"/>
            <w:tcBorders>
              <w:top w:val="single" w:sz="15" w:space="0" w:color="000000"/>
              <w:left w:val="single" w:sz="8" w:space="0" w:color="000000"/>
              <w:bottom w:val="single" w:sz="15" w:space="0" w:color="000000"/>
              <w:right w:val="single" w:sz="8" w:space="0" w:color="000000"/>
            </w:tcBorders>
          </w:tcPr>
          <w:p w14:paraId="16BC2896" w14:textId="77777777" w:rsidR="003D5632" w:rsidRDefault="003D5632" w:rsidP="00D2568F">
            <w:pPr>
              <w:jc w:val="center"/>
            </w:pPr>
            <w:r>
              <w:rPr>
                <w:rFonts w:ascii="Calibri" w:eastAsia="Calibri" w:hAnsi="Calibri" w:cs="Calibri"/>
                <w:sz w:val="22"/>
              </w:rPr>
              <w:t>Cena za jednotku bez DPH</w:t>
            </w:r>
          </w:p>
        </w:tc>
        <w:tc>
          <w:tcPr>
            <w:tcW w:w="1982" w:type="dxa"/>
            <w:tcBorders>
              <w:top w:val="single" w:sz="15" w:space="0" w:color="000000"/>
              <w:left w:val="single" w:sz="8" w:space="0" w:color="000000"/>
              <w:bottom w:val="single" w:sz="15" w:space="0" w:color="000000"/>
              <w:right w:val="single" w:sz="8" w:space="0" w:color="000000"/>
            </w:tcBorders>
          </w:tcPr>
          <w:p w14:paraId="4B6DBE36" w14:textId="77777777" w:rsidR="003D5632" w:rsidRDefault="003D5632" w:rsidP="00D2568F">
            <w:pPr>
              <w:jc w:val="center"/>
            </w:pPr>
            <w:r>
              <w:rPr>
                <w:rFonts w:ascii="Calibri" w:eastAsia="Calibri" w:hAnsi="Calibri" w:cs="Calibri"/>
                <w:sz w:val="22"/>
              </w:rPr>
              <w:t>Počet BTK/ ověření za 6 let</w:t>
            </w:r>
          </w:p>
        </w:tc>
        <w:tc>
          <w:tcPr>
            <w:tcW w:w="2096" w:type="dxa"/>
            <w:tcBorders>
              <w:top w:val="single" w:sz="15" w:space="0" w:color="000000"/>
              <w:left w:val="single" w:sz="8" w:space="0" w:color="000000"/>
              <w:bottom w:val="single" w:sz="15" w:space="0" w:color="000000"/>
              <w:right w:val="single" w:sz="8" w:space="0" w:color="000000"/>
            </w:tcBorders>
          </w:tcPr>
          <w:p w14:paraId="4C26EE8A" w14:textId="77777777" w:rsidR="003D5632" w:rsidRDefault="003D5632" w:rsidP="00D2568F">
            <w:pPr>
              <w:jc w:val="center"/>
            </w:pPr>
            <w:r>
              <w:rPr>
                <w:rFonts w:ascii="Calibri" w:eastAsia="Calibri" w:hAnsi="Calibri" w:cs="Calibri"/>
                <w:sz w:val="22"/>
              </w:rPr>
              <w:t>Cena za BTK za 6 roků bez DPH</w:t>
            </w:r>
          </w:p>
        </w:tc>
        <w:tc>
          <w:tcPr>
            <w:tcW w:w="2724" w:type="dxa"/>
            <w:tcBorders>
              <w:top w:val="single" w:sz="15" w:space="0" w:color="000000"/>
              <w:left w:val="single" w:sz="8" w:space="0" w:color="000000"/>
              <w:bottom w:val="single" w:sz="15" w:space="0" w:color="000000"/>
              <w:right w:val="single" w:sz="15" w:space="0" w:color="000000"/>
            </w:tcBorders>
          </w:tcPr>
          <w:p w14:paraId="0C9A0492" w14:textId="77777777" w:rsidR="003D5632" w:rsidRDefault="003D5632" w:rsidP="00D2568F">
            <w:pPr>
              <w:jc w:val="center"/>
            </w:pPr>
            <w:r>
              <w:rPr>
                <w:rFonts w:ascii="Calibri" w:eastAsia="Calibri" w:hAnsi="Calibri" w:cs="Calibri"/>
                <w:sz w:val="22"/>
              </w:rPr>
              <w:t>Cena za 6 roků bez DPH při 3 výjezdech ročně</w:t>
            </w:r>
          </w:p>
        </w:tc>
      </w:tr>
      <w:tr w:rsidR="003D5632" w14:paraId="12D54B11" w14:textId="77777777" w:rsidTr="00D2568F">
        <w:trPr>
          <w:trHeight w:val="653"/>
        </w:trPr>
        <w:tc>
          <w:tcPr>
            <w:tcW w:w="3740" w:type="dxa"/>
            <w:tcBorders>
              <w:top w:val="single" w:sz="15" w:space="0" w:color="000000"/>
              <w:left w:val="single" w:sz="15" w:space="0" w:color="000000"/>
              <w:bottom w:val="single" w:sz="8" w:space="0" w:color="000000"/>
              <w:right w:val="single" w:sz="8" w:space="0" w:color="000000"/>
            </w:tcBorders>
            <w:vAlign w:val="center"/>
          </w:tcPr>
          <w:p w14:paraId="2D3930C2" w14:textId="77777777" w:rsidR="003D5632" w:rsidRDefault="003D5632" w:rsidP="00D2568F">
            <w:pPr>
              <w:ind w:left="115"/>
            </w:pPr>
            <w:r>
              <w:rPr>
                <w:rFonts w:ascii="Calibri" w:eastAsia="Calibri" w:hAnsi="Calibri" w:cs="Calibri"/>
                <w:b/>
                <w:sz w:val="22"/>
              </w:rPr>
              <w:t>BTK nechlazená centrifuga - 2 ks</w:t>
            </w:r>
          </w:p>
        </w:tc>
        <w:tc>
          <w:tcPr>
            <w:tcW w:w="1887" w:type="dxa"/>
            <w:tcBorders>
              <w:top w:val="single" w:sz="15" w:space="0" w:color="000000"/>
              <w:left w:val="single" w:sz="8" w:space="0" w:color="000000"/>
              <w:bottom w:val="single" w:sz="8" w:space="0" w:color="000000"/>
              <w:right w:val="single" w:sz="8" w:space="0" w:color="000000"/>
            </w:tcBorders>
            <w:shd w:val="clear" w:color="auto" w:fill="FFFF00"/>
            <w:vAlign w:val="center"/>
          </w:tcPr>
          <w:p w14:paraId="06104B50" w14:textId="2CF0E8EC" w:rsidR="003D5632" w:rsidRDefault="00E26FDF" w:rsidP="00D2568F">
            <w:pPr>
              <w:ind w:right="74"/>
              <w:jc w:val="center"/>
            </w:pPr>
            <w:proofErr w:type="spellStart"/>
            <w:r>
              <w:rPr>
                <w:rFonts w:ascii="Calibri" w:eastAsia="Calibri" w:hAnsi="Calibri" w:cs="Calibri"/>
                <w:sz w:val="22"/>
              </w:rPr>
              <w:t>xxx</w:t>
            </w:r>
            <w:proofErr w:type="spellEnd"/>
          </w:p>
        </w:tc>
        <w:tc>
          <w:tcPr>
            <w:tcW w:w="1982" w:type="dxa"/>
            <w:tcBorders>
              <w:top w:val="single" w:sz="15" w:space="0" w:color="000000"/>
              <w:left w:val="single" w:sz="8" w:space="0" w:color="000000"/>
              <w:bottom w:val="single" w:sz="8" w:space="0" w:color="000000"/>
              <w:right w:val="single" w:sz="8" w:space="0" w:color="000000"/>
            </w:tcBorders>
            <w:shd w:val="clear" w:color="auto" w:fill="FFFF00"/>
            <w:vAlign w:val="center"/>
          </w:tcPr>
          <w:p w14:paraId="3A25DE75" w14:textId="77777777" w:rsidR="003D5632" w:rsidRDefault="003D5632" w:rsidP="00D2568F">
            <w:pPr>
              <w:ind w:right="73"/>
              <w:jc w:val="center"/>
            </w:pPr>
            <w:r>
              <w:rPr>
                <w:rFonts w:ascii="Calibri" w:eastAsia="Calibri" w:hAnsi="Calibri" w:cs="Calibri"/>
                <w:sz w:val="22"/>
              </w:rPr>
              <w:t>3</w:t>
            </w:r>
          </w:p>
        </w:tc>
        <w:tc>
          <w:tcPr>
            <w:tcW w:w="2096" w:type="dxa"/>
            <w:tcBorders>
              <w:top w:val="single" w:sz="15" w:space="0" w:color="000000"/>
              <w:left w:val="single" w:sz="8" w:space="0" w:color="000000"/>
              <w:bottom w:val="single" w:sz="8" w:space="0" w:color="000000"/>
              <w:right w:val="single" w:sz="8" w:space="0" w:color="000000"/>
            </w:tcBorders>
            <w:vAlign w:val="center"/>
          </w:tcPr>
          <w:p w14:paraId="59D3F04A" w14:textId="61B8207F" w:rsidR="003D5632" w:rsidRDefault="00E26FDF" w:rsidP="00D2568F">
            <w:pPr>
              <w:ind w:right="73"/>
              <w:jc w:val="center"/>
            </w:pPr>
            <w:proofErr w:type="spellStart"/>
            <w:r>
              <w:rPr>
                <w:rFonts w:ascii="Calibri" w:eastAsia="Calibri" w:hAnsi="Calibri" w:cs="Calibri"/>
                <w:sz w:val="22"/>
              </w:rPr>
              <w:t>xxx</w:t>
            </w:r>
            <w:proofErr w:type="spellEnd"/>
          </w:p>
        </w:tc>
        <w:tc>
          <w:tcPr>
            <w:tcW w:w="2724" w:type="dxa"/>
            <w:tcBorders>
              <w:top w:val="single" w:sz="15" w:space="0" w:color="000000"/>
              <w:left w:val="single" w:sz="8" w:space="0" w:color="000000"/>
              <w:bottom w:val="single" w:sz="8" w:space="0" w:color="000000"/>
              <w:right w:val="single" w:sz="15" w:space="0" w:color="000000"/>
            </w:tcBorders>
            <w:shd w:val="clear" w:color="auto" w:fill="D9D9D9"/>
          </w:tcPr>
          <w:p w14:paraId="32B63328" w14:textId="77777777" w:rsidR="003D5632" w:rsidRDefault="003D5632" w:rsidP="00D2568F"/>
        </w:tc>
      </w:tr>
      <w:tr w:rsidR="003D5632" w14:paraId="43D3686D" w14:textId="77777777" w:rsidTr="00D2568F">
        <w:trPr>
          <w:trHeight w:val="653"/>
        </w:trPr>
        <w:tc>
          <w:tcPr>
            <w:tcW w:w="3740" w:type="dxa"/>
            <w:tcBorders>
              <w:top w:val="single" w:sz="8" w:space="0" w:color="000000"/>
              <w:left w:val="single" w:sz="15" w:space="0" w:color="000000"/>
              <w:bottom w:val="single" w:sz="8" w:space="0" w:color="000000"/>
              <w:right w:val="single" w:sz="8" w:space="0" w:color="000000"/>
            </w:tcBorders>
            <w:vAlign w:val="center"/>
          </w:tcPr>
          <w:p w14:paraId="1BAD943C" w14:textId="77777777" w:rsidR="003D5632" w:rsidRDefault="003D5632" w:rsidP="00D2568F">
            <w:pPr>
              <w:ind w:left="115"/>
            </w:pPr>
            <w:proofErr w:type="gramStart"/>
            <w:r>
              <w:rPr>
                <w:rFonts w:ascii="Calibri" w:eastAsia="Calibri" w:hAnsi="Calibri" w:cs="Calibri"/>
                <w:b/>
                <w:sz w:val="22"/>
              </w:rPr>
              <w:t>Validace - nechlazená</w:t>
            </w:r>
            <w:proofErr w:type="gramEnd"/>
            <w:r>
              <w:rPr>
                <w:rFonts w:ascii="Calibri" w:eastAsia="Calibri" w:hAnsi="Calibri" w:cs="Calibri"/>
                <w:b/>
                <w:sz w:val="22"/>
              </w:rPr>
              <w:t xml:space="preserve"> centrifuga </w:t>
            </w:r>
          </w:p>
        </w:tc>
        <w:tc>
          <w:tcPr>
            <w:tcW w:w="1887"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D1C7917" w14:textId="6D8172AF" w:rsidR="003D5632" w:rsidRDefault="00E26FDF" w:rsidP="00D2568F">
            <w:pPr>
              <w:ind w:right="74"/>
              <w:jc w:val="center"/>
            </w:pPr>
            <w:proofErr w:type="spellStart"/>
            <w:r>
              <w:rPr>
                <w:rFonts w:ascii="Calibri" w:eastAsia="Calibri" w:hAnsi="Calibri" w:cs="Calibri"/>
                <w:sz w:val="22"/>
              </w:rPr>
              <w:t>xxx</w:t>
            </w:r>
            <w:proofErr w:type="spellEnd"/>
          </w:p>
        </w:tc>
        <w:tc>
          <w:tcPr>
            <w:tcW w:w="1982"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85E6981" w14:textId="77777777" w:rsidR="003D5632" w:rsidRDefault="003D5632" w:rsidP="00D2568F">
            <w:pPr>
              <w:ind w:right="73"/>
              <w:jc w:val="center"/>
            </w:pPr>
            <w:r>
              <w:rPr>
                <w:rFonts w:ascii="Calibri" w:eastAsia="Calibri" w:hAnsi="Calibri" w:cs="Calibri"/>
                <w:sz w:val="22"/>
              </w:rPr>
              <w:t>0</w:t>
            </w:r>
          </w:p>
        </w:tc>
        <w:tc>
          <w:tcPr>
            <w:tcW w:w="2096" w:type="dxa"/>
            <w:tcBorders>
              <w:top w:val="single" w:sz="8" w:space="0" w:color="000000"/>
              <w:left w:val="single" w:sz="8" w:space="0" w:color="000000"/>
              <w:bottom w:val="single" w:sz="8" w:space="0" w:color="000000"/>
              <w:right w:val="single" w:sz="8" w:space="0" w:color="000000"/>
            </w:tcBorders>
            <w:vAlign w:val="center"/>
          </w:tcPr>
          <w:p w14:paraId="59026755" w14:textId="77777777" w:rsidR="003D5632" w:rsidRDefault="003D5632" w:rsidP="00D2568F">
            <w:pPr>
              <w:ind w:right="70"/>
              <w:jc w:val="center"/>
            </w:pPr>
            <w:r>
              <w:rPr>
                <w:rFonts w:ascii="Calibri" w:eastAsia="Calibri" w:hAnsi="Calibri" w:cs="Calibri"/>
                <w:sz w:val="22"/>
              </w:rPr>
              <w:t>0 Kč</w:t>
            </w:r>
          </w:p>
        </w:tc>
        <w:tc>
          <w:tcPr>
            <w:tcW w:w="2724" w:type="dxa"/>
            <w:tcBorders>
              <w:top w:val="single" w:sz="8" w:space="0" w:color="000000"/>
              <w:left w:val="single" w:sz="8" w:space="0" w:color="000000"/>
              <w:bottom w:val="single" w:sz="8" w:space="0" w:color="000000"/>
              <w:right w:val="single" w:sz="15" w:space="0" w:color="000000"/>
            </w:tcBorders>
            <w:shd w:val="clear" w:color="auto" w:fill="D9D9D9"/>
          </w:tcPr>
          <w:p w14:paraId="4C431041" w14:textId="77777777" w:rsidR="003D5632" w:rsidRDefault="003D5632" w:rsidP="00D2568F"/>
        </w:tc>
      </w:tr>
      <w:tr w:rsidR="003D5632" w14:paraId="7ED824A7" w14:textId="77777777" w:rsidTr="00D2568F">
        <w:trPr>
          <w:trHeight w:val="653"/>
        </w:trPr>
        <w:tc>
          <w:tcPr>
            <w:tcW w:w="3740" w:type="dxa"/>
            <w:tcBorders>
              <w:top w:val="single" w:sz="8" w:space="0" w:color="000000"/>
              <w:left w:val="single" w:sz="15" w:space="0" w:color="000000"/>
              <w:bottom w:val="single" w:sz="8" w:space="0" w:color="000000"/>
              <w:right w:val="single" w:sz="8" w:space="0" w:color="000000"/>
            </w:tcBorders>
            <w:vAlign w:val="center"/>
          </w:tcPr>
          <w:p w14:paraId="2059FD22" w14:textId="77777777" w:rsidR="003D5632" w:rsidRDefault="003D5632" w:rsidP="00D2568F">
            <w:pPr>
              <w:ind w:left="115"/>
            </w:pPr>
            <w:r>
              <w:rPr>
                <w:rFonts w:ascii="Calibri" w:eastAsia="Calibri" w:hAnsi="Calibri" w:cs="Calibri"/>
                <w:b/>
                <w:sz w:val="22"/>
              </w:rPr>
              <w:t>BTK ultracentrifuga</w:t>
            </w:r>
          </w:p>
        </w:tc>
        <w:tc>
          <w:tcPr>
            <w:tcW w:w="1887"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750CB88" w14:textId="00CD2C0F" w:rsidR="003D5632" w:rsidRDefault="00E26FDF" w:rsidP="00D2568F">
            <w:pPr>
              <w:ind w:right="74"/>
              <w:jc w:val="center"/>
            </w:pPr>
            <w:proofErr w:type="spellStart"/>
            <w:r>
              <w:rPr>
                <w:rFonts w:ascii="Calibri" w:eastAsia="Calibri" w:hAnsi="Calibri" w:cs="Calibri"/>
                <w:sz w:val="22"/>
              </w:rPr>
              <w:t>xxx</w:t>
            </w:r>
            <w:proofErr w:type="spellEnd"/>
          </w:p>
        </w:tc>
        <w:tc>
          <w:tcPr>
            <w:tcW w:w="1982"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19CF381" w14:textId="77777777" w:rsidR="003D5632" w:rsidRDefault="003D5632" w:rsidP="00D2568F">
            <w:pPr>
              <w:ind w:right="73"/>
              <w:jc w:val="center"/>
            </w:pPr>
            <w:r>
              <w:rPr>
                <w:rFonts w:ascii="Calibri" w:eastAsia="Calibri" w:hAnsi="Calibri" w:cs="Calibri"/>
                <w:sz w:val="22"/>
              </w:rPr>
              <w:t>3</w:t>
            </w:r>
          </w:p>
        </w:tc>
        <w:tc>
          <w:tcPr>
            <w:tcW w:w="2096" w:type="dxa"/>
            <w:tcBorders>
              <w:top w:val="single" w:sz="8" w:space="0" w:color="000000"/>
              <w:left w:val="single" w:sz="8" w:space="0" w:color="000000"/>
              <w:bottom w:val="single" w:sz="8" w:space="0" w:color="000000"/>
              <w:right w:val="single" w:sz="8" w:space="0" w:color="000000"/>
            </w:tcBorders>
            <w:vAlign w:val="center"/>
          </w:tcPr>
          <w:p w14:paraId="6D366032" w14:textId="64018105" w:rsidR="003D5632" w:rsidRDefault="00E26FDF" w:rsidP="00D2568F">
            <w:pPr>
              <w:ind w:right="70"/>
              <w:jc w:val="center"/>
            </w:pPr>
            <w:proofErr w:type="spellStart"/>
            <w:r>
              <w:rPr>
                <w:rFonts w:ascii="Calibri" w:eastAsia="Calibri" w:hAnsi="Calibri" w:cs="Calibri"/>
                <w:sz w:val="22"/>
              </w:rPr>
              <w:t>xxx</w:t>
            </w:r>
            <w:proofErr w:type="spellEnd"/>
          </w:p>
        </w:tc>
        <w:tc>
          <w:tcPr>
            <w:tcW w:w="2724" w:type="dxa"/>
            <w:tcBorders>
              <w:top w:val="single" w:sz="8" w:space="0" w:color="000000"/>
              <w:left w:val="single" w:sz="8" w:space="0" w:color="000000"/>
              <w:bottom w:val="single" w:sz="8" w:space="0" w:color="000000"/>
              <w:right w:val="single" w:sz="15" w:space="0" w:color="000000"/>
            </w:tcBorders>
            <w:shd w:val="clear" w:color="auto" w:fill="D9D9D9"/>
          </w:tcPr>
          <w:p w14:paraId="5A15512D" w14:textId="77777777" w:rsidR="003D5632" w:rsidRDefault="003D5632" w:rsidP="00D2568F"/>
        </w:tc>
      </w:tr>
      <w:tr w:rsidR="003D5632" w14:paraId="005F798C" w14:textId="77777777" w:rsidTr="00D2568F">
        <w:trPr>
          <w:trHeight w:val="653"/>
        </w:trPr>
        <w:tc>
          <w:tcPr>
            <w:tcW w:w="3740" w:type="dxa"/>
            <w:tcBorders>
              <w:top w:val="single" w:sz="8" w:space="0" w:color="000000"/>
              <w:left w:val="single" w:sz="15" w:space="0" w:color="000000"/>
              <w:bottom w:val="single" w:sz="8" w:space="0" w:color="000000"/>
              <w:right w:val="single" w:sz="8" w:space="0" w:color="000000"/>
            </w:tcBorders>
            <w:vAlign w:val="center"/>
          </w:tcPr>
          <w:p w14:paraId="45031DCB" w14:textId="77777777" w:rsidR="003D5632" w:rsidRDefault="003D5632" w:rsidP="00D2568F">
            <w:pPr>
              <w:ind w:left="115"/>
            </w:pPr>
            <w:r>
              <w:rPr>
                <w:rFonts w:ascii="Calibri" w:eastAsia="Calibri" w:hAnsi="Calibri" w:cs="Calibri"/>
                <w:b/>
                <w:sz w:val="22"/>
              </w:rPr>
              <w:t>Validace ultracentrifuga</w:t>
            </w:r>
          </w:p>
        </w:tc>
        <w:tc>
          <w:tcPr>
            <w:tcW w:w="1887"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39AC9CB" w14:textId="053BD8DC" w:rsidR="003D5632" w:rsidRDefault="00E26FDF" w:rsidP="00D2568F">
            <w:pPr>
              <w:ind w:right="74"/>
              <w:jc w:val="center"/>
            </w:pPr>
            <w:proofErr w:type="spellStart"/>
            <w:r>
              <w:rPr>
                <w:rFonts w:ascii="Calibri" w:eastAsia="Calibri" w:hAnsi="Calibri" w:cs="Calibri"/>
                <w:sz w:val="22"/>
              </w:rPr>
              <w:t>xxx</w:t>
            </w:r>
            <w:proofErr w:type="spellEnd"/>
          </w:p>
        </w:tc>
        <w:tc>
          <w:tcPr>
            <w:tcW w:w="1982"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43C2A72" w14:textId="77777777" w:rsidR="003D5632" w:rsidRDefault="003D5632" w:rsidP="00D2568F">
            <w:pPr>
              <w:ind w:right="73"/>
              <w:jc w:val="center"/>
            </w:pPr>
            <w:r>
              <w:rPr>
                <w:rFonts w:ascii="Calibri" w:eastAsia="Calibri" w:hAnsi="Calibri" w:cs="Calibri"/>
                <w:sz w:val="22"/>
              </w:rPr>
              <w:t>0</w:t>
            </w:r>
          </w:p>
        </w:tc>
        <w:tc>
          <w:tcPr>
            <w:tcW w:w="2096" w:type="dxa"/>
            <w:tcBorders>
              <w:top w:val="single" w:sz="8" w:space="0" w:color="000000"/>
              <w:left w:val="single" w:sz="8" w:space="0" w:color="000000"/>
              <w:bottom w:val="single" w:sz="8" w:space="0" w:color="000000"/>
              <w:right w:val="single" w:sz="8" w:space="0" w:color="000000"/>
            </w:tcBorders>
            <w:vAlign w:val="center"/>
          </w:tcPr>
          <w:p w14:paraId="133505A6" w14:textId="77777777" w:rsidR="003D5632" w:rsidRDefault="003D5632" w:rsidP="00D2568F">
            <w:pPr>
              <w:ind w:right="70"/>
              <w:jc w:val="center"/>
            </w:pPr>
            <w:r>
              <w:rPr>
                <w:rFonts w:ascii="Calibri" w:eastAsia="Calibri" w:hAnsi="Calibri" w:cs="Calibri"/>
                <w:sz w:val="22"/>
              </w:rPr>
              <w:t>0 Kč</w:t>
            </w:r>
          </w:p>
        </w:tc>
        <w:tc>
          <w:tcPr>
            <w:tcW w:w="2724" w:type="dxa"/>
            <w:tcBorders>
              <w:top w:val="single" w:sz="8" w:space="0" w:color="000000"/>
              <w:left w:val="single" w:sz="8" w:space="0" w:color="000000"/>
              <w:bottom w:val="single" w:sz="8" w:space="0" w:color="000000"/>
              <w:right w:val="single" w:sz="15" w:space="0" w:color="000000"/>
            </w:tcBorders>
            <w:shd w:val="clear" w:color="auto" w:fill="D9D9D9"/>
          </w:tcPr>
          <w:p w14:paraId="7426678D" w14:textId="77777777" w:rsidR="003D5632" w:rsidRDefault="003D5632" w:rsidP="00D2568F"/>
        </w:tc>
      </w:tr>
      <w:tr w:rsidR="003D5632" w14:paraId="411691CE" w14:textId="77777777" w:rsidTr="00D2568F">
        <w:trPr>
          <w:trHeight w:val="406"/>
        </w:trPr>
        <w:tc>
          <w:tcPr>
            <w:tcW w:w="3740" w:type="dxa"/>
            <w:tcBorders>
              <w:top w:val="single" w:sz="8" w:space="0" w:color="000000"/>
              <w:left w:val="single" w:sz="15" w:space="0" w:color="000000"/>
              <w:bottom w:val="single" w:sz="8" w:space="0" w:color="000000"/>
              <w:right w:val="single" w:sz="8" w:space="0" w:color="000000"/>
            </w:tcBorders>
          </w:tcPr>
          <w:p w14:paraId="69C6A3EF" w14:textId="77777777" w:rsidR="003D5632" w:rsidRDefault="003D5632" w:rsidP="00D2568F">
            <w:pPr>
              <w:ind w:left="115"/>
            </w:pPr>
            <w:r>
              <w:rPr>
                <w:rFonts w:ascii="Calibri" w:eastAsia="Calibri" w:hAnsi="Calibri" w:cs="Calibri"/>
                <w:b/>
                <w:sz w:val="22"/>
              </w:rPr>
              <w:t>Cena servisní hodiny</w:t>
            </w:r>
          </w:p>
        </w:tc>
        <w:tc>
          <w:tcPr>
            <w:tcW w:w="1887" w:type="dxa"/>
            <w:tcBorders>
              <w:top w:val="single" w:sz="8" w:space="0" w:color="000000"/>
              <w:left w:val="single" w:sz="8" w:space="0" w:color="000000"/>
              <w:bottom w:val="single" w:sz="8" w:space="0" w:color="000000"/>
              <w:right w:val="single" w:sz="8" w:space="0" w:color="000000"/>
            </w:tcBorders>
            <w:shd w:val="clear" w:color="auto" w:fill="FFFF00"/>
          </w:tcPr>
          <w:p w14:paraId="048BEAE3" w14:textId="45173900" w:rsidR="003D5632" w:rsidRDefault="00E26FDF" w:rsidP="00D2568F">
            <w:pPr>
              <w:ind w:right="59"/>
              <w:jc w:val="center"/>
            </w:pPr>
            <w:proofErr w:type="spellStart"/>
            <w:r>
              <w:rPr>
                <w:rFonts w:ascii="Calibri" w:eastAsia="Calibri" w:hAnsi="Calibri" w:cs="Calibri"/>
                <w:sz w:val="22"/>
              </w:rPr>
              <w:t>xxx</w:t>
            </w:r>
            <w:proofErr w:type="spellEnd"/>
          </w:p>
        </w:tc>
        <w:tc>
          <w:tcPr>
            <w:tcW w:w="1982" w:type="dxa"/>
            <w:tcBorders>
              <w:top w:val="single" w:sz="8" w:space="0" w:color="000000"/>
              <w:left w:val="single" w:sz="8" w:space="0" w:color="000000"/>
              <w:bottom w:val="single" w:sz="8" w:space="0" w:color="000000"/>
              <w:right w:val="single" w:sz="8" w:space="0" w:color="000000"/>
            </w:tcBorders>
            <w:shd w:val="clear" w:color="auto" w:fill="D9D9D9"/>
          </w:tcPr>
          <w:p w14:paraId="06BEA6EA" w14:textId="77777777" w:rsidR="003D5632" w:rsidRDefault="003D5632" w:rsidP="00D2568F"/>
        </w:tc>
        <w:tc>
          <w:tcPr>
            <w:tcW w:w="2096" w:type="dxa"/>
            <w:tcBorders>
              <w:top w:val="single" w:sz="8" w:space="0" w:color="000000"/>
              <w:left w:val="single" w:sz="8" w:space="0" w:color="000000"/>
              <w:bottom w:val="single" w:sz="8" w:space="0" w:color="000000"/>
              <w:right w:val="single" w:sz="8" w:space="0" w:color="000000"/>
            </w:tcBorders>
            <w:shd w:val="clear" w:color="auto" w:fill="D9D9D9"/>
          </w:tcPr>
          <w:p w14:paraId="5B160512" w14:textId="77777777" w:rsidR="003D5632" w:rsidRDefault="003D5632" w:rsidP="00D2568F">
            <w:pPr>
              <w:ind w:right="55"/>
              <w:jc w:val="center"/>
            </w:pPr>
            <w:r>
              <w:rPr>
                <w:rFonts w:ascii="Calibri" w:eastAsia="Calibri" w:hAnsi="Calibri" w:cs="Calibri"/>
                <w:sz w:val="22"/>
              </w:rPr>
              <w:t>0</w:t>
            </w:r>
          </w:p>
        </w:tc>
        <w:tc>
          <w:tcPr>
            <w:tcW w:w="2724" w:type="dxa"/>
            <w:tcBorders>
              <w:top w:val="single" w:sz="8" w:space="0" w:color="000000"/>
              <w:left w:val="single" w:sz="8" w:space="0" w:color="000000"/>
              <w:bottom w:val="single" w:sz="8" w:space="0" w:color="000000"/>
              <w:right w:val="single" w:sz="15" w:space="0" w:color="000000"/>
            </w:tcBorders>
          </w:tcPr>
          <w:p w14:paraId="76CD67DD" w14:textId="0FF40DAE" w:rsidR="003D5632" w:rsidRDefault="00EC033F" w:rsidP="00D2568F">
            <w:pPr>
              <w:ind w:right="59"/>
              <w:jc w:val="center"/>
            </w:pPr>
            <w:proofErr w:type="spellStart"/>
            <w:r>
              <w:rPr>
                <w:rFonts w:ascii="Calibri" w:eastAsia="Calibri" w:hAnsi="Calibri" w:cs="Calibri"/>
                <w:sz w:val="22"/>
              </w:rPr>
              <w:t>xxx</w:t>
            </w:r>
            <w:proofErr w:type="spellEnd"/>
            <w:r w:rsidR="003D5632">
              <w:rPr>
                <w:rFonts w:ascii="Calibri" w:eastAsia="Calibri" w:hAnsi="Calibri" w:cs="Calibri"/>
                <w:sz w:val="22"/>
              </w:rPr>
              <w:t xml:space="preserve"> Kč</w:t>
            </w:r>
          </w:p>
        </w:tc>
      </w:tr>
      <w:tr w:rsidR="003D5632" w14:paraId="4F78DC69" w14:textId="77777777" w:rsidTr="00D2568F">
        <w:trPr>
          <w:trHeight w:val="406"/>
        </w:trPr>
        <w:tc>
          <w:tcPr>
            <w:tcW w:w="3740" w:type="dxa"/>
            <w:tcBorders>
              <w:top w:val="single" w:sz="8" w:space="0" w:color="000000"/>
              <w:left w:val="single" w:sz="15" w:space="0" w:color="000000"/>
              <w:bottom w:val="single" w:sz="8" w:space="0" w:color="000000"/>
              <w:right w:val="single" w:sz="8" w:space="0" w:color="000000"/>
            </w:tcBorders>
          </w:tcPr>
          <w:p w14:paraId="19E463E1" w14:textId="77777777" w:rsidR="003D5632" w:rsidRDefault="003D5632" w:rsidP="00D2568F">
            <w:pPr>
              <w:ind w:left="115"/>
            </w:pPr>
            <w:r>
              <w:rPr>
                <w:rFonts w:ascii="Calibri" w:eastAsia="Calibri" w:hAnsi="Calibri" w:cs="Calibri"/>
                <w:b/>
                <w:sz w:val="22"/>
              </w:rPr>
              <w:t>Cena paušální za dopravu technika</w:t>
            </w:r>
          </w:p>
        </w:tc>
        <w:tc>
          <w:tcPr>
            <w:tcW w:w="1887" w:type="dxa"/>
            <w:tcBorders>
              <w:top w:val="single" w:sz="8" w:space="0" w:color="000000"/>
              <w:left w:val="single" w:sz="8" w:space="0" w:color="000000"/>
              <w:bottom w:val="single" w:sz="8" w:space="0" w:color="000000"/>
              <w:right w:val="single" w:sz="8" w:space="0" w:color="000000"/>
            </w:tcBorders>
            <w:shd w:val="clear" w:color="auto" w:fill="FFFF00"/>
          </w:tcPr>
          <w:p w14:paraId="69D8729F" w14:textId="502BCD22" w:rsidR="003D5632" w:rsidRDefault="00E26FDF" w:rsidP="00D2568F">
            <w:pPr>
              <w:ind w:right="59"/>
              <w:jc w:val="center"/>
            </w:pPr>
            <w:proofErr w:type="spellStart"/>
            <w:r>
              <w:rPr>
                <w:rFonts w:ascii="Calibri" w:eastAsia="Calibri" w:hAnsi="Calibri" w:cs="Calibri"/>
                <w:sz w:val="22"/>
              </w:rPr>
              <w:t>xxx</w:t>
            </w:r>
            <w:proofErr w:type="spellEnd"/>
          </w:p>
        </w:tc>
        <w:tc>
          <w:tcPr>
            <w:tcW w:w="1982" w:type="dxa"/>
            <w:tcBorders>
              <w:top w:val="single" w:sz="8" w:space="0" w:color="000000"/>
              <w:left w:val="single" w:sz="8" w:space="0" w:color="000000"/>
              <w:bottom w:val="single" w:sz="8" w:space="0" w:color="000000"/>
              <w:right w:val="single" w:sz="8" w:space="0" w:color="000000"/>
            </w:tcBorders>
            <w:shd w:val="clear" w:color="auto" w:fill="D9D9D9"/>
          </w:tcPr>
          <w:p w14:paraId="2FB22D55" w14:textId="77777777" w:rsidR="003D5632" w:rsidRDefault="003D5632" w:rsidP="00D2568F"/>
        </w:tc>
        <w:tc>
          <w:tcPr>
            <w:tcW w:w="2096" w:type="dxa"/>
            <w:tcBorders>
              <w:top w:val="single" w:sz="8" w:space="0" w:color="000000"/>
              <w:left w:val="single" w:sz="8" w:space="0" w:color="000000"/>
              <w:bottom w:val="single" w:sz="8" w:space="0" w:color="000000"/>
              <w:right w:val="single" w:sz="8" w:space="0" w:color="000000"/>
            </w:tcBorders>
            <w:shd w:val="clear" w:color="auto" w:fill="D9D9D9"/>
          </w:tcPr>
          <w:p w14:paraId="6181DB1C" w14:textId="77777777" w:rsidR="003D5632" w:rsidRDefault="003D5632" w:rsidP="00D2568F">
            <w:pPr>
              <w:ind w:right="55"/>
              <w:jc w:val="center"/>
            </w:pPr>
            <w:r>
              <w:rPr>
                <w:rFonts w:ascii="Calibri" w:eastAsia="Calibri" w:hAnsi="Calibri" w:cs="Calibri"/>
                <w:sz w:val="22"/>
              </w:rPr>
              <w:t>0</w:t>
            </w:r>
          </w:p>
        </w:tc>
        <w:tc>
          <w:tcPr>
            <w:tcW w:w="2724" w:type="dxa"/>
            <w:tcBorders>
              <w:top w:val="single" w:sz="8" w:space="0" w:color="000000"/>
              <w:left w:val="single" w:sz="8" w:space="0" w:color="000000"/>
              <w:bottom w:val="single" w:sz="8" w:space="0" w:color="000000"/>
              <w:right w:val="single" w:sz="15" w:space="0" w:color="000000"/>
            </w:tcBorders>
          </w:tcPr>
          <w:p w14:paraId="4DBFBB14" w14:textId="443CD59D" w:rsidR="003D5632" w:rsidRDefault="00EC033F" w:rsidP="00D2568F">
            <w:pPr>
              <w:ind w:right="57"/>
              <w:jc w:val="center"/>
            </w:pPr>
            <w:proofErr w:type="spellStart"/>
            <w:r>
              <w:rPr>
                <w:rFonts w:ascii="Calibri" w:eastAsia="Calibri" w:hAnsi="Calibri" w:cs="Calibri"/>
                <w:sz w:val="22"/>
              </w:rPr>
              <w:t>xxx</w:t>
            </w:r>
            <w:proofErr w:type="spellEnd"/>
            <w:r w:rsidR="003D5632">
              <w:rPr>
                <w:rFonts w:ascii="Calibri" w:eastAsia="Calibri" w:hAnsi="Calibri" w:cs="Calibri"/>
                <w:sz w:val="22"/>
              </w:rPr>
              <w:t xml:space="preserve"> Kč</w:t>
            </w:r>
          </w:p>
        </w:tc>
      </w:tr>
      <w:tr w:rsidR="00550CAB" w14:paraId="24BEBD98" w14:textId="77777777" w:rsidTr="00DF409D">
        <w:trPr>
          <w:trHeight w:val="463"/>
        </w:trPr>
        <w:tc>
          <w:tcPr>
            <w:tcW w:w="3740" w:type="dxa"/>
            <w:tcBorders>
              <w:top w:val="single" w:sz="8" w:space="0" w:color="000000"/>
              <w:left w:val="single" w:sz="15" w:space="0" w:color="000000"/>
              <w:bottom w:val="single" w:sz="15" w:space="0" w:color="000000"/>
              <w:right w:val="nil"/>
            </w:tcBorders>
          </w:tcPr>
          <w:p w14:paraId="6AAC826E" w14:textId="77777777" w:rsidR="00550CAB" w:rsidRDefault="00550CAB" w:rsidP="00D2568F"/>
        </w:tc>
        <w:tc>
          <w:tcPr>
            <w:tcW w:w="5965" w:type="dxa"/>
            <w:gridSpan w:val="3"/>
            <w:tcBorders>
              <w:top w:val="single" w:sz="8" w:space="0" w:color="000000"/>
              <w:left w:val="nil"/>
              <w:bottom w:val="single" w:sz="15" w:space="0" w:color="000000"/>
              <w:right w:val="single" w:sz="8" w:space="0" w:color="000000"/>
            </w:tcBorders>
          </w:tcPr>
          <w:p w14:paraId="6FE82313" w14:textId="76506875" w:rsidR="00550CAB" w:rsidRDefault="00550CAB" w:rsidP="00D2568F">
            <w:r>
              <w:rPr>
                <w:rFonts w:ascii="Calibri" w:eastAsia="Calibri" w:hAnsi="Calibri" w:cs="Calibri"/>
                <w:sz w:val="32"/>
              </w:rPr>
              <w:t>Cena celkem</w:t>
            </w:r>
          </w:p>
        </w:tc>
        <w:tc>
          <w:tcPr>
            <w:tcW w:w="2724" w:type="dxa"/>
            <w:tcBorders>
              <w:top w:val="single" w:sz="8" w:space="0" w:color="000000"/>
              <w:left w:val="single" w:sz="8" w:space="0" w:color="000000"/>
              <w:bottom w:val="single" w:sz="15" w:space="0" w:color="000000"/>
              <w:right w:val="single" w:sz="15" w:space="0" w:color="000000"/>
            </w:tcBorders>
          </w:tcPr>
          <w:p w14:paraId="379686D0" w14:textId="77777777" w:rsidR="00550CAB" w:rsidRDefault="00550CAB" w:rsidP="00D2568F">
            <w:pPr>
              <w:ind w:right="55"/>
              <w:jc w:val="center"/>
            </w:pPr>
            <w:r>
              <w:rPr>
                <w:rFonts w:ascii="Calibri" w:eastAsia="Calibri" w:hAnsi="Calibri" w:cs="Calibri"/>
                <w:sz w:val="28"/>
              </w:rPr>
              <w:t>48 960 Kč</w:t>
            </w:r>
          </w:p>
        </w:tc>
      </w:tr>
    </w:tbl>
    <w:p w14:paraId="447C3680" w14:textId="2BFB44E1" w:rsidR="003D5632" w:rsidRDefault="003D5632" w:rsidP="003D5632">
      <w:pPr>
        <w:tabs>
          <w:tab w:val="center" w:pos="5346"/>
          <w:tab w:val="center" w:pos="8283"/>
        </w:tabs>
        <w:spacing w:after="1720"/>
      </w:pPr>
      <w:r>
        <w:tab/>
      </w:r>
    </w:p>
    <w:p w14:paraId="6C43B4DF" w14:textId="77777777" w:rsidR="003D5632" w:rsidRDefault="003D5632" w:rsidP="003D5632">
      <w:pPr>
        <w:spacing w:after="3"/>
        <w:ind w:left="10" w:right="-15" w:hanging="10"/>
        <w:jc w:val="right"/>
      </w:pPr>
      <w:r>
        <w:rPr>
          <w:rFonts w:ascii="Calibri" w:eastAsia="Calibri" w:hAnsi="Calibri" w:cs="Calibri"/>
          <w:sz w:val="22"/>
        </w:rPr>
        <w:t>…………………………………………………………………………..</w:t>
      </w:r>
    </w:p>
    <w:p w14:paraId="7C7ED02F" w14:textId="77777777" w:rsidR="003D5632" w:rsidRDefault="003D5632" w:rsidP="003D5632">
      <w:pPr>
        <w:spacing w:after="3"/>
        <w:ind w:left="10" w:right="1105" w:hanging="10"/>
        <w:jc w:val="right"/>
      </w:pPr>
      <w:r>
        <w:rPr>
          <w:rFonts w:ascii="Calibri" w:eastAsia="Calibri" w:hAnsi="Calibri" w:cs="Calibri"/>
          <w:sz w:val="22"/>
        </w:rPr>
        <w:t>Podpis oprávněné osoby</w:t>
      </w:r>
    </w:p>
    <w:sectPr w:rsidR="003D5632" w:rsidSect="000D74E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47BE9E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color w:val="auto"/>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EBB093E"/>
    <w:multiLevelType w:val="hybridMultilevel"/>
    <w:tmpl w:val="8A601B9E"/>
    <w:lvl w:ilvl="0" w:tplc="CDF027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612F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EC96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8C4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61F2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20842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02C5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47CE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A95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53164A64"/>
    <w:multiLevelType w:val="hybridMultilevel"/>
    <w:tmpl w:val="3B9AE4F6"/>
    <w:lvl w:ilvl="0" w:tplc="5FE0B0DA">
      <w:start w:val="1"/>
      <w:numFmt w:val="bullet"/>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248F12">
      <w:start w:val="1"/>
      <w:numFmt w:val="bullet"/>
      <w:lvlText w:val="o"/>
      <w:lvlJc w:val="left"/>
      <w:pPr>
        <w:ind w:left="1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E6D32A">
      <w:start w:val="1"/>
      <w:numFmt w:val="bullet"/>
      <w:lvlText w:val="▪"/>
      <w:lvlJc w:val="left"/>
      <w:pPr>
        <w:ind w:left="2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54FCB8">
      <w:start w:val="1"/>
      <w:numFmt w:val="bullet"/>
      <w:lvlText w:val="•"/>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61CFC">
      <w:start w:val="1"/>
      <w:numFmt w:val="bullet"/>
      <w:lvlText w:val="o"/>
      <w:lvlJc w:val="left"/>
      <w:pPr>
        <w:ind w:left="4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FC74BA">
      <w:start w:val="1"/>
      <w:numFmt w:val="bullet"/>
      <w:lvlText w:val="▪"/>
      <w:lvlJc w:val="left"/>
      <w:pPr>
        <w:ind w:left="4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2A78BE">
      <w:start w:val="1"/>
      <w:numFmt w:val="bullet"/>
      <w:lvlText w:val="•"/>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FC3288">
      <w:start w:val="1"/>
      <w:numFmt w:val="bullet"/>
      <w:lvlText w:val="o"/>
      <w:lvlJc w:val="left"/>
      <w:pPr>
        <w:ind w:left="6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2DA28">
      <w:start w:val="1"/>
      <w:numFmt w:val="bullet"/>
      <w:lvlText w:val="▪"/>
      <w:lvlJc w:val="left"/>
      <w:pPr>
        <w:ind w:left="6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7C0AC0"/>
    <w:multiLevelType w:val="hybridMultilevel"/>
    <w:tmpl w:val="1520C7CA"/>
    <w:lvl w:ilvl="0" w:tplc="1AFA4C36">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30A06C">
      <w:start w:val="1"/>
      <w:numFmt w:val="bullet"/>
      <w:lvlText w:val="o"/>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645EE">
      <w:start w:val="1"/>
      <w:numFmt w:val="bullet"/>
      <w:lvlText w:val="▪"/>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986490">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CFFD8">
      <w:start w:val="1"/>
      <w:numFmt w:val="bullet"/>
      <w:lvlText w:val="o"/>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64E886">
      <w:start w:val="1"/>
      <w:numFmt w:val="bullet"/>
      <w:lvlText w:val="▪"/>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08CC28">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9C958A">
      <w:start w:val="1"/>
      <w:numFmt w:val="bullet"/>
      <w:lvlText w:val="o"/>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46260">
      <w:start w:val="1"/>
      <w:numFmt w:val="bullet"/>
      <w:lvlText w:val="▪"/>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8"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9"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90957385">
    <w:abstractNumId w:val="0"/>
  </w:num>
  <w:num w:numId="2" w16cid:durableId="1518275244">
    <w:abstractNumId w:val="2"/>
  </w:num>
  <w:num w:numId="3" w16cid:durableId="1873883120">
    <w:abstractNumId w:val="6"/>
  </w:num>
  <w:num w:numId="4" w16cid:durableId="582958599">
    <w:abstractNumId w:val="3"/>
  </w:num>
  <w:num w:numId="5" w16cid:durableId="264968496">
    <w:abstractNumId w:val="5"/>
  </w:num>
  <w:num w:numId="6" w16cid:durableId="12149099">
    <w:abstractNumId w:val="7"/>
  </w:num>
  <w:num w:numId="7" w16cid:durableId="2058357005">
    <w:abstractNumId w:val="1"/>
  </w:num>
  <w:num w:numId="8" w16cid:durableId="922179328">
    <w:abstractNumId w:val="12"/>
  </w:num>
  <w:num w:numId="9" w16cid:durableId="96993635">
    <w:abstractNumId w:val="19"/>
  </w:num>
  <w:num w:numId="10" w16cid:durableId="1361516102">
    <w:abstractNumId w:val="15"/>
  </w:num>
  <w:num w:numId="11" w16cid:durableId="57242314">
    <w:abstractNumId w:val="16"/>
  </w:num>
  <w:num w:numId="12" w16cid:durableId="1363167974">
    <w:abstractNumId w:val="11"/>
  </w:num>
  <w:num w:numId="13" w16cid:durableId="1326202283">
    <w:abstractNumId w:val="17"/>
  </w:num>
  <w:num w:numId="14" w16cid:durableId="302271880">
    <w:abstractNumId w:val="18"/>
  </w:num>
  <w:num w:numId="15" w16cid:durableId="981153630">
    <w:abstractNumId w:val="8"/>
  </w:num>
  <w:num w:numId="16" w16cid:durableId="672340707">
    <w:abstractNumId w:val="10"/>
  </w:num>
  <w:num w:numId="17" w16cid:durableId="765534971">
    <w:abstractNumId w:val="4"/>
  </w:num>
  <w:num w:numId="18" w16cid:durableId="134423760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310381">
    <w:abstractNumId w:val="13"/>
  </w:num>
  <w:num w:numId="20" w16cid:durableId="168184221">
    <w:abstractNumId w:val="14"/>
  </w:num>
  <w:num w:numId="21" w16cid:durableId="1466652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D"/>
    <w:rsid w:val="000444C4"/>
    <w:rsid w:val="00082546"/>
    <w:rsid w:val="000A4ABC"/>
    <w:rsid w:val="000A54FF"/>
    <w:rsid w:val="000B0493"/>
    <w:rsid w:val="000C5473"/>
    <w:rsid w:val="000D74EE"/>
    <w:rsid w:val="001119B9"/>
    <w:rsid w:val="001313D4"/>
    <w:rsid w:val="00181250"/>
    <w:rsid w:val="001A4266"/>
    <w:rsid w:val="001C2B20"/>
    <w:rsid w:val="001F1552"/>
    <w:rsid w:val="001F706C"/>
    <w:rsid w:val="00212A35"/>
    <w:rsid w:val="00257A83"/>
    <w:rsid w:val="002A353B"/>
    <w:rsid w:val="002A3B6A"/>
    <w:rsid w:val="002D735C"/>
    <w:rsid w:val="003066BD"/>
    <w:rsid w:val="0032339B"/>
    <w:rsid w:val="0034357F"/>
    <w:rsid w:val="003756F4"/>
    <w:rsid w:val="003B566D"/>
    <w:rsid w:val="003B7B73"/>
    <w:rsid w:val="003D0BBB"/>
    <w:rsid w:val="003D5632"/>
    <w:rsid w:val="00461D94"/>
    <w:rsid w:val="004D7E5A"/>
    <w:rsid w:val="00537018"/>
    <w:rsid w:val="00543F6B"/>
    <w:rsid w:val="00550CAB"/>
    <w:rsid w:val="00550DCA"/>
    <w:rsid w:val="005519C3"/>
    <w:rsid w:val="00585F95"/>
    <w:rsid w:val="00673280"/>
    <w:rsid w:val="006C2FEB"/>
    <w:rsid w:val="006D777C"/>
    <w:rsid w:val="00710AAD"/>
    <w:rsid w:val="00720037"/>
    <w:rsid w:val="00743222"/>
    <w:rsid w:val="00762199"/>
    <w:rsid w:val="00807015"/>
    <w:rsid w:val="00821420"/>
    <w:rsid w:val="00864D82"/>
    <w:rsid w:val="00872F27"/>
    <w:rsid w:val="00891792"/>
    <w:rsid w:val="008E7FEF"/>
    <w:rsid w:val="0094438B"/>
    <w:rsid w:val="009A2652"/>
    <w:rsid w:val="009B2570"/>
    <w:rsid w:val="00A70A06"/>
    <w:rsid w:val="00A730C8"/>
    <w:rsid w:val="00A91FB4"/>
    <w:rsid w:val="00AE1D19"/>
    <w:rsid w:val="00B3476D"/>
    <w:rsid w:val="00B561F4"/>
    <w:rsid w:val="00B56B67"/>
    <w:rsid w:val="00B700EE"/>
    <w:rsid w:val="00B9613F"/>
    <w:rsid w:val="00BB0008"/>
    <w:rsid w:val="00BC0DED"/>
    <w:rsid w:val="00BD0E11"/>
    <w:rsid w:val="00BD61E0"/>
    <w:rsid w:val="00BD6B36"/>
    <w:rsid w:val="00BD7A8E"/>
    <w:rsid w:val="00BE2F4F"/>
    <w:rsid w:val="00BE3418"/>
    <w:rsid w:val="00BF55B8"/>
    <w:rsid w:val="00C16D07"/>
    <w:rsid w:val="00CF4C1C"/>
    <w:rsid w:val="00D039D3"/>
    <w:rsid w:val="00D96E81"/>
    <w:rsid w:val="00DD264A"/>
    <w:rsid w:val="00DE3715"/>
    <w:rsid w:val="00E26FDF"/>
    <w:rsid w:val="00E422E5"/>
    <w:rsid w:val="00E85A84"/>
    <w:rsid w:val="00E90A10"/>
    <w:rsid w:val="00EC033F"/>
    <w:rsid w:val="00EC7098"/>
    <w:rsid w:val="00F36864"/>
    <w:rsid w:val="00F6429E"/>
    <w:rsid w:val="00F72078"/>
    <w:rsid w:val="00F72FBF"/>
    <w:rsid w:val="00FB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chartTrackingRefBased/>
  <w15:docId w15:val="{81468252-8AB6-44D4-8837-4A4E073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uiPriority w:val="9"/>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 w:type="paragraph" w:styleId="Textbubliny">
    <w:name w:val="Balloon Text"/>
    <w:basedOn w:val="Normln"/>
    <w:link w:val="TextbublinyChar"/>
    <w:uiPriority w:val="99"/>
    <w:semiHidden/>
    <w:unhideWhenUsed/>
    <w:rsid w:val="00E422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2E5"/>
    <w:rPr>
      <w:rFonts w:ascii="Segoe UI" w:eastAsia="Times New Roman" w:hAnsi="Segoe UI" w:cs="Segoe UI"/>
      <w:sz w:val="18"/>
      <w:szCs w:val="18"/>
      <w:lang w:eastAsia="ar-SA"/>
    </w:rPr>
  </w:style>
  <w:style w:type="table" w:styleId="Mkatabulky">
    <w:name w:val="Table Grid"/>
    <w:basedOn w:val="Normlntabulka"/>
    <w:uiPriority w:val="39"/>
    <w:rsid w:val="00B9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B9613F"/>
  </w:style>
  <w:style w:type="paragraph" w:customStyle="1" w:styleId="Default">
    <w:name w:val="Default"/>
    <w:rsid w:val="00BC0DED"/>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DD264A"/>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08599">
      <w:bodyDiv w:val="1"/>
      <w:marLeft w:val="0"/>
      <w:marRight w:val="0"/>
      <w:marTop w:val="0"/>
      <w:marBottom w:val="0"/>
      <w:divBdr>
        <w:top w:val="none" w:sz="0" w:space="0" w:color="auto"/>
        <w:left w:val="none" w:sz="0" w:space="0" w:color="auto"/>
        <w:bottom w:val="none" w:sz="0" w:space="0" w:color="auto"/>
        <w:right w:val="none" w:sz="0" w:space="0" w:color="auto"/>
      </w:divBdr>
    </w:div>
    <w:div w:id="327171649">
      <w:bodyDiv w:val="1"/>
      <w:marLeft w:val="0"/>
      <w:marRight w:val="0"/>
      <w:marTop w:val="0"/>
      <w:marBottom w:val="0"/>
      <w:divBdr>
        <w:top w:val="none" w:sz="0" w:space="0" w:color="auto"/>
        <w:left w:val="none" w:sz="0" w:space="0" w:color="auto"/>
        <w:bottom w:val="none" w:sz="0" w:space="0" w:color="auto"/>
        <w:right w:val="none" w:sz="0" w:space="0" w:color="auto"/>
      </w:divBdr>
    </w:div>
    <w:div w:id="20259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kturace@unb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4462</Words>
  <Characters>26326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Kuschelová Dita</cp:lastModifiedBy>
  <cp:revision>5</cp:revision>
  <cp:lastPrinted>2023-07-31T06:55:00Z</cp:lastPrinted>
  <dcterms:created xsi:type="dcterms:W3CDTF">2023-07-31T07:22:00Z</dcterms:created>
  <dcterms:modified xsi:type="dcterms:W3CDTF">2023-08-16T08:05:00Z</dcterms:modified>
</cp:coreProperties>
</file>