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8D431" w14:textId="2BEF9D8E"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E40741">
        <w:t>4</w:t>
      </w:r>
      <w:r w:rsidR="00A8209F">
        <w:t xml:space="preserve"> </w:t>
      </w:r>
      <w:r w:rsidRPr="004F4681">
        <w:t>k Dohodě</w:t>
      </w:r>
      <w:r w:rsidR="00D13B2C">
        <w:t xml:space="preserve"> </w:t>
      </w:r>
      <w:r w:rsidR="00A8209F">
        <w:rPr>
          <w:noProof/>
          <w:lang w:eastAsia="cs-CZ"/>
        </w:rPr>
        <w:t>o používání výplatních strojů k úhradě cen za poštovní služby</w:t>
      </w:r>
      <w:r w:rsidR="001C2D26" w:rsidRPr="004F4681">
        <w:br/>
      </w:r>
      <w:r w:rsidR="00367F2B" w:rsidRPr="004F4681">
        <w:t xml:space="preserve">Číslo </w:t>
      </w:r>
      <w:r w:rsidR="00A8209F">
        <w:t>2018/007</w:t>
      </w:r>
      <w:r w:rsidR="00157E10">
        <w:t>41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0E4C23DA" w14:textId="77777777" w:rsidTr="003C5BF8">
        <w:tc>
          <w:tcPr>
            <w:tcW w:w="3528" w:type="dxa"/>
          </w:tcPr>
          <w:p w14:paraId="48613E6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</w:p>
        </w:tc>
        <w:tc>
          <w:tcPr>
            <w:tcW w:w="6323" w:type="dxa"/>
          </w:tcPr>
          <w:p w14:paraId="55A3F71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72F3A1E2" w14:textId="77777777" w:rsidTr="003C5BF8">
        <w:tc>
          <w:tcPr>
            <w:tcW w:w="3528" w:type="dxa"/>
          </w:tcPr>
          <w:p w14:paraId="1A080F8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424883C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1CEEA6A8" w14:textId="77777777" w:rsidTr="003C5BF8">
        <w:tc>
          <w:tcPr>
            <w:tcW w:w="3528" w:type="dxa"/>
          </w:tcPr>
          <w:p w14:paraId="0796575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2DA1380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3BB598EA" w14:textId="77777777" w:rsidTr="003C5BF8">
        <w:tc>
          <w:tcPr>
            <w:tcW w:w="3528" w:type="dxa"/>
          </w:tcPr>
          <w:p w14:paraId="0A7C2D2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58DD453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4BA5C70A" w14:textId="77777777" w:rsidTr="003C5BF8">
        <w:tc>
          <w:tcPr>
            <w:tcW w:w="3528" w:type="dxa"/>
          </w:tcPr>
          <w:p w14:paraId="40B8107D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705D7030" w14:textId="68A40ED0" w:rsidR="00367F2B" w:rsidRPr="001C2D26" w:rsidRDefault="00E40741" w:rsidP="00A8209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David Keller, Manažer </w:t>
            </w:r>
            <w:proofErr w:type="spellStart"/>
            <w:r>
              <w:t>special</w:t>
            </w:r>
            <w:proofErr w:type="spellEnd"/>
            <w:r>
              <w:t>. útvaru veřejná správa a speciální obchod</w:t>
            </w:r>
          </w:p>
        </w:tc>
      </w:tr>
      <w:tr w:rsidR="00367F2B" w:rsidRPr="001C2D26" w14:paraId="000B8BD3" w14:textId="77777777" w:rsidTr="003C5BF8">
        <w:tc>
          <w:tcPr>
            <w:tcW w:w="3528" w:type="dxa"/>
          </w:tcPr>
          <w:p w14:paraId="31D1B02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545FF37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12C8E812" w14:textId="77777777" w:rsidTr="003C5BF8">
        <w:tc>
          <w:tcPr>
            <w:tcW w:w="3528" w:type="dxa"/>
          </w:tcPr>
          <w:p w14:paraId="55FFD99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534B820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2B9759E3" w14:textId="77777777" w:rsidTr="003C5BF8">
        <w:tc>
          <w:tcPr>
            <w:tcW w:w="3528" w:type="dxa"/>
          </w:tcPr>
          <w:p w14:paraId="407BA89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6300AA6F" w14:textId="19D29632" w:rsidR="00367F2B" w:rsidRPr="001C2D26" w:rsidRDefault="00BC61E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</w:t>
            </w:r>
            <w:proofErr w:type="spellEnd"/>
          </w:p>
        </w:tc>
      </w:tr>
      <w:tr w:rsidR="00367F2B" w:rsidRPr="001C2D26" w14:paraId="6F883B83" w14:textId="77777777" w:rsidTr="003C5BF8">
        <w:tc>
          <w:tcPr>
            <w:tcW w:w="3528" w:type="dxa"/>
          </w:tcPr>
          <w:p w14:paraId="6860331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4D946965" w14:textId="3E8EBE04" w:rsidR="00A8209F" w:rsidRDefault="00A82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Česká pošta, </w:t>
            </w:r>
            <w:proofErr w:type="spellStart"/>
            <w:r>
              <w:t>s.p</w:t>
            </w:r>
            <w:proofErr w:type="spellEnd"/>
            <w:r>
              <w:t xml:space="preserve">., </w:t>
            </w:r>
            <w:r w:rsidR="00E16586">
              <w:t xml:space="preserve">specializovaný útvar </w:t>
            </w:r>
            <w:r w:rsidR="00E40741">
              <w:t>VSSO</w:t>
            </w:r>
            <w:r>
              <w:t xml:space="preserve">, </w:t>
            </w:r>
          </w:p>
          <w:p w14:paraId="519C2D71" w14:textId="745BDE95" w:rsidR="00367F2B" w:rsidRPr="001C2D26" w:rsidRDefault="00D4179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Politických vězňů 909/4</w:t>
            </w:r>
            <w:r w:rsidR="00A8209F">
              <w:t xml:space="preserve">, 225 99 Praha </w:t>
            </w:r>
            <w:r>
              <w:t>1</w:t>
            </w:r>
          </w:p>
        </w:tc>
      </w:tr>
      <w:tr w:rsidR="00367F2B" w:rsidRPr="001C2D26" w14:paraId="652F2A66" w14:textId="77777777" w:rsidTr="003C5BF8">
        <w:tc>
          <w:tcPr>
            <w:tcW w:w="3528" w:type="dxa"/>
          </w:tcPr>
          <w:p w14:paraId="58600D4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77E9F37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4161201E" w14:textId="77777777" w:rsidTr="003C5BF8">
        <w:tc>
          <w:tcPr>
            <w:tcW w:w="3528" w:type="dxa"/>
          </w:tcPr>
          <w:p w14:paraId="5D7A6E2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3CE1E6D4" w14:textId="21F60DEF" w:rsidR="00367F2B" w:rsidRPr="001C2D26" w:rsidRDefault="00BC61E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</w:t>
            </w:r>
            <w:proofErr w:type="spellEnd"/>
          </w:p>
        </w:tc>
      </w:tr>
      <w:tr w:rsidR="00367F2B" w:rsidRPr="001C2D26" w14:paraId="13F1F169" w14:textId="77777777" w:rsidTr="003C5BF8">
        <w:tc>
          <w:tcPr>
            <w:tcW w:w="3528" w:type="dxa"/>
          </w:tcPr>
          <w:p w14:paraId="4619F53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6CE1226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43C705E9" w14:textId="77777777" w:rsidR="00367F2B" w:rsidRPr="001C2D26" w:rsidRDefault="00367F2B" w:rsidP="001C2D26"/>
    <w:p w14:paraId="453AA166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16071" w:type="dxa"/>
        <w:tblLook w:val="01E0" w:firstRow="1" w:lastRow="1" w:firstColumn="1" w:lastColumn="1" w:noHBand="0" w:noVBand="0"/>
      </w:tblPr>
      <w:tblGrid>
        <w:gridCol w:w="3510"/>
        <w:gridCol w:w="2127"/>
        <w:gridCol w:w="4111"/>
        <w:gridCol w:w="85"/>
        <w:gridCol w:w="2127"/>
        <w:gridCol w:w="4111"/>
      </w:tblGrid>
      <w:tr w:rsidR="00367F2B" w:rsidRPr="001C2D26" w14:paraId="06B4D744" w14:textId="77777777" w:rsidTr="00D65E62">
        <w:tc>
          <w:tcPr>
            <w:tcW w:w="9748" w:type="dxa"/>
            <w:gridSpan w:val="3"/>
          </w:tcPr>
          <w:p w14:paraId="754E9327" w14:textId="77777777" w:rsidR="00367F2B" w:rsidRPr="001C2D26" w:rsidRDefault="00A8209F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 w:rsidRPr="00A8209F">
              <w:rPr>
                <w:b/>
              </w:rPr>
              <w:t xml:space="preserve">Česká </w:t>
            </w:r>
            <w:proofErr w:type="gramStart"/>
            <w:r w:rsidRPr="00A8209F">
              <w:rPr>
                <w:b/>
              </w:rPr>
              <w:t>republika - Úřad</w:t>
            </w:r>
            <w:proofErr w:type="gramEnd"/>
            <w:r w:rsidRPr="00A8209F">
              <w:rPr>
                <w:b/>
              </w:rPr>
              <w:t xml:space="preserve"> pro zastupování státu ve věcech majetkových</w:t>
            </w:r>
          </w:p>
        </w:tc>
        <w:tc>
          <w:tcPr>
            <w:tcW w:w="6323" w:type="dxa"/>
            <w:gridSpan w:val="3"/>
          </w:tcPr>
          <w:p w14:paraId="62703BD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734FB9E9" w14:textId="77777777" w:rsidTr="00D65E62">
        <w:trPr>
          <w:gridAfter w:val="2"/>
          <w:wAfter w:w="6238" w:type="dxa"/>
        </w:trPr>
        <w:tc>
          <w:tcPr>
            <w:tcW w:w="3510" w:type="dxa"/>
          </w:tcPr>
          <w:p w14:paraId="62B3009A" w14:textId="77777777" w:rsidR="00367F2B" w:rsidRPr="001C2D26" w:rsidRDefault="00367F2B" w:rsidP="00A8209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  <w:gridSpan w:val="3"/>
          </w:tcPr>
          <w:p w14:paraId="082AF6EE" w14:textId="15974BD7" w:rsidR="00367F2B" w:rsidRPr="001C2D26" w:rsidRDefault="009371F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Rašínovo nábřeží 390/42, 128 00 Praha 2 - Nové Město</w:t>
            </w:r>
          </w:p>
        </w:tc>
      </w:tr>
      <w:tr w:rsidR="00367F2B" w:rsidRPr="001C2D26" w14:paraId="2F55D1AF" w14:textId="77777777" w:rsidTr="00D65E62">
        <w:trPr>
          <w:gridAfter w:val="2"/>
          <w:wAfter w:w="6238" w:type="dxa"/>
        </w:trPr>
        <w:tc>
          <w:tcPr>
            <w:tcW w:w="3510" w:type="dxa"/>
          </w:tcPr>
          <w:p w14:paraId="549C1B5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  <w:gridSpan w:val="3"/>
          </w:tcPr>
          <w:p w14:paraId="03D22158" w14:textId="77777777" w:rsidR="00367F2B" w:rsidRPr="001C2D26" w:rsidRDefault="009371F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371FC">
              <w:t>69797111</w:t>
            </w:r>
          </w:p>
        </w:tc>
      </w:tr>
      <w:tr w:rsidR="00367F2B" w:rsidRPr="001C2D26" w14:paraId="266FF5E2" w14:textId="77777777" w:rsidTr="00D65E62">
        <w:trPr>
          <w:gridAfter w:val="2"/>
          <w:wAfter w:w="6238" w:type="dxa"/>
        </w:trPr>
        <w:tc>
          <w:tcPr>
            <w:tcW w:w="3510" w:type="dxa"/>
          </w:tcPr>
          <w:p w14:paraId="0A5A0091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  <w:gridSpan w:val="3"/>
          </w:tcPr>
          <w:p w14:paraId="39D473EC" w14:textId="7B0FBE66" w:rsidR="00367F2B" w:rsidRPr="00EC5709" w:rsidRDefault="00157E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highlight w:val="yellow"/>
              </w:rPr>
            </w:pPr>
            <w:r w:rsidRPr="00C850D7">
              <w:t xml:space="preserve">Ing. </w:t>
            </w:r>
            <w:r w:rsidR="00EC5709" w:rsidRPr="00C850D7">
              <w:t>Karel Tošenovský</w:t>
            </w:r>
            <w:r w:rsidRPr="00C850D7">
              <w:t>, ředitel Územního pracoviště Ostrava</w:t>
            </w:r>
          </w:p>
        </w:tc>
      </w:tr>
      <w:tr w:rsidR="00367F2B" w:rsidRPr="001C2D26" w14:paraId="4DD4B4F3" w14:textId="77777777" w:rsidTr="00D65E62">
        <w:trPr>
          <w:gridAfter w:val="1"/>
          <w:wAfter w:w="4111" w:type="dxa"/>
        </w:trPr>
        <w:tc>
          <w:tcPr>
            <w:tcW w:w="5637" w:type="dxa"/>
            <w:gridSpan w:val="2"/>
          </w:tcPr>
          <w:p w14:paraId="3038AE14" w14:textId="77777777" w:rsidR="00367F2B" w:rsidRPr="001C2D26" w:rsidRDefault="00D65E6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D65E62">
              <w:t>organizační složka státu zřízená zákonem č. 201/2002 Sb.</w:t>
            </w:r>
          </w:p>
        </w:tc>
        <w:tc>
          <w:tcPr>
            <w:tcW w:w="6323" w:type="dxa"/>
            <w:gridSpan w:val="3"/>
          </w:tcPr>
          <w:p w14:paraId="097AF9F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D65E62" w:rsidRPr="001C2D26" w14:paraId="0C9242D6" w14:textId="77777777" w:rsidTr="00D65E62">
        <w:trPr>
          <w:gridAfter w:val="2"/>
          <w:wAfter w:w="6238" w:type="dxa"/>
        </w:trPr>
        <w:tc>
          <w:tcPr>
            <w:tcW w:w="3510" w:type="dxa"/>
          </w:tcPr>
          <w:p w14:paraId="742EB2E7" w14:textId="77777777" w:rsidR="00D65E62" w:rsidRPr="001C2D26" w:rsidRDefault="00D65E62" w:rsidP="00D65E6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  <w:gridSpan w:val="3"/>
          </w:tcPr>
          <w:p w14:paraId="3E9245F3" w14:textId="77777777" w:rsidR="00D65E62" w:rsidRPr="0095032E" w:rsidRDefault="00D65E62" w:rsidP="00D65E6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Česká národní banka</w:t>
            </w:r>
          </w:p>
        </w:tc>
      </w:tr>
      <w:tr w:rsidR="00D65E62" w:rsidRPr="001C2D26" w14:paraId="5285E3B6" w14:textId="77777777" w:rsidTr="00D65E62">
        <w:trPr>
          <w:gridAfter w:val="2"/>
          <w:wAfter w:w="6238" w:type="dxa"/>
        </w:trPr>
        <w:tc>
          <w:tcPr>
            <w:tcW w:w="3510" w:type="dxa"/>
          </w:tcPr>
          <w:p w14:paraId="621AD120" w14:textId="77777777" w:rsidR="00D65E62" w:rsidRPr="001C2D26" w:rsidRDefault="00D65E62" w:rsidP="00D65E6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  <w:gridSpan w:val="3"/>
          </w:tcPr>
          <w:p w14:paraId="39D59A1B" w14:textId="7A82E7C3" w:rsidR="00D65E62" w:rsidRPr="0095032E" w:rsidRDefault="00BC61EE" w:rsidP="00D65E62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</w:tc>
      </w:tr>
      <w:tr w:rsidR="00D65E62" w:rsidRPr="001C2D26" w14:paraId="2B564946" w14:textId="77777777" w:rsidTr="00D65E62">
        <w:trPr>
          <w:gridAfter w:val="2"/>
          <w:wAfter w:w="6238" w:type="dxa"/>
        </w:trPr>
        <w:tc>
          <w:tcPr>
            <w:tcW w:w="3510" w:type="dxa"/>
          </w:tcPr>
          <w:p w14:paraId="757D9827" w14:textId="77777777" w:rsidR="00D65E62" w:rsidRDefault="00D65E62" w:rsidP="00D65E6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  <w:p w14:paraId="6E43049B" w14:textId="77777777" w:rsidR="00D65E62" w:rsidRPr="001C2D26" w:rsidRDefault="00D65E62" w:rsidP="00D65E6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přidělené ID CČK složky:</w:t>
            </w:r>
          </w:p>
        </w:tc>
        <w:tc>
          <w:tcPr>
            <w:tcW w:w="6323" w:type="dxa"/>
            <w:gridSpan w:val="3"/>
          </w:tcPr>
          <w:p w14:paraId="1C1492A4" w14:textId="77777777" w:rsidR="00D65E62" w:rsidRDefault="00157E10" w:rsidP="00D65E6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157E10">
              <w:t>ČR – ÚZSMV, ÚP Ostrava, Lihovarská 1335/9, 716 10 Ostrava</w:t>
            </w:r>
          </w:p>
          <w:p w14:paraId="5C4A5972" w14:textId="78C4CC5B" w:rsidR="00D65E62" w:rsidRPr="0095032E" w:rsidRDefault="00BC61EE" w:rsidP="00D65E6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1C2D26" w:rsidRPr="001C2D26" w14:paraId="1AE0D796" w14:textId="77777777" w:rsidTr="00D65E62">
        <w:tc>
          <w:tcPr>
            <w:tcW w:w="16071" w:type="dxa"/>
            <w:gridSpan w:val="6"/>
          </w:tcPr>
          <w:p w14:paraId="2845DA9F" w14:textId="77777777" w:rsidR="001C2D26" w:rsidRPr="001C2D26" w:rsidRDefault="001C2D26" w:rsidP="00D65E62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 xml:space="preserve">dále jen </w:t>
            </w:r>
            <w:r w:rsidR="00D13B2C">
              <w:t>„</w:t>
            </w:r>
            <w:r w:rsidRPr="001C2D26">
              <w:t>Uživatel</w:t>
            </w:r>
            <w:r w:rsidR="00D13B2C">
              <w:t>“</w:t>
            </w:r>
          </w:p>
        </w:tc>
      </w:tr>
    </w:tbl>
    <w:p w14:paraId="3EBB5675" w14:textId="77777777" w:rsidR="00367F2B" w:rsidRDefault="00367F2B" w:rsidP="001C2D26">
      <w:pPr>
        <w:spacing w:after="480"/>
      </w:pPr>
    </w:p>
    <w:p w14:paraId="33F08C7D" w14:textId="77777777" w:rsidR="00D65E62" w:rsidRPr="001C2D26" w:rsidRDefault="00D65E62" w:rsidP="001C2D26">
      <w:pPr>
        <w:spacing w:after="480"/>
      </w:pPr>
    </w:p>
    <w:p w14:paraId="2E4A63EA" w14:textId="77777777" w:rsidR="006B0F6E" w:rsidRDefault="006B0F6E" w:rsidP="001C2D26">
      <w:pPr>
        <w:pStyle w:val="cpTabulkasmluvnistrany"/>
        <w:framePr w:hSpace="0" w:wrap="auto" w:vAnchor="margin" w:hAnchor="text" w:yAlign="inline"/>
        <w:jc w:val="both"/>
        <w:sectPr w:rsidR="006B0F6E" w:rsidSect="003C5BF8">
          <w:headerReference w:type="default" r:id="rId7"/>
          <w:footerReference w:type="default" r:id="rId8"/>
          <w:pgSz w:w="11906" w:h="16838" w:code="9"/>
          <w:pgMar w:top="2155" w:right="1134" w:bottom="1134" w:left="1134" w:header="680" w:footer="391" w:gutter="0"/>
          <w:cols w:space="708"/>
          <w:docGrid w:linePitch="360"/>
        </w:sectPr>
      </w:pPr>
    </w:p>
    <w:p w14:paraId="76E7CCF0" w14:textId="77777777"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14:paraId="35AE1796" w14:textId="78866574" w:rsidR="001E712E" w:rsidRPr="00B27BC8" w:rsidRDefault="001E712E" w:rsidP="001C2D26">
      <w:pPr>
        <w:pStyle w:val="cpodstavecslovan1"/>
      </w:pPr>
      <w:r w:rsidRPr="00B27BC8">
        <w:t>Strany Dohody</w:t>
      </w:r>
      <w:r w:rsidR="00750C91">
        <w:t xml:space="preserve"> </w:t>
      </w:r>
      <w:r w:rsidRPr="00B27BC8">
        <w:t>se dohodly na změně obsahu Dohody</w:t>
      </w:r>
      <w:r w:rsidR="00D65E62" w:rsidRPr="00D65E62">
        <w:rPr>
          <w:rFonts w:ascii="Arial" w:eastAsia="Calibri" w:hAnsi="Arial" w:cs="Arial"/>
          <w:noProof/>
        </w:rPr>
        <w:t xml:space="preserve"> </w:t>
      </w:r>
      <w:r w:rsidR="00D65E62" w:rsidRPr="00D65E62">
        <w:t xml:space="preserve">o používání výplatních strojů k úhradě cen </w:t>
      </w:r>
      <w:r w:rsidR="00157E10">
        <w:br/>
      </w:r>
      <w:r w:rsidR="00D65E62" w:rsidRPr="00D65E62">
        <w:t>za poštovní služby</w:t>
      </w:r>
      <w:r w:rsidRPr="00B27BC8">
        <w:t xml:space="preserve">, č. </w:t>
      </w:r>
      <w:r w:rsidR="00D65E62">
        <w:t>2018/007</w:t>
      </w:r>
      <w:r w:rsidR="00157E10">
        <w:t>41</w:t>
      </w:r>
      <w:r w:rsidR="00D65E62">
        <w:t xml:space="preserve"> </w:t>
      </w:r>
      <w:r w:rsidRPr="00B27BC8">
        <w:t xml:space="preserve">ze dne </w:t>
      </w:r>
      <w:r w:rsidR="00D65E62">
        <w:t>21. 3. 2018</w:t>
      </w:r>
      <w:r w:rsidRPr="00B27BC8">
        <w:rPr>
          <w:b/>
          <w:bCs/>
        </w:rPr>
        <w:t xml:space="preserve"> </w:t>
      </w:r>
      <w:r w:rsidRPr="00B27BC8">
        <w:rPr>
          <w:bCs/>
        </w:rPr>
        <w:t>(dále jen „Dohoda“</w:t>
      </w:r>
      <w:r w:rsidRPr="00B27BC8">
        <w:t>),</w:t>
      </w:r>
      <w:r w:rsidR="009A0A0A">
        <w:t xml:space="preserve"> ve znění Dodatku č. 1 ze </w:t>
      </w:r>
      <w:r w:rsidR="009A0A0A" w:rsidRPr="00C12264">
        <w:t xml:space="preserve">dne </w:t>
      </w:r>
      <w:r w:rsidR="006E33D8" w:rsidRPr="00C12264">
        <w:t>23</w:t>
      </w:r>
      <w:r w:rsidR="009A0A0A" w:rsidRPr="00C12264">
        <w:t>.7.2018</w:t>
      </w:r>
      <w:r w:rsidR="00E40741">
        <w:t xml:space="preserve">, </w:t>
      </w:r>
      <w:r w:rsidR="00D4179D">
        <w:t>Dodatku č. 2 ze dne 12.12.2018</w:t>
      </w:r>
      <w:r w:rsidR="00E40741">
        <w:t xml:space="preserve"> a Dodatku č. 3 ze dne 25.5.2022</w:t>
      </w:r>
      <w:r w:rsidRPr="00C12264">
        <w:t xml:space="preserve"> </w:t>
      </w:r>
      <w:r w:rsidRPr="00B27BC8">
        <w:t>a to následujícím způsobem:</w:t>
      </w:r>
    </w:p>
    <w:p w14:paraId="72CBADD4" w14:textId="2B365A9E" w:rsidR="001E712E" w:rsidRPr="00B27BC8" w:rsidRDefault="001E712E" w:rsidP="00E16586">
      <w:pPr>
        <w:pStyle w:val="cpodstavecslovan1"/>
        <w:jc w:val="left"/>
      </w:pPr>
      <w:r w:rsidRPr="00B27BC8">
        <w:t>Strany</w:t>
      </w:r>
      <w:r w:rsidR="00C42401">
        <w:t xml:space="preserve"> Dohody</w:t>
      </w:r>
      <w:r w:rsidRPr="00B27BC8">
        <w:t xml:space="preserve"> se dohodly, že text Přílohy č. </w:t>
      </w:r>
      <w:r w:rsidR="00D65E62">
        <w:rPr>
          <w:rStyle w:val="P-HEAD-WBULLETSChar"/>
          <w:rFonts w:ascii="Times New Roman" w:hAnsi="Times New Roman"/>
        </w:rPr>
        <w:t>1</w:t>
      </w:r>
      <w:r w:rsidRPr="00B27BC8">
        <w:t xml:space="preserve"> Dohody </w:t>
      </w:r>
      <w:r w:rsidR="009A0A0A">
        <w:t xml:space="preserve">a </w:t>
      </w:r>
      <w:r w:rsidR="009A0A0A" w:rsidRPr="00D4179D">
        <w:t>Dodatku č.</w:t>
      </w:r>
      <w:r w:rsidR="00E16586">
        <w:t xml:space="preserve"> </w:t>
      </w:r>
      <w:r w:rsidR="00E40741">
        <w:t>3</w:t>
      </w:r>
      <w:r w:rsidR="009A0A0A" w:rsidRPr="00C12264">
        <w:t xml:space="preserve"> </w:t>
      </w:r>
      <w:r w:rsidRPr="00B27BC8">
        <w:t xml:space="preserve">je plně nahrazen textem obsaženým v Příloze č. </w:t>
      </w:r>
      <w:r w:rsidR="00D65E62">
        <w:rPr>
          <w:rStyle w:val="P-HEAD-WBULLETSChar"/>
          <w:rFonts w:ascii="Times New Roman" w:hAnsi="Times New Roman"/>
        </w:rPr>
        <w:t>1</w:t>
      </w:r>
      <w:r w:rsidRPr="00B27BC8">
        <w:rPr>
          <w:rStyle w:val="P-HEAD-WBULLETSChar"/>
          <w:rFonts w:ascii="Times New Roman" w:hAnsi="Times New Roman"/>
        </w:rPr>
        <w:t xml:space="preserve"> </w:t>
      </w:r>
      <w:r w:rsidRPr="00B27BC8">
        <w:t>tohoto Dodatku.</w:t>
      </w:r>
    </w:p>
    <w:p w14:paraId="0AD8A424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341DB1F3" w14:textId="77777777" w:rsidR="001E712E" w:rsidRDefault="001E712E" w:rsidP="001C2D26">
      <w:pPr>
        <w:pStyle w:val="cpodstavecslovan1"/>
      </w:pPr>
      <w:r w:rsidRPr="00B27BC8">
        <w:t>Ostatní ujednání Dohody</w:t>
      </w:r>
      <w:r w:rsidR="004504EC">
        <w:t xml:space="preserve"> </w:t>
      </w:r>
      <w:r w:rsidRPr="00B27BC8">
        <w:t>se nemění a zůstávají nadále v platnosti.</w:t>
      </w:r>
    </w:p>
    <w:p w14:paraId="72408BF2" w14:textId="5D115E5F" w:rsidR="001C2D26" w:rsidRPr="00B27BC8" w:rsidRDefault="008246E4" w:rsidP="001C2D26">
      <w:pPr>
        <w:pStyle w:val="cpodstavecslovan1"/>
      </w:pPr>
      <w:r w:rsidRPr="00C12264">
        <w:t xml:space="preserve">Dodatek č. </w:t>
      </w:r>
      <w:r w:rsidR="00E40741">
        <w:t>4</w:t>
      </w:r>
      <w:r w:rsidRPr="00C12264">
        <w:t xml:space="preserve"> </w:t>
      </w:r>
      <w:r w:rsidRPr="008246E4">
        <w:t xml:space="preserve">nabývá platnosti dnem jeho podpisu oběma Stranami Dohody a </w:t>
      </w:r>
      <w:proofErr w:type="gramStart"/>
      <w:r w:rsidR="003163FF">
        <w:t>s</w:t>
      </w:r>
      <w:proofErr w:type="gramEnd"/>
      <w:r w:rsidR="003163FF">
        <w:t xml:space="preserve"> </w:t>
      </w:r>
      <w:r w:rsidRPr="008246E4">
        <w:t xml:space="preserve">účinnosti </w:t>
      </w:r>
      <w:r w:rsidR="003163FF">
        <w:t>od 1.9.2023.</w:t>
      </w:r>
    </w:p>
    <w:p w14:paraId="7F197A7C" w14:textId="647E0011" w:rsidR="00E40741" w:rsidRPr="0000227E" w:rsidRDefault="00E40741" w:rsidP="00E40741">
      <w:pPr>
        <w:pStyle w:val="cpodstavecslovan1"/>
        <w:rPr>
          <w:rFonts w:eastAsiaTheme="minorHAnsi"/>
          <w:lang w:eastAsia="en-US"/>
        </w:rPr>
      </w:pPr>
      <w:r w:rsidRPr="006D0596">
        <w:t xml:space="preserve">Tento Dodatek č. </w:t>
      </w:r>
      <w:r>
        <w:t>4</w:t>
      </w:r>
      <w:r w:rsidRPr="006D0596">
        <w:t xml:space="preserve"> je uzavřen elektronicky a je podepsán osobami oprávněnými jednat za Uživatele i za ČP kvalifikovanými elektronickými podpisy.</w:t>
      </w:r>
    </w:p>
    <w:p w14:paraId="5811190C" w14:textId="77777777" w:rsidR="002E687C" w:rsidRPr="00B27BC8" w:rsidRDefault="002E687C">
      <w:pPr>
        <w:pStyle w:val="cpodstavecslovan1"/>
      </w:pPr>
      <w:r w:rsidRPr="007C16E8">
        <w:t>ČP</w:t>
      </w:r>
      <w:r w:rsidRPr="0078400A">
        <w:t xml:space="preserve"> jako správce zpracovává osobní údaje </w:t>
      </w:r>
      <w:r w:rsidR="00DE452E">
        <w:t>Uživatele</w:t>
      </w:r>
      <w:r w:rsidR="00D65E62">
        <w:t>,</w:t>
      </w:r>
      <w:r w:rsidRPr="0078400A">
        <w:t xml:space="preserve"> je-li </w:t>
      </w:r>
      <w:r w:rsidR="00DE452E">
        <w:t>Uživatelem</w:t>
      </w:r>
      <w:r w:rsidRPr="0078400A">
        <w:t xml:space="preserve"> fyzická osoba, a osobní údaje </w:t>
      </w:r>
      <w:r w:rsidRPr="007C16E8">
        <w:t>jeho</w:t>
      </w:r>
      <w:r w:rsidRPr="0078400A">
        <w:t xml:space="preserve"> kontaktních osob poskytnuté v </w:t>
      </w:r>
      <w:r w:rsidR="00C113CF">
        <w:t>tomto dodatku</w:t>
      </w:r>
      <w:r w:rsidRPr="0078400A">
        <w:t xml:space="preserve">, popřípadě osobní údaje dalších osob poskytnuté v rámci </w:t>
      </w:r>
      <w:r w:rsidRPr="007C16E8">
        <w:t>Dohody</w:t>
      </w:r>
      <w:r w:rsidRPr="0078400A">
        <w:t xml:space="preserve"> (dále jen „subjekty údajů“ a „osobní údaje“), výhradně pro účely související s plněním </w:t>
      </w:r>
      <w:r w:rsidRPr="007C16E8">
        <w:t>Dohody</w:t>
      </w:r>
      <w:r w:rsidRPr="0078400A">
        <w:t xml:space="preserve">, a to po dobu trvání </w:t>
      </w:r>
      <w:r w:rsidRPr="007C16E8">
        <w:t>Dohody</w:t>
      </w:r>
      <w:r w:rsidRPr="0078400A">
        <w:t xml:space="preserve">, resp. pro účely vyplývající z právních předpisů, a to po dobu delší, je-li odůvodněna dle platných právních předpisů. </w:t>
      </w:r>
      <w:r w:rsidR="00DE452E">
        <w:t>Uživatel</w:t>
      </w:r>
      <w:r w:rsidRPr="0078400A">
        <w:t xml:space="preserve"> je </w:t>
      </w:r>
      <w:r w:rsidRPr="007C16E8">
        <w:t>povinen</w:t>
      </w:r>
      <w:r w:rsidRPr="0078400A">
        <w:t xml:space="preserve"> informovat obdobně fyzické osoby, jejichž osobní údaje pro účely související s plněním </w:t>
      </w:r>
      <w:r w:rsidRPr="007C16E8">
        <w:t>Dohody</w:t>
      </w:r>
      <w:r w:rsidRPr="0078400A">
        <w:t xml:space="preserve"> ČP předává.</w:t>
      </w:r>
      <w:r w:rsidR="00B05D01">
        <w:t xml:space="preserve"> Další informace související se zpracováním osobních údajů včetně práv subjektů s tímto zpracováním souvisejících jsou k dispozici v aktuální verzi dokumentu „Informace o zpracování osobních údajů“ na webových stránkách ČP na adrese www.ceskaposta.cz.</w:t>
      </w:r>
    </w:p>
    <w:p w14:paraId="22FAC311" w14:textId="77777777" w:rsidR="001C2D26" w:rsidRPr="00B27BC8" w:rsidRDefault="001E712E" w:rsidP="001C2D26">
      <w:pPr>
        <w:pStyle w:val="cpodstavecslovan1"/>
      </w:pPr>
      <w:r w:rsidRPr="00B27BC8">
        <w:t>Nedílnou součástí tohoto Dodatku jsou následující přílohy:</w:t>
      </w:r>
    </w:p>
    <w:p w14:paraId="091A37A0" w14:textId="77777777" w:rsidR="001E712E" w:rsidRPr="00B27BC8" w:rsidRDefault="001E712E" w:rsidP="001C2D26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  <w:r w:rsidRPr="00B27BC8">
        <w:t xml:space="preserve">Příloha č. </w:t>
      </w:r>
      <w:r w:rsidR="006B0F6E">
        <w:rPr>
          <w:rStyle w:val="P-HEAD-WBULLETSChar"/>
          <w:rFonts w:ascii="Times New Roman" w:hAnsi="Times New Roman"/>
        </w:rPr>
        <w:t>1</w:t>
      </w:r>
      <w:r w:rsidRPr="00B27BC8">
        <w:t xml:space="preserve"> </w:t>
      </w:r>
      <w:r w:rsidR="006B0F6E">
        <w:t>–</w:t>
      </w:r>
      <w:r w:rsidRPr="00B27BC8">
        <w:t xml:space="preserve"> </w:t>
      </w:r>
      <w:r w:rsidR="006B0F6E">
        <w:t>Seznam výplatních strojů Uživatele</w:t>
      </w:r>
    </w:p>
    <w:p w14:paraId="4DD49D70" w14:textId="77777777" w:rsidR="001E712E" w:rsidRPr="00B27BC8" w:rsidRDefault="001E712E" w:rsidP="001C2D26">
      <w:pPr>
        <w:spacing w:before="120"/>
        <w:ind w:left="360" w:firstLine="340"/>
      </w:pPr>
    </w:p>
    <w:p w14:paraId="70A8A0E2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4"/>
        <w:gridCol w:w="4814"/>
      </w:tblGrid>
      <w:tr w:rsidR="001C2D26" w:rsidRPr="002E4508" w14:paraId="2F6A9072" w14:textId="77777777" w:rsidTr="001C2D26">
        <w:trPr>
          <w:trHeight w:val="709"/>
        </w:trPr>
        <w:tc>
          <w:tcPr>
            <w:tcW w:w="4889" w:type="dxa"/>
          </w:tcPr>
          <w:p w14:paraId="1030FE15" w14:textId="77777777" w:rsidR="001C2D26" w:rsidRDefault="001C2D26" w:rsidP="006B0F6E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6B0F6E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14:paraId="42902865" w14:textId="77777777" w:rsidR="001C2D26" w:rsidRDefault="001C2D26" w:rsidP="00157E10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157E10">
              <w:t>Ostravě</w:t>
            </w:r>
            <w:r>
              <w:t xml:space="preserve"> dne </w:t>
            </w:r>
          </w:p>
        </w:tc>
      </w:tr>
      <w:tr w:rsidR="001C2D26" w:rsidRPr="002E4508" w14:paraId="2349E280" w14:textId="77777777" w:rsidTr="001C2D26">
        <w:trPr>
          <w:trHeight w:val="703"/>
        </w:trPr>
        <w:tc>
          <w:tcPr>
            <w:tcW w:w="4889" w:type="dxa"/>
          </w:tcPr>
          <w:p w14:paraId="26343284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3B82C845" w14:textId="77777777" w:rsidR="001C2D26" w:rsidRDefault="001C2D26" w:rsidP="006B0F6E">
            <w:pPr>
              <w:pStyle w:val="cpodstavecslovan1"/>
              <w:numPr>
                <w:ilvl w:val="0"/>
                <w:numId w:val="0"/>
              </w:numPr>
            </w:pPr>
            <w:r w:rsidRPr="001C2D26">
              <w:t>za Uživatele</w:t>
            </w:r>
            <w:r>
              <w:t>:</w:t>
            </w:r>
          </w:p>
        </w:tc>
      </w:tr>
      <w:tr w:rsidR="001C2D26" w:rsidRPr="002E4508" w14:paraId="4CD597CF" w14:textId="77777777" w:rsidTr="001C2D26">
        <w:trPr>
          <w:trHeight w:val="583"/>
        </w:trPr>
        <w:tc>
          <w:tcPr>
            <w:tcW w:w="4889" w:type="dxa"/>
          </w:tcPr>
          <w:p w14:paraId="6482FD66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1040150A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0573D217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474F6B56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2A3DFAC8" w14:textId="77777777" w:rsidTr="001C2D26">
        <w:tc>
          <w:tcPr>
            <w:tcW w:w="4889" w:type="dxa"/>
          </w:tcPr>
          <w:p w14:paraId="392DCAAC" w14:textId="3E481987" w:rsidR="001C2D26" w:rsidRDefault="00E40741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David Keller</w:t>
            </w:r>
          </w:p>
          <w:p w14:paraId="2CC50699" w14:textId="0013E07A" w:rsidR="001C2D26" w:rsidRDefault="00D4179D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Manažer specializovaného útvaru</w:t>
            </w:r>
            <w:r w:rsidR="006B0F6E">
              <w:t xml:space="preserve"> </w:t>
            </w:r>
            <w:r w:rsidR="00E40741">
              <w:t>VSSO</w:t>
            </w:r>
          </w:p>
        </w:tc>
        <w:tc>
          <w:tcPr>
            <w:tcW w:w="4889" w:type="dxa"/>
          </w:tcPr>
          <w:p w14:paraId="1D9AD474" w14:textId="57936374" w:rsidR="001C2D26" w:rsidRDefault="00157E10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Ing. </w:t>
            </w:r>
            <w:r w:rsidR="00C850D7">
              <w:t>Karel Tošenovský</w:t>
            </w:r>
          </w:p>
          <w:p w14:paraId="57D53ACF" w14:textId="77777777" w:rsidR="001C2D26" w:rsidRDefault="00157E10" w:rsidP="00157E10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Ředitel Územního pracoviště Ostrava</w:t>
            </w:r>
          </w:p>
        </w:tc>
      </w:tr>
    </w:tbl>
    <w:p w14:paraId="26CA8D7F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sectPr w:rsidR="001E712E" w:rsidRPr="001C2D26" w:rsidSect="003C5BF8"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EA0D2" w14:textId="77777777" w:rsidR="00EE1599" w:rsidRDefault="00EE1599" w:rsidP="00BB2C84">
      <w:pPr>
        <w:spacing w:after="0" w:line="240" w:lineRule="auto"/>
      </w:pPr>
      <w:r>
        <w:separator/>
      </w:r>
    </w:p>
  </w:endnote>
  <w:endnote w:type="continuationSeparator" w:id="0">
    <w:p w14:paraId="763B4ABD" w14:textId="77777777" w:rsidR="00EE1599" w:rsidRDefault="00EE1599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2D4DA" w14:textId="7777777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6A2290">
      <w:rPr>
        <w:noProof/>
        <w:sz w:val="18"/>
        <w:szCs w:val="18"/>
      </w:rPr>
      <w:t>1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6A2290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4C5C72DB" w14:textId="77777777" w:rsidR="001C2D26" w:rsidRDefault="001C2D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45A4F" w14:textId="77777777" w:rsidR="006B0F6E" w:rsidRPr="00160A6D" w:rsidRDefault="006B0F6E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3C1CBA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3C1CBA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1DEA9" w14:textId="77777777" w:rsidR="00EE1599" w:rsidRDefault="00EE1599" w:rsidP="00BB2C84">
      <w:pPr>
        <w:spacing w:after="0" w:line="240" w:lineRule="auto"/>
      </w:pPr>
      <w:r>
        <w:separator/>
      </w:r>
    </w:p>
  </w:footnote>
  <w:footnote w:type="continuationSeparator" w:id="0">
    <w:p w14:paraId="0AF05EAD" w14:textId="77777777" w:rsidR="00EE1599" w:rsidRDefault="00EE1599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D8BD" w14:textId="2FE661EB" w:rsidR="00A8209F" w:rsidRDefault="007A0E45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73140E8" wp14:editId="1793D6E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FD34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 w:rsidR="001C2D26" w:rsidRPr="001C2D26">
      <w:rPr>
        <w:rFonts w:ascii="Arial" w:hAnsi="Arial" w:cs="Arial"/>
        <w:noProof/>
        <w:lang w:eastAsia="cs-CZ"/>
      </w:rPr>
      <w:t xml:space="preserve">Dodatek č. </w:t>
    </w:r>
    <w:r w:rsidR="00E40741">
      <w:rPr>
        <w:rFonts w:ascii="Arial" w:hAnsi="Arial" w:cs="Arial"/>
        <w:noProof/>
        <w:lang w:eastAsia="cs-CZ"/>
      </w:rPr>
      <w:t>4</w:t>
    </w:r>
    <w:r w:rsidR="001C2D26" w:rsidRPr="001C2D26">
      <w:rPr>
        <w:rFonts w:ascii="Arial" w:hAnsi="Arial" w:cs="Arial"/>
        <w:noProof/>
        <w:lang w:eastAsia="cs-CZ"/>
      </w:rPr>
      <w:t xml:space="preserve"> k Dohodě</w:t>
    </w:r>
    <w:r w:rsidR="004D5955">
      <w:rPr>
        <w:rFonts w:ascii="Arial" w:hAnsi="Arial" w:cs="Arial"/>
        <w:noProof/>
        <w:lang w:eastAsia="cs-CZ"/>
      </w:rPr>
      <w:t xml:space="preserve"> </w:t>
    </w:r>
    <w:r w:rsidR="00A8209F">
      <w:rPr>
        <w:rFonts w:ascii="Arial" w:hAnsi="Arial" w:cs="Arial"/>
        <w:noProof/>
        <w:lang w:eastAsia="cs-CZ"/>
      </w:rPr>
      <w:t>o používání výplatních strojů k úhradě cen za poštovní služby</w:t>
    </w:r>
  </w:p>
  <w:p w14:paraId="11B9930B" w14:textId="77777777" w:rsidR="001C2D26" w:rsidRPr="00BB2C84" w:rsidRDefault="001C2D26" w:rsidP="00A8209F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Číslo </w:t>
    </w:r>
    <w:r w:rsidR="00A8209F">
      <w:rPr>
        <w:rFonts w:ascii="Arial" w:hAnsi="Arial" w:cs="Arial"/>
        <w:noProof/>
        <w:lang w:eastAsia="cs-CZ"/>
      </w:rPr>
      <w:t>2018/007</w:t>
    </w:r>
    <w:r w:rsidR="00157E10">
      <w:rPr>
        <w:rFonts w:ascii="Arial" w:hAnsi="Arial" w:cs="Arial"/>
        <w:noProof/>
        <w:lang w:eastAsia="cs-CZ"/>
      </w:rPr>
      <w:t>41</w:t>
    </w:r>
    <w:r w:rsidRPr="001C2D26">
      <w:rPr>
        <w:rFonts w:ascii="Arial" w:hAnsi="Arial" w:cs="Arial"/>
        <w:noProof/>
        <w:lang w:eastAsia="cs-CZ"/>
      </w:rPr>
      <w:t xml:space="preserve">      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DA9295A" wp14:editId="7DA420B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1C87B6BE" wp14:editId="1D7A5B9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9677B"/>
    <w:multiLevelType w:val="multilevel"/>
    <w:tmpl w:val="D8305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5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740446906">
    <w:abstractNumId w:val="6"/>
  </w:num>
  <w:num w:numId="2" w16cid:durableId="742146515">
    <w:abstractNumId w:val="2"/>
  </w:num>
  <w:num w:numId="3" w16cid:durableId="708183024">
    <w:abstractNumId w:val="3"/>
  </w:num>
  <w:num w:numId="4" w16cid:durableId="980116974">
    <w:abstractNumId w:val="5"/>
  </w:num>
  <w:num w:numId="5" w16cid:durableId="1284385923">
    <w:abstractNumId w:val="3"/>
  </w:num>
  <w:num w:numId="6" w16cid:durableId="1520729690">
    <w:abstractNumId w:val="3"/>
  </w:num>
  <w:num w:numId="7" w16cid:durableId="1836650330">
    <w:abstractNumId w:val="3"/>
  </w:num>
  <w:num w:numId="8" w16cid:durableId="1633822031">
    <w:abstractNumId w:val="3"/>
  </w:num>
  <w:num w:numId="9" w16cid:durableId="1563253531">
    <w:abstractNumId w:val="3"/>
  </w:num>
  <w:num w:numId="10" w16cid:durableId="682778457">
    <w:abstractNumId w:val="3"/>
  </w:num>
  <w:num w:numId="11" w16cid:durableId="891306907">
    <w:abstractNumId w:val="6"/>
  </w:num>
  <w:num w:numId="12" w16cid:durableId="290870738">
    <w:abstractNumId w:val="6"/>
  </w:num>
  <w:num w:numId="13" w16cid:durableId="1232423895">
    <w:abstractNumId w:val="6"/>
  </w:num>
  <w:num w:numId="14" w16cid:durableId="1196819693">
    <w:abstractNumId w:val="6"/>
  </w:num>
  <w:num w:numId="15" w16cid:durableId="1442264171">
    <w:abstractNumId w:val="2"/>
  </w:num>
  <w:num w:numId="16" w16cid:durableId="2075155131">
    <w:abstractNumId w:val="2"/>
  </w:num>
  <w:num w:numId="17" w16cid:durableId="1661734923">
    <w:abstractNumId w:val="2"/>
  </w:num>
  <w:num w:numId="18" w16cid:durableId="444815919">
    <w:abstractNumId w:val="2"/>
  </w:num>
  <w:num w:numId="19" w16cid:durableId="1799567045">
    <w:abstractNumId w:val="4"/>
  </w:num>
  <w:num w:numId="20" w16cid:durableId="1968778838">
    <w:abstractNumId w:val="7"/>
  </w:num>
  <w:num w:numId="21" w16cid:durableId="539363963">
    <w:abstractNumId w:val="3"/>
  </w:num>
  <w:num w:numId="22" w16cid:durableId="676156044">
    <w:abstractNumId w:val="6"/>
  </w:num>
  <w:num w:numId="23" w16cid:durableId="832834460">
    <w:abstractNumId w:val="1"/>
  </w:num>
  <w:num w:numId="24" w16cid:durableId="1741564331">
    <w:abstractNumId w:val="6"/>
  </w:num>
  <w:num w:numId="25" w16cid:durableId="1761681518">
    <w:abstractNumId w:val="6"/>
  </w:num>
  <w:num w:numId="26" w16cid:durableId="1750999849">
    <w:abstractNumId w:val="6"/>
  </w:num>
  <w:num w:numId="27" w16cid:durableId="13043853">
    <w:abstractNumId w:val="6"/>
  </w:num>
  <w:num w:numId="28" w16cid:durableId="366563339">
    <w:abstractNumId w:val="6"/>
  </w:num>
  <w:num w:numId="29" w16cid:durableId="1484807650">
    <w:abstractNumId w:val="6"/>
  </w:num>
  <w:num w:numId="30" w16cid:durableId="706491053">
    <w:abstractNumId w:val="6"/>
  </w:num>
  <w:num w:numId="31" w16cid:durableId="1347370248">
    <w:abstractNumId w:val="6"/>
  </w:num>
  <w:num w:numId="32" w16cid:durableId="1916208920">
    <w:abstractNumId w:val="6"/>
  </w:num>
  <w:num w:numId="33" w16cid:durableId="14401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2164"/>
    <w:rsid w:val="00042523"/>
    <w:rsid w:val="000428B1"/>
    <w:rsid w:val="00054997"/>
    <w:rsid w:val="000C0B03"/>
    <w:rsid w:val="000C456E"/>
    <w:rsid w:val="000C6A07"/>
    <w:rsid w:val="000E2816"/>
    <w:rsid w:val="000F19C9"/>
    <w:rsid w:val="0010129E"/>
    <w:rsid w:val="00117DBC"/>
    <w:rsid w:val="001454AA"/>
    <w:rsid w:val="00150F80"/>
    <w:rsid w:val="00157E10"/>
    <w:rsid w:val="00160A6D"/>
    <w:rsid w:val="00160BAE"/>
    <w:rsid w:val="00162252"/>
    <w:rsid w:val="00182B21"/>
    <w:rsid w:val="001B2F33"/>
    <w:rsid w:val="001C2D26"/>
    <w:rsid w:val="001E712E"/>
    <w:rsid w:val="001F46E3"/>
    <w:rsid w:val="00204EE1"/>
    <w:rsid w:val="002235CC"/>
    <w:rsid w:val="00232CBE"/>
    <w:rsid w:val="002455BC"/>
    <w:rsid w:val="00266CC4"/>
    <w:rsid w:val="002A5F6B"/>
    <w:rsid w:val="002E687C"/>
    <w:rsid w:val="003163FF"/>
    <w:rsid w:val="003317F4"/>
    <w:rsid w:val="00333F48"/>
    <w:rsid w:val="00355FFC"/>
    <w:rsid w:val="00357630"/>
    <w:rsid w:val="00367F2B"/>
    <w:rsid w:val="00395BA6"/>
    <w:rsid w:val="003C0B01"/>
    <w:rsid w:val="003C1CBA"/>
    <w:rsid w:val="003C5BF8"/>
    <w:rsid w:val="003D3E09"/>
    <w:rsid w:val="003E0CD8"/>
    <w:rsid w:val="003E0E92"/>
    <w:rsid w:val="003E2C93"/>
    <w:rsid w:val="003E78DD"/>
    <w:rsid w:val="00407DEC"/>
    <w:rsid w:val="004433EA"/>
    <w:rsid w:val="00445C58"/>
    <w:rsid w:val="004504EC"/>
    <w:rsid w:val="00460E56"/>
    <w:rsid w:val="004A5077"/>
    <w:rsid w:val="004B72C1"/>
    <w:rsid w:val="004D1488"/>
    <w:rsid w:val="004D5955"/>
    <w:rsid w:val="004E1EBE"/>
    <w:rsid w:val="004F00FD"/>
    <w:rsid w:val="004F4681"/>
    <w:rsid w:val="00555D26"/>
    <w:rsid w:val="005746B6"/>
    <w:rsid w:val="00596717"/>
    <w:rsid w:val="005A41F7"/>
    <w:rsid w:val="005A5625"/>
    <w:rsid w:val="005D325A"/>
    <w:rsid w:val="005E26F5"/>
    <w:rsid w:val="005F73E1"/>
    <w:rsid w:val="00602989"/>
    <w:rsid w:val="00612237"/>
    <w:rsid w:val="00675251"/>
    <w:rsid w:val="00697A39"/>
    <w:rsid w:val="006A2290"/>
    <w:rsid w:val="006B0F6E"/>
    <w:rsid w:val="006B13BF"/>
    <w:rsid w:val="006B2649"/>
    <w:rsid w:val="006C2ADC"/>
    <w:rsid w:val="006C67D1"/>
    <w:rsid w:val="006E2751"/>
    <w:rsid w:val="006E328F"/>
    <w:rsid w:val="006E33D8"/>
    <w:rsid w:val="006E6CDC"/>
    <w:rsid w:val="006E7F15"/>
    <w:rsid w:val="00705DEA"/>
    <w:rsid w:val="00731911"/>
    <w:rsid w:val="0073595F"/>
    <w:rsid w:val="00741D12"/>
    <w:rsid w:val="00750C91"/>
    <w:rsid w:val="00786E3F"/>
    <w:rsid w:val="00795EBD"/>
    <w:rsid w:val="0079635E"/>
    <w:rsid w:val="007A0E45"/>
    <w:rsid w:val="007C16E8"/>
    <w:rsid w:val="007C378A"/>
    <w:rsid w:val="007D2C36"/>
    <w:rsid w:val="007E36E6"/>
    <w:rsid w:val="008246E4"/>
    <w:rsid w:val="00834B01"/>
    <w:rsid w:val="00857729"/>
    <w:rsid w:val="008610AA"/>
    <w:rsid w:val="008A07A1"/>
    <w:rsid w:val="008A08ED"/>
    <w:rsid w:val="008A4ACF"/>
    <w:rsid w:val="008C3DF6"/>
    <w:rsid w:val="00904BE1"/>
    <w:rsid w:val="009371FC"/>
    <w:rsid w:val="0095032E"/>
    <w:rsid w:val="00974998"/>
    <w:rsid w:val="009752AE"/>
    <w:rsid w:val="009815FF"/>
    <w:rsid w:val="0098168D"/>
    <w:rsid w:val="00993718"/>
    <w:rsid w:val="009A0A0A"/>
    <w:rsid w:val="009D2E04"/>
    <w:rsid w:val="009D2F45"/>
    <w:rsid w:val="009E3EF0"/>
    <w:rsid w:val="00A02C5A"/>
    <w:rsid w:val="00A05A24"/>
    <w:rsid w:val="00A3091F"/>
    <w:rsid w:val="00A376E6"/>
    <w:rsid w:val="00A40F40"/>
    <w:rsid w:val="00A47954"/>
    <w:rsid w:val="00A50C0B"/>
    <w:rsid w:val="00A56E01"/>
    <w:rsid w:val="00A773CA"/>
    <w:rsid w:val="00A77E95"/>
    <w:rsid w:val="00A8209F"/>
    <w:rsid w:val="00A8293F"/>
    <w:rsid w:val="00A96A52"/>
    <w:rsid w:val="00AA0618"/>
    <w:rsid w:val="00AB284E"/>
    <w:rsid w:val="00AC7641"/>
    <w:rsid w:val="00AE693B"/>
    <w:rsid w:val="00B0168C"/>
    <w:rsid w:val="00B05D01"/>
    <w:rsid w:val="00B220D4"/>
    <w:rsid w:val="00B27BC8"/>
    <w:rsid w:val="00B313CF"/>
    <w:rsid w:val="00B555D4"/>
    <w:rsid w:val="00B65A13"/>
    <w:rsid w:val="00B66D64"/>
    <w:rsid w:val="00B75D17"/>
    <w:rsid w:val="00B92ECE"/>
    <w:rsid w:val="00BB2C84"/>
    <w:rsid w:val="00BB3234"/>
    <w:rsid w:val="00BC61EE"/>
    <w:rsid w:val="00BD5E9D"/>
    <w:rsid w:val="00C113CF"/>
    <w:rsid w:val="00C1192F"/>
    <w:rsid w:val="00C12264"/>
    <w:rsid w:val="00C24742"/>
    <w:rsid w:val="00C342D1"/>
    <w:rsid w:val="00C41149"/>
    <w:rsid w:val="00C42401"/>
    <w:rsid w:val="00C744E2"/>
    <w:rsid w:val="00C748DB"/>
    <w:rsid w:val="00C850D7"/>
    <w:rsid w:val="00C86954"/>
    <w:rsid w:val="00CB1E2D"/>
    <w:rsid w:val="00CC416D"/>
    <w:rsid w:val="00CF499D"/>
    <w:rsid w:val="00D11957"/>
    <w:rsid w:val="00D139C7"/>
    <w:rsid w:val="00D13B2C"/>
    <w:rsid w:val="00D26E9C"/>
    <w:rsid w:val="00D33AD6"/>
    <w:rsid w:val="00D37F53"/>
    <w:rsid w:val="00D4179D"/>
    <w:rsid w:val="00D65E62"/>
    <w:rsid w:val="00D837F0"/>
    <w:rsid w:val="00D856C6"/>
    <w:rsid w:val="00DA2C01"/>
    <w:rsid w:val="00DA70EF"/>
    <w:rsid w:val="00DD15A5"/>
    <w:rsid w:val="00DE354B"/>
    <w:rsid w:val="00DE452E"/>
    <w:rsid w:val="00E109A3"/>
    <w:rsid w:val="00E13657"/>
    <w:rsid w:val="00E16586"/>
    <w:rsid w:val="00E17391"/>
    <w:rsid w:val="00E25713"/>
    <w:rsid w:val="00E40741"/>
    <w:rsid w:val="00E40DB9"/>
    <w:rsid w:val="00E5459E"/>
    <w:rsid w:val="00E6080F"/>
    <w:rsid w:val="00E608B8"/>
    <w:rsid w:val="00E655DD"/>
    <w:rsid w:val="00E75510"/>
    <w:rsid w:val="00EC1BFE"/>
    <w:rsid w:val="00EC2BC8"/>
    <w:rsid w:val="00EC5709"/>
    <w:rsid w:val="00EE1599"/>
    <w:rsid w:val="00F15FA1"/>
    <w:rsid w:val="00F44F2F"/>
    <w:rsid w:val="00F47DFA"/>
    <w:rsid w:val="00F503CC"/>
    <w:rsid w:val="00F50512"/>
    <w:rsid w:val="00F5065B"/>
    <w:rsid w:val="00F61D1B"/>
    <w:rsid w:val="00F8458D"/>
    <w:rsid w:val="00FC283F"/>
    <w:rsid w:val="00FC6791"/>
    <w:rsid w:val="00FE06C3"/>
    <w:rsid w:val="00FE37FE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0FDA73"/>
  <w15:docId w15:val="{42FD55F5-ED92-4789-80DB-7BC38BC3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2</Pages>
  <Words>426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Špánková Michaela</cp:lastModifiedBy>
  <cp:revision>2</cp:revision>
  <cp:lastPrinted>2018-05-25T09:10:00Z</cp:lastPrinted>
  <dcterms:created xsi:type="dcterms:W3CDTF">2023-08-15T14:15:00Z</dcterms:created>
  <dcterms:modified xsi:type="dcterms:W3CDTF">2023-08-15T14:15:00Z</dcterms:modified>
</cp:coreProperties>
</file>