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8"/>
        <w:gridCol w:w="7058"/>
      </w:tblGrid>
      <w:tr w:rsidR="00E03FEE" w:rsidRPr="00845AB3" w14:paraId="58D2E1A3" w14:textId="77777777" w:rsidTr="00427646">
        <w:trPr>
          <w:trHeight w:val="292"/>
        </w:trPr>
        <w:tc>
          <w:tcPr>
            <w:tcW w:w="12186" w:type="dxa"/>
            <w:gridSpan w:val="2"/>
          </w:tcPr>
          <w:p w14:paraId="349F281E" w14:textId="0CFD5C11" w:rsidR="00E03FEE" w:rsidRPr="00845AB3" w:rsidRDefault="00E03FEE" w:rsidP="006615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A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Příloha č. </w:t>
            </w:r>
            <w:r w:rsidR="009B0EC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45A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Technická dokumentace </w:t>
            </w:r>
          </w:p>
        </w:tc>
      </w:tr>
      <w:tr w:rsidR="00E03FEE" w:rsidRPr="00845AB3" w14:paraId="7A93EC6C" w14:textId="77777777" w:rsidTr="00427646">
        <w:trPr>
          <w:trHeight w:val="276"/>
        </w:trPr>
        <w:tc>
          <w:tcPr>
            <w:tcW w:w="5128" w:type="dxa"/>
          </w:tcPr>
          <w:p w14:paraId="2D2702C8" w14:textId="77777777" w:rsidR="00E03FEE" w:rsidRPr="005C1E4C" w:rsidRDefault="00D71834">
            <w:pPr>
              <w:rPr>
                <w:rFonts w:ascii="Arial" w:hAnsi="Arial" w:cs="Arial"/>
                <w:sz w:val="20"/>
                <w:szCs w:val="20"/>
              </w:rPr>
            </w:pPr>
            <w:r w:rsidRPr="005C1E4C">
              <w:rPr>
                <w:rFonts w:ascii="Arial" w:hAnsi="Arial" w:cs="Arial"/>
                <w:sz w:val="20"/>
                <w:szCs w:val="20"/>
              </w:rPr>
              <w:t xml:space="preserve">Zakázka: </w:t>
            </w:r>
          </w:p>
        </w:tc>
        <w:tc>
          <w:tcPr>
            <w:tcW w:w="7058" w:type="dxa"/>
          </w:tcPr>
          <w:p w14:paraId="4CA280F5" w14:textId="77777777" w:rsidR="005C1E4C" w:rsidRPr="005C1E4C" w:rsidRDefault="00D71834" w:rsidP="005C1E4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1E4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427646" w:rsidRPr="005C1E4C">
              <w:rPr>
                <w:rFonts w:ascii="Arial" w:hAnsi="Arial" w:cs="Arial"/>
                <w:b/>
                <w:bCs/>
                <w:sz w:val="20"/>
                <w:szCs w:val="20"/>
              </w:rPr>
              <w:t>entrum architektury a městského plánování (CAMP)</w:t>
            </w:r>
            <w:r w:rsidRPr="005C1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5C1E4C" w:rsidRPr="005C1E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Kotvící systém – truss a držáky na projektory</w:t>
            </w:r>
          </w:p>
          <w:p w14:paraId="113A09BA" w14:textId="77777777" w:rsidR="00E03FEE" w:rsidRPr="005C1E4C" w:rsidRDefault="00E03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3FEE" w:rsidRPr="00845AB3" w14:paraId="5ED8CABA" w14:textId="77777777" w:rsidTr="00427646">
        <w:trPr>
          <w:trHeight w:val="292"/>
        </w:trPr>
        <w:tc>
          <w:tcPr>
            <w:tcW w:w="5128" w:type="dxa"/>
          </w:tcPr>
          <w:p w14:paraId="17E1F2DB" w14:textId="77777777" w:rsidR="00E03FEE" w:rsidRPr="005C1E4C" w:rsidRDefault="00D71834">
            <w:pPr>
              <w:rPr>
                <w:rFonts w:ascii="Arial" w:hAnsi="Arial" w:cs="Arial"/>
                <w:sz w:val="20"/>
                <w:szCs w:val="20"/>
              </w:rPr>
            </w:pPr>
            <w:r w:rsidRPr="005C1E4C">
              <w:rPr>
                <w:rFonts w:ascii="Arial" w:hAnsi="Arial" w:cs="Arial"/>
                <w:sz w:val="20"/>
                <w:szCs w:val="20"/>
              </w:rPr>
              <w:t>Objednavatel:</w:t>
            </w:r>
          </w:p>
        </w:tc>
        <w:tc>
          <w:tcPr>
            <w:tcW w:w="7058" w:type="dxa"/>
          </w:tcPr>
          <w:p w14:paraId="522E8CB5" w14:textId="77777777" w:rsidR="00E03FEE" w:rsidRPr="00845AB3" w:rsidRDefault="00D71834">
            <w:pPr>
              <w:rPr>
                <w:rFonts w:ascii="Arial" w:hAnsi="Arial" w:cs="Arial"/>
                <w:sz w:val="20"/>
                <w:szCs w:val="20"/>
              </w:rPr>
            </w:pPr>
            <w:r w:rsidRPr="00845AB3">
              <w:rPr>
                <w:rFonts w:ascii="Arial" w:hAnsi="Arial" w:cs="Arial"/>
                <w:sz w:val="20"/>
                <w:szCs w:val="20"/>
              </w:rPr>
              <w:t>Institut plánování a rozvoje hlavního města Prahy</w:t>
            </w:r>
          </w:p>
        </w:tc>
      </w:tr>
      <w:tr w:rsidR="00E03FEE" w:rsidRPr="00845AB3" w14:paraId="6556BA2A" w14:textId="77777777" w:rsidTr="00427646">
        <w:trPr>
          <w:trHeight w:val="292"/>
        </w:trPr>
        <w:tc>
          <w:tcPr>
            <w:tcW w:w="5128" w:type="dxa"/>
          </w:tcPr>
          <w:p w14:paraId="3DE62CA5" w14:textId="77777777" w:rsidR="00E03FEE" w:rsidRPr="00845AB3" w:rsidRDefault="00D71834">
            <w:pPr>
              <w:rPr>
                <w:rFonts w:ascii="Arial" w:hAnsi="Arial" w:cs="Arial"/>
                <w:sz w:val="20"/>
                <w:szCs w:val="20"/>
              </w:rPr>
            </w:pPr>
            <w:r w:rsidRPr="00845AB3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7058" w:type="dxa"/>
          </w:tcPr>
          <w:p w14:paraId="424B7F12" w14:textId="77777777" w:rsidR="00E03FEE" w:rsidRPr="00845AB3" w:rsidRDefault="00D71834">
            <w:pPr>
              <w:rPr>
                <w:rFonts w:ascii="Arial" w:hAnsi="Arial" w:cs="Arial"/>
                <w:sz w:val="20"/>
                <w:szCs w:val="20"/>
              </w:rPr>
            </w:pPr>
            <w:r w:rsidRPr="00845AB3">
              <w:rPr>
                <w:rFonts w:ascii="Arial" w:hAnsi="Arial" w:cs="Arial"/>
                <w:color w:val="191919"/>
                <w:sz w:val="20"/>
                <w:szCs w:val="20"/>
              </w:rPr>
              <w:t>Vyšehradská 2077/57, 128 00 Praha 2</w:t>
            </w:r>
            <w:r w:rsidRPr="00845AB3">
              <w:rPr>
                <w:rStyle w:val="apple-converted-space"/>
                <w:rFonts w:ascii="Arial" w:hAnsi="Arial" w:cs="Arial"/>
                <w:color w:val="191919"/>
                <w:sz w:val="20"/>
                <w:szCs w:val="20"/>
              </w:rPr>
              <w:t> </w:t>
            </w:r>
          </w:p>
        </w:tc>
      </w:tr>
      <w:tr w:rsidR="005C1E4C" w:rsidRPr="00845AB3" w14:paraId="3CCF7B85" w14:textId="77777777" w:rsidTr="001F10CE">
        <w:trPr>
          <w:trHeight w:val="292"/>
        </w:trPr>
        <w:tc>
          <w:tcPr>
            <w:tcW w:w="12186" w:type="dxa"/>
            <w:gridSpan w:val="2"/>
          </w:tcPr>
          <w:p w14:paraId="4B30DB49" w14:textId="77777777" w:rsidR="005C1E4C" w:rsidRDefault="005C1E4C">
            <w:pPr>
              <w:rPr>
                <w:rFonts w:ascii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z w:val="20"/>
                <w:szCs w:val="20"/>
              </w:rPr>
              <w:t>Zadání:</w:t>
            </w:r>
          </w:p>
          <w:p w14:paraId="2C596D4A" w14:textId="77777777" w:rsidR="005C1E4C" w:rsidRDefault="005C1E4C" w:rsidP="005C1E4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DC28DB1" w14:textId="6B60172D" w:rsidR="005C1E4C" w:rsidRDefault="005C1E4C" w:rsidP="005C1E4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8428C">
              <w:rPr>
                <w:rFonts w:ascii="Arial" w:hAnsi="Arial" w:cs="Arial"/>
                <w:sz w:val="20"/>
                <w:szCs w:val="20"/>
              </w:rPr>
              <w:t xml:space="preserve">Pro kotvení projektorů bude strop osazen aluminiovou příhradovou konstrukcí typu quatro (truss), která bude kotvena do stropu s antivibračním uložením. Na takto připravenou konstrukci budou pomocí tříosých stavitelných konzolí instalovány všechny promítací stroje. </w:t>
            </w:r>
          </w:p>
          <w:p w14:paraId="43E72D67" w14:textId="77777777" w:rsidR="00203E71" w:rsidRDefault="00203E71" w:rsidP="005C1E4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BC2A907" w14:textId="27B02E9A" w:rsidR="005C1E4C" w:rsidRDefault="005C1E4C" w:rsidP="005C1E4C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Součástí zakázky </w:t>
            </w:r>
            <w:r w:rsidR="00203E71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>uchycení a distribuce signálu z kotvícího systému do projektorů (</w:t>
            </w:r>
            <w:r w:rsidR="00B50D07">
              <w:rPr>
                <w:rFonts w:ascii="Arial" w:hAnsi="Arial" w:cs="Arial"/>
                <w:sz w:val="20"/>
                <w:szCs w:val="20"/>
              </w:rPr>
              <w:t>bez</w:t>
            </w:r>
            <w:r w:rsidR="00732698">
              <w:rPr>
                <w:rFonts w:ascii="Arial" w:hAnsi="Arial" w:cs="Arial"/>
                <w:sz w:val="20"/>
                <w:szCs w:val="20"/>
              </w:rPr>
              <w:t>p</w:t>
            </w:r>
            <w:r w:rsidR="00B50D07">
              <w:rPr>
                <w:rFonts w:ascii="Arial" w:hAnsi="Arial" w:cs="Arial"/>
                <w:sz w:val="20"/>
                <w:szCs w:val="20"/>
              </w:rPr>
              <w:t>e</w:t>
            </w:r>
            <w:r w:rsidR="00732698">
              <w:rPr>
                <w:rFonts w:ascii="Arial" w:hAnsi="Arial" w:cs="Arial"/>
                <w:sz w:val="20"/>
                <w:szCs w:val="20"/>
              </w:rPr>
              <w:t>čnostní lanka pro projektory,</w:t>
            </w:r>
            <w:r w:rsidR="00C079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725">
              <w:rPr>
                <w:rFonts w:ascii="Arial" w:hAnsi="Arial" w:cs="Arial"/>
                <w:sz w:val="20"/>
                <w:szCs w:val="20"/>
              </w:rPr>
              <w:t>HDBaseT kabeláž,</w:t>
            </w:r>
            <w:r w:rsidR="007326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3E71">
              <w:rPr>
                <w:rFonts w:ascii="Arial" w:hAnsi="Arial" w:cs="Arial"/>
                <w:sz w:val="20"/>
                <w:szCs w:val="20"/>
              </w:rPr>
              <w:t xml:space="preserve">HDMI </w:t>
            </w:r>
            <w:r>
              <w:rPr>
                <w:rFonts w:ascii="Arial" w:hAnsi="Arial" w:cs="Arial"/>
                <w:sz w:val="20"/>
                <w:szCs w:val="20"/>
              </w:rPr>
              <w:t xml:space="preserve">kabely, </w:t>
            </w:r>
            <w:r w:rsidR="00203E71">
              <w:rPr>
                <w:rFonts w:ascii="Arial" w:hAnsi="Arial" w:cs="Arial"/>
                <w:sz w:val="20"/>
                <w:szCs w:val="20"/>
              </w:rPr>
              <w:t>DP kabely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203E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DB3068" w14:textId="5399F942" w:rsidR="005C1E4C" w:rsidRDefault="005C1E4C" w:rsidP="005C1E4C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zakázky je statick</w:t>
            </w:r>
            <w:r w:rsidR="00C07953">
              <w:rPr>
                <w:rFonts w:ascii="Arial" w:hAnsi="Arial" w:cs="Arial"/>
                <w:sz w:val="20"/>
                <w:szCs w:val="20"/>
              </w:rPr>
              <w:t xml:space="preserve">é posouzení stavu místa realizace a stanoví tomu odpovídající kotvení. </w:t>
            </w:r>
          </w:p>
          <w:p w14:paraId="24DCEED5" w14:textId="36DB8143" w:rsidR="005C1E4C" w:rsidRDefault="005C1E4C" w:rsidP="005C1E4C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8428C">
              <w:rPr>
                <w:rFonts w:ascii="Arial" w:hAnsi="Arial" w:cs="Arial"/>
                <w:sz w:val="20"/>
                <w:szCs w:val="20"/>
              </w:rPr>
              <w:t>Součástí dodání položky je kompletace, montáž a instalace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32E2E" w14:textId="77777777" w:rsidR="005C1E4C" w:rsidRPr="00845AB3" w:rsidRDefault="005C1E4C" w:rsidP="00C0795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91919"/>
                <w:sz w:val="20"/>
                <w:szCs w:val="20"/>
              </w:rPr>
            </w:pPr>
          </w:p>
        </w:tc>
      </w:tr>
    </w:tbl>
    <w:p w14:paraId="7EC26ADD" w14:textId="1A38ECCF" w:rsidR="00203E71" w:rsidRDefault="00203E7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59F4AA5F" w14:textId="2A6DC9B1" w:rsidR="001C3987" w:rsidRPr="00845AB3" w:rsidRDefault="00203E7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2"/>
        <w:gridCol w:w="1831"/>
        <w:gridCol w:w="1192"/>
        <w:gridCol w:w="9999"/>
      </w:tblGrid>
      <w:tr w:rsidR="005C1E4C" w:rsidRPr="00845AB3" w14:paraId="51312887" w14:textId="77777777" w:rsidTr="00FE2D3C">
        <w:tc>
          <w:tcPr>
            <w:tcW w:w="972" w:type="dxa"/>
          </w:tcPr>
          <w:p w14:paraId="038AA06B" w14:textId="77777777" w:rsidR="005C1E4C" w:rsidRPr="00845AB3" w:rsidRDefault="005C1E4C" w:rsidP="004276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A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Položka</w:t>
            </w:r>
          </w:p>
        </w:tc>
        <w:tc>
          <w:tcPr>
            <w:tcW w:w="1831" w:type="dxa"/>
          </w:tcPr>
          <w:p w14:paraId="7838CD5C" w14:textId="77777777" w:rsidR="005C1E4C" w:rsidRPr="00845AB3" w:rsidRDefault="005C1E4C" w:rsidP="004276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AB3">
              <w:rPr>
                <w:rFonts w:ascii="Arial" w:hAnsi="Arial" w:cs="Arial"/>
                <w:b/>
                <w:bCs/>
                <w:sz w:val="20"/>
                <w:szCs w:val="20"/>
              </w:rPr>
              <w:t>Popis položky</w:t>
            </w:r>
          </w:p>
        </w:tc>
        <w:tc>
          <w:tcPr>
            <w:tcW w:w="1192" w:type="dxa"/>
          </w:tcPr>
          <w:p w14:paraId="362B2DDF" w14:textId="77777777" w:rsidR="005C1E4C" w:rsidRPr="00845AB3" w:rsidRDefault="005C1E4C" w:rsidP="004276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AB3">
              <w:rPr>
                <w:rFonts w:ascii="Arial" w:hAnsi="Arial" w:cs="Arial"/>
                <w:b/>
                <w:bCs/>
                <w:sz w:val="20"/>
                <w:szCs w:val="20"/>
              </w:rPr>
              <w:t>Počet jednotek</w:t>
            </w:r>
          </w:p>
        </w:tc>
        <w:tc>
          <w:tcPr>
            <w:tcW w:w="9999" w:type="dxa"/>
          </w:tcPr>
          <w:p w14:paraId="318B89C5" w14:textId="77777777" w:rsidR="005C1E4C" w:rsidRPr="00845AB3" w:rsidRDefault="005C1E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AB3">
              <w:rPr>
                <w:rFonts w:ascii="Arial" w:hAnsi="Arial" w:cs="Arial"/>
                <w:b/>
                <w:bCs/>
                <w:sz w:val="20"/>
                <w:szCs w:val="20"/>
              </w:rPr>
              <w:t>Technická specifikace</w:t>
            </w:r>
          </w:p>
        </w:tc>
      </w:tr>
      <w:tr w:rsidR="00941F08" w:rsidRPr="00845AB3" w14:paraId="533F6924" w14:textId="77777777" w:rsidTr="00FE2D3C">
        <w:tc>
          <w:tcPr>
            <w:tcW w:w="972" w:type="dxa"/>
          </w:tcPr>
          <w:p w14:paraId="65EC9457" w14:textId="77777777" w:rsidR="00941F08" w:rsidRPr="005C1E4C" w:rsidRDefault="00941F08" w:rsidP="00941F08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4003AA84" w14:textId="77777777" w:rsidR="00941F08" w:rsidRPr="00941F08" w:rsidRDefault="00941F08" w:rsidP="005C1E4C">
            <w:pPr>
              <w:pStyle w:val="Normlnweb"/>
              <w:shd w:val="clear" w:color="auto" w:fill="FFFFFF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Antidilatační kotevní systém </w:t>
            </w:r>
          </w:p>
        </w:tc>
        <w:tc>
          <w:tcPr>
            <w:tcW w:w="1192" w:type="dxa"/>
          </w:tcPr>
          <w:p w14:paraId="67B16CC8" w14:textId="77777777" w:rsidR="00941F08" w:rsidRDefault="00941F08" w:rsidP="002F09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9" w:type="dxa"/>
          </w:tcPr>
          <w:p w14:paraId="1CA724E7" w14:textId="77777777" w:rsidR="00941F08" w:rsidRDefault="00941F08" w:rsidP="005C1E4C">
            <w:pPr>
              <w:pStyle w:val="Normlnweb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E4C" w:rsidRPr="00845AB3" w14:paraId="4446D83B" w14:textId="77777777" w:rsidTr="00FE2D3C">
        <w:tc>
          <w:tcPr>
            <w:tcW w:w="972" w:type="dxa"/>
          </w:tcPr>
          <w:p w14:paraId="42B15EE6" w14:textId="77777777" w:rsidR="005C1E4C" w:rsidRPr="00941F08" w:rsidRDefault="00941F08" w:rsidP="00941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I.I.</w:t>
            </w:r>
          </w:p>
        </w:tc>
        <w:tc>
          <w:tcPr>
            <w:tcW w:w="1831" w:type="dxa"/>
          </w:tcPr>
          <w:p w14:paraId="299268B6" w14:textId="77777777" w:rsidR="005C1E4C" w:rsidRPr="005C1E4C" w:rsidRDefault="005C1E4C" w:rsidP="005C1E4C">
            <w:pPr>
              <w:pStyle w:val="Normlnweb"/>
              <w:shd w:val="clear" w:color="auto" w:fill="FFFFFF"/>
              <w:rPr>
                <w:rFonts w:ascii="Arial" w:hAnsi="Arial" w:cs="Arial"/>
              </w:rPr>
            </w:pPr>
            <w:r w:rsidRPr="005C1E4C">
              <w:rPr>
                <w:rFonts w:ascii="Arial" w:hAnsi="Arial" w:cs="Arial"/>
                <w:sz w:val="18"/>
                <w:szCs w:val="18"/>
              </w:rPr>
              <w:t xml:space="preserve">Příhradový hliníkový modul Q34 </w:t>
            </w:r>
          </w:p>
          <w:p w14:paraId="70C7C8B5" w14:textId="77777777" w:rsidR="005C1E4C" w:rsidRPr="005C1E4C" w:rsidRDefault="005C1E4C" w:rsidP="002F0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B6BC99B" w14:textId="77777777" w:rsidR="005C1E4C" w:rsidRPr="00845AB3" w:rsidRDefault="005C1E4C" w:rsidP="00941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45AB3">
              <w:rPr>
                <w:rFonts w:ascii="Arial" w:hAnsi="Arial" w:cs="Arial"/>
                <w:sz w:val="20"/>
                <w:szCs w:val="20"/>
              </w:rPr>
              <w:t xml:space="preserve"> ks</w:t>
            </w:r>
          </w:p>
        </w:tc>
        <w:tc>
          <w:tcPr>
            <w:tcW w:w="9999" w:type="dxa"/>
          </w:tcPr>
          <w:p w14:paraId="312210E8" w14:textId="77777777" w:rsidR="005C1E4C" w:rsidRPr="00941F08" w:rsidRDefault="005C1E4C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příhradový nosník na bázi aluminia</w:t>
            </w:r>
          </w:p>
          <w:p w14:paraId="02EF66B5" w14:textId="77777777" w:rsidR="005C1E4C" w:rsidRPr="00941F08" w:rsidRDefault="005C1E4C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délka 3.0 m</w:t>
            </w:r>
          </w:p>
          <w:p w14:paraId="3543D9BD" w14:textId="77777777" w:rsidR="00941F08" w:rsidRPr="00941F08" w:rsidRDefault="005C1E4C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vnější rozteč trubek 29 cm</w:t>
            </w:r>
            <w:r w:rsidR="00941F08" w:rsidRPr="00941F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1F08">
              <w:rPr>
                <w:rFonts w:ascii="Arial" w:hAnsi="Arial" w:cs="Arial"/>
                <w:sz w:val="18"/>
                <w:szCs w:val="18"/>
              </w:rPr>
              <w:t>průměr hlavní trubky 50 mm, tloušťka stěny hlavní trubky 2 mm, průměr vyztužovací trubky 20 mm</w:t>
            </w:r>
          </w:p>
          <w:p w14:paraId="0704F30B" w14:textId="77777777" w:rsidR="00941F08" w:rsidRPr="00941F08" w:rsidRDefault="005C1E4C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material AlMgSi s certifikátem TÜV</w:t>
            </w:r>
          </w:p>
          <w:p w14:paraId="63ECAD22" w14:textId="77777777" w:rsidR="00941F08" w:rsidRPr="00941F08" w:rsidRDefault="005C1E4C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hmotnost nosníku 18 kg</w:t>
            </w:r>
          </w:p>
          <w:p w14:paraId="09BADDC7" w14:textId="77777777" w:rsidR="00941F08" w:rsidRPr="00941F08" w:rsidRDefault="005C1E4C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černá bar</w:t>
            </w:r>
            <w:r w:rsidR="00941F08" w:rsidRPr="00941F08">
              <w:rPr>
                <w:rFonts w:ascii="Arial" w:hAnsi="Arial" w:cs="Arial"/>
                <w:sz w:val="18"/>
                <w:szCs w:val="18"/>
              </w:rPr>
              <w:t>evnost</w:t>
            </w:r>
          </w:p>
          <w:p w14:paraId="60DAC866" w14:textId="77777777" w:rsidR="005C1E4C" w:rsidRPr="00941F08" w:rsidRDefault="005C1E4C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vybaveno kónickými spojkami pro rychlé napojování nosníků</w:t>
            </w:r>
          </w:p>
        </w:tc>
      </w:tr>
      <w:tr w:rsidR="005C1E4C" w:rsidRPr="00845AB3" w14:paraId="2DBCC5B9" w14:textId="77777777" w:rsidTr="00FE2D3C">
        <w:tc>
          <w:tcPr>
            <w:tcW w:w="972" w:type="dxa"/>
          </w:tcPr>
          <w:p w14:paraId="6CE22DD7" w14:textId="77777777" w:rsidR="005C1E4C" w:rsidRPr="00941F08" w:rsidRDefault="00941F08" w:rsidP="00941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I.II.</w:t>
            </w:r>
          </w:p>
        </w:tc>
        <w:tc>
          <w:tcPr>
            <w:tcW w:w="1831" w:type="dxa"/>
          </w:tcPr>
          <w:p w14:paraId="3C058C37" w14:textId="77777777" w:rsidR="00941F08" w:rsidRDefault="00941F08" w:rsidP="00941F08">
            <w:pPr>
              <w:pStyle w:val="Normlnweb"/>
              <w:shd w:val="clear" w:color="auto" w:fill="FFFFFF"/>
            </w:pPr>
            <w:r>
              <w:rPr>
                <w:rFonts w:ascii="Tahoma" w:hAnsi="Tahoma" w:cs="Tahoma"/>
                <w:sz w:val="18"/>
                <w:szCs w:val="18"/>
              </w:rPr>
              <w:t xml:space="preserve">Montážní kotva do stropu </w:t>
            </w:r>
          </w:p>
          <w:p w14:paraId="3BE0DE3E" w14:textId="77777777" w:rsidR="005C1E4C" w:rsidRPr="00845AB3" w:rsidRDefault="005C1E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CBAB635" w14:textId="77777777" w:rsidR="005C1E4C" w:rsidRPr="00845AB3" w:rsidRDefault="00941F08" w:rsidP="00941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5C1E4C" w:rsidRPr="00845AB3">
              <w:rPr>
                <w:rFonts w:ascii="Arial" w:hAnsi="Arial" w:cs="Arial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9999" w:type="dxa"/>
          </w:tcPr>
          <w:p w14:paraId="61ECE63E" w14:textId="77777777" w:rsidR="00941F08" w:rsidRPr="00941F08" w:rsidRDefault="00941F08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klema pro trubky průměr 48–51 mm</w:t>
            </w:r>
          </w:p>
          <w:p w14:paraId="5849D44E" w14:textId="77777777" w:rsidR="00941F08" w:rsidRPr="00941F08" w:rsidRDefault="00941F08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materiál: Aluminium 6061 T6</w:t>
            </w:r>
          </w:p>
          <w:p w14:paraId="236290E0" w14:textId="77777777" w:rsidR="00941F08" w:rsidRPr="00941F08" w:rsidRDefault="00941F08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otvor M12 pro závitovou tyč</w:t>
            </w:r>
          </w:p>
          <w:p w14:paraId="175CA15E" w14:textId="77777777" w:rsidR="00941F08" w:rsidRPr="00941F08" w:rsidRDefault="00941F08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zátěž v tahu až 750.00 kg, testováno dle DIN EN 13814:2004</w:t>
            </w:r>
          </w:p>
          <w:p w14:paraId="57A74B45" w14:textId="77777777" w:rsidR="00941F08" w:rsidRPr="00941F08" w:rsidRDefault="00941F08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tlumicí antivibrační vložka</w:t>
            </w:r>
          </w:p>
          <w:p w14:paraId="47FF71C7" w14:textId="77777777" w:rsidR="005C1E4C" w:rsidRPr="00941F08" w:rsidRDefault="00941F08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profi kotva M12 do stropu</w:t>
            </w:r>
          </w:p>
        </w:tc>
      </w:tr>
      <w:tr w:rsidR="005C1E4C" w:rsidRPr="00845AB3" w14:paraId="79651A25" w14:textId="77777777" w:rsidTr="00FE2D3C">
        <w:tc>
          <w:tcPr>
            <w:tcW w:w="972" w:type="dxa"/>
          </w:tcPr>
          <w:p w14:paraId="3DFA094C" w14:textId="77777777" w:rsidR="005C1E4C" w:rsidRPr="00941F08" w:rsidRDefault="00941F08" w:rsidP="00941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I.III.</w:t>
            </w:r>
          </w:p>
        </w:tc>
        <w:tc>
          <w:tcPr>
            <w:tcW w:w="1831" w:type="dxa"/>
          </w:tcPr>
          <w:p w14:paraId="3C438033" w14:textId="77777777" w:rsidR="00941F08" w:rsidRDefault="00941F08" w:rsidP="00941F08">
            <w:pPr>
              <w:pStyle w:val="Normlnweb"/>
              <w:shd w:val="clear" w:color="auto" w:fill="FFFFFF"/>
            </w:pPr>
            <w:r>
              <w:rPr>
                <w:rFonts w:ascii="Tahoma" w:hAnsi="Tahoma" w:cs="Tahoma"/>
                <w:sz w:val="18"/>
                <w:szCs w:val="18"/>
              </w:rPr>
              <w:t xml:space="preserve">Konzole pro montáž projektoru </w:t>
            </w:r>
          </w:p>
          <w:p w14:paraId="049A0B55" w14:textId="77777777" w:rsidR="005C1E4C" w:rsidRPr="00845AB3" w:rsidRDefault="005C1E4C" w:rsidP="002F09CF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4B17773" w14:textId="77777777" w:rsidR="005C1E4C" w:rsidRPr="00941F08" w:rsidRDefault="00941F08" w:rsidP="00941F08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41F08">
              <w:rPr>
                <w:rFonts w:ascii="Arial" w:hAnsi="Arial" w:cs="Arial"/>
                <w:sz w:val="20"/>
                <w:szCs w:val="20"/>
              </w:rPr>
              <w:t>kpl</w:t>
            </w:r>
          </w:p>
        </w:tc>
        <w:tc>
          <w:tcPr>
            <w:tcW w:w="9999" w:type="dxa"/>
          </w:tcPr>
          <w:p w14:paraId="474039C3" w14:textId="77777777" w:rsidR="00941F08" w:rsidRPr="00941F08" w:rsidRDefault="00941F08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kovová montážní konzole s tříosým mikrometrickým precizně nastavitelným a aretovatelným mechanizmem</w:t>
            </w:r>
          </w:p>
          <w:p w14:paraId="05F4D685" w14:textId="77777777" w:rsidR="00941F08" w:rsidRPr="00941F08" w:rsidRDefault="00941F08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nosnost nejméně 45</w:t>
            </w:r>
            <w:r w:rsidR="00FE2D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1F08">
              <w:rPr>
                <w:rFonts w:ascii="Arial" w:hAnsi="Arial" w:cs="Arial"/>
                <w:sz w:val="18"/>
                <w:szCs w:val="18"/>
              </w:rPr>
              <w:t>kg</w:t>
            </w:r>
          </w:p>
          <w:p w14:paraId="1CD65647" w14:textId="77777777" w:rsidR="00941F08" w:rsidRPr="00941F08" w:rsidRDefault="00941F08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>černá barevnost</w:t>
            </w:r>
          </w:p>
          <w:p w14:paraId="35CDE005" w14:textId="77777777" w:rsidR="005C1E4C" w:rsidRDefault="00941F08" w:rsidP="00941F08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1F08">
              <w:rPr>
                <w:rFonts w:ascii="Arial" w:hAnsi="Arial" w:cs="Arial"/>
                <w:sz w:val="18"/>
                <w:szCs w:val="18"/>
              </w:rPr>
              <w:t xml:space="preserve">příslušenství pro instalaci konzole k příhradovému nosníku </w:t>
            </w:r>
          </w:p>
          <w:p w14:paraId="65B8B0D7" w14:textId="613C2C2C" w:rsidR="00B74DF7" w:rsidRPr="00B74DF7" w:rsidRDefault="00B74DF7" w:rsidP="00B74DF7">
            <w:pPr>
              <w:pStyle w:val="Odstavecseseznamem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74DF7">
              <w:rPr>
                <w:rFonts w:ascii="Arial" w:hAnsi="Arial" w:cs="Arial"/>
                <w:sz w:val="18"/>
                <w:szCs w:val="18"/>
              </w:rPr>
              <w:t xml:space="preserve">požadovaná maximální velikost konzole: </w:t>
            </w:r>
            <w:r w:rsidRPr="00B74DF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555x666x70/99 mm</w:t>
            </w:r>
          </w:p>
        </w:tc>
      </w:tr>
      <w:tr w:rsidR="00934290" w:rsidRPr="00845AB3" w14:paraId="189921E0" w14:textId="77777777" w:rsidTr="007B3134">
        <w:trPr>
          <w:trHeight w:val="1117"/>
        </w:trPr>
        <w:tc>
          <w:tcPr>
            <w:tcW w:w="972" w:type="dxa"/>
          </w:tcPr>
          <w:p w14:paraId="41D260CB" w14:textId="3CD6A4B3" w:rsidR="00934290" w:rsidRDefault="00934290" w:rsidP="0093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I.IV.</w:t>
            </w:r>
          </w:p>
        </w:tc>
        <w:tc>
          <w:tcPr>
            <w:tcW w:w="1831" w:type="dxa"/>
          </w:tcPr>
          <w:p w14:paraId="3ED82968" w14:textId="45746BDA" w:rsidR="00934290" w:rsidRDefault="00934290" w:rsidP="00934290">
            <w:pPr>
              <w:pStyle w:val="Normlnweb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Propojovací kabeláž</w:t>
            </w:r>
          </w:p>
        </w:tc>
        <w:tc>
          <w:tcPr>
            <w:tcW w:w="1192" w:type="dxa"/>
          </w:tcPr>
          <w:p w14:paraId="0E15A750" w14:textId="54AB17FC" w:rsidR="00934290" w:rsidRPr="00A632F6" w:rsidRDefault="00934290" w:rsidP="0093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2F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A632F6">
              <w:rPr>
                <w:rFonts w:ascii="Arial" w:hAnsi="Arial" w:cs="Arial"/>
                <w:sz w:val="20"/>
                <w:szCs w:val="20"/>
              </w:rPr>
              <w:t>ks</w:t>
            </w:r>
          </w:p>
          <w:p w14:paraId="435ED977" w14:textId="77777777" w:rsidR="00934290" w:rsidRDefault="00934290" w:rsidP="009342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95693" w14:textId="28C98E43" w:rsidR="00934290" w:rsidRPr="00A632F6" w:rsidRDefault="00934290" w:rsidP="00934290">
            <w:pPr>
              <w:tabs>
                <w:tab w:val="left" w:pos="877"/>
              </w:tabs>
            </w:pPr>
            <w:r>
              <w:tab/>
            </w:r>
          </w:p>
        </w:tc>
        <w:tc>
          <w:tcPr>
            <w:tcW w:w="9999" w:type="dxa"/>
          </w:tcPr>
          <w:p w14:paraId="0BEDB13B" w14:textId="00BB13D7" w:rsidR="00934290" w:rsidRDefault="00934290" w:rsidP="00934290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5ks propojení server – projektory ve standardu Displayport DP 1.4 </w:t>
            </w:r>
            <w:r w:rsidRPr="00934290">
              <w:rPr>
                <w:rFonts w:ascii="Arial" w:hAnsi="Arial" w:cs="Arial"/>
                <w:sz w:val="18"/>
                <w:szCs w:val="18"/>
              </w:rPr>
              <w:t>přípojný optický fiber kabel M/M</w:t>
            </w:r>
          </w:p>
          <w:p w14:paraId="630148EF" w14:textId="188AD8FA" w:rsidR="00934290" w:rsidRPr="00934290" w:rsidRDefault="00934290" w:rsidP="00934290">
            <w:pPr>
              <w:pStyle w:val="Odstavecseseznamem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34290">
              <w:rPr>
                <w:rFonts w:ascii="Arial" w:hAnsi="Arial" w:cs="Arial"/>
                <w:sz w:val="18"/>
                <w:szCs w:val="18"/>
              </w:rPr>
              <w:t xml:space="preserve">5ks záložní propojení server – projektory ve standardu Displayport DP 1.4 </w:t>
            </w:r>
            <w:r w:rsidRPr="0093429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přípojný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934290">
              <w:rPr>
                <w:rFonts w:ascii="Arial" w:hAnsi="Arial" w:cs="Arial"/>
                <w:sz w:val="18"/>
                <w:szCs w:val="18"/>
              </w:rPr>
              <w:t>optický fiber</w:t>
            </w:r>
            <w:r w:rsidRPr="0093429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kabel M/M</w:t>
            </w:r>
          </w:p>
          <w:p w14:paraId="00AB91BD" w14:textId="77777777" w:rsidR="00934290" w:rsidRDefault="00934290" w:rsidP="00934290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5ks propojení server – projektory ve standardu HDMI </w:t>
            </w:r>
            <w:r w:rsidRPr="00934290">
              <w:rPr>
                <w:rFonts w:ascii="Arial" w:hAnsi="Arial" w:cs="Arial"/>
                <w:sz w:val="18"/>
                <w:szCs w:val="18"/>
              </w:rPr>
              <w:t>2.1 optický fiber kabel</w:t>
            </w:r>
          </w:p>
          <w:p w14:paraId="2175E918" w14:textId="77777777" w:rsidR="00934290" w:rsidRDefault="00934290" w:rsidP="00934290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5ks propojení server – projektory pro technologii HDBaseT, použití kabelu ve standardu CAT6A</w:t>
            </w:r>
          </w:p>
          <w:p w14:paraId="73FA15AD" w14:textId="77777777" w:rsidR="00934290" w:rsidRDefault="00934290" w:rsidP="00934290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10ks mobilní instalační kabel ve standardu Displayport DP 1.4 </w:t>
            </w:r>
            <w:r w:rsidRPr="00934290">
              <w:rPr>
                <w:rFonts w:ascii="Arial" w:hAnsi="Arial" w:cs="Arial"/>
                <w:sz w:val="18"/>
                <w:szCs w:val="18"/>
              </w:rPr>
              <w:t>přípojný optický fiber kabel M/M</w:t>
            </w:r>
            <w:r>
              <w:rPr>
                <w:rFonts w:ascii="Arial" w:hAnsi="Arial" w:cs="Arial"/>
                <w:sz w:val="18"/>
                <w:szCs w:val="18"/>
              </w:rPr>
              <w:t xml:space="preserve"> o délce 50 m navinutý na znovupoužizelným bubnu s mechanickou aretací</w:t>
            </w:r>
          </w:p>
          <w:p w14:paraId="323AE612" w14:textId="2CBE9BF0" w:rsidR="00934290" w:rsidRPr="00934290" w:rsidRDefault="00934290" w:rsidP="00934290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5ks projektory budou dodatečne zajišteny </w:t>
            </w:r>
            <w:r w:rsidR="00D3230E">
              <w:rPr>
                <w:rFonts w:ascii="Arial" w:hAnsi="Arial" w:cs="Arial"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sz w:val="18"/>
                <w:szCs w:val="18"/>
              </w:rPr>
              <w:t>černých bezpečnostn</w:t>
            </w:r>
            <w:r w:rsidR="00C07953">
              <w:rPr>
                <w:rFonts w:ascii="Arial" w:hAnsi="Arial" w:cs="Arial"/>
                <w:sz w:val="18"/>
                <w:szCs w:val="18"/>
              </w:rPr>
              <w:t>í</w:t>
            </w:r>
            <w:r>
              <w:rPr>
                <w:rFonts w:ascii="Arial" w:hAnsi="Arial" w:cs="Arial"/>
                <w:sz w:val="18"/>
                <w:szCs w:val="18"/>
              </w:rPr>
              <w:t>ch lankách s certifikací</w:t>
            </w:r>
          </w:p>
        </w:tc>
      </w:tr>
      <w:tr w:rsidR="00934290" w:rsidRPr="00845AB3" w14:paraId="3E464CC5" w14:textId="77777777" w:rsidTr="007B3134">
        <w:trPr>
          <w:trHeight w:val="1117"/>
        </w:trPr>
        <w:tc>
          <w:tcPr>
            <w:tcW w:w="972" w:type="dxa"/>
          </w:tcPr>
          <w:p w14:paraId="121A0FA8" w14:textId="3090C4B2" w:rsidR="00934290" w:rsidRDefault="00934290" w:rsidP="0093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I.V.</w:t>
            </w:r>
          </w:p>
        </w:tc>
        <w:tc>
          <w:tcPr>
            <w:tcW w:w="1831" w:type="dxa"/>
          </w:tcPr>
          <w:p w14:paraId="0CD75F33" w14:textId="7CB47FF9" w:rsidR="00934290" w:rsidRDefault="00D3230E" w:rsidP="00934290">
            <w:pPr>
              <w:pStyle w:val="Normlnweb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Statický posudek</w:t>
            </w:r>
          </w:p>
        </w:tc>
        <w:tc>
          <w:tcPr>
            <w:tcW w:w="1192" w:type="dxa"/>
          </w:tcPr>
          <w:p w14:paraId="3D6BDFB9" w14:textId="14FE765B" w:rsidR="00934290" w:rsidRPr="00D3230E" w:rsidRDefault="00D3230E" w:rsidP="00D3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30E">
              <w:rPr>
                <w:rFonts w:ascii="Arial" w:hAnsi="Arial" w:cs="Arial"/>
                <w:sz w:val="20"/>
                <w:szCs w:val="20"/>
              </w:rPr>
              <w:t>1 kpl</w:t>
            </w:r>
          </w:p>
        </w:tc>
        <w:tc>
          <w:tcPr>
            <w:tcW w:w="9999" w:type="dxa"/>
          </w:tcPr>
          <w:p w14:paraId="77FD805C" w14:textId="6184198F" w:rsidR="00C07953" w:rsidRDefault="00C07953" w:rsidP="00C07953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zakázka vyžaduje obhlídku místa realizace a realizaci na základě současného stavu</w:t>
            </w:r>
          </w:p>
          <w:p w14:paraId="6E0A0854" w14:textId="329FD97F" w:rsidR="00C07953" w:rsidRPr="00C07953" w:rsidRDefault="00C07953" w:rsidP="00C07953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dodavatel zaručuje z</w:t>
            </w:r>
            <w:r w:rsidRPr="00C07953">
              <w:rPr>
                <w:rFonts w:ascii="Arial" w:hAnsi="Arial" w:cs="Arial"/>
                <w:sz w:val="18"/>
                <w:szCs w:val="18"/>
              </w:rPr>
              <w:t>působ ukotvení do stropu</w:t>
            </w:r>
            <w:r>
              <w:rPr>
                <w:rFonts w:ascii="Arial" w:hAnsi="Arial" w:cs="Arial"/>
                <w:sz w:val="18"/>
                <w:szCs w:val="18"/>
              </w:rPr>
              <w:t xml:space="preserve"> dle technické specifikace</w:t>
            </w:r>
          </w:p>
          <w:p w14:paraId="0AC37339" w14:textId="7BB840C5" w:rsidR="00C07953" w:rsidRDefault="00C07953" w:rsidP="00C07953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dodavatel s</w:t>
            </w:r>
            <w:r w:rsidRPr="00C07953">
              <w:rPr>
                <w:rFonts w:ascii="Arial" w:hAnsi="Arial" w:cs="Arial"/>
                <w:sz w:val="18"/>
                <w:szCs w:val="18"/>
              </w:rPr>
              <w:t>tanov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  <w:r w:rsidRPr="00C07953">
              <w:rPr>
                <w:rFonts w:ascii="Arial" w:hAnsi="Arial" w:cs="Arial"/>
                <w:sz w:val="18"/>
                <w:szCs w:val="18"/>
              </w:rPr>
              <w:t xml:space="preserve"> maximálního zatížení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729EE3" w14:textId="7232F639" w:rsidR="00C07953" w:rsidRPr="00C07953" w:rsidRDefault="00C07953" w:rsidP="00C07953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dodavatel ručí za způsob kotvení</w:t>
            </w:r>
          </w:p>
        </w:tc>
      </w:tr>
      <w:tr w:rsidR="00312D6D" w:rsidRPr="00845AB3" w14:paraId="5545E258" w14:textId="77777777" w:rsidTr="007B3134">
        <w:trPr>
          <w:trHeight w:val="1117"/>
        </w:trPr>
        <w:tc>
          <w:tcPr>
            <w:tcW w:w="972" w:type="dxa"/>
          </w:tcPr>
          <w:p w14:paraId="0054FFB6" w14:textId="11C80BD9" w:rsidR="00312D6D" w:rsidRDefault="00312D6D" w:rsidP="00312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I.VI.</w:t>
            </w:r>
          </w:p>
        </w:tc>
        <w:tc>
          <w:tcPr>
            <w:tcW w:w="1831" w:type="dxa"/>
          </w:tcPr>
          <w:p w14:paraId="57E29CD1" w14:textId="1B16DB75" w:rsidR="00312D6D" w:rsidRDefault="00312D6D" w:rsidP="00312D6D">
            <w:pPr>
              <w:pStyle w:val="Normln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12D6D">
              <w:rPr>
                <w:rFonts w:ascii="Arial" w:hAnsi="Arial" w:cs="Arial"/>
                <w:sz w:val="20"/>
                <w:szCs w:val="20"/>
              </w:rPr>
              <w:t xml:space="preserve">ompletace, </w:t>
            </w:r>
            <w:r w:rsidR="002A4322">
              <w:rPr>
                <w:rFonts w:ascii="Arial" w:hAnsi="Arial" w:cs="Arial"/>
                <w:sz w:val="20"/>
                <w:szCs w:val="20"/>
              </w:rPr>
              <w:t>m</w:t>
            </w:r>
            <w:r w:rsidRPr="00312D6D">
              <w:rPr>
                <w:rFonts w:ascii="Arial" w:hAnsi="Arial" w:cs="Arial"/>
                <w:sz w:val="20"/>
                <w:szCs w:val="20"/>
              </w:rPr>
              <w:t>ontáž a instalace</w:t>
            </w:r>
          </w:p>
        </w:tc>
        <w:tc>
          <w:tcPr>
            <w:tcW w:w="1192" w:type="dxa"/>
          </w:tcPr>
          <w:p w14:paraId="2BA6E481" w14:textId="223C6D7B" w:rsidR="00312D6D" w:rsidRPr="00D3230E" w:rsidRDefault="00312D6D" w:rsidP="00312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30E">
              <w:rPr>
                <w:rFonts w:ascii="Arial" w:hAnsi="Arial" w:cs="Arial"/>
                <w:sz w:val="20"/>
                <w:szCs w:val="20"/>
              </w:rPr>
              <w:t>1 kpl</w:t>
            </w:r>
          </w:p>
        </w:tc>
        <w:tc>
          <w:tcPr>
            <w:tcW w:w="9999" w:type="dxa"/>
          </w:tcPr>
          <w:p w14:paraId="691B2BA3" w14:textId="77777777" w:rsidR="00312D6D" w:rsidRDefault="005E6F83" w:rsidP="00312D6D">
            <w:pPr>
              <w:pStyle w:val="Normln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Součastí zákazky je kompletace, montáž a instalace v místě objednavatele</w:t>
            </w:r>
          </w:p>
          <w:p w14:paraId="3C990447" w14:textId="72717652" w:rsidR="005E6F83" w:rsidRPr="00941F08" w:rsidRDefault="005E6F83" w:rsidP="00C07953">
            <w:pPr>
              <w:pStyle w:val="Normln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A8E8D1" w14:textId="77777777" w:rsidR="00D71834" w:rsidRDefault="00D71834"/>
    <w:sectPr w:rsidR="00D71834" w:rsidSect="00E03F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000A6"/>
    <w:multiLevelType w:val="hybridMultilevel"/>
    <w:tmpl w:val="9A2C2B94"/>
    <w:lvl w:ilvl="0" w:tplc="AA8668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97DE8"/>
    <w:multiLevelType w:val="hybridMultilevel"/>
    <w:tmpl w:val="753AA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F8"/>
    <w:multiLevelType w:val="hybridMultilevel"/>
    <w:tmpl w:val="BD4A5D70"/>
    <w:lvl w:ilvl="0" w:tplc="42C61D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55367"/>
    <w:multiLevelType w:val="hybridMultilevel"/>
    <w:tmpl w:val="2AB00028"/>
    <w:lvl w:ilvl="0" w:tplc="83E671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C534B"/>
    <w:multiLevelType w:val="hybridMultilevel"/>
    <w:tmpl w:val="3CDE7A4E"/>
    <w:lvl w:ilvl="0" w:tplc="A9605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B0B"/>
    <w:multiLevelType w:val="hybridMultilevel"/>
    <w:tmpl w:val="CCDCBEE4"/>
    <w:lvl w:ilvl="0" w:tplc="E154DFB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611076"/>
    <w:multiLevelType w:val="hybridMultilevel"/>
    <w:tmpl w:val="5364A95A"/>
    <w:lvl w:ilvl="0" w:tplc="73DC38E6">
      <w:start w:val="5"/>
      <w:numFmt w:val="bullet"/>
      <w:lvlText w:val="-"/>
      <w:lvlJc w:val="left"/>
      <w:pPr>
        <w:ind w:left="720" w:hanging="360"/>
      </w:pPr>
      <w:rPr>
        <w:rFonts w:ascii="TrebuchetMS" w:eastAsia="Times New Roman" w:hAnsi="TrebuchetM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41996"/>
    <w:multiLevelType w:val="hybridMultilevel"/>
    <w:tmpl w:val="5A0C0FD6"/>
    <w:lvl w:ilvl="0" w:tplc="A8BA967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90BEF"/>
    <w:multiLevelType w:val="hybridMultilevel"/>
    <w:tmpl w:val="185A81E4"/>
    <w:lvl w:ilvl="0" w:tplc="1E0E7C38">
      <w:start w:val="5"/>
      <w:numFmt w:val="bullet"/>
      <w:lvlText w:val="-"/>
      <w:lvlJc w:val="left"/>
      <w:pPr>
        <w:ind w:left="720" w:hanging="360"/>
      </w:pPr>
      <w:rPr>
        <w:rFonts w:ascii="TrebuchetMS" w:eastAsia="Times New Roman" w:hAnsi="TrebuchetM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A6D51"/>
    <w:multiLevelType w:val="hybridMultilevel"/>
    <w:tmpl w:val="06B6CCE0"/>
    <w:lvl w:ilvl="0" w:tplc="38D258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B290B"/>
    <w:multiLevelType w:val="hybridMultilevel"/>
    <w:tmpl w:val="53F2DE40"/>
    <w:lvl w:ilvl="0" w:tplc="51D4BB8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EE"/>
    <w:rsid w:val="0002702F"/>
    <w:rsid w:val="000B012E"/>
    <w:rsid w:val="001C3987"/>
    <w:rsid w:val="00203E71"/>
    <w:rsid w:val="002735D5"/>
    <w:rsid w:val="002A4322"/>
    <w:rsid w:val="002F09CF"/>
    <w:rsid w:val="00312D6D"/>
    <w:rsid w:val="00375812"/>
    <w:rsid w:val="00427646"/>
    <w:rsid w:val="0051482C"/>
    <w:rsid w:val="005C1E4C"/>
    <w:rsid w:val="005E6F83"/>
    <w:rsid w:val="00661575"/>
    <w:rsid w:val="006A530F"/>
    <w:rsid w:val="00732698"/>
    <w:rsid w:val="007B3134"/>
    <w:rsid w:val="007F3725"/>
    <w:rsid w:val="00845AB3"/>
    <w:rsid w:val="008D0950"/>
    <w:rsid w:val="00934290"/>
    <w:rsid w:val="00941F08"/>
    <w:rsid w:val="009B0EC7"/>
    <w:rsid w:val="00A632F6"/>
    <w:rsid w:val="00AC55D5"/>
    <w:rsid w:val="00B50D07"/>
    <w:rsid w:val="00B74DF7"/>
    <w:rsid w:val="00B85A16"/>
    <w:rsid w:val="00B85E37"/>
    <w:rsid w:val="00C07953"/>
    <w:rsid w:val="00D3230E"/>
    <w:rsid w:val="00D71834"/>
    <w:rsid w:val="00DF58EF"/>
    <w:rsid w:val="00E03FEE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66B1"/>
  <w15:chartTrackingRefBased/>
  <w15:docId w15:val="{A1136733-D89B-E046-B703-6ED3B02E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0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718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D71834"/>
  </w:style>
  <w:style w:type="paragraph" w:styleId="Odstavecseseznamem">
    <w:name w:val="List Paragraph"/>
    <w:basedOn w:val="Normln"/>
    <w:uiPriority w:val="34"/>
    <w:qFormat/>
    <w:rsid w:val="0042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2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D1FD10-BE47-4E8B-B046-485FFB69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Raffayová Markéta (SPR/VEZ)</cp:lastModifiedBy>
  <cp:revision>20</cp:revision>
  <dcterms:created xsi:type="dcterms:W3CDTF">2023-06-23T08:14:00Z</dcterms:created>
  <dcterms:modified xsi:type="dcterms:W3CDTF">2023-08-04T09:15:00Z</dcterms:modified>
</cp:coreProperties>
</file>