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922479" w:rsidRDefault="000F31DA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58493A">
        <w:rPr>
          <w:rFonts w:ascii="Times New Roman" w:hAnsi="Times New Roman" w:cs="Times New Roman"/>
          <w:sz w:val="32"/>
          <w:szCs w:val="32"/>
        </w:rPr>
        <w:t xml:space="preserve"> </w:t>
      </w:r>
      <w:r w:rsidR="00B572E3">
        <w:rPr>
          <w:rFonts w:ascii="Times New Roman" w:hAnsi="Times New Roman" w:cs="Times New Roman"/>
          <w:sz w:val="32"/>
          <w:szCs w:val="32"/>
        </w:rPr>
        <w:t xml:space="preserve">55 </w:t>
      </w:r>
      <w:r w:rsidR="00DF72CB">
        <w:rPr>
          <w:rFonts w:ascii="Times New Roman" w:hAnsi="Times New Roman" w:cs="Times New Roman"/>
          <w:sz w:val="32"/>
          <w:szCs w:val="32"/>
        </w:rPr>
        <w:t>/</w:t>
      </w:r>
      <w:r w:rsidR="001E2AE1">
        <w:rPr>
          <w:rFonts w:ascii="Times New Roman" w:hAnsi="Times New Roman" w:cs="Times New Roman"/>
          <w:sz w:val="32"/>
          <w:szCs w:val="32"/>
        </w:rPr>
        <w:t xml:space="preserve"> </w:t>
      </w:r>
      <w:r w:rsidR="00831092">
        <w:rPr>
          <w:rFonts w:ascii="Times New Roman" w:hAnsi="Times New Roman" w:cs="Times New Roman"/>
          <w:sz w:val="32"/>
          <w:szCs w:val="32"/>
        </w:rPr>
        <w:t>L</w:t>
      </w:r>
      <w:r w:rsidR="003D558A">
        <w:rPr>
          <w:rFonts w:ascii="Times New Roman" w:hAnsi="Times New Roman" w:cs="Times New Roman"/>
          <w:sz w:val="32"/>
          <w:szCs w:val="32"/>
        </w:rPr>
        <w:t xml:space="preserve"> </w:t>
      </w:r>
      <w:r w:rsidR="002E769B">
        <w:rPr>
          <w:rFonts w:ascii="Times New Roman" w:hAnsi="Times New Roman" w:cs="Times New Roman"/>
          <w:sz w:val="32"/>
        </w:rPr>
        <w:t>/</w:t>
      </w:r>
      <w:r w:rsidR="00687639">
        <w:rPr>
          <w:rFonts w:ascii="Times New Roman" w:hAnsi="Times New Roman" w:cs="Times New Roman"/>
          <w:sz w:val="32"/>
        </w:rPr>
        <w:t>202</w:t>
      </w:r>
      <w:r w:rsidR="00B572E3">
        <w:rPr>
          <w:rFonts w:ascii="Times New Roman" w:hAnsi="Times New Roman" w:cs="Times New Roman"/>
          <w:sz w:val="32"/>
        </w:rPr>
        <w:t>3</w:t>
      </w:r>
    </w:p>
    <w:p w:rsidR="00D0600B" w:rsidRPr="00630801" w:rsidRDefault="00E2380F" w:rsidP="00922479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1E2AE1" w:rsidP="00D0600B">
            <w:pPr>
              <w:rPr>
                <w:b/>
              </w:rPr>
            </w:pPr>
            <w:proofErr w:type="spellStart"/>
            <w:r>
              <w:rPr>
                <w:b/>
              </w:rPr>
              <w:t>Gengela</w:t>
            </w:r>
            <w:proofErr w:type="spellEnd"/>
            <w:r>
              <w:rPr>
                <w:b/>
              </w:rPr>
              <w:t>,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2E769B" w:rsidRDefault="001E2AE1" w:rsidP="001E2AE1">
            <w:r>
              <w:t>Pod Šenkem  2000, 744 01  Frenštát pod Radhoštěm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1E2AE1" w:rsidP="00D0600B">
            <w:r>
              <w:t>26835037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D0600B" w:rsidP="00D0600B">
            <w:pPr>
              <w:rPr>
                <w:i/>
              </w:rPr>
            </w:pPr>
            <w:r w:rsidRPr="002E769B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2E769B" w:rsidRDefault="001E2AE1" w:rsidP="00D0600B">
            <w:r>
              <w:t>CZ26835037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3D558A" w:rsidRDefault="00F138F1" w:rsidP="00D0600B">
            <w:pPr>
              <w:rPr>
                <w:i/>
                <w:sz w:val="20"/>
                <w:szCs w:val="20"/>
              </w:rPr>
            </w:pPr>
            <w:r w:rsidRPr="003D558A">
              <w:rPr>
                <w:i/>
                <w:sz w:val="20"/>
                <w:szCs w:val="20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630801" w:rsidRDefault="00D0600B" w:rsidP="00D0600B">
            <w:pPr>
              <w:rPr>
                <w:sz w:val="20"/>
                <w:szCs w:val="20"/>
              </w:rPr>
            </w:pPr>
          </w:p>
          <w:p w:rsidR="0058493A" w:rsidRDefault="001E2AE1" w:rsidP="001E2AE1">
            <w:pPr>
              <w:jc w:val="both"/>
            </w:pPr>
            <w:r>
              <w:t>Objednáváme u Vás dodávku materiálu specifikovaného v cenové nabídce     č. 23NA00765 ze dne 4. 8. 2023.</w:t>
            </w:r>
          </w:p>
          <w:p w:rsidR="00CA7467" w:rsidRPr="00D0600B" w:rsidRDefault="00CA7467" w:rsidP="001E2AE1">
            <w:pPr>
              <w:jc w:val="both"/>
            </w:pPr>
          </w:p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831092" w:rsidP="00D0600B">
            <w:pPr>
              <w:rPr>
                <w:i/>
              </w:rPr>
            </w:pPr>
            <w:r>
              <w:rPr>
                <w:i/>
              </w:rPr>
              <w:t>Maximální cena</w:t>
            </w:r>
            <w:r w:rsidR="001E2AE1">
              <w:rPr>
                <w:i/>
              </w:rPr>
              <w:t xml:space="preserve">  včetně DPH</w:t>
            </w:r>
            <w:r>
              <w:rPr>
                <w:i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1E2AE1" w:rsidRDefault="001E2AE1" w:rsidP="00D0600B">
            <w:pPr>
              <w:rPr>
                <w:b/>
              </w:rPr>
            </w:pPr>
            <w:r w:rsidRPr="001E2AE1">
              <w:rPr>
                <w:b/>
              </w:rPr>
              <w:t>91 365,24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D6CCF" w:rsidRPr="00687639" w:rsidRDefault="00FD6CCF" w:rsidP="0058493A"/>
          <w:p w:rsidR="0058493A" w:rsidRDefault="001E2AE1" w:rsidP="0058493A">
            <w:r>
              <w:t xml:space="preserve">nejpozději </w:t>
            </w:r>
            <w:r w:rsidR="00B572E3">
              <w:t>22. 9. 2023</w:t>
            </w:r>
          </w:p>
          <w:p w:rsidR="00687639" w:rsidRPr="00687639" w:rsidRDefault="00687639" w:rsidP="0058493A"/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2AE1" w:rsidRDefault="001E2AE1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Střední odborná škola, F-M, </w:t>
            </w:r>
            <w:proofErr w:type="spellStart"/>
            <w:proofErr w:type="gramStart"/>
            <w:r>
              <w:rPr>
                <w:sz w:val="20"/>
                <w:szCs w:val="20"/>
              </w:rPr>
              <w:t>p.o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E2380F" w:rsidRPr="001E2AE1" w:rsidRDefault="001E2AE1" w:rsidP="00D06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E2AE1">
              <w:rPr>
                <w:sz w:val="20"/>
                <w:szCs w:val="20"/>
              </w:rPr>
              <w:t>reál spol. GO Steel a.s.</w:t>
            </w:r>
          </w:p>
          <w:p w:rsidR="001E2AE1" w:rsidRPr="00D0600B" w:rsidRDefault="001E2AE1" w:rsidP="00D0600B">
            <w:r w:rsidRPr="001E2AE1">
              <w:rPr>
                <w:sz w:val="20"/>
                <w:szCs w:val="20"/>
              </w:rPr>
              <w:t>Ul. Míru  3777, F-M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922479" w:rsidRDefault="00AE476B" w:rsidP="00922479">
      <w:pPr>
        <w:jc w:val="both"/>
        <w:rPr>
          <w:color w:val="000000"/>
          <w:kern w:val="22"/>
          <w:sz w:val="20"/>
          <w:szCs w:val="20"/>
        </w:rPr>
      </w:pPr>
      <w:r w:rsidRPr="00FD6CCF">
        <w:rPr>
          <w:b/>
          <w:color w:val="000000"/>
          <w:kern w:val="22"/>
          <w:sz w:val="22"/>
          <w:szCs w:val="22"/>
        </w:rPr>
        <w:t>Dodavatel bere na vědomí, že objednávka se stává platnou okamžikem zveřejnění v registru smluv.</w:t>
      </w:r>
      <w:r w:rsidRPr="00922479">
        <w:rPr>
          <w:color w:val="000000"/>
          <w:kern w:val="22"/>
          <w:sz w:val="20"/>
          <w:szCs w:val="20"/>
        </w:rPr>
        <w:t xml:space="preserve"> </w:t>
      </w:r>
      <w:r w:rsidR="00452237" w:rsidRPr="00922479">
        <w:rPr>
          <w:color w:val="000000"/>
          <w:kern w:val="22"/>
          <w:sz w:val="20"/>
          <w:szCs w:val="20"/>
        </w:rPr>
        <w:t xml:space="preserve"> </w:t>
      </w:r>
      <w:r w:rsidRPr="00922479">
        <w:rPr>
          <w:color w:val="000000"/>
          <w:kern w:val="22"/>
          <w:sz w:val="20"/>
          <w:szCs w:val="20"/>
        </w:rPr>
        <w:t>Z</w:t>
      </w:r>
      <w:r w:rsidR="007778E8">
        <w:rPr>
          <w:color w:val="000000"/>
          <w:kern w:val="22"/>
          <w:sz w:val="20"/>
          <w:szCs w:val="20"/>
        </w:rPr>
        <w:t>veřejnění objednávky</w:t>
      </w:r>
      <w:r w:rsidRPr="00922479">
        <w:rPr>
          <w:color w:val="000000"/>
          <w:kern w:val="22"/>
          <w:sz w:val="20"/>
          <w:szCs w:val="20"/>
        </w:rPr>
        <w:t xml:space="preserve"> provede odběratel.</w:t>
      </w:r>
    </w:p>
    <w:p w:rsidR="007778E8" w:rsidRDefault="007778E8" w:rsidP="00922479">
      <w:pPr>
        <w:jc w:val="both"/>
        <w:rPr>
          <w:color w:val="000000"/>
          <w:kern w:val="22"/>
          <w:sz w:val="20"/>
          <w:szCs w:val="20"/>
        </w:rPr>
      </w:pPr>
    </w:p>
    <w:p w:rsidR="00922479" w:rsidRPr="00922479" w:rsidRDefault="00922479" w:rsidP="00922479">
      <w:pPr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687639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87639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85237" w:rsidP="00687639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color w:val="000000"/>
                <w:kern w:val="22"/>
                <w:sz w:val="20"/>
                <w:szCs w:val="20"/>
              </w:rPr>
              <w:t>+420 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87639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85237" w:rsidP="00687639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xxxxxxxx@xxxxx.xx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1E2AE1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2120FB" w:rsidRDefault="001E2AE1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>
              <w:rPr>
                <w:color w:val="000000"/>
                <w:kern w:val="22"/>
                <w:sz w:val="18"/>
                <w:szCs w:val="18"/>
              </w:rPr>
              <w:t>Jana Tomanová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687639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87639" w:rsidRPr="00D0600B" w:rsidTr="00687639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87639" w:rsidRPr="00D0600B" w:rsidRDefault="001E2AE1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87639" w:rsidRPr="00922479" w:rsidRDefault="00687639" w:rsidP="00687639">
            <w:pPr>
              <w:tabs>
                <w:tab w:val="right" w:leader="dot" w:pos="9638"/>
              </w:tabs>
              <w:jc w:val="center"/>
              <w:rPr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18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7639" w:rsidRPr="00D0600B" w:rsidRDefault="001E2AE1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15. 8. 2023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87639" w:rsidRPr="00D0600B" w:rsidRDefault="00687639" w:rsidP="00687639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2AE1"/>
    <w:rsid w:val="001E7A75"/>
    <w:rsid w:val="001F7EB6"/>
    <w:rsid w:val="002120FB"/>
    <w:rsid w:val="002229DD"/>
    <w:rsid w:val="00223284"/>
    <w:rsid w:val="00225125"/>
    <w:rsid w:val="00230174"/>
    <w:rsid w:val="00232671"/>
    <w:rsid w:val="00244B57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2E769B"/>
    <w:rsid w:val="00303CD4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D558A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0801"/>
    <w:rsid w:val="00636895"/>
    <w:rsid w:val="0063727B"/>
    <w:rsid w:val="00643796"/>
    <w:rsid w:val="006566F3"/>
    <w:rsid w:val="00656C07"/>
    <w:rsid w:val="00656DDD"/>
    <w:rsid w:val="0067016C"/>
    <w:rsid w:val="00687639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778E8"/>
    <w:rsid w:val="0078367B"/>
    <w:rsid w:val="00792553"/>
    <w:rsid w:val="007947C1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7F60F1"/>
    <w:rsid w:val="00807015"/>
    <w:rsid w:val="00813513"/>
    <w:rsid w:val="00821936"/>
    <w:rsid w:val="0082662A"/>
    <w:rsid w:val="008277C7"/>
    <w:rsid w:val="00831092"/>
    <w:rsid w:val="00840E33"/>
    <w:rsid w:val="00842C43"/>
    <w:rsid w:val="00844136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2479"/>
    <w:rsid w:val="00927C8C"/>
    <w:rsid w:val="00935767"/>
    <w:rsid w:val="0094069A"/>
    <w:rsid w:val="00963711"/>
    <w:rsid w:val="009673B7"/>
    <w:rsid w:val="0097122B"/>
    <w:rsid w:val="00974BCA"/>
    <w:rsid w:val="00975BD1"/>
    <w:rsid w:val="009764D8"/>
    <w:rsid w:val="009804B7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572E3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A7467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85237"/>
    <w:rsid w:val="00DA10AC"/>
    <w:rsid w:val="00DA3E26"/>
    <w:rsid w:val="00DC429D"/>
    <w:rsid w:val="00DE61B2"/>
    <w:rsid w:val="00DF72CB"/>
    <w:rsid w:val="00E2380F"/>
    <w:rsid w:val="00E246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01F07"/>
    <w:rsid w:val="00F138F1"/>
    <w:rsid w:val="00F13915"/>
    <w:rsid w:val="00F22D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D6CCF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27FD85F"/>
  <w15:docId w15:val="{23A8DB0A-B520-46CE-9B83-55A058D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6C28B-CDA2-48A1-8AF4-1EEC7FBD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4</cp:revision>
  <cp:lastPrinted>2023-08-15T10:05:00Z</cp:lastPrinted>
  <dcterms:created xsi:type="dcterms:W3CDTF">2023-08-15T10:05:00Z</dcterms:created>
  <dcterms:modified xsi:type="dcterms:W3CDTF">2023-08-15T10:07:00Z</dcterms:modified>
</cp:coreProperties>
</file>