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54E653" w14:textId="77777777" w:rsidR="00615102" w:rsidRPr="00615102" w:rsidRDefault="00615102" w:rsidP="00615102">
      <w:pPr>
        <w:jc w:val="center"/>
        <w:rPr>
          <w:b/>
          <w:sz w:val="32"/>
        </w:rPr>
      </w:pPr>
      <w:r w:rsidRPr="00615102">
        <w:rPr>
          <w:b/>
          <w:sz w:val="32"/>
        </w:rPr>
        <w:t xml:space="preserve">Dodatek č. 1 </w:t>
      </w:r>
    </w:p>
    <w:p w14:paraId="0B7A97C2" w14:textId="0BB31279" w:rsidR="00DD6F68" w:rsidRDefault="00615102" w:rsidP="00615102">
      <w:pPr>
        <w:jc w:val="center"/>
        <w:rPr>
          <w:b/>
          <w:sz w:val="32"/>
        </w:rPr>
      </w:pPr>
      <w:r w:rsidRPr="00615102">
        <w:rPr>
          <w:b/>
          <w:sz w:val="32"/>
        </w:rPr>
        <w:t xml:space="preserve">ke smlouvě </w:t>
      </w:r>
      <w:r w:rsidR="00DD6F68">
        <w:rPr>
          <w:b/>
          <w:sz w:val="32"/>
        </w:rPr>
        <w:t xml:space="preserve">o </w:t>
      </w:r>
      <w:bookmarkStart w:id="0" w:name="_Hlk140752926"/>
      <w:r w:rsidR="00DD6F68">
        <w:rPr>
          <w:b/>
          <w:sz w:val="32"/>
        </w:rPr>
        <w:t xml:space="preserve">výpůjčce </w:t>
      </w:r>
      <w:r w:rsidR="009064E6">
        <w:rPr>
          <w:b/>
          <w:sz w:val="32"/>
        </w:rPr>
        <w:t>nábytku</w:t>
      </w:r>
    </w:p>
    <w:p w14:paraId="791CA7FE" w14:textId="5B9B2DF1" w:rsidR="00DD6F68" w:rsidRDefault="00DD6F68">
      <w:pPr>
        <w:pStyle w:val="Zhlav"/>
        <w:tabs>
          <w:tab w:val="clear" w:pos="4536"/>
          <w:tab w:val="clear" w:pos="9072"/>
        </w:tabs>
        <w:jc w:val="both"/>
        <w:rPr>
          <w:sz w:val="22"/>
          <w:szCs w:val="22"/>
        </w:rPr>
      </w:pPr>
      <w:r>
        <w:t>uzavřen</w:t>
      </w:r>
      <w:r w:rsidR="00615102">
        <w:t>é</w:t>
      </w:r>
      <w:r>
        <w:t xml:space="preserve"> podle § 2193 a násl. zákona č. 89/2012 Sb., občanského zákoníku, </w:t>
      </w:r>
      <w:r w:rsidR="002F0465">
        <w:t>ve znění pozdějších předpisů</w:t>
      </w:r>
      <w:bookmarkEnd w:id="0"/>
      <w:r w:rsidR="002F0465">
        <w:t xml:space="preserve">, </w:t>
      </w:r>
      <w:r>
        <w:t>mezi těmito smluvními stranami</w:t>
      </w:r>
      <w:r>
        <w:rPr>
          <w:sz w:val="22"/>
          <w:szCs w:val="22"/>
        </w:rPr>
        <w:t>:</w:t>
      </w:r>
    </w:p>
    <w:p w14:paraId="5B65C1A8" w14:textId="77777777" w:rsidR="00DD6F68" w:rsidRDefault="00DD6F68">
      <w:pPr>
        <w:jc w:val="center"/>
        <w:rPr>
          <w:sz w:val="32"/>
        </w:rPr>
      </w:pPr>
    </w:p>
    <w:p w14:paraId="69C32E5C" w14:textId="77777777" w:rsidR="00DD6F68" w:rsidRDefault="00DD6F68">
      <w:pPr>
        <w:rPr>
          <w:b/>
        </w:rPr>
      </w:pPr>
      <w:r>
        <w:rPr>
          <w:b/>
        </w:rPr>
        <w:t>Půjčitel:</w:t>
      </w:r>
      <w:r>
        <w:rPr>
          <w:b/>
        </w:rPr>
        <w:tab/>
      </w:r>
      <w:r>
        <w:rPr>
          <w:b/>
        </w:rPr>
        <w:tab/>
      </w:r>
    </w:p>
    <w:p w14:paraId="7FD66193" w14:textId="5453A5AF" w:rsidR="00682C7E" w:rsidRDefault="00682C7E" w:rsidP="00682C7E">
      <w:pPr>
        <w:rPr>
          <w:b/>
          <w:bCs/>
        </w:rPr>
      </w:pPr>
      <w:r>
        <w:t>Název:</w:t>
      </w:r>
      <w:r>
        <w:tab/>
      </w:r>
      <w:r>
        <w:tab/>
      </w:r>
      <w:r>
        <w:tab/>
      </w:r>
      <w:r w:rsidRPr="00034D00">
        <w:rPr>
          <w:b/>
        </w:rPr>
        <w:t>J</w:t>
      </w:r>
      <w:r>
        <w:rPr>
          <w:b/>
          <w:bCs/>
        </w:rPr>
        <w:t>CMM, z. s. p. o.</w:t>
      </w:r>
    </w:p>
    <w:p w14:paraId="5E6A42A8" w14:textId="77777777" w:rsidR="00682C7E" w:rsidRDefault="00682C7E" w:rsidP="00682C7E">
      <w:r>
        <w:t>se sídlem:</w:t>
      </w:r>
      <w:r>
        <w:tab/>
      </w:r>
      <w:r>
        <w:tab/>
        <w:t>Česká 166/11, 602 00 Brno</w:t>
      </w:r>
    </w:p>
    <w:p w14:paraId="2D8C036B" w14:textId="77777777" w:rsidR="00201038" w:rsidRDefault="00201038" w:rsidP="00682C7E">
      <w:r w:rsidRPr="00201038">
        <w:t>zapsané ve spolkovém rejstříku vedeném Krajským soudem v Brně, oddíl L, vložka 19548</w:t>
      </w:r>
    </w:p>
    <w:p w14:paraId="6F6BF849" w14:textId="5E7A859F" w:rsidR="00682C7E" w:rsidRDefault="00682C7E" w:rsidP="00682C7E">
      <w:r>
        <w:t>zastoupen</w:t>
      </w:r>
      <w:r w:rsidR="00201038">
        <w:t>é</w:t>
      </w:r>
      <w:r>
        <w:t>:</w:t>
      </w:r>
      <w:r>
        <w:tab/>
      </w:r>
      <w:r>
        <w:tab/>
      </w:r>
    </w:p>
    <w:p w14:paraId="1C20EF40" w14:textId="4F9F5C4E" w:rsidR="00682C7E" w:rsidRDefault="00682C7E" w:rsidP="00682C7E">
      <w:r>
        <w:t xml:space="preserve">IČO: </w:t>
      </w:r>
      <w:r>
        <w:tab/>
      </w:r>
      <w:r>
        <w:tab/>
      </w:r>
      <w:r>
        <w:tab/>
        <w:t>75064707</w:t>
      </w:r>
    </w:p>
    <w:p w14:paraId="36871EED" w14:textId="1D651B13" w:rsidR="00682C7E" w:rsidRDefault="00682C7E" w:rsidP="00682C7E">
      <w:r>
        <w:t xml:space="preserve">Bankovní spojení: </w:t>
      </w:r>
      <w:r>
        <w:tab/>
        <w:t>Komerční banka, a.</w:t>
      </w:r>
      <w:r w:rsidR="00201038">
        <w:t xml:space="preserve"> </w:t>
      </w:r>
      <w:r>
        <w:t xml:space="preserve">s., č. účtu: </w:t>
      </w:r>
    </w:p>
    <w:p w14:paraId="78BA382B" w14:textId="77777777" w:rsidR="00DD6F68" w:rsidRDefault="00DD6F68" w:rsidP="00682C7E">
      <w:r>
        <w:t>(dále jen „půjčitel“)</w:t>
      </w:r>
    </w:p>
    <w:p w14:paraId="1B09D42B" w14:textId="77777777" w:rsidR="00DD6F68" w:rsidRDefault="00DD6F68"/>
    <w:p w14:paraId="631D238D" w14:textId="77777777" w:rsidR="00DD6F68" w:rsidRDefault="00DD6F68">
      <w:r>
        <w:t>a</w:t>
      </w:r>
    </w:p>
    <w:p w14:paraId="6FE9BF52" w14:textId="77777777" w:rsidR="00DD6F68" w:rsidRDefault="00DD6F68"/>
    <w:p w14:paraId="755DAA97" w14:textId="77777777" w:rsidR="00682C7E" w:rsidRDefault="00DD6F68">
      <w:pPr>
        <w:rPr>
          <w:b/>
        </w:rPr>
      </w:pPr>
      <w:r>
        <w:rPr>
          <w:b/>
        </w:rPr>
        <w:t>Vypůjčitel:</w:t>
      </w:r>
      <w:r>
        <w:rPr>
          <w:b/>
        </w:rPr>
        <w:tab/>
      </w:r>
    </w:p>
    <w:p w14:paraId="25666229" w14:textId="5E18A868" w:rsidR="00903103" w:rsidRPr="00903103" w:rsidRDefault="00903103" w:rsidP="00903103">
      <w:pPr>
        <w:tabs>
          <w:tab w:val="left" w:pos="360"/>
        </w:tabs>
        <w:jc w:val="both"/>
        <w:rPr>
          <w:b/>
        </w:rPr>
      </w:pPr>
      <w:r>
        <w:t>Název:</w:t>
      </w:r>
      <w:r>
        <w:tab/>
      </w:r>
      <w:r>
        <w:tab/>
      </w:r>
      <w:r>
        <w:tab/>
      </w:r>
      <w:r w:rsidR="00B12100" w:rsidRPr="00B12100">
        <w:rPr>
          <w:b/>
        </w:rPr>
        <w:t>Centrum pro cizince Jihomoravského kraje, z. ú.</w:t>
      </w:r>
    </w:p>
    <w:p w14:paraId="52414FD5" w14:textId="3CD726EA" w:rsidR="00903103" w:rsidRDefault="00903103" w:rsidP="00903103">
      <w:pPr>
        <w:tabs>
          <w:tab w:val="left" w:pos="360"/>
        </w:tabs>
        <w:jc w:val="both"/>
      </w:pPr>
      <w:r w:rsidRPr="00C52FE8">
        <w:t>se sídlem:</w:t>
      </w:r>
      <w:r w:rsidRPr="00C52FE8">
        <w:tab/>
      </w:r>
      <w:r w:rsidRPr="00C52FE8">
        <w:tab/>
        <w:t>Žerotínovo nám</w:t>
      </w:r>
      <w:r w:rsidR="002D00A3">
        <w:t>ěstí</w:t>
      </w:r>
      <w:r w:rsidRPr="00C52FE8">
        <w:t xml:space="preserve"> </w:t>
      </w:r>
      <w:r>
        <w:t>449/</w:t>
      </w:r>
      <w:r w:rsidRPr="00C52FE8">
        <w:t xml:space="preserve">3, </w:t>
      </w:r>
      <w:r w:rsidR="00B12100">
        <w:t>602 00</w:t>
      </w:r>
      <w:r w:rsidRPr="00C52FE8">
        <w:t xml:space="preserve"> Brno</w:t>
      </w:r>
    </w:p>
    <w:p w14:paraId="24FCA691" w14:textId="7EA6D238" w:rsidR="00635FB1" w:rsidRDefault="00635FB1" w:rsidP="00903103">
      <w:pPr>
        <w:tabs>
          <w:tab w:val="left" w:pos="360"/>
        </w:tabs>
        <w:jc w:val="both"/>
      </w:pPr>
      <w:r w:rsidRPr="00635FB1">
        <w:t>zapsán v rejstříku ústavů vedeném Krajským soudem v</w:t>
      </w:r>
      <w:r>
        <w:t> </w:t>
      </w:r>
      <w:r w:rsidRPr="00635FB1">
        <w:t>Brně</w:t>
      </w:r>
      <w:r>
        <w:t>,</w:t>
      </w:r>
      <w:r w:rsidRPr="00635FB1">
        <w:t xml:space="preserve"> sp. zn. U 341</w:t>
      </w:r>
    </w:p>
    <w:p w14:paraId="50619146" w14:textId="4ACC7A79" w:rsidR="00F07631" w:rsidRPr="00F07631" w:rsidRDefault="00F07631" w:rsidP="00F07631">
      <w:pPr>
        <w:tabs>
          <w:tab w:val="left" w:pos="360"/>
        </w:tabs>
        <w:ind w:left="2124" w:hanging="2124"/>
        <w:jc w:val="both"/>
        <w:rPr>
          <w:i/>
        </w:rPr>
      </w:pPr>
      <w:r w:rsidRPr="00C52FE8">
        <w:t>zastoupený:</w:t>
      </w:r>
      <w:r w:rsidRPr="00C52FE8">
        <w:tab/>
      </w:r>
    </w:p>
    <w:p w14:paraId="2EA08A5A" w14:textId="2A59D167" w:rsidR="00903103" w:rsidRPr="00C52FE8" w:rsidRDefault="00903103" w:rsidP="00903103">
      <w:pPr>
        <w:tabs>
          <w:tab w:val="left" w:pos="360"/>
        </w:tabs>
        <w:jc w:val="both"/>
      </w:pPr>
      <w:r w:rsidRPr="00C52FE8">
        <w:t>IČ</w:t>
      </w:r>
      <w:r w:rsidR="00A548BA">
        <w:t>O</w:t>
      </w:r>
      <w:r w:rsidRPr="00C52FE8">
        <w:t>:</w:t>
      </w:r>
      <w:r w:rsidRPr="00C52FE8">
        <w:tab/>
      </w:r>
      <w:r w:rsidRPr="00C52FE8">
        <w:tab/>
      </w:r>
      <w:r w:rsidRPr="00C52FE8">
        <w:tab/>
      </w:r>
      <w:r w:rsidR="00B12100" w:rsidRPr="00B12100">
        <w:t>17456517</w:t>
      </w:r>
    </w:p>
    <w:p w14:paraId="718725C3" w14:textId="77777777" w:rsidR="00DD6F68" w:rsidRDefault="00DD6F68">
      <w:r>
        <w:t>(dále jen „vypůjčitel“)</w:t>
      </w:r>
    </w:p>
    <w:p w14:paraId="68C093DC" w14:textId="6B3E625F" w:rsidR="00DD6F68" w:rsidRDefault="00DD6F68">
      <w:pPr>
        <w:rPr>
          <w:b/>
        </w:rPr>
      </w:pPr>
    </w:p>
    <w:p w14:paraId="5350BEF6" w14:textId="5BBAC54C" w:rsidR="00615102" w:rsidRDefault="00615102">
      <w:pPr>
        <w:rPr>
          <w:b/>
        </w:rPr>
      </w:pPr>
    </w:p>
    <w:p w14:paraId="272FDDF6" w14:textId="7CA0117A" w:rsidR="00615102" w:rsidRPr="00615102" w:rsidRDefault="00615102" w:rsidP="00615102">
      <w:pPr>
        <w:jc w:val="both"/>
      </w:pPr>
      <w:r w:rsidRPr="00615102">
        <w:t>Smluvní strany uzavírají níže uvedeného dne, měsíce a roku dodatek č. 1 ke smlouvě o výpůjčce nábytku uzavřené podle § 2193 a násl. zákona č. 89/2012 Sb., občanského zákoníku, ve znění pozdějších předpisů, v platném znění (dále také dodatek č. 1):</w:t>
      </w:r>
    </w:p>
    <w:p w14:paraId="57852B88" w14:textId="2AE3F5D2" w:rsidR="00615102" w:rsidRPr="00615102" w:rsidRDefault="00615102">
      <w:pPr>
        <w:rPr>
          <w:b/>
        </w:rPr>
      </w:pPr>
    </w:p>
    <w:p w14:paraId="065A44F8" w14:textId="5014A31A" w:rsidR="00615102" w:rsidRPr="00615102" w:rsidRDefault="00615102">
      <w:pPr>
        <w:rPr>
          <w:b/>
        </w:rPr>
      </w:pPr>
    </w:p>
    <w:p w14:paraId="53029CF0" w14:textId="1FA7D380" w:rsidR="00615102" w:rsidRPr="00615102" w:rsidRDefault="00615102" w:rsidP="00615102">
      <w:pPr>
        <w:spacing w:before="200" w:after="200"/>
        <w:jc w:val="center"/>
        <w:outlineLvl w:val="1"/>
        <w:rPr>
          <w:b/>
          <w:bCs/>
        </w:rPr>
      </w:pPr>
      <w:r w:rsidRPr="00615102">
        <w:rPr>
          <w:b/>
          <w:bCs/>
          <w:color w:val="000000"/>
        </w:rPr>
        <w:t>Článek I</w:t>
      </w:r>
    </w:p>
    <w:p w14:paraId="264B7F5A" w14:textId="0E42AAA3" w:rsidR="00615102" w:rsidRPr="00615102" w:rsidRDefault="00615102" w:rsidP="00615102">
      <w:pPr>
        <w:numPr>
          <w:ilvl w:val="0"/>
          <w:numId w:val="6"/>
        </w:numPr>
        <w:spacing w:before="200" w:after="200"/>
        <w:ind w:left="360"/>
        <w:jc w:val="both"/>
        <w:textAlignment w:val="baseline"/>
        <w:rPr>
          <w:color w:val="000000"/>
        </w:rPr>
      </w:pPr>
      <w:r w:rsidRPr="00615102">
        <w:rPr>
          <w:color w:val="000000"/>
        </w:rPr>
        <w:t>Smluvní strany uzavřely</w:t>
      </w:r>
      <w:r w:rsidR="004D41F2">
        <w:rPr>
          <w:color w:val="000000"/>
        </w:rPr>
        <w:t xml:space="preserve"> s účinností od</w:t>
      </w:r>
      <w:r w:rsidRPr="00615102">
        <w:rPr>
          <w:color w:val="000000"/>
        </w:rPr>
        <w:t xml:space="preserve"> </w:t>
      </w:r>
      <w:r w:rsidR="00573040">
        <w:rPr>
          <w:color w:val="000000"/>
        </w:rPr>
        <w:t xml:space="preserve">05.04.2023 </w:t>
      </w:r>
      <w:r w:rsidRPr="00615102">
        <w:rPr>
          <w:color w:val="000000"/>
        </w:rPr>
        <w:t xml:space="preserve">smlouvu </w:t>
      </w:r>
      <w:r w:rsidRPr="00615102">
        <w:t>o výpůjčce nábytku</w:t>
      </w:r>
      <w:r w:rsidRPr="00615102">
        <w:rPr>
          <w:color w:val="000000"/>
        </w:rPr>
        <w:t>.</w:t>
      </w:r>
    </w:p>
    <w:p w14:paraId="39616335" w14:textId="56916933" w:rsidR="00615102" w:rsidRPr="00615102" w:rsidRDefault="00615102" w:rsidP="00615102">
      <w:pPr>
        <w:numPr>
          <w:ilvl w:val="0"/>
          <w:numId w:val="6"/>
        </w:numPr>
        <w:spacing w:before="200" w:after="200"/>
        <w:ind w:left="360"/>
        <w:jc w:val="both"/>
        <w:textAlignment w:val="baseline"/>
        <w:rPr>
          <w:color w:val="000000"/>
        </w:rPr>
      </w:pPr>
      <w:r w:rsidRPr="00615102">
        <w:rPr>
          <w:color w:val="000000"/>
        </w:rPr>
        <w:t xml:space="preserve">Smluvní strany se dohodly na následující změně údajů, práv a povinností stanovených ve smlouvě </w:t>
      </w:r>
      <w:r w:rsidRPr="00615102">
        <w:t>o výpůjčce nábytku</w:t>
      </w:r>
      <w:r w:rsidRPr="00615102">
        <w:rPr>
          <w:color w:val="000000"/>
        </w:rPr>
        <w:t>, a proto uzavírají tento dodatek č. 1.</w:t>
      </w:r>
    </w:p>
    <w:p w14:paraId="6827B4FA" w14:textId="237DA6E4" w:rsidR="00615102" w:rsidRPr="00615102" w:rsidRDefault="00615102" w:rsidP="00615102">
      <w:pPr>
        <w:numPr>
          <w:ilvl w:val="0"/>
          <w:numId w:val="6"/>
        </w:numPr>
        <w:spacing w:before="200" w:after="200"/>
        <w:ind w:left="360"/>
        <w:jc w:val="both"/>
        <w:textAlignment w:val="baseline"/>
        <w:rPr>
          <w:color w:val="000000"/>
        </w:rPr>
      </w:pPr>
      <w:r w:rsidRPr="00615102">
        <w:rPr>
          <w:color w:val="000000"/>
        </w:rPr>
        <w:t>Popis změn je uveden v článku II tohoto dodatku č. 1.</w:t>
      </w:r>
    </w:p>
    <w:p w14:paraId="5656DB06" w14:textId="51853A85" w:rsidR="00615102" w:rsidRPr="00615102" w:rsidRDefault="00615102" w:rsidP="00615102">
      <w:pPr>
        <w:spacing w:before="200" w:after="200"/>
        <w:jc w:val="center"/>
        <w:outlineLvl w:val="1"/>
        <w:rPr>
          <w:b/>
          <w:bCs/>
        </w:rPr>
      </w:pPr>
      <w:r w:rsidRPr="00615102">
        <w:rPr>
          <w:b/>
          <w:bCs/>
          <w:color w:val="000000"/>
        </w:rPr>
        <w:t>Článek II</w:t>
      </w:r>
    </w:p>
    <w:p w14:paraId="5D1D46DA" w14:textId="58BF95F7" w:rsidR="00615102" w:rsidRPr="00615102" w:rsidRDefault="00615102" w:rsidP="00615102">
      <w:pPr>
        <w:spacing w:before="200" w:after="200"/>
        <w:jc w:val="both"/>
      </w:pPr>
      <w:r w:rsidRPr="00615102">
        <w:rPr>
          <w:color w:val="000000"/>
        </w:rPr>
        <w:t xml:space="preserve">Příloha č. 1 smlouvy </w:t>
      </w:r>
      <w:r w:rsidRPr="00615102">
        <w:t>o výpůjčce nábytku</w:t>
      </w:r>
      <w:r w:rsidRPr="00615102">
        <w:rPr>
          <w:color w:val="000000"/>
        </w:rPr>
        <w:t xml:space="preserve"> se nahrazuje novou přílohou č. 1, která je nedílnou součástí tohoto dodatku č. 1.</w:t>
      </w:r>
    </w:p>
    <w:p w14:paraId="4733F296" w14:textId="398F44A2" w:rsidR="00615102" w:rsidRPr="00615102" w:rsidRDefault="00615102" w:rsidP="00615102">
      <w:pPr>
        <w:spacing w:before="200" w:after="200"/>
        <w:jc w:val="center"/>
        <w:outlineLvl w:val="1"/>
        <w:rPr>
          <w:b/>
          <w:bCs/>
        </w:rPr>
      </w:pPr>
      <w:r w:rsidRPr="00615102">
        <w:rPr>
          <w:b/>
          <w:bCs/>
          <w:color w:val="000000"/>
        </w:rPr>
        <w:t>Článek I</w:t>
      </w:r>
      <w:r w:rsidR="004D41F2">
        <w:rPr>
          <w:b/>
          <w:bCs/>
          <w:color w:val="000000"/>
        </w:rPr>
        <w:t>II</w:t>
      </w:r>
      <w:r w:rsidRPr="00615102">
        <w:rPr>
          <w:b/>
          <w:bCs/>
          <w:color w:val="000000"/>
        </w:rPr>
        <w:br/>
        <w:t>Závěrečná ustanovení</w:t>
      </w:r>
    </w:p>
    <w:p w14:paraId="2EEE32B8" w14:textId="740593C1" w:rsidR="00615102" w:rsidRPr="00615102" w:rsidRDefault="00615102" w:rsidP="00615102">
      <w:pPr>
        <w:numPr>
          <w:ilvl w:val="0"/>
          <w:numId w:val="7"/>
        </w:numPr>
        <w:spacing w:before="200" w:after="200"/>
        <w:ind w:left="360"/>
        <w:jc w:val="both"/>
        <w:textAlignment w:val="baseline"/>
        <w:rPr>
          <w:color w:val="000000"/>
        </w:rPr>
      </w:pPr>
      <w:r w:rsidRPr="00615102">
        <w:rPr>
          <w:color w:val="000000"/>
        </w:rPr>
        <w:t xml:space="preserve">Ostatní práva a povinnosti smluvních stran vyplývající z tohoto dodatku ke smlouvě </w:t>
      </w:r>
      <w:r>
        <w:rPr>
          <w:color w:val="000000"/>
        </w:rPr>
        <w:br/>
      </w:r>
      <w:r w:rsidRPr="00615102">
        <w:t>o výpůjčce nábytku</w:t>
      </w:r>
      <w:r w:rsidRPr="00615102">
        <w:rPr>
          <w:color w:val="000000"/>
        </w:rPr>
        <w:t xml:space="preserve"> se řídí ustanoveními občanského zákoníku a dalšími obecně závaznými právními předpisy.</w:t>
      </w:r>
    </w:p>
    <w:p w14:paraId="031C889A" w14:textId="7CACA496" w:rsidR="00615102" w:rsidRPr="00615102" w:rsidRDefault="00615102" w:rsidP="00615102">
      <w:pPr>
        <w:numPr>
          <w:ilvl w:val="0"/>
          <w:numId w:val="7"/>
        </w:numPr>
        <w:spacing w:before="200" w:after="200"/>
        <w:ind w:left="360"/>
        <w:jc w:val="both"/>
        <w:textAlignment w:val="baseline"/>
        <w:rPr>
          <w:color w:val="000000"/>
        </w:rPr>
      </w:pPr>
      <w:r w:rsidRPr="00615102">
        <w:rPr>
          <w:color w:val="000000"/>
        </w:rPr>
        <w:t xml:space="preserve">Ostatní ujednání ve smlouvě </w:t>
      </w:r>
      <w:r w:rsidRPr="00615102">
        <w:t>o výpůjčce nábytku</w:t>
      </w:r>
      <w:r w:rsidRPr="00615102">
        <w:rPr>
          <w:color w:val="000000"/>
        </w:rPr>
        <w:t xml:space="preserve"> se tímto dodatkem č. 1 nemění.</w:t>
      </w:r>
    </w:p>
    <w:p w14:paraId="552B36BA" w14:textId="0A7FC034" w:rsidR="00615102" w:rsidRPr="00615102" w:rsidRDefault="00615102" w:rsidP="00615102">
      <w:pPr>
        <w:numPr>
          <w:ilvl w:val="0"/>
          <w:numId w:val="7"/>
        </w:numPr>
        <w:tabs>
          <w:tab w:val="clear" w:pos="720"/>
          <w:tab w:val="num" w:pos="851"/>
        </w:tabs>
        <w:ind w:left="426" w:hanging="426"/>
        <w:jc w:val="both"/>
      </w:pPr>
      <w:r w:rsidRPr="00615102">
        <w:lastRenderedPageBreak/>
        <w:t>Tento dodatek podléhá uveřejnění v registru smluv dle zákona č. 340/2015 Sb., o zvláštních podmínkách účinnosti některých smluv, uveřejňování těchto smluv a o registru smluv (zákon o registru smluv), ve znění pozdějších předpisů. Smluvní strany se dohodly, že návrh na uveřejnění dodatku v registru smluv podá vypůjčitel.</w:t>
      </w:r>
    </w:p>
    <w:p w14:paraId="0AB4CD0E" w14:textId="59877121" w:rsidR="00615102" w:rsidRPr="00615102" w:rsidRDefault="00615102" w:rsidP="00615102">
      <w:pPr>
        <w:numPr>
          <w:ilvl w:val="0"/>
          <w:numId w:val="7"/>
        </w:numPr>
        <w:tabs>
          <w:tab w:val="clear" w:pos="720"/>
          <w:tab w:val="num" w:pos="851"/>
        </w:tabs>
        <w:spacing w:before="200" w:after="200"/>
        <w:ind w:left="426" w:hanging="426"/>
        <w:jc w:val="both"/>
        <w:textAlignment w:val="baseline"/>
        <w:rPr>
          <w:color w:val="000000"/>
        </w:rPr>
      </w:pPr>
      <w:r w:rsidRPr="00615102">
        <w:t>Tento dodatek nabývá platnosti dnem jeho podpisu oběma smluvními stranami a účinnosti dnem jeho zveřejnění v registru smluv.</w:t>
      </w:r>
    </w:p>
    <w:p w14:paraId="3E614BD6" w14:textId="36768A30" w:rsidR="00615102" w:rsidRPr="00615102" w:rsidRDefault="00615102" w:rsidP="00615102">
      <w:pPr>
        <w:numPr>
          <w:ilvl w:val="0"/>
          <w:numId w:val="7"/>
        </w:numPr>
        <w:spacing w:before="200" w:after="200"/>
        <w:ind w:left="360"/>
        <w:jc w:val="both"/>
        <w:textAlignment w:val="baseline"/>
        <w:rPr>
          <w:color w:val="000000"/>
        </w:rPr>
      </w:pPr>
      <w:r w:rsidRPr="00615102">
        <w:rPr>
          <w:color w:val="000000"/>
        </w:rPr>
        <w:t>Tento dodatek č. 1 je vyhotoven ve dvou vyhotoveních, z nichž každá ze smluvních stran obdrží po jednom.</w:t>
      </w:r>
    </w:p>
    <w:p w14:paraId="35A715E7" w14:textId="77777777" w:rsidR="00615102" w:rsidRPr="00615102" w:rsidRDefault="00615102" w:rsidP="00615102">
      <w:pPr>
        <w:numPr>
          <w:ilvl w:val="0"/>
          <w:numId w:val="7"/>
        </w:numPr>
        <w:spacing w:before="200" w:after="200"/>
        <w:ind w:left="360"/>
        <w:jc w:val="both"/>
        <w:textAlignment w:val="baseline"/>
        <w:rPr>
          <w:color w:val="000000"/>
        </w:rPr>
      </w:pPr>
      <w:r w:rsidRPr="00615102">
        <w:rPr>
          <w:color w:val="000000"/>
        </w:rPr>
        <w:t>Smluvní strany shodně prohlašují, že si tento dodatek č. 1 před jeho podpisem řádně přečetly, že byl uzavřen po vzájemném projednání na základě jejich pravé a svobodné vůle, nebyl ujednán v tísni, lehkomyslně či v rozrušení, což stvrzují svými vlastnoručními podpisy. </w:t>
      </w:r>
    </w:p>
    <w:p w14:paraId="66000B7E" w14:textId="77777777" w:rsidR="00615102" w:rsidRPr="00615102" w:rsidRDefault="00615102" w:rsidP="00615102"/>
    <w:p w14:paraId="2AC5D30A" w14:textId="77777777" w:rsidR="00615102" w:rsidRPr="00615102" w:rsidRDefault="00615102" w:rsidP="00615102">
      <w:pPr>
        <w:spacing w:before="200" w:after="200"/>
        <w:jc w:val="both"/>
      </w:pPr>
      <w:r w:rsidRPr="00615102">
        <w:rPr>
          <w:color w:val="000000"/>
        </w:rPr>
        <w:t>Přílohy:</w:t>
      </w:r>
    </w:p>
    <w:p w14:paraId="023E008D" w14:textId="6A998981" w:rsidR="00615102" w:rsidRPr="00615102" w:rsidRDefault="00615102" w:rsidP="00615102">
      <w:pPr>
        <w:spacing w:before="200" w:after="200"/>
        <w:jc w:val="both"/>
      </w:pPr>
      <w:r w:rsidRPr="00615102">
        <w:rPr>
          <w:color w:val="000000"/>
        </w:rPr>
        <w:t xml:space="preserve">Příloha č. 1 – </w:t>
      </w:r>
      <w:r w:rsidR="004D41F2">
        <w:t>Seznam drobného majetku půjčitele tvořící předmět výpůjčky</w:t>
      </w:r>
    </w:p>
    <w:p w14:paraId="5FFB379A" w14:textId="77777777" w:rsidR="00DD6F68" w:rsidRPr="00615102" w:rsidRDefault="00DD6F68">
      <w:pPr>
        <w:ind w:left="284"/>
        <w:jc w:val="both"/>
      </w:pPr>
    </w:p>
    <w:p w14:paraId="4390E87C" w14:textId="77777777" w:rsidR="00DD6F68" w:rsidRPr="00615102" w:rsidRDefault="00DD6F68"/>
    <w:p w14:paraId="2933B936" w14:textId="02441733" w:rsidR="00DD6F68" w:rsidRPr="00615102" w:rsidRDefault="00DD6F68">
      <w:r w:rsidRPr="00615102">
        <w:t xml:space="preserve">  </w:t>
      </w:r>
      <w:r w:rsidR="000857BE" w:rsidRPr="00615102">
        <w:t xml:space="preserve">V Brně dne </w:t>
      </w:r>
      <w:r w:rsidRPr="00615102">
        <w:t xml:space="preserve">                                            </w:t>
      </w:r>
      <w:r w:rsidR="009E1913" w:rsidRPr="00615102">
        <w:tab/>
      </w:r>
      <w:r w:rsidR="000857BE" w:rsidRPr="00615102">
        <w:t>V Brně dne</w:t>
      </w:r>
      <w:r w:rsidRPr="00615102">
        <w:t xml:space="preserve">                                           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432"/>
        <w:gridCol w:w="4890"/>
      </w:tblGrid>
      <w:tr w:rsidR="00DD6F68" w:rsidRPr="00615102" w14:paraId="322F86B8" w14:textId="77777777" w:rsidTr="00635FB1">
        <w:trPr>
          <w:trHeight w:val="1000"/>
        </w:trPr>
        <w:tc>
          <w:tcPr>
            <w:tcW w:w="4432" w:type="dxa"/>
            <w:shd w:val="clear" w:color="auto" w:fill="FFFFFF"/>
          </w:tcPr>
          <w:p w14:paraId="40551021" w14:textId="77777777" w:rsidR="00DD6F68" w:rsidRPr="00615102" w:rsidRDefault="00DD6F68">
            <w:pPr>
              <w:snapToGrid w:val="0"/>
              <w:rPr>
                <w:b/>
              </w:rPr>
            </w:pPr>
          </w:p>
          <w:p w14:paraId="1A588EB8" w14:textId="77777777" w:rsidR="00DD6F68" w:rsidRPr="00615102" w:rsidRDefault="00DD6F68">
            <w:pPr>
              <w:rPr>
                <w:b/>
              </w:rPr>
            </w:pPr>
          </w:p>
          <w:p w14:paraId="5267DC52" w14:textId="77777777" w:rsidR="00252B12" w:rsidRPr="00615102" w:rsidRDefault="00252B12">
            <w:pPr>
              <w:rPr>
                <w:b/>
              </w:rPr>
            </w:pPr>
          </w:p>
          <w:p w14:paraId="757C0775" w14:textId="77777777" w:rsidR="00DD6F68" w:rsidRPr="00615102" w:rsidRDefault="00DD6F68">
            <w:pPr>
              <w:rPr>
                <w:b/>
              </w:rPr>
            </w:pPr>
          </w:p>
          <w:p w14:paraId="32371342" w14:textId="77777777" w:rsidR="00DD6F68" w:rsidRPr="00615102" w:rsidRDefault="00DD6F68">
            <w:pPr>
              <w:rPr>
                <w:b/>
              </w:rPr>
            </w:pPr>
            <w:r w:rsidRPr="00615102">
              <w:rPr>
                <w:b/>
              </w:rPr>
              <w:t>.............................................</w:t>
            </w:r>
          </w:p>
        </w:tc>
        <w:tc>
          <w:tcPr>
            <w:tcW w:w="4890" w:type="dxa"/>
            <w:shd w:val="clear" w:color="auto" w:fill="FFFFFF"/>
          </w:tcPr>
          <w:p w14:paraId="05EA9948" w14:textId="77777777" w:rsidR="00DD6F68" w:rsidRPr="00615102" w:rsidRDefault="00DD6F68">
            <w:pPr>
              <w:snapToGrid w:val="0"/>
              <w:rPr>
                <w:b/>
              </w:rPr>
            </w:pPr>
          </w:p>
          <w:p w14:paraId="14070B84" w14:textId="77777777" w:rsidR="00DD6F68" w:rsidRPr="00615102" w:rsidRDefault="00DD6F68">
            <w:pPr>
              <w:rPr>
                <w:b/>
              </w:rPr>
            </w:pPr>
          </w:p>
          <w:p w14:paraId="6D518ECF" w14:textId="77777777" w:rsidR="00DD6F68" w:rsidRPr="00615102" w:rsidRDefault="00DD6F68">
            <w:pPr>
              <w:rPr>
                <w:b/>
              </w:rPr>
            </w:pPr>
          </w:p>
          <w:p w14:paraId="6CE07C74" w14:textId="77777777" w:rsidR="00DD6F68" w:rsidRPr="00615102" w:rsidRDefault="00DD6F68">
            <w:pPr>
              <w:rPr>
                <w:b/>
              </w:rPr>
            </w:pPr>
          </w:p>
          <w:p w14:paraId="7B1365A6" w14:textId="63B9B6B4" w:rsidR="00DD6F68" w:rsidRPr="00615102" w:rsidRDefault="00DD6F68">
            <w:pPr>
              <w:rPr>
                <w:b/>
              </w:rPr>
            </w:pPr>
            <w:r w:rsidRPr="00615102">
              <w:rPr>
                <w:b/>
              </w:rPr>
              <w:t>.............................................</w:t>
            </w:r>
          </w:p>
        </w:tc>
      </w:tr>
      <w:tr w:rsidR="00DD6F68" w:rsidRPr="00615102" w14:paraId="7E4E0692" w14:textId="77777777" w:rsidTr="00635FB1">
        <w:trPr>
          <w:trHeight w:val="1049"/>
        </w:trPr>
        <w:tc>
          <w:tcPr>
            <w:tcW w:w="4432" w:type="dxa"/>
            <w:shd w:val="clear" w:color="auto" w:fill="FFFFFF"/>
          </w:tcPr>
          <w:p w14:paraId="64500C98" w14:textId="77777777" w:rsidR="00DD6F68" w:rsidRPr="00615102" w:rsidRDefault="00DD6F68">
            <w:pPr>
              <w:snapToGrid w:val="0"/>
            </w:pPr>
            <w:r w:rsidRPr="00615102">
              <w:t>Za půjčitele:</w:t>
            </w:r>
          </w:p>
          <w:p w14:paraId="6E00158F" w14:textId="77777777" w:rsidR="00252B12" w:rsidRPr="00615102" w:rsidRDefault="00252B12">
            <w:r w:rsidRPr="00615102">
              <w:t xml:space="preserve">JCMM, z. s. p. o. </w:t>
            </w:r>
          </w:p>
          <w:p w14:paraId="1447EFD6" w14:textId="56EC1080" w:rsidR="00DD6F68" w:rsidRPr="00615102" w:rsidRDefault="00DD6F68"/>
        </w:tc>
        <w:tc>
          <w:tcPr>
            <w:tcW w:w="4890" w:type="dxa"/>
            <w:shd w:val="clear" w:color="auto" w:fill="FFFFFF"/>
          </w:tcPr>
          <w:p w14:paraId="26C892FA" w14:textId="304CFA9B" w:rsidR="00DD6F68" w:rsidRPr="00615102" w:rsidRDefault="00DD6F68">
            <w:pPr>
              <w:snapToGrid w:val="0"/>
            </w:pPr>
            <w:r w:rsidRPr="00615102">
              <w:t>Za vypůjčitele:</w:t>
            </w:r>
          </w:p>
          <w:p w14:paraId="643C747F" w14:textId="50EB3693" w:rsidR="00DD6F68" w:rsidRPr="00615102" w:rsidRDefault="00DD6F68"/>
        </w:tc>
      </w:tr>
    </w:tbl>
    <w:p w14:paraId="125F1876" w14:textId="77777777" w:rsidR="00DD6F68" w:rsidRPr="00615102" w:rsidRDefault="00DD6F68">
      <w:pPr>
        <w:ind w:left="708" w:firstLine="708"/>
        <w:jc w:val="center"/>
      </w:pPr>
    </w:p>
    <w:sectPr w:rsidR="00DD6F68" w:rsidRPr="00615102" w:rsidSect="00774AED">
      <w:headerReference w:type="default" r:id="rId10"/>
      <w:footerReference w:type="default" r:id="rId11"/>
      <w:pgSz w:w="11906" w:h="16838"/>
      <w:pgMar w:top="709" w:right="1274" w:bottom="776" w:left="1417" w:header="708" w:footer="720" w:gutter="0"/>
      <w:cols w:space="708"/>
      <w:docGrid w:linePitch="36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87FF15" w14:textId="77777777" w:rsidR="009B5281" w:rsidRDefault="009B5281">
      <w:r>
        <w:separator/>
      </w:r>
    </w:p>
  </w:endnote>
  <w:endnote w:type="continuationSeparator" w:id="0">
    <w:p w14:paraId="59AB99A5" w14:textId="77777777" w:rsidR="009B5281" w:rsidRDefault="009B52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C16B5" w14:textId="77777777" w:rsidR="00940288" w:rsidRDefault="00940288">
    <w:pPr>
      <w:pStyle w:val="Zpat"/>
      <w:jc w:val="center"/>
    </w:pPr>
    <w:r>
      <w:t xml:space="preserve">Stránka </w:t>
    </w: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 w:rsidR="007E5346">
      <w:rPr>
        <w:b/>
        <w:bCs/>
        <w:noProof/>
      </w:rPr>
      <w:t>2</w:t>
    </w:r>
    <w:r>
      <w:rPr>
        <w:b/>
        <w:bCs/>
      </w:rPr>
      <w:fldChar w:fldCharType="end"/>
    </w:r>
    <w:r>
      <w:t xml:space="preserve"> z </w:t>
    </w:r>
    <w:r>
      <w:rPr>
        <w:b/>
        <w:bCs/>
      </w:rPr>
      <w:fldChar w:fldCharType="begin"/>
    </w:r>
    <w:r>
      <w:rPr>
        <w:b/>
        <w:bCs/>
      </w:rPr>
      <w:instrText>NUMPAGES</w:instrText>
    </w:r>
    <w:r>
      <w:rPr>
        <w:b/>
        <w:bCs/>
      </w:rPr>
      <w:fldChar w:fldCharType="separate"/>
    </w:r>
    <w:r w:rsidR="007E5346">
      <w:rPr>
        <w:b/>
        <w:bCs/>
        <w:noProof/>
      </w:rPr>
      <w:t>2</w:t>
    </w:r>
    <w:r>
      <w:rPr>
        <w:b/>
        <w:bCs/>
      </w:rPr>
      <w:fldChar w:fldCharType="end"/>
    </w:r>
  </w:p>
  <w:p w14:paraId="75CFDE6A" w14:textId="77777777" w:rsidR="00DD6F68" w:rsidRDefault="00DD6F6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F4D714" w14:textId="77777777" w:rsidR="009B5281" w:rsidRDefault="009B5281">
      <w:r>
        <w:separator/>
      </w:r>
    </w:p>
  </w:footnote>
  <w:footnote w:type="continuationSeparator" w:id="0">
    <w:p w14:paraId="1B0B7E70" w14:textId="77777777" w:rsidR="009B5281" w:rsidRDefault="009B52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8F7D14" w14:textId="77777777" w:rsidR="00DD6F68" w:rsidRDefault="00DD6F68">
    <w:pPr>
      <w:pStyle w:val="Zhlav"/>
      <w:rPr>
        <w:sz w:val="22"/>
        <w:szCs w:val="22"/>
      </w:rPr>
    </w:pPr>
    <w:r>
      <w:rPr>
        <w:sz w:val="22"/>
        <w:szCs w:val="22"/>
      </w:rPr>
      <w:tab/>
    </w:r>
    <w:r>
      <w:rPr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120" w:hanging="18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i w:val="0"/>
        <w:color w:val="00000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222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1942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662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382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102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822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542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262" w:hanging="18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222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1942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662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382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102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822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542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262" w:hanging="18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37B672A8"/>
    <w:multiLevelType w:val="multilevel"/>
    <w:tmpl w:val="E15C38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2766209"/>
    <w:multiLevelType w:val="multilevel"/>
    <w:tmpl w:val="5FFCA2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81005954">
    <w:abstractNumId w:val="0"/>
  </w:num>
  <w:num w:numId="2" w16cid:durableId="998732892">
    <w:abstractNumId w:val="1"/>
  </w:num>
  <w:num w:numId="3" w16cid:durableId="862091003">
    <w:abstractNumId w:val="2"/>
  </w:num>
  <w:num w:numId="4" w16cid:durableId="1492328775">
    <w:abstractNumId w:val="3"/>
  </w:num>
  <w:num w:numId="5" w16cid:durableId="1314986570">
    <w:abstractNumId w:val="4"/>
  </w:num>
  <w:num w:numId="6" w16cid:durableId="1670206106">
    <w:abstractNumId w:val="6"/>
  </w:num>
  <w:num w:numId="7" w16cid:durableId="102105686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D00"/>
    <w:rsid w:val="00002D67"/>
    <w:rsid w:val="00034D00"/>
    <w:rsid w:val="000857BE"/>
    <w:rsid w:val="00094368"/>
    <w:rsid w:val="000C631D"/>
    <w:rsid w:val="000E50A1"/>
    <w:rsid w:val="00145FB8"/>
    <w:rsid w:val="00191914"/>
    <w:rsid w:val="00201038"/>
    <w:rsid w:val="00250649"/>
    <w:rsid w:val="00252B12"/>
    <w:rsid w:val="002559F2"/>
    <w:rsid w:val="00277C71"/>
    <w:rsid w:val="002D00A3"/>
    <w:rsid w:val="002D7294"/>
    <w:rsid w:val="002F0465"/>
    <w:rsid w:val="003000E5"/>
    <w:rsid w:val="00336962"/>
    <w:rsid w:val="004144D4"/>
    <w:rsid w:val="004564AD"/>
    <w:rsid w:val="004678C3"/>
    <w:rsid w:val="004D41F2"/>
    <w:rsid w:val="00573040"/>
    <w:rsid w:val="00590F81"/>
    <w:rsid w:val="005E730F"/>
    <w:rsid w:val="00615102"/>
    <w:rsid w:val="00635FB1"/>
    <w:rsid w:val="00682C7E"/>
    <w:rsid w:val="006D697C"/>
    <w:rsid w:val="006D73F8"/>
    <w:rsid w:val="00726A0D"/>
    <w:rsid w:val="00774AED"/>
    <w:rsid w:val="007A61F3"/>
    <w:rsid w:val="007E5346"/>
    <w:rsid w:val="00807B8B"/>
    <w:rsid w:val="00814408"/>
    <w:rsid w:val="00896BEB"/>
    <w:rsid w:val="00903103"/>
    <w:rsid w:val="009064E6"/>
    <w:rsid w:val="00940288"/>
    <w:rsid w:val="009421BD"/>
    <w:rsid w:val="009B5281"/>
    <w:rsid w:val="009E1913"/>
    <w:rsid w:val="00A548BA"/>
    <w:rsid w:val="00A56B6E"/>
    <w:rsid w:val="00AD2A24"/>
    <w:rsid w:val="00B12100"/>
    <w:rsid w:val="00B54C63"/>
    <w:rsid w:val="00B73FC8"/>
    <w:rsid w:val="00BA311C"/>
    <w:rsid w:val="00C4285C"/>
    <w:rsid w:val="00C51708"/>
    <w:rsid w:val="00CA2E6D"/>
    <w:rsid w:val="00CF3966"/>
    <w:rsid w:val="00D6216D"/>
    <w:rsid w:val="00D858C1"/>
    <w:rsid w:val="00DA5D36"/>
    <w:rsid w:val="00DB268A"/>
    <w:rsid w:val="00DD6F68"/>
    <w:rsid w:val="00EA0673"/>
    <w:rsid w:val="00F07631"/>
    <w:rsid w:val="00FB0AE4"/>
    <w:rsid w:val="00FF1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oNotEmbedSmartTags/>
  <w:decimalSymbol w:val=","/>
  <w:listSeparator w:val=";"/>
  <w14:docId w14:val="242DC198"/>
  <w15:docId w15:val="{E3F0BD62-377A-4878-A557-63E7171E6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15102"/>
    <w:rPr>
      <w:sz w:val="24"/>
      <w:szCs w:val="24"/>
    </w:rPr>
  </w:style>
  <w:style w:type="paragraph" w:styleId="Nadpis2">
    <w:name w:val="heading 2"/>
    <w:basedOn w:val="Normln"/>
    <w:link w:val="Nadpis2Char"/>
    <w:uiPriority w:val="9"/>
    <w:qFormat/>
    <w:rsid w:val="0061510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2z0">
    <w:name w:val="WW8Num2z0"/>
    <w:rPr>
      <w:i w:val="0"/>
      <w:color w:val="00000A"/>
    </w:rPr>
  </w:style>
  <w:style w:type="character" w:customStyle="1" w:styleId="Absatz-Standardschriftart">
    <w:name w:val="Absatz-Standardschriftart"/>
  </w:style>
  <w:style w:type="character" w:customStyle="1" w:styleId="Standardnpsmoodstavce1">
    <w:name w:val="Standardní písmo odstavce1"/>
  </w:style>
  <w:style w:type="character" w:customStyle="1" w:styleId="ZhlavChar">
    <w:name w:val="Záhlaví Char"/>
    <w:rPr>
      <w:sz w:val="24"/>
      <w:szCs w:val="24"/>
    </w:rPr>
  </w:style>
  <w:style w:type="character" w:customStyle="1" w:styleId="ZpatChar">
    <w:name w:val="Zápatí Char"/>
    <w:uiPriority w:val="99"/>
    <w:rPr>
      <w:sz w:val="24"/>
      <w:szCs w:val="24"/>
    </w:rPr>
  </w:style>
  <w:style w:type="character" w:customStyle="1" w:styleId="Odkaznakoment1">
    <w:name w:val="Odkaz na komentář1"/>
    <w:rPr>
      <w:sz w:val="16"/>
      <w:szCs w:val="16"/>
    </w:rPr>
  </w:style>
  <w:style w:type="character" w:customStyle="1" w:styleId="TextkomenteChar">
    <w:name w:val="Text komentáře Char"/>
    <w:basedOn w:val="Standardnpsmoodstavce1"/>
  </w:style>
  <w:style w:type="character" w:customStyle="1" w:styleId="TextbublinyChar">
    <w:name w:val="Text bubliny Char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</w:style>
  <w:style w:type="character" w:styleId="Siln">
    <w:name w:val="Strong"/>
    <w:qFormat/>
    <w:rPr>
      <w:b/>
      <w:bCs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color w:val="00000A"/>
    </w:rPr>
  </w:style>
  <w:style w:type="character" w:customStyle="1" w:styleId="ListLabel3">
    <w:name w:val="ListLabel 3"/>
    <w:rPr>
      <w:i w:val="0"/>
      <w:color w:val="00000A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</w:style>
  <w:style w:type="paragraph" w:customStyle="1" w:styleId="Popisek">
    <w:name w:val="Popisek"/>
    <w:basedOn w:val="Normln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pPr>
      <w:suppressLineNumbers/>
    </w:pPr>
  </w:style>
  <w:style w:type="paragraph" w:styleId="Zhlav">
    <w:name w:val="header"/>
    <w:basedOn w:val="Normln"/>
    <w:pPr>
      <w:suppressLineNumbers/>
      <w:tabs>
        <w:tab w:val="center" w:pos="4536"/>
        <w:tab w:val="right" w:pos="9072"/>
      </w:tabs>
    </w:pPr>
  </w:style>
  <w:style w:type="paragraph" w:styleId="Zpat">
    <w:name w:val="footer"/>
    <w:basedOn w:val="Normln"/>
    <w:uiPriority w:val="99"/>
    <w:pPr>
      <w:suppressLineNumbers/>
      <w:tabs>
        <w:tab w:val="center" w:pos="4536"/>
        <w:tab w:val="right" w:pos="9072"/>
      </w:tabs>
    </w:pPr>
  </w:style>
  <w:style w:type="paragraph" w:customStyle="1" w:styleId="Odstavecseseznamem1">
    <w:name w:val="Odstavec se seznamem1"/>
    <w:basedOn w:val="Normln"/>
    <w:pPr>
      <w:ind w:left="708"/>
    </w:pPr>
  </w:style>
  <w:style w:type="paragraph" w:customStyle="1" w:styleId="Textkomente1">
    <w:name w:val="Text komentáře1"/>
    <w:basedOn w:val="Normln"/>
    <w:rPr>
      <w:sz w:val="20"/>
      <w:szCs w:val="20"/>
    </w:rPr>
  </w:style>
  <w:style w:type="paragraph" w:customStyle="1" w:styleId="Textbubliny1">
    <w:name w:val="Text bubliny1"/>
    <w:basedOn w:val="Normln"/>
    <w:rPr>
      <w:rFonts w:ascii="Tahoma" w:hAnsi="Tahoma"/>
      <w:sz w:val="16"/>
      <w:szCs w:val="16"/>
    </w:rPr>
  </w:style>
  <w:style w:type="paragraph" w:customStyle="1" w:styleId="Zkladntext21">
    <w:name w:val="Základní text 21"/>
    <w:basedOn w:val="Normln"/>
    <w:rPr>
      <w:szCs w:val="20"/>
    </w:r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styleId="Textbubliny">
    <w:name w:val="Balloon Text"/>
    <w:basedOn w:val="Normln"/>
    <w:link w:val="TextbublinyChar1"/>
    <w:uiPriority w:val="99"/>
    <w:semiHidden/>
    <w:unhideWhenUsed/>
    <w:rsid w:val="000857BE"/>
    <w:rPr>
      <w:rFonts w:ascii="Segoe UI" w:hAnsi="Segoe UI"/>
      <w:sz w:val="18"/>
      <w:szCs w:val="16"/>
    </w:rPr>
  </w:style>
  <w:style w:type="character" w:customStyle="1" w:styleId="TextbublinyChar1">
    <w:name w:val="Text bubliny Char1"/>
    <w:link w:val="Textbubliny"/>
    <w:uiPriority w:val="99"/>
    <w:semiHidden/>
    <w:rsid w:val="000857BE"/>
    <w:rPr>
      <w:rFonts w:ascii="Segoe UI" w:eastAsia="SimSun" w:hAnsi="Segoe UI" w:cs="Mangal"/>
      <w:kern w:val="1"/>
      <w:sz w:val="18"/>
      <w:szCs w:val="16"/>
      <w:lang w:eastAsia="hi-IN" w:bidi="hi-IN"/>
    </w:rPr>
  </w:style>
  <w:style w:type="paragraph" w:styleId="Odstavecseseznamem">
    <w:name w:val="List Paragraph"/>
    <w:basedOn w:val="Normln"/>
    <w:uiPriority w:val="34"/>
    <w:qFormat/>
    <w:rsid w:val="00252B12"/>
    <w:pPr>
      <w:ind w:left="708"/>
    </w:pPr>
    <w:rPr>
      <w:szCs w:val="21"/>
    </w:rPr>
  </w:style>
  <w:style w:type="character" w:styleId="Odkaznakoment">
    <w:name w:val="annotation reference"/>
    <w:basedOn w:val="Standardnpsmoodstavce"/>
    <w:uiPriority w:val="99"/>
    <w:semiHidden/>
    <w:unhideWhenUsed/>
    <w:rsid w:val="002F0465"/>
    <w:rPr>
      <w:sz w:val="16"/>
      <w:szCs w:val="16"/>
    </w:rPr>
  </w:style>
  <w:style w:type="paragraph" w:styleId="Textkomente">
    <w:name w:val="annotation text"/>
    <w:basedOn w:val="Normln"/>
    <w:link w:val="TextkomenteChar1"/>
    <w:uiPriority w:val="99"/>
    <w:semiHidden/>
    <w:unhideWhenUsed/>
    <w:rsid w:val="002F0465"/>
    <w:rPr>
      <w:sz w:val="20"/>
      <w:szCs w:val="18"/>
    </w:rPr>
  </w:style>
  <w:style w:type="character" w:customStyle="1" w:styleId="TextkomenteChar1">
    <w:name w:val="Text komentáře Char1"/>
    <w:basedOn w:val="Standardnpsmoodstavce"/>
    <w:link w:val="Textkomente"/>
    <w:uiPriority w:val="99"/>
    <w:semiHidden/>
    <w:rsid w:val="002F0465"/>
    <w:rPr>
      <w:rFonts w:eastAsia="SimSun" w:cs="Mangal"/>
      <w:kern w:val="1"/>
      <w:szCs w:val="18"/>
      <w:lang w:eastAsia="hi-IN" w:bidi="hi-I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F0465"/>
    <w:rPr>
      <w:b/>
      <w:bCs/>
    </w:rPr>
  </w:style>
  <w:style w:type="character" w:customStyle="1" w:styleId="PedmtkomenteChar">
    <w:name w:val="Předmět komentáře Char"/>
    <w:basedOn w:val="TextkomenteChar1"/>
    <w:link w:val="Pedmtkomente"/>
    <w:uiPriority w:val="99"/>
    <w:semiHidden/>
    <w:rsid w:val="002F0465"/>
    <w:rPr>
      <w:rFonts w:eastAsia="SimSun" w:cs="Mangal"/>
      <w:b/>
      <w:bCs/>
      <w:kern w:val="1"/>
      <w:szCs w:val="18"/>
      <w:lang w:eastAsia="hi-IN" w:bidi="hi-IN"/>
    </w:rPr>
  </w:style>
  <w:style w:type="paragraph" w:styleId="Revize">
    <w:name w:val="Revision"/>
    <w:hidden/>
    <w:uiPriority w:val="99"/>
    <w:semiHidden/>
    <w:rsid w:val="002F0465"/>
    <w:rPr>
      <w:rFonts w:eastAsia="SimSun" w:cs="Mangal"/>
      <w:kern w:val="1"/>
      <w:sz w:val="24"/>
      <w:szCs w:val="21"/>
      <w:lang w:eastAsia="hi-IN" w:bidi="hi-IN"/>
    </w:rPr>
  </w:style>
  <w:style w:type="character" w:customStyle="1" w:styleId="Nadpis2Char">
    <w:name w:val="Nadpis 2 Char"/>
    <w:basedOn w:val="Standardnpsmoodstavce"/>
    <w:link w:val="Nadpis2"/>
    <w:uiPriority w:val="9"/>
    <w:rsid w:val="00615102"/>
    <w:rPr>
      <w:b/>
      <w:bCs/>
      <w:sz w:val="36"/>
      <w:szCs w:val="36"/>
    </w:rPr>
  </w:style>
  <w:style w:type="paragraph" w:styleId="Normlnweb">
    <w:name w:val="Normal (Web)"/>
    <w:basedOn w:val="Normln"/>
    <w:uiPriority w:val="99"/>
    <w:semiHidden/>
    <w:unhideWhenUsed/>
    <w:rsid w:val="0061510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3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58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89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5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9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0B778A1060CE249A670BCE1DD9CE9DB" ma:contentTypeVersion="11" ma:contentTypeDescription="Vytvoří nový dokument" ma:contentTypeScope="" ma:versionID="0a7e86de8f579d00bf1711fc21d7f8d5">
  <xsd:schema xmlns:xsd="http://www.w3.org/2001/XMLSchema" xmlns:xs="http://www.w3.org/2001/XMLSchema" xmlns:p="http://schemas.microsoft.com/office/2006/metadata/properties" xmlns:ns3="0fa8a809-754e-4940-9f79-6ca366ca1379" xmlns:ns4="dec30894-6ed9-439d-acf5-08efc27765fd" targetNamespace="http://schemas.microsoft.com/office/2006/metadata/properties" ma:root="true" ma:fieldsID="c0edd761dd2503ebf5c1e585e4c121f0" ns3:_="" ns4:_="">
    <xsd:import namespace="0fa8a809-754e-4940-9f79-6ca366ca1379"/>
    <xsd:import namespace="dec30894-6ed9-439d-acf5-08efc27765f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a8a809-754e-4940-9f79-6ca366ca13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c30894-6ed9-439d-acf5-08efc27765f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A8FBF27-5E91-40CB-BDCA-BA7C4ED39D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a8a809-754e-4940-9f79-6ca366ca1379"/>
    <ds:schemaRef ds:uri="dec30894-6ed9-439d-acf5-08efc27765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CB98033-9ADE-4180-9739-BB47471EBEF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80360D-6F9A-4C77-AB1A-E5D5EA2D090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412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Pronajímatel :   Odborné učiliště a Praktická škola, Brno, Lomená 44</vt:lpstr>
    </vt:vector>
  </TitlesOfParts>
  <Company/>
  <LinksUpToDate>false</LinksUpToDate>
  <CharactersWithSpaces>2844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Pronajímatel :   Odborné učiliště a Praktická škola, Brno, Lomená 44</dc:title>
  <dc:subject/>
  <dc:creator>martah</dc:creator>
  <cp:keywords/>
  <cp:lastModifiedBy>Ludmila Dostálová</cp:lastModifiedBy>
  <cp:revision>4</cp:revision>
  <cp:lastPrinted>2019-12-06T10:51:00Z</cp:lastPrinted>
  <dcterms:created xsi:type="dcterms:W3CDTF">2023-08-15T06:27:00Z</dcterms:created>
  <dcterms:modified xsi:type="dcterms:W3CDTF">2023-08-15T07:01:00Z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LOMENA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MSIP_Label_690ebb53-23a2-471a-9c6e-17bd0d11311e_Enabled">
    <vt:lpwstr>True</vt:lpwstr>
  </property>
  <property fmtid="{D5CDD505-2E9C-101B-9397-08002B2CF9AE}" pid="10" name="MSIP_Label_690ebb53-23a2-471a-9c6e-17bd0d11311e_SiteId">
    <vt:lpwstr>418bc066-1b00-4aad-ad98-9ead95bb26a9</vt:lpwstr>
  </property>
  <property fmtid="{D5CDD505-2E9C-101B-9397-08002B2CF9AE}" pid="11" name="MSIP_Label_690ebb53-23a2-471a-9c6e-17bd0d11311e_Owner">
    <vt:lpwstr>KREJCI.ALENA@kr-jihomoravsky.cz</vt:lpwstr>
  </property>
  <property fmtid="{D5CDD505-2E9C-101B-9397-08002B2CF9AE}" pid="12" name="MSIP_Label_690ebb53-23a2-471a-9c6e-17bd0d11311e_SetDate">
    <vt:lpwstr>2019-12-04T14:08:09.7696596Z</vt:lpwstr>
  </property>
  <property fmtid="{D5CDD505-2E9C-101B-9397-08002B2CF9AE}" pid="13" name="MSIP_Label_690ebb53-23a2-471a-9c6e-17bd0d11311e_Name">
    <vt:lpwstr>Verejne</vt:lpwstr>
  </property>
  <property fmtid="{D5CDD505-2E9C-101B-9397-08002B2CF9AE}" pid="14" name="MSIP_Label_690ebb53-23a2-471a-9c6e-17bd0d11311e_Application">
    <vt:lpwstr>Microsoft Azure Information Protection</vt:lpwstr>
  </property>
  <property fmtid="{D5CDD505-2E9C-101B-9397-08002B2CF9AE}" pid="15" name="MSIP_Label_690ebb53-23a2-471a-9c6e-17bd0d11311e_Extended_MSFT_Method">
    <vt:lpwstr>Automatic</vt:lpwstr>
  </property>
  <property fmtid="{D5CDD505-2E9C-101B-9397-08002B2CF9AE}" pid="16" name="Sensitivity">
    <vt:lpwstr>Verejne</vt:lpwstr>
  </property>
  <property fmtid="{D5CDD505-2E9C-101B-9397-08002B2CF9AE}" pid="17" name="ContentTypeId">
    <vt:lpwstr>0x01010070B778A1060CE249A670BCE1DD9CE9DB</vt:lpwstr>
  </property>
</Properties>
</file>