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OB7123042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28366140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CZ28366140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Xcore System,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6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128 00  Praha 2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Sekaninova 1087/28</w:t>
      </w:r>
    </w:p>
    <w:p>
      <w:pPr>
        <w:pStyle w:val="Row11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72pt;margin-top:0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556pt;margin-top:0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45769851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Org.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1164542023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12.07.2023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rStyle w:val="Text3"/>
        </w:rPr>
        <w:t xml:space="preserve"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560pt;margin-top:17pt;width:3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556pt;margin-top:5pt;width:0pt;height:43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6pt;margin-top:5pt;width:0pt;height:43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17"/>
      </w:pPr>
      <w:r>
        <w:tab/>
      </w:r>
      <w:r>
        <w:rPr>
          <w:rStyle w:val="Text4"/>
        </w:rPr>
        <w:t xml:space="preserve">10x     Router Cisco	CISCO CATALYST C1000-48T-4X-L, 48X10/100/1000, 4XSFP+</w:t>
      </w:r>
    </w:p>
    <w:p>
      <w:pPr>
        <w:pStyle w:val="Row7"/>
      </w:pPr>
      <w:r>
        <w:tab/>
      </w:r>
      <w:r>
        <w:rPr>
          <w:rStyle w:val="Text4"/>
        </w:rPr>
        <w:t xml:space="preserve">5x     switch Edge Core  ECS2100-10T</w:t>
      </w:r>
    </w:p>
    <w:p>
      <w:pPr>
        <w:pStyle w:val="Row18"/>
      </w:pPr>
      <w:r>
        <w:rPr>
          <w:noProof/>
          <w:lang w:val="cs-CZ" w:eastAsia="cs-CZ"/>
        </w:rPr>
        <w:pict>
          <v:rect id="_x0000_s54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Routery   - 10 + 5   ks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314 700.00</w:t>
      </w:r>
      <w:r>
        <w:tab/>
      </w:r>
      <w:r>
        <w:rPr>
          <w:rStyle w:val="Text4"/>
        </w:rPr>
        <w:t xml:space="preserve">66 087.00</w:t>
      </w:r>
      <w:r>
        <w:tab/>
      </w:r>
      <w:r>
        <w:rPr>
          <w:rStyle w:val="Text4"/>
        </w:rPr>
        <w:t xml:space="preserve">380 787.00</w:t>
      </w:r>
    </w:p>
    <w:p>
      <w:pPr>
        <w:pStyle w:val="Row20"/>
      </w:pPr>
      <w:r>
        <w:rPr>
          <w:noProof/>
          <w:lang w:val="cs-CZ" w:eastAsia="cs-CZ"/>
        </w:rPr>
        <w:pict>
          <v:rect id="_x0000_s76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314 700.00</w:t>
      </w:r>
      <w:r>
        <w:tab/>
      </w:r>
      <w:r>
        <w:rPr>
          <w:rStyle w:val="Text4"/>
        </w:rPr>
        <w:t xml:space="preserve">66 087.00</w:t>
      </w:r>
      <w:r>
        <w:tab/>
      </w:r>
      <w:r>
        <w:rPr>
          <w:rStyle w:val="Text4"/>
        </w:rPr>
        <w:t xml:space="preserve">380 787.00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7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211" w:bottom="202" w:right="214" w:top="202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8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OB7123042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300"/>
      </w:tabs>
      <w:spacing w:lineRule="exact" w:line="180" w:after="0" w:before="140"/>
    </w:pPr>
  </w:style>
  <w:style w:styleId="Row17" w:type="paragraph" w:customStyle="1">
    <w:name w:val="Row 17"/>
    <w:basedOn w:val="Normal"/>
    <w:qFormat/>
    <w:pPr>
      <w:keepNext/>
      <w:tabs>
        <w:tab w:val="left" w:pos="300"/>
        <w:tab w:val="left" w:pos="1919"/>
      </w:tabs>
      <w:spacing w:lineRule="exact" w:line="180" w:after="0" w:before="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2023-08-15T06:07:20Z</dcterms:created>
  <dcterms:modified xsi:type="dcterms:W3CDTF">2023-08-15T06:07:20Z</dcterms:modified>
  <cp:category/>
</cp:coreProperties>
</file>