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FC" w:rsidRPr="000D5920" w:rsidRDefault="0003691D" w:rsidP="00F23EFC">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r w:rsidR="00F23EFC">
        <w:rPr>
          <w:rFonts w:ascii="Arial" w:hAnsi="Arial" w:cs="Arial"/>
          <w:sz w:val="20"/>
        </w:rPr>
        <w:t>o dílo</w:t>
      </w:r>
    </w:p>
    <w:p w:rsidR="00F23EFC" w:rsidRPr="00400A69" w:rsidRDefault="0003691D" w:rsidP="00F23EFC">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F23EFC" w:rsidRPr="000D5920" w:rsidRDefault="0003691D" w:rsidP="00F23EFC">
      <w:pPr>
        <w:pStyle w:val="Nzev"/>
        <w:spacing w:line="276" w:lineRule="auto"/>
        <w:rPr>
          <w:rFonts w:ascii="Arial" w:hAnsi="Arial" w:cs="Arial"/>
          <w:b w:val="0"/>
          <w:bCs/>
          <w:sz w:val="20"/>
        </w:rPr>
      </w:pPr>
      <w:r w:rsidRPr="000D5920">
        <w:rPr>
          <w:rFonts w:ascii="Arial" w:hAnsi="Arial" w:cs="Arial"/>
          <w:b w:val="0"/>
          <w:bCs/>
          <w:sz w:val="20"/>
        </w:rPr>
        <w:t>(dále jen „smlouva“)</w:t>
      </w:r>
    </w:p>
    <w:p w:rsidR="00F23EFC" w:rsidRPr="000D5920" w:rsidRDefault="0003691D" w:rsidP="00F23EFC">
      <w:pPr>
        <w:pStyle w:val="Bezseznamu1"/>
        <w:spacing w:before="60"/>
        <w:rPr>
          <w:rFonts w:ascii="Arial" w:hAnsi="Arial" w:cs="Arial"/>
          <w:bCs/>
        </w:rPr>
      </w:pPr>
      <w:r w:rsidRPr="000D5920">
        <w:rPr>
          <w:rFonts w:ascii="Arial" w:eastAsia="Arial" w:hAnsi="Arial" w:cs="Arial"/>
        </w:rPr>
        <w:t xml:space="preserve">číslo smlouvy objednatele: </w:t>
      </w:r>
      <w:r w:rsidR="002B502A">
        <w:rPr>
          <w:rFonts w:ascii="Arial" w:eastAsia="Arial" w:hAnsi="Arial" w:cs="Arial"/>
        </w:rPr>
        <w:t>8500000656</w:t>
      </w:r>
    </w:p>
    <w:p w:rsidR="00F23EFC" w:rsidRDefault="0003691D" w:rsidP="00F23EFC">
      <w:pPr>
        <w:pStyle w:val="Bezseznamu1"/>
        <w:spacing w:before="60"/>
        <w:jc w:val="both"/>
        <w:rPr>
          <w:rFonts w:ascii="Arial" w:eastAsia="Arial" w:hAnsi="Arial" w:cs="Arial"/>
        </w:rPr>
      </w:pPr>
      <w:r w:rsidRPr="00AF1FB0">
        <w:rPr>
          <w:rFonts w:ascii="Arial" w:eastAsia="Arial" w:hAnsi="Arial" w:cs="Arial"/>
        </w:rPr>
        <w:t>smlouva je uzavřena na základě výsledku poptávkového řízení veřejné zakázky malého rozsahu realizovaného mimo režim zák. č. 134/2016 Sb., o zadávání veřejných zakázek (dále jen „ZZVZ“) - VZMR I. skupiny (přímé zadání)</w:t>
      </w:r>
    </w:p>
    <w:p w:rsidR="00AF1FB0" w:rsidRPr="00AF1FB0" w:rsidRDefault="00AF1FB0" w:rsidP="00F23EFC">
      <w:pPr>
        <w:pStyle w:val="Bezseznamu1"/>
        <w:spacing w:before="60"/>
        <w:jc w:val="both"/>
        <w:rPr>
          <w:rFonts w:ascii="Arial" w:eastAsia="Arial" w:hAnsi="Arial" w:cs="Arial"/>
        </w:rPr>
      </w:pPr>
    </w:p>
    <w:p w:rsidR="00F23EFC" w:rsidRPr="000D5920"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F23EFC" w:rsidRPr="000D5920" w:rsidRDefault="0003691D" w:rsidP="00F23EF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F23EFC" w:rsidRPr="000D5920" w:rsidRDefault="0003691D" w:rsidP="00F23EFC">
      <w:pPr>
        <w:pStyle w:val="Bezseznamu1"/>
        <w:spacing w:after="60"/>
        <w:rPr>
          <w:rFonts w:ascii="Arial" w:hAnsi="Arial" w:cs="Arial"/>
          <w:b/>
          <w:bCs/>
        </w:rPr>
      </w:pPr>
      <w:r w:rsidRPr="000D5920">
        <w:rPr>
          <w:rFonts w:ascii="Arial" w:hAnsi="Arial" w:cs="Arial"/>
          <w:b/>
          <w:bCs/>
        </w:rPr>
        <w:t>Správa a údržba silnic Plzeňského kraje, p.o.</w:t>
      </w:r>
    </w:p>
    <w:p w:rsidR="00F23EFC" w:rsidRPr="000D5920" w:rsidRDefault="0003691D" w:rsidP="00F23EFC">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F23EFC" w:rsidRDefault="0003691D" w:rsidP="00F23EFC">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r>
    </w:p>
    <w:p w:rsidR="00F23EFC" w:rsidRPr="000D5920" w:rsidRDefault="0003691D" w:rsidP="00F23EFC">
      <w:pPr>
        <w:pStyle w:val="Bezseznamu1"/>
        <w:spacing w:after="60"/>
        <w:rPr>
          <w:rFonts w:ascii="Arial" w:hAnsi="Arial" w:cs="Arial"/>
        </w:rPr>
      </w:pPr>
      <w:r w:rsidRPr="000D5920">
        <w:rPr>
          <w:rFonts w:ascii="Arial" w:hAnsi="Arial" w:cs="Arial"/>
        </w:rPr>
        <w:t>DIČ:</w:t>
      </w:r>
      <w:r w:rsidR="00F23EFC">
        <w:rPr>
          <w:rFonts w:ascii="Arial" w:hAnsi="Arial" w:cs="Arial"/>
        </w:rPr>
        <w:t xml:space="preserve">                              </w:t>
      </w:r>
      <w:r w:rsidRPr="000D5920">
        <w:rPr>
          <w:rFonts w:ascii="Arial" w:hAnsi="Arial" w:cs="Arial"/>
        </w:rPr>
        <w:t xml:space="preserve"> CZ72053119</w:t>
      </w:r>
    </w:p>
    <w:p w:rsidR="00F23EFC" w:rsidRPr="000D5920" w:rsidRDefault="0003691D" w:rsidP="00F23EFC">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F23EFC" w:rsidRPr="000D5920" w:rsidRDefault="0003691D" w:rsidP="00F23EFC">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23EFC">
        <w:rPr>
          <w:rFonts w:ascii="Arial" w:eastAsia="Arial" w:hAnsi="Arial" w:cs="Arial"/>
          <w:bCs/>
        </w:rPr>
        <w:t>Bc. Pavel Panuška</w:t>
      </w:r>
      <w:r w:rsidRPr="000D5920">
        <w:rPr>
          <w:rFonts w:ascii="Arial" w:hAnsi="Arial" w:cs="Arial"/>
        </w:rPr>
        <w:t xml:space="preserve">, </w:t>
      </w:r>
      <w:r w:rsidR="00F23EFC">
        <w:rPr>
          <w:rFonts w:ascii="Arial" w:eastAsia="Arial" w:hAnsi="Arial" w:cs="Arial"/>
          <w:bCs/>
        </w:rPr>
        <w:t>generální ředitel</w:t>
      </w:r>
    </w:p>
    <w:p w:rsidR="00F23EFC" w:rsidRPr="000D5920" w:rsidRDefault="0003691D" w:rsidP="00F23EFC">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AF1FB0">
        <w:rPr>
          <w:rFonts w:ascii="Arial" w:eastAsia="Arial" w:hAnsi="Arial" w:cs="Arial"/>
        </w:rPr>
        <w:t xml:space="preserve">Martin Vít </w:t>
      </w:r>
      <w:r w:rsidRPr="00F23EFC">
        <w:rPr>
          <w:rFonts w:ascii="Arial" w:eastAsia="Arial" w:hAnsi="Arial" w:cs="Arial"/>
        </w:rPr>
        <w:t>,</w:t>
      </w:r>
      <w:r w:rsidRPr="000D5920">
        <w:rPr>
          <w:rFonts w:ascii="Arial" w:eastAsia="Arial" w:hAnsi="Arial" w:cs="Arial"/>
        </w:rPr>
        <w:t xml:space="preserve"> tel. </w:t>
      </w:r>
      <w:r w:rsidR="00AF1FB0">
        <w:rPr>
          <w:rFonts w:ascii="Arial" w:eastAsia="Arial" w:hAnsi="Arial" w:cs="Arial"/>
        </w:rPr>
        <w:t>737 285 635</w:t>
      </w:r>
      <w:r w:rsidRPr="000D5920">
        <w:rPr>
          <w:rFonts w:ascii="Arial" w:eastAsia="Arial" w:hAnsi="Arial" w:cs="Arial"/>
        </w:rPr>
        <w:t xml:space="preserve">, e-mail: </w:t>
      </w:r>
      <w:r w:rsidR="00AF1FB0">
        <w:rPr>
          <w:rFonts w:ascii="Arial" w:eastAsia="Arial" w:hAnsi="Arial" w:cs="Arial"/>
          <w:bCs/>
        </w:rPr>
        <w:t>martin.vit</w:t>
      </w:r>
      <w:r w:rsidRPr="000D5920">
        <w:rPr>
          <w:rFonts w:ascii="Arial" w:eastAsia="Arial" w:hAnsi="Arial" w:cs="Arial"/>
        </w:rPr>
        <w:t>@suspk.eu</w:t>
      </w:r>
    </w:p>
    <w:p w:rsidR="00F23EFC" w:rsidRPr="000D5920" w:rsidRDefault="0003691D" w:rsidP="00F23EFC">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F23EFC" w:rsidRPr="000D5920" w:rsidRDefault="0003691D" w:rsidP="00F23EFC">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2B502A" w:rsidRPr="002B502A" w:rsidRDefault="002B502A" w:rsidP="002B502A">
      <w:pPr>
        <w:pStyle w:val="Bezseznamu1"/>
        <w:numPr>
          <w:ilvl w:val="1"/>
          <w:numId w:val="4"/>
        </w:numPr>
        <w:spacing w:before="120" w:after="120"/>
        <w:ind w:left="567" w:hanging="567"/>
        <w:jc w:val="both"/>
        <w:rPr>
          <w:rFonts w:ascii="Arial" w:eastAsia="Arial" w:hAnsi="Arial" w:cs="Arial"/>
        </w:rPr>
      </w:pPr>
      <w:r w:rsidRPr="002B502A">
        <w:rPr>
          <w:rFonts w:ascii="Arial" w:eastAsia="Arial" w:hAnsi="Arial" w:cs="Arial"/>
        </w:rPr>
        <w:t>Dodavatel:</w:t>
      </w:r>
    </w:p>
    <w:p w:rsidR="004C2B3A" w:rsidRPr="002B502A" w:rsidRDefault="002B502A" w:rsidP="00F23EFC">
      <w:pPr>
        <w:pStyle w:val="Zhlav"/>
        <w:tabs>
          <w:tab w:val="clear" w:pos="4536"/>
          <w:tab w:val="clear" w:pos="9072"/>
        </w:tabs>
        <w:spacing w:after="60" w:line="276" w:lineRule="auto"/>
        <w:rPr>
          <w:rFonts w:ascii="Arial" w:hAnsi="Arial" w:cs="Arial"/>
          <w:sz w:val="20"/>
        </w:rPr>
      </w:pPr>
      <w:r w:rsidRPr="002B502A">
        <w:rPr>
          <w:rFonts w:ascii="Arial" w:hAnsi="Arial" w:cs="Arial"/>
          <w:sz w:val="20"/>
        </w:rPr>
        <w:t xml:space="preserve">Advokátní kancelář </w:t>
      </w:r>
      <w:proofErr w:type="spellStart"/>
      <w:r w:rsidRPr="002B502A">
        <w:rPr>
          <w:rFonts w:ascii="Arial" w:hAnsi="Arial" w:cs="Arial"/>
          <w:sz w:val="20"/>
        </w:rPr>
        <w:t>Volopich</w:t>
      </w:r>
      <w:proofErr w:type="spellEnd"/>
      <w:r w:rsidRPr="002B502A">
        <w:rPr>
          <w:rFonts w:ascii="Arial" w:hAnsi="Arial" w:cs="Arial"/>
          <w:sz w:val="20"/>
        </w:rPr>
        <w:t xml:space="preserve">, </w:t>
      </w:r>
      <w:proofErr w:type="spellStart"/>
      <w:r w:rsidRPr="002B502A">
        <w:rPr>
          <w:rFonts w:ascii="Arial" w:hAnsi="Arial" w:cs="Arial"/>
          <w:sz w:val="20"/>
        </w:rPr>
        <w:t>Tomšíček</w:t>
      </w:r>
      <w:proofErr w:type="spellEnd"/>
      <w:r w:rsidRPr="002B502A">
        <w:rPr>
          <w:rFonts w:ascii="Arial" w:hAnsi="Arial" w:cs="Arial"/>
          <w:sz w:val="20"/>
        </w:rPr>
        <w:t xml:space="preserve"> &amp; spol., s.r.o.</w:t>
      </w:r>
    </w:p>
    <w:p w:rsidR="00AF1FB0" w:rsidRPr="002B502A" w:rsidRDefault="0003691D" w:rsidP="00F23EFC">
      <w:pPr>
        <w:pStyle w:val="Zhlav"/>
        <w:tabs>
          <w:tab w:val="clear" w:pos="4536"/>
          <w:tab w:val="clear" w:pos="9072"/>
        </w:tabs>
        <w:spacing w:after="60" w:line="276" w:lineRule="auto"/>
        <w:rPr>
          <w:rFonts w:ascii="Arial" w:eastAsia="Arial" w:hAnsi="Arial" w:cs="Arial"/>
          <w:bCs/>
          <w:sz w:val="20"/>
        </w:rPr>
      </w:pPr>
      <w:r w:rsidRPr="002B502A">
        <w:rPr>
          <w:rFonts w:ascii="Arial" w:hAnsi="Arial" w:cs="Arial"/>
          <w:sz w:val="20"/>
        </w:rPr>
        <w:t>sídlo/bydliště:</w:t>
      </w:r>
      <w:r w:rsidRPr="002B502A">
        <w:rPr>
          <w:rFonts w:ascii="Arial" w:eastAsia="Arial" w:hAnsi="Arial" w:cs="Arial"/>
          <w:bCs/>
          <w:sz w:val="20"/>
        </w:rPr>
        <w:tab/>
      </w:r>
      <w:r w:rsidR="002B502A" w:rsidRPr="002B502A">
        <w:rPr>
          <w:rFonts w:ascii="Arial" w:eastAsia="Arial" w:hAnsi="Arial" w:cs="Arial"/>
          <w:bCs/>
          <w:sz w:val="20"/>
        </w:rPr>
        <w:t>Vlastina 23, 323 00 Plzeň</w:t>
      </w:r>
      <w:r w:rsidRPr="002B502A">
        <w:rPr>
          <w:rFonts w:ascii="Arial" w:eastAsia="Arial" w:hAnsi="Arial" w:cs="Arial"/>
          <w:bCs/>
          <w:sz w:val="20"/>
        </w:rPr>
        <w:tab/>
      </w:r>
    </w:p>
    <w:p w:rsidR="00F23EFC" w:rsidRPr="002B502A" w:rsidRDefault="0003691D" w:rsidP="00F23EFC">
      <w:pPr>
        <w:pStyle w:val="Zhlav"/>
        <w:tabs>
          <w:tab w:val="clear" w:pos="4536"/>
          <w:tab w:val="clear" w:pos="9072"/>
        </w:tabs>
        <w:spacing w:after="60" w:line="276" w:lineRule="auto"/>
        <w:rPr>
          <w:rFonts w:ascii="Arial" w:eastAsia="Arial" w:hAnsi="Arial" w:cs="Arial"/>
          <w:bCs/>
          <w:sz w:val="20"/>
        </w:rPr>
      </w:pPr>
      <w:r w:rsidRPr="002B502A">
        <w:rPr>
          <w:rFonts w:ascii="Arial" w:hAnsi="Arial" w:cs="Arial"/>
          <w:sz w:val="20"/>
        </w:rPr>
        <w:t xml:space="preserve">IČO: </w:t>
      </w:r>
      <w:r w:rsidR="002B502A" w:rsidRPr="002B502A">
        <w:rPr>
          <w:rFonts w:ascii="Arial" w:hAnsi="Arial" w:cs="Arial"/>
          <w:sz w:val="20"/>
        </w:rPr>
        <w:t>02476649</w:t>
      </w:r>
      <w:r w:rsidRPr="002B502A">
        <w:rPr>
          <w:rFonts w:ascii="Arial" w:hAnsi="Arial" w:cs="Arial"/>
          <w:sz w:val="20"/>
        </w:rPr>
        <w:tab/>
      </w:r>
      <w:r w:rsidRPr="002B502A">
        <w:rPr>
          <w:rFonts w:ascii="Arial" w:hAnsi="Arial" w:cs="Arial"/>
          <w:sz w:val="20"/>
        </w:rPr>
        <w:tab/>
      </w:r>
      <w:r w:rsidRPr="002B502A">
        <w:rPr>
          <w:rFonts w:ascii="Arial" w:hAnsi="Arial" w:cs="Arial"/>
          <w:sz w:val="20"/>
        </w:rPr>
        <w:tab/>
      </w:r>
      <w:r w:rsidRPr="002B502A">
        <w:rPr>
          <w:rFonts w:ascii="Arial" w:eastAsia="Arial" w:hAnsi="Arial" w:cs="Arial"/>
          <w:bCs/>
          <w:sz w:val="20"/>
        </w:rPr>
        <w:tab/>
      </w:r>
    </w:p>
    <w:p w:rsidR="00F23EFC" w:rsidRPr="002B502A" w:rsidRDefault="0003691D" w:rsidP="00F23EFC">
      <w:pPr>
        <w:pStyle w:val="Zhlav"/>
        <w:tabs>
          <w:tab w:val="clear" w:pos="4536"/>
          <w:tab w:val="clear" w:pos="9072"/>
        </w:tabs>
        <w:spacing w:after="60" w:line="276" w:lineRule="auto"/>
        <w:rPr>
          <w:rFonts w:ascii="Arial" w:hAnsi="Arial" w:cs="Arial"/>
          <w:sz w:val="20"/>
        </w:rPr>
      </w:pPr>
      <w:r w:rsidRPr="002B502A">
        <w:rPr>
          <w:rFonts w:ascii="Arial" w:hAnsi="Arial" w:cs="Arial"/>
          <w:sz w:val="20"/>
        </w:rPr>
        <w:t>DIČ:</w:t>
      </w:r>
      <w:r w:rsidR="00F23EFC" w:rsidRPr="002B502A">
        <w:rPr>
          <w:rFonts w:ascii="Arial" w:hAnsi="Arial" w:cs="Arial"/>
          <w:sz w:val="20"/>
        </w:rPr>
        <w:t xml:space="preserve">  </w:t>
      </w:r>
      <w:r w:rsidR="002B502A" w:rsidRPr="002B502A">
        <w:rPr>
          <w:rFonts w:ascii="Arial" w:hAnsi="Arial" w:cs="Arial"/>
          <w:sz w:val="20"/>
        </w:rPr>
        <w:t>CZ</w:t>
      </w:r>
      <w:r w:rsidR="00F23EFC" w:rsidRPr="002B502A">
        <w:rPr>
          <w:rFonts w:ascii="Arial" w:hAnsi="Arial" w:cs="Arial"/>
          <w:sz w:val="20"/>
        </w:rPr>
        <w:t xml:space="preserve">  </w:t>
      </w:r>
      <w:r w:rsidR="002B502A" w:rsidRPr="002B502A">
        <w:rPr>
          <w:rFonts w:ascii="Arial" w:hAnsi="Arial" w:cs="Arial"/>
          <w:sz w:val="20"/>
        </w:rPr>
        <w:t>02476649</w:t>
      </w:r>
      <w:r w:rsidR="002B502A" w:rsidRPr="002B502A">
        <w:rPr>
          <w:rFonts w:ascii="Arial" w:hAnsi="Arial" w:cs="Arial"/>
          <w:sz w:val="20"/>
        </w:rPr>
        <w:tab/>
      </w:r>
      <w:r w:rsidR="00F23EFC" w:rsidRPr="002B502A">
        <w:rPr>
          <w:rFonts w:ascii="Arial" w:hAnsi="Arial" w:cs="Arial"/>
          <w:sz w:val="20"/>
        </w:rPr>
        <w:t xml:space="preserve">                        </w:t>
      </w:r>
      <w:r w:rsidRPr="002B502A">
        <w:rPr>
          <w:rFonts w:ascii="Arial" w:hAnsi="Arial" w:cs="Arial"/>
          <w:sz w:val="20"/>
        </w:rPr>
        <w:t xml:space="preserve"> </w:t>
      </w:r>
    </w:p>
    <w:p w:rsidR="00F23EFC" w:rsidRPr="002B502A" w:rsidRDefault="0003691D" w:rsidP="00F23EFC">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2B502A">
        <w:rPr>
          <w:rFonts w:ascii="Arial" w:hAnsi="Arial" w:cs="Arial"/>
          <w:sz w:val="20"/>
        </w:rPr>
        <w:t xml:space="preserve">datová schránka: </w:t>
      </w:r>
      <w:r w:rsidR="002B502A" w:rsidRPr="002B502A">
        <w:rPr>
          <w:rFonts w:ascii="Arial" w:hAnsi="Arial" w:cs="Arial"/>
          <w:sz w:val="20"/>
        </w:rPr>
        <w:t>rdt8heq</w:t>
      </w:r>
      <w:r w:rsidRPr="002B502A">
        <w:rPr>
          <w:rFonts w:ascii="Arial" w:hAnsi="Arial" w:cs="Arial"/>
          <w:sz w:val="20"/>
        </w:rPr>
        <w:tab/>
      </w:r>
    </w:p>
    <w:p w:rsidR="00297852" w:rsidRPr="002B502A" w:rsidRDefault="0003691D" w:rsidP="00F23EFC">
      <w:pPr>
        <w:pStyle w:val="Bezseznamu1"/>
        <w:spacing w:after="60"/>
        <w:rPr>
          <w:rFonts w:ascii="Arial" w:eastAsia="Arial" w:hAnsi="Arial" w:cs="Arial"/>
          <w:bCs/>
        </w:rPr>
      </w:pPr>
      <w:r w:rsidRPr="002B502A">
        <w:rPr>
          <w:rFonts w:ascii="Arial" w:hAnsi="Arial" w:cs="Arial"/>
        </w:rPr>
        <w:t>zastoupena:</w:t>
      </w:r>
      <w:r w:rsidR="002B502A" w:rsidRPr="002B502A">
        <w:rPr>
          <w:rFonts w:ascii="Arial" w:hAnsi="Arial" w:cs="Arial"/>
        </w:rPr>
        <w:t xml:space="preserve"> JUDr. Danielem </w:t>
      </w:r>
      <w:proofErr w:type="spellStart"/>
      <w:r w:rsidR="002B502A" w:rsidRPr="002B502A">
        <w:rPr>
          <w:rFonts w:ascii="Arial" w:hAnsi="Arial" w:cs="Arial"/>
        </w:rPr>
        <w:t>Volopichem</w:t>
      </w:r>
      <w:proofErr w:type="spellEnd"/>
      <w:r w:rsidR="002B502A" w:rsidRPr="002B502A">
        <w:rPr>
          <w:rFonts w:ascii="Arial" w:hAnsi="Arial" w:cs="Arial"/>
        </w:rPr>
        <w:t>, jednatelem</w:t>
      </w:r>
      <w:r w:rsidRPr="002B502A">
        <w:rPr>
          <w:rFonts w:ascii="Arial" w:hAnsi="Arial" w:cs="Arial"/>
        </w:rPr>
        <w:tab/>
      </w:r>
      <w:r w:rsidRPr="002B502A">
        <w:rPr>
          <w:rFonts w:ascii="Arial" w:hAnsi="Arial" w:cs="Arial"/>
        </w:rPr>
        <w:tab/>
      </w:r>
    </w:p>
    <w:p w:rsidR="00AF1FB0" w:rsidRPr="002B502A" w:rsidRDefault="0003691D" w:rsidP="00F23EFC">
      <w:pPr>
        <w:pStyle w:val="Bezseznamu1"/>
        <w:spacing w:before="120" w:after="120"/>
        <w:rPr>
          <w:rFonts w:ascii="Arial" w:eastAsia="Arial" w:hAnsi="Arial" w:cs="Arial"/>
          <w:color w:val="808080"/>
        </w:rPr>
      </w:pPr>
      <w:r w:rsidRPr="002B502A">
        <w:rPr>
          <w:rFonts w:ascii="Arial" w:eastAsia="Arial" w:hAnsi="Arial" w:cs="Arial"/>
        </w:rPr>
        <w:t>kontaktní osoba:</w:t>
      </w:r>
      <w:r w:rsidRPr="002B502A">
        <w:rPr>
          <w:rFonts w:ascii="Arial" w:eastAsia="Arial" w:hAnsi="Arial" w:cs="Arial"/>
          <w:color w:val="808080"/>
        </w:rPr>
        <w:t xml:space="preserve"> </w:t>
      </w:r>
      <w:proofErr w:type="spellStart"/>
      <w:r w:rsidR="002B502A" w:rsidRPr="002B502A">
        <w:rPr>
          <w:rFonts w:ascii="Arial" w:eastAsia="Arial" w:hAnsi="Arial" w:cs="Arial"/>
          <w:color w:val="808080"/>
        </w:rPr>
        <w:t>JUDr.Jiří</w:t>
      </w:r>
      <w:proofErr w:type="spellEnd"/>
      <w:r w:rsidR="002B502A" w:rsidRPr="002B502A">
        <w:rPr>
          <w:rFonts w:ascii="Arial" w:eastAsia="Arial" w:hAnsi="Arial" w:cs="Arial"/>
          <w:color w:val="808080"/>
        </w:rPr>
        <w:t xml:space="preserve"> Lojda, LL.M. EUR., PhD., tel.606 333 463, e-mail: lojda@akvt.cz</w:t>
      </w:r>
      <w:r w:rsidRPr="002B502A">
        <w:rPr>
          <w:rFonts w:ascii="Arial" w:eastAsia="Arial" w:hAnsi="Arial" w:cs="Arial"/>
          <w:color w:val="808080"/>
        </w:rPr>
        <w:tab/>
      </w:r>
    </w:p>
    <w:p w:rsidR="00F23EFC" w:rsidRPr="002B502A" w:rsidRDefault="0003691D" w:rsidP="00F23EFC">
      <w:pPr>
        <w:pStyle w:val="Bezseznamu1"/>
        <w:spacing w:before="120" w:after="120"/>
        <w:rPr>
          <w:rFonts w:ascii="Arial" w:hAnsi="Arial" w:cs="Arial"/>
        </w:rPr>
      </w:pPr>
      <w:r w:rsidRPr="002B502A">
        <w:rPr>
          <w:rFonts w:ascii="Arial" w:hAnsi="Arial" w:cs="Arial"/>
          <w:snapToGrid w:val="0"/>
        </w:rPr>
        <w:t xml:space="preserve">adresa pro </w:t>
      </w:r>
      <w:r w:rsidRPr="002B502A">
        <w:rPr>
          <w:rFonts w:ascii="Arial" w:eastAsia="Arial" w:hAnsi="Arial" w:cs="Arial"/>
          <w:snapToGrid w:val="0"/>
        </w:rPr>
        <w:t>doručování</w:t>
      </w:r>
      <w:r w:rsidRPr="002B502A">
        <w:rPr>
          <w:rFonts w:ascii="Arial" w:hAnsi="Arial" w:cs="Arial"/>
          <w:snapToGrid w:val="0"/>
        </w:rPr>
        <w:t xml:space="preserve"> veškerých písemností, je-li odlišná od sídla: </w:t>
      </w:r>
    </w:p>
    <w:p w:rsidR="00F23EFC" w:rsidRDefault="0003691D" w:rsidP="00F23EFC">
      <w:pPr>
        <w:pStyle w:val="Zhlav"/>
        <w:tabs>
          <w:tab w:val="clear" w:pos="4536"/>
          <w:tab w:val="clear" w:pos="9072"/>
        </w:tabs>
        <w:spacing w:after="120" w:line="276" w:lineRule="auto"/>
        <w:rPr>
          <w:rFonts w:ascii="Arial" w:hAnsi="Arial" w:cs="Arial"/>
          <w:bCs/>
          <w:i/>
          <w:sz w:val="20"/>
        </w:rPr>
      </w:pPr>
      <w:r w:rsidRPr="002B502A">
        <w:rPr>
          <w:rFonts w:ascii="Arial" w:hAnsi="Arial" w:cs="Arial"/>
          <w:i/>
          <w:sz w:val="20"/>
        </w:rPr>
        <w:t xml:space="preserve">(dále jen </w:t>
      </w:r>
      <w:r w:rsidRPr="002B502A">
        <w:rPr>
          <w:rFonts w:ascii="Arial" w:hAnsi="Arial" w:cs="Arial"/>
          <w:bCs/>
          <w:i/>
          <w:sz w:val="20"/>
        </w:rPr>
        <w:t>„dodavatel“)</w:t>
      </w:r>
    </w:p>
    <w:p w:rsidR="00AF1FB0" w:rsidRDefault="00AF1FB0" w:rsidP="00F23EFC">
      <w:pPr>
        <w:pStyle w:val="Zhlav"/>
        <w:tabs>
          <w:tab w:val="clear" w:pos="4536"/>
          <w:tab w:val="clear" w:pos="9072"/>
        </w:tabs>
        <w:spacing w:after="120" w:line="276" w:lineRule="auto"/>
        <w:rPr>
          <w:rFonts w:ascii="Arial" w:hAnsi="Arial" w:cs="Arial"/>
          <w:bCs/>
          <w:i/>
          <w:sz w:val="20"/>
        </w:rPr>
      </w:pPr>
    </w:p>
    <w:p w:rsidR="004D09CF" w:rsidRDefault="0003691D" w:rsidP="004D09CF">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4D09CF" w:rsidRPr="004D09CF" w:rsidRDefault="004D09CF" w:rsidP="004D09CF">
      <w:pPr>
        <w:pStyle w:val="Bezseznamu1"/>
        <w:keepNext/>
        <w:spacing w:before="120" w:after="120"/>
        <w:ind w:left="567"/>
        <w:jc w:val="both"/>
        <w:outlineLvl w:val="4"/>
        <w:rPr>
          <w:rFonts w:ascii="Arial" w:eastAsia="Arial" w:hAnsi="Arial" w:cs="Arial"/>
          <w:b/>
          <w:u w:val="single"/>
        </w:rPr>
      </w:pPr>
    </w:p>
    <w:p w:rsidR="004C2B3A" w:rsidRPr="004C2B3A" w:rsidRDefault="0003691D" w:rsidP="00F23EFC">
      <w:pPr>
        <w:pStyle w:val="Bezseznamu1"/>
        <w:numPr>
          <w:ilvl w:val="1"/>
          <w:numId w:val="4"/>
        </w:numPr>
        <w:spacing w:before="120" w:after="120"/>
        <w:ind w:left="426"/>
        <w:jc w:val="both"/>
        <w:rPr>
          <w:rFonts w:ascii="Arial" w:eastAsia="Arial" w:hAnsi="Arial" w:cs="Arial"/>
        </w:rPr>
      </w:pPr>
      <w:r w:rsidRPr="004C2B3A">
        <w:rPr>
          <w:rFonts w:ascii="Arial" w:eastAsia="Arial" w:hAnsi="Arial" w:cs="Arial"/>
        </w:rPr>
        <w:t xml:space="preserve">Závazek dodavatele: </w:t>
      </w:r>
      <w:r w:rsidR="004C2B3A" w:rsidRPr="004C2B3A">
        <w:rPr>
          <w:rFonts w:ascii="Arial" w:hAnsi="Arial" w:cs="Arial"/>
          <w:b/>
        </w:rPr>
        <w:t>Městský okruh, úsek Křimická (Chebská) - Karlovarská v Plzni</w:t>
      </w:r>
      <w:r w:rsidR="004C2B3A" w:rsidRPr="004C2B3A">
        <w:rPr>
          <w:rFonts w:ascii="Arial" w:eastAsia="Arial" w:hAnsi="Arial" w:cs="Arial"/>
          <w:b/>
          <w:bCs/>
        </w:rPr>
        <w:t xml:space="preserve"> </w:t>
      </w:r>
    </w:p>
    <w:p w:rsidR="00F23EFC" w:rsidRPr="004C2B3A" w:rsidRDefault="00F23EFC" w:rsidP="004C2B3A">
      <w:pPr>
        <w:pStyle w:val="Bezseznamu1"/>
        <w:spacing w:before="120" w:after="120"/>
        <w:jc w:val="both"/>
        <w:rPr>
          <w:rFonts w:ascii="Arial" w:eastAsia="Arial" w:hAnsi="Arial" w:cs="Arial"/>
        </w:rPr>
      </w:pPr>
      <w:r w:rsidRPr="004C2B3A">
        <w:rPr>
          <w:rFonts w:ascii="Arial" w:eastAsia="Arial" w:hAnsi="Arial" w:cs="Arial"/>
          <w:bCs/>
        </w:rPr>
        <w:t xml:space="preserve">  </w:t>
      </w:r>
      <w:r w:rsidR="0003691D" w:rsidRPr="004C2B3A">
        <w:rPr>
          <w:rFonts w:ascii="Arial" w:eastAsia="Arial" w:hAnsi="Arial" w:cs="Arial"/>
          <w:bCs/>
        </w:rPr>
        <w:t>(dále jen „předmět plnění“).</w:t>
      </w:r>
    </w:p>
    <w:p w:rsidR="00F23EFC" w:rsidRPr="00B87472" w:rsidRDefault="0003691D" w:rsidP="00F23EFC">
      <w:pPr>
        <w:pStyle w:val="Bezseznamu1"/>
        <w:numPr>
          <w:ilvl w:val="1"/>
          <w:numId w:val="4"/>
        </w:numPr>
        <w:spacing w:before="120" w:after="120"/>
        <w:ind w:left="567" w:hanging="567"/>
        <w:jc w:val="both"/>
        <w:rPr>
          <w:rFonts w:ascii="Arial" w:eastAsia="Arial" w:hAnsi="Arial" w:cs="Arial"/>
        </w:rPr>
      </w:pPr>
      <w:r w:rsidRPr="00B87472">
        <w:rPr>
          <w:rFonts w:ascii="Arial" w:eastAsia="Arial" w:hAnsi="Arial" w:cs="Arial"/>
        </w:rPr>
        <w:t>Závazek objednatele: převzít předmět plnění a zaplatit dohodnutou cenu.</w:t>
      </w:r>
    </w:p>
    <w:p w:rsidR="00F23EFC" w:rsidRPr="00B87472" w:rsidRDefault="0003691D" w:rsidP="00F23EFC">
      <w:pPr>
        <w:pStyle w:val="Bezseznamu1"/>
        <w:numPr>
          <w:ilvl w:val="1"/>
          <w:numId w:val="4"/>
        </w:numPr>
        <w:spacing w:before="120" w:after="120"/>
        <w:ind w:left="567" w:hanging="567"/>
        <w:jc w:val="both"/>
        <w:rPr>
          <w:rFonts w:ascii="Arial" w:eastAsia="Arial" w:hAnsi="Arial" w:cs="Arial"/>
        </w:rPr>
      </w:pPr>
      <w:r w:rsidRPr="00B87472">
        <w:rPr>
          <w:rFonts w:ascii="Arial" w:eastAsia="Arial" w:hAnsi="Arial" w:cs="Arial"/>
        </w:rPr>
        <w:t xml:space="preserve">Termín poskytnutí předmětu plnění: </w:t>
      </w:r>
      <w:r w:rsidR="00B87472" w:rsidRPr="00B87472">
        <w:rPr>
          <w:rFonts w:ascii="Arial" w:eastAsia="Arial" w:hAnsi="Arial" w:cs="Arial"/>
        </w:rPr>
        <w:t>1.etapa – základní analýza       do 15.6.2017</w:t>
      </w:r>
    </w:p>
    <w:p w:rsidR="00B87472" w:rsidRPr="00B87472" w:rsidRDefault="00B87472" w:rsidP="00B87472">
      <w:pPr>
        <w:pStyle w:val="Bezseznamu1"/>
        <w:spacing w:before="120" w:after="120"/>
        <w:ind w:left="567"/>
        <w:jc w:val="both"/>
        <w:rPr>
          <w:rFonts w:ascii="Arial" w:eastAsia="Arial" w:hAnsi="Arial" w:cs="Arial"/>
        </w:rPr>
      </w:pPr>
      <w:r w:rsidRPr="00B87472">
        <w:rPr>
          <w:rFonts w:ascii="Arial" w:eastAsia="Arial" w:hAnsi="Arial" w:cs="Arial"/>
        </w:rPr>
        <w:t xml:space="preserve">                                                       2.etapa – finální zpráva            do 15.7.2017  </w:t>
      </w:r>
    </w:p>
    <w:p w:rsidR="00F23EFC" w:rsidRPr="00AB162F" w:rsidRDefault="004D09CF" w:rsidP="004D09CF">
      <w:pPr>
        <w:pStyle w:val="Bezseznamu1"/>
        <w:numPr>
          <w:ilvl w:val="1"/>
          <w:numId w:val="4"/>
        </w:numPr>
        <w:spacing w:before="120" w:after="120"/>
        <w:jc w:val="both"/>
        <w:rPr>
          <w:rFonts w:ascii="Arial" w:eastAsia="Arial" w:hAnsi="Arial" w:cs="Arial"/>
        </w:rPr>
      </w:pPr>
      <w:r>
        <w:rPr>
          <w:rFonts w:ascii="Arial" w:eastAsia="Arial" w:hAnsi="Arial" w:cs="Arial"/>
          <w:bCs/>
        </w:rPr>
        <w:t xml:space="preserve">   </w:t>
      </w:r>
      <w:r w:rsidR="0003691D">
        <w:rPr>
          <w:rFonts w:ascii="Arial" w:eastAsia="Arial" w:hAnsi="Arial" w:cs="Arial"/>
          <w:bCs/>
        </w:rPr>
        <w:t>Předmět p</w:t>
      </w:r>
      <w:r w:rsidR="0003691D" w:rsidRPr="000D5920">
        <w:rPr>
          <w:rFonts w:ascii="Arial" w:eastAsia="Arial" w:hAnsi="Arial" w:cs="Arial"/>
          <w:bCs/>
        </w:rPr>
        <w:t>lnění bude poskyt</w:t>
      </w:r>
      <w:r w:rsidR="0003691D">
        <w:rPr>
          <w:rFonts w:ascii="Arial" w:eastAsia="Arial" w:hAnsi="Arial" w:cs="Arial"/>
          <w:bCs/>
        </w:rPr>
        <w:t>nut</w:t>
      </w:r>
      <w:r w:rsidR="0003691D" w:rsidRPr="000D5920">
        <w:rPr>
          <w:rFonts w:ascii="Arial" w:eastAsia="Arial" w:hAnsi="Arial" w:cs="Arial"/>
          <w:bCs/>
        </w:rPr>
        <w:t xml:space="preserve"> za účelem: </w:t>
      </w:r>
      <w:r>
        <w:rPr>
          <w:rFonts w:ascii="Arial" w:eastAsia="Arial" w:hAnsi="Arial" w:cs="Arial"/>
          <w:bCs/>
        </w:rPr>
        <w:t xml:space="preserve">vypracování </w:t>
      </w:r>
      <w:r w:rsidR="004C2B3A">
        <w:rPr>
          <w:rFonts w:ascii="Arial" w:eastAsia="Arial" w:hAnsi="Arial" w:cs="Arial"/>
          <w:bCs/>
        </w:rPr>
        <w:t xml:space="preserve">právní </w:t>
      </w:r>
      <w:r>
        <w:rPr>
          <w:rFonts w:ascii="Arial" w:eastAsia="Arial" w:hAnsi="Arial" w:cs="Arial"/>
          <w:bCs/>
        </w:rPr>
        <w:t xml:space="preserve">analýzy </w:t>
      </w:r>
      <w:r w:rsidR="004C2B3A">
        <w:rPr>
          <w:rFonts w:ascii="Arial" w:hAnsi="Arial" w:cs="Arial"/>
        </w:rPr>
        <w:t>rozdělení stavby z pohled</w:t>
      </w:r>
      <w:r w:rsidR="004C2B3A" w:rsidRPr="00D006D4">
        <w:rPr>
          <w:rFonts w:ascii="Arial" w:hAnsi="Arial" w:cs="Arial"/>
        </w:rPr>
        <w:t>u stavební problematiky</w:t>
      </w:r>
      <w:r w:rsidR="004C2B3A">
        <w:rPr>
          <w:rFonts w:ascii="Arial" w:hAnsi="Arial" w:cs="Arial"/>
        </w:rPr>
        <w:t xml:space="preserve"> na akci „ Městský okruh, úsek Křimická (Chebská) - Karlovarská v Plzn</w:t>
      </w:r>
      <w:r w:rsidR="004C2B3A">
        <w:rPr>
          <w:rFonts w:ascii="Arial" w:eastAsia="Arial" w:hAnsi="Arial" w:cs="Arial"/>
          <w:bCs/>
        </w:rPr>
        <w:t>i“</w:t>
      </w:r>
      <w:r>
        <w:rPr>
          <w:rFonts w:ascii="Arial" w:eastAsia="Arial" w:hAnsi="Arial" w:cs="Arial"/>
          <w:bCs/>
        </w:rPr>
        <w:t>.</w:t>
      </w:r>
    </w:p>
    <w:p w:rsidR="00F23EFC" w:rsidRDefault="00F23EFC" w:rsidP="00F23EFC">
      <w:pPr>
        <w:pStyle w:val="Bezseznamu1"/>
        <w:spacing w:before="120" w:after="120"/>
        <w:ind w:left="567"/>
        <w:jc w:val="both"/>
        <w:rPr>
          <w:rFonts w:ascii="Arial" w:eastAsia="Arial" w:hAnsi="Arial" w:cs="Arial"/>
        </w:rPr>
      </w:pPr>
    </w:p>
    <w:p w:rsidR="00B87472" w:rsidRPr="000D5920" w:rsidRDefault="00B87472" w:rsidP="00F23EFC">
      <w:pPr>
        <w:pStyle w:val="Bezseznamu1"/>
        <w:spacing w:before="120" w:after="120"/>
        <w:ind w:left="567"/>
        <w:jc w:val="both"/>
        <w:rPr>
          <w:rFonts w:ascii="Arial" w:eastAsia="Arial" w:hAnsi="Arial" w:cs="Arial"/>
        </w:rPr>
      </w:pPr>
    </w:p>
    <w:p w:rsidR="00F23EFC" w:rsidRPr="000D5920"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lastRenderedPageBreak/>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4D09CF">
        <w:rPr>
          <w:rStyle w:val="Zstupntext1"/>
          <w:rFonts w:ascii="Arial" w:eastAsia="Arial" w:hAnsi="Arial" w:cs="Arial"/>
          <w:b/>
          <w:color w:val="auto"/>
        </w:rPr>
        <w:t>100 000,00</w:t>
      </w:r>
      <w:r w:rsidRPr="00A42BDC">
        <w:rPr>
          <w:rFonts w:ascii="Arial" w:eastAsia="Arial" w:hAnsi="Arial" w:cs="Arial"/>
          <w:b/>
        </w:rPr>
        <w:t xml:space="preserve"> </w:t>
      </w:r>
      <w:r w:rsidRPr="000D5920">
        <w:rPr>
          <w:rFonts w:ascii="Arial" w:eastAsia="Arial" w:hAnsi="Arial" w:cs="Arial"/>
          <w:b/>
        </w:rPr>
        <w:t>Kč bez DPH.</w:t>
      </w:r>
    </w:p>
    <w:p w:rsidR="00F23EFC" w:rsidRPr="000D5920" w:rsidRDefault="0003691D" w:rsidP="00F23EF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F23EFC" w:rsidRPr="000D5920" w:rsidRDefault="0003691D">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F23EFC" w:rsidRPr="000D5920" w:rsidRDefault="0003691D" w:rsidP="00F23EF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F23EFC" w:rsidRPr="000D5920"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F23EFC" w:rsidRPr="000D5920" w:rsidRDefault="0003691D" w:rsidP="00F23EFC">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F23EFC" w:rsidRPr="00400A69" w:rsidRDefault="0003691D" w:rsidP="00F23EFC">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F23EFC" w:rsidRPr="00400A69" w:rsidRDefault="0003691D" w:rsidP="00F23EFC">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F23EFC" w:rsidRPr="00400A69"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F23EFC" w:rsidRPr="00B607AC" w:rsidRDefault="0003691D" w:rsidP="00F23EFC">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F23EFC" w:rsidRPr="00B607AC" w:rsidRDefault="0003691D" w:rsidP="00F23EFC">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F23EFC" w:rsidRPr="00226011" w:rsidRDefault="0003691D" w:rsidP="00F23EF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3525E4" w:rsidRDefault="003525E4" w:rsidP="003525E4">
      <w:pPr>
        <w:pStyle w:val="Bezseznamu1"/>
        <w:ind w:left="1080"/>
        <w:jc w:val="both"/>
        <w:rPr>
          <w:rFonts w:ascii="Arial" w:eastAsia="Arial" w:hAnsi="Arial" w:cs="Arial"/>
        </w:rPr>
      </w:pPr>
    </w:p>
    <w:p w:rsidR="003525E4" w:rsidRPr="00400A69" w:rsidRDefault="003525E4" w:rsidP="003525E4">
      <w:pPr>
        <w:pStyle w:val="Bezseznamu1"/>
        <w:ind w:left="1080"/>
        <w:jc w:val="both"/>
        <w:rPr>
          <w:rFonts w:ascii="Arial" w:eastAsia="Arial" w:hAnsi="Arial" w:cs="Arial"/>
          <w:i/>
        </w:rPr>
      </w:pPr>
    </w:p>
    <w:p w:rsidR="00F23EFC" w:rsidRPr="00B607AC" w:rsidRDefault="00F23EFC" w:rsidP="00F23EFC">
      <w:pPr>
        <w:pStyle w:val="Bezseznamu1"/>
        <w:ind w:left="1080"/>
        <w:jc w:val="both"/>
        <w:rPr>
          <w:rFonts w:ascii="Arial" w:eastAsia="Arial" w:hAnsi="Arial" w:cs="Arial"/>
          <w:i/>
          <w:sz w:val="16"/>
          <w:szCs w:val="16"/>
        </w:rPr>
      </w:pPr>
    </w:p>
    <w:p w:rsidR="00F23EFC" w:rsidRPr="000D5920" w:rsidRDefault="0003691D" w:rsidP="00F23EFC">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F23EFC" w:rsidRPr="00B607AC" w:rsidRDefault="00F23EFC" w:rsidP="00F23EFC">
      <w:pPr>
        <w:pStyle w:val="Bezseznamu1"/>
        <w:rPr>
          <w:rFonts w:ascii="Arial" w:hAnsi="Arial" w:cs="Arial"/>
          <w:sz w:val="16"/>
          <w:szCs w:val="16"/>
        </w:rPr>
      </w:pPr>
    </w:p>
    <w:p w:rsidR="00F23EFC" w:rsidRPr="000D5920" w:rsidRDefault="0003691D" w:rsidP="00F23EFC">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F23EFC" w:rsidRDefault="00F23EF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Pr="000D5920" w:rsidRDefault="00A42BDC" w:rsidP="00F23EFC">
      <w:pPr>
        <w:pStyle w:val="Bezseznamu1"/>
        <w:tabs>
          <w:tab w:val="center" w:pos="2268"/>
          <w:tab w:val="center" w:pos="6804"/>
        </w:tabs>
        <w:rPr>
          <w:rFonts w:ascii="Arial" w:eastAsia="Arial" w:hAnsi="Arial" w:cs="Arial"/>
        </w:rPr>
      </w:pPr>
    </w:p>
    <w:p w:rsidR="003525E4" w:rsidRPr="005A2A33" w:rsidRDefault="003525E4" w:rsidP="003525E4">
      <w:pPr>
        <w:spacing w:after="0"/>
        <w:jc w:val="both"/>
        <w:rPr>
          <w:rFonts w:ascii="Arial" w:hAnsi="Arial" w:cs="Arial"/>
          <w:sz w:val="20"/>
          <w:szCs w:val="20"/>
        </w:rPr>
      </w:pPr>
      <w:r w:rsidRPr="005A2A33">
        <w:rPr>
          <w:rFonts w:ascii="Arial" w:hAnsi="Arial" w:cs="Arial"/>
          <w:sz w:val="20"/>
          <w:szCs w:val="20"/>
        </w:rPr>
        <w:t>___________________________</w:t>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t>___________________________</w:t>
      </w:r>
    </w:p>
    <w:p w:rsidR="003525E4" w:rsidRDefault="003525E4" w:rsidP="003525E4">
      <w:pPr>
        <w:spacing w:after="0"/>
        <w:jc w:val="both"/>
        <w:rPr>
          <w:rFonts w:ascii="Arial" w:hAnsi="Arial" w:cs="Arial"/>
          <w:b/>
          <w:sz w:val="20"/>
          <w:szCs w:val="20"/>
        </w:rPr>
      </w:pPr>
      <w:r w:rsidRPr="005A2A33">
        <w:rPr>
          <w:rFonts w:ascii="Arial" w:hAnsi="Arial" w:cs="Arial"/>
          <w:b/>
          <w:sz w:val="20"/>
          <w:szCs w:val="20"/>
        </w:rPr>
        <w:t xml:space="preserve">Správa a údržba silnic Plzeňského kraje, </w:t>
      </w:r>
      <w:proofErr w:type="spellStart"/>
      <w:r w:rsidRPr="005A2A33">
        <w:rPr>
          <w:rFonts w:ascii="Arial" w:hAnsi="Arial" w:cs="Arial"/>
          <w:b/>
          <w:sz w:val="20"/>
          <w:szCs w:val="20"/>
        </w:rPr>
        <w:t>p.o</w:t>
      </w:r>
      <w:proofErr w:type="spellEnd"/>
      <w:r w:rsidRPr="005A2A33">
        <w:rPr>
          <w:rFonts w:ascii="Arial" w:hAnsi="Arial" w:cs="Arial"/>
          <w:b/>
          <w:sz w:val="20"/>
          <w:szCs w:val="20"/>
        </w:rPr>
        <w:t>.</w:t>
      </w:r>
      <w:r w:rsidRPr="005A2A33">
        <w:rPr>
          <w:rFonts w:ascii="Arial" w:hAnsi="Arial" w:cs="Arial"/>
          <w:b/>
          <w:sz w:val="20"/>
          <w:szCs w:val="20"/>
        </w:rPr>
        <w:tab/>
      </w:r>
      <w:r w:rsidRPr="005A2A33">
        <w:rPr>
          <w:rFonts w:ascii="Arial" w:hAnsi="Arial" w:cs="Arial"/>
          <w:b/>
          <w:sz w:val="20"/>
          <w:szCs w:val="20"/>
        </w:rPr>
        <w:tab/>
      </w:r>
      <w:r w:rsidR="004C2B3A" w:rsidRPr="004C2B3A">
        <w:rPr>
          <w:rFonts w:ascii="Arial" w:hAnsi="Arial" w:cs="Arial"/>
          <w:b/>
          <w:sz w:val="20"/>
          <w:szCs w:val="20"/>
          <w:highlight w:val="yellow"/>
        </w:rPr>
        <w:t>dodavatel</w:t>
      </w:r>
    </w:p>
    <w:p w:rsidR="003525E4" w:rsidRPr="005A2A33" w:rsidRDefault="003525E4" w:rsidP="003525E4">
      <w:pPr>
        <w:spacing w:after="0"/>
        <w:jc w:val="both"/>
        <w:rPr>
          <w:rFonts w:ascii="Arial" w:hAnsi="Arial" w:cs="Arial"/>
          <w:sz w:val="20"/>
          <w:szCs w:val="20"/>
        </w:rPr>
      </w:pPr>
      <w:r w:rsidRPr="005A2A33">
        <w:rPr>
          <w:rFonts w:ascii="Arial" w:hAnsi="Arial" w:cs="Arial"/>
          <w:sz w:val="20"/>
          <w:szCs w:val="20"/>
        </w:rPr>
        <w:t>Bc. Pavel Panuška</w:t>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p>
    <w:p w:rsidR="003525E4" w:rsidRDefault="003525E4" w:rsidP="003525E4">
      <w:pPr>
        <w:spacing w:after="0"/>
        <w:jc w:val="both"/>
        <w:rPr>
          <w:rFonts w:ascii="Arial" w:hAnsi="Arial" w:cs="Arial"/>
          <w:sz w:val="20"/>
          <w:szCs w:val="20"/>
        </w:rPr>
      </w:pPr>
      <w:r w:rsidRPr="005A2A33">
        <w:rPr>
          <w:rFonts w:ascii="Arial" w:hAnsi="Arial" w:cs="Arial"/>
          <w:sz w:val="20"/>
          <w:szCs w:val="20"/>
        </w:rPr>
        <w:t>generální ředitel</w:t>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p>
    <w:p w:rsidR="003525E4" w:rsidRDefault="003525E4" w:rsidP="003525E4">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525E4" w:rsidRDefault="003525E4" w:rsidP="003525E4">
      <w:pPr>
        <w:spacing w:after="0"/>
        <w:jc w:val="both"/>
        <w:rPr>
          <w:rFonts w:ascii="Arial" w:hAnsi="Arial" w:cs="Arial"/>
          <w:sz w:val="20"/>
          <w:szCs w:val="20"/>
        </w:rPr>
      </w:pPr>
    </w:p>
    <w:p w:rsidR="003525E4" w:rsidRDefault="003525E4" w:rsidP="003525E4">
      <w:pPr>
        <w:spacing w:after="0"/>
        <w:jc w:val="both"/>
        <w:rPr>
          <w:rFonts w:ascii="Arial" w:hAnsi="Arial" w:cs="Arial"/>
          <w:sz w:val="20"/>
          <w:szCs w:val="20"/>
        </w:rPr>
      </w:pPr>
    </w:p>
    <w:p w:rsidR="003525E4" w:rsidRDefault="003525E4" w:rsidP="004C2B3A">
      <w:pPr>
        <w:spacing w:after="0"/>
        <w:jc w:val="both"/>
        <w:rPr>
          <w:rFonts w:ascii="Arial" w:hAnsi="Arial" w:cs="Arial"/>
          <w:sz w:val="20"/>
          <w:szCs w:val="20"/>
        </w:rPr>
      </w:pPr>
      <w:r>
        <w:rPr>
          <w:rFonts w:ascii="Arial" w:hAnsi="Arial" w:cs="Arial"/>
          <w:sz w:val="20"/>
          <w:szCs w:val="20"/>
        </w:rPr>
        <w:t xml:space="preserve">                                                                                              </w:t>
      </w:r>
    </w:p>
    <w:p w:rsidR="00297852" w:rsidRPr="00B87472" w:rsidRDefault="003525E4" w:rsidP="00B87472">
      <w:pPr>
        <w:spacing w:after="0"/>
        <w:jc w:val="both"/>
        <w:rPr>
          <w:rFonts w:ascii="Arial" w:hAnsi="Arial" w:cs="Arial"/>
          <w:sz w:val="20"/>
          <w:szCs w:val="20"/>
        </w:rPr>
      </w:pPr>
      <w:r>
        <w:rPr>
          <w:rFonts w:ascii="Arial" w:hAnsi="Arial" w:cs="Arial"/>
          <w:sz w:val="20"/>
          <w:szCs w:val="20"/>
        </w:rPr>
        <w:lastRenderedPageBreak/>
        <w:t xml:space="preserve">                                                              </w:t>
      </w:r>
      <w:r w:rsidR="00B87472">
        <w:rPr>
          <w:rFonts w:ascii="Arial" w:hAnsi="Arial" w:cs="Arial"/>
          <w:sz w:val="20"/>
          <w:szCs w:val="20"/>
        </w:rPr>
        <w:t xml:space="preserve">                    </w:t>
      </w:r>
    </w:p>
    <w:sectPr w:rsidR="00297852" w:rsidRPr="00B87472" w:rsidSect="00F23EFC">
      <w:footerReference w:type="default" r:id="rId8"/>
      <w:headerReference w:type="first" r:id="rId9"/>
      <w:footerReference w:type="first" r:id="rId10"/>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B0" w:rsidRDefault="00AF1FB0">
      <w:pPr>
        <w:spacing w:after="0" w:line="240" w:lineRule="auto"/>
      </w:pPr>
      <w:r>
        <w:separator/>
      </w:r>
    </w:p>
  </w:endnote>
  <w:endnote w:type="continuationSeparator" w:id="0">
    <w:p w:rsidR="00AF1FB0" w:rsidRDefault="00AF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22710A">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00B87472">
      <w:rPr>
        <w:rFonts w:ascii="Arial" w:hAnsi="Arial" w:cs="Arial"/>
        <w:sz w:val="16"/>
        <w:szCs w:val="16"/>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22710A">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00B87472">
      <w:rPr>
        <w:rFonts w:ascii="Arial" w:hAnsi="Arial" w:cs="Arial"/>
        <w:sz w:val="16"/>
        <w:szCs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B0" w:rsidRDefault="00AF1FB0">
      <w:pPr>
        <w:spacing w:after="0" w:line="240" w:lineRule="auto"/>
      </w:pPr>
      <w:r>
        <w:separator/>
      </w:r>
    </w:p>
  </w:footnote>
  <w:footnote w:type="continuationSeparator" w:id="0">
    <w:p w:rsidR="00AF1FB0" w:rsidRDefault="00AF1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hlav"/>
      <w:jc w:val="left"/>
    </w:pPr>
    <w:r>
      <w:rPr>
        <w:rFonts w:ascii="Arial" w:hAnsi="Arial" w:cs="Arial"/>
        <w:noProof/>
        <w:sz w:val="22"/>
        <w:szCs w:val="22"/>
      </w:rPr>
      <w:drawing>
        <wp:inline distT="0" distB="0" distL="0" distR="0" wp14:anchorId="75DB6FC8" wp14:editId="7E5C3A52">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93038"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2D8A8CAA">
      <w:numFmt w:val="bullet"/>
      <w:lvlText w:val="-"/>
      <w:lvlJc w:val="left"/>
      <w:pPr>
        <w:ind w:left="720" w:hanging="360"/>
      </w:pPr>
      <w:rPr>
        <w:rFonts w:ascii="Times New Roman" w:eastAsia="Times New Roman" w:hAnsi="Times New Roman" w:cs="Times New Roman" w:hint="default"/>
      </w:rPr>
    </w:lvl>
    <w:lvl w:ilvl="1" w:tplc="C8087F76" w:tentative="1">
      <w:start w:val="1"/>
      <w:numFmt w:val="bullet"/>
      <w:lvlText w:val="o"/>
      <w:lvlJc w:val="left"/>
      <w:pPr>
        <w:ind w:left="1440" w:hanging="360"/>
      </w:pPr>
      <w:rPr>
        <w:rFonts w:ascii="Courier New" w:hAnsi="Courier New" w:cs="Courier New" w:hint="default"/>
      </w:rPr>
    </w:lvl>
    <w:lvl w:ilvl="2" w:tplc="559E0730" w:tentative="1">
      <w:start w:val="1"/>
      <w:numFmt w:val="bullet"/>
      <w:lvlText w:val=""/>
      <w:lvlJc w:val="left"/>
      <w:pPr>
        <w:ind w:left="2160" w:hanging="360"/>
      </w:pPr>
      <w:rPr>
        <w:rFonts w:ascii="Wingdings" w:hAnsi="Wingdings" w:hint="default"/>
      </w:rPr>
    </w:lvl>
    <w:lvl w:ilvl="3" w:tplc="27E00134" w:tentative="1">
      <w:start w:val="1"/>
      <w:numFmt w:val="bullet"/>
      <w:lvlText w:val=""/>
      <w:lvlJc w:val="left"/>
      <w:pPr>
        <w:ind w:left="2880" w:hanging="360"/>
      </w:pPr>
      <w:rPr>
        <w:rFonts w:ascii="Symbol" w:hAnsi="Symbol" w:hint="default"/>
      </w:rPr>
    </w:lvl>
    <w:lvl w:ilvl="4" w:tplc="A3EAD760" w:tentative="1">
      <w:start w:val="1"/>
      <w:numFmt w:val="bullet"/>
      <w:lvlText w:val="o"/>
      <w:lvlJc w:val="left"/>
      <w:pPr>
        <w:ind w:left="3600" w:hanging="360"/>
      </w:pPr>
      <w:rPr>
        <w:rFonts w:ascii="Courier New" w:hAnsi="Courier New" w:cs="Courier New" w:hint="default"/>
      </w:rPr>
    </w:lvl>
    <w:lvl w:ilvl="5" w:tplc="36223022" w:tentative="1">
      <w:start w:val="1"/>
      <w:numFmt w:val="bullet"/>
      <w:lvlText w:val=""/>
      <w:lvlJc w:val="left"/>
      <w:pPr>
        <w:ind w:left="4320" w:hanging="360"/>
      </w:pPr>
      <w:rPr>
        <w:rFonts w:ascii="Wingdings" w:hAnsi="Wingdings" w:hint="default"/>
      </w:rPr>
    </w:lvl>
    <w:lvl w:ilvl="6" w:tplc="DBDC158C" w:tentative="1">
      <w:start w:val="1"/>
      <w:numFmt w:val="bullet"/>
      <w:lvlText w:val=""/>
      <w:lvlJc w:val="left"/>
      <w:pPr>
        <w:ind w:left="5040" w:hanging="360"/>
      </w:pPr>
      <w:rPr>
        <w:rFonts w:ascii="Symbol" w:hAnsi="Symbol" w:hint="default"/>
      </w:rPr>
    </w:lvl>
    <w:lvl w:ilvl="7" w:tplc="D9A2C03C" w:tentative="1">
      <w:start w:val="1"/>
      <w:numFmt w:val="bullet"/>
      <w:lvlText w:val="o"/>
      <w:lvlJc w:val="left"/>
      <w:pPr>
        <w:ind w:left="5760" w:hanging="360"/>
      </w:pPr>
      <w:rPr>
        <w:rFonts w:ascii="Courier New" w:hAnsi="Courier New" w:cs="Courier New" w:hint="default"/>
      </w:rPr>
    </w:lvl>
    <w:lvl w:ilvl="8" w:tplc="3D208610"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BED20A80">
      <w:start w:val="1"/>
      <w:numFmt w:val="bullet"/>
      <w:lvlText w:val="-"/>
      <w:lvlJc w:val="left"/>
      <w:pPr>
        <w:ind w:left="1080" w:hanging="360"/>
      </w:pPr>
      <w:rPr>
        <w:rFonts w:ascii="Arial" w:eastAsia="Arial" w:hAnsi="Arial" w:cs="Arial" w:hint="default"/>
        <w:i w:val="0"/>
      </w:rPr>
    </w:lvl>
    <w:lvl w:ilvl="1" w:tplc="2A905030" w:tentative="1">
      <w:start w:val="1"/>
      <w:numFmt w:val="bullet"/>
      <w:lvlText w:val="o"/>
      <w:lvlJc w:val="left"/>
      <w:pPr>
        <w:ind w:left="1800" w:hanging="360"/>
      </w:pPr>
      <w:rPr>
        <w:rFonts w:ascii="Courier New" w:hAnsi="Courier New" w:cs="Courier New" w:hint="default"/>
      </w:rPr>
    </w:lvl>
    <w:lvl w:ilvl="2" w:tplc="C0EE232A" w:tentative="1">
      <w:start w:val="1"/>
      <w:numFmt w:val="bullet"/>
      <w:lvlText w:val=""/>
      <w:lvlJc w:val="left"/>
      <w:pPr>
        <w:ind w:left="2520" w:hanging="360"/>
      </w:pPr>
      <w:rPr>
        <w:rFonts w:ascii="Wingdings" w:hAnsi="Wingdings" w:hint="default"/>
      </w:rPr>
    </w:lvl>
    <w:lvl w:ilvl="3" w:tplc="88E655E4" w:tentative="1">
      <w:start w:val="1"/>
      <w:numFmt w:val="bullet"/>
      <w:lvlText w:val=""/>
      <w:lvlJc w:val="left"/>
      <w:pPr>
        <w:ind w:left="3240" w:hanging="360"/>
      </w:pPr>
      <w:rPr>
        <w:rFonts w:ascii="Symbol" w:hAnsi="Symbol" w:hint="default"/>
      </w:rPr>
    </w:lvl>
    <w:lvl w:ilvl="4" w:tplc="8F30A696" w:tentative="1">
      <w:start w:val="1"/>
      <w:numFmt w:val="bullet"/>
      <w:lvlText w:val="o"/>
      <w:lvlJc w:val="left"/>
      <w:pPr>
        <w:ind w:left="3960" w:hanging="360"/>
      </w:pPr>
      <w:rPr>
        <w:rFonts w:ascii="Courier New" w:hAnsi="Courier New" w:cs="Courier New" w:hint="default"/>
      </w:rPr>
    </w:lvl>
    <w:lvl w:ilvl="5" w:tplc="6AB66530" w:tentative="1">
      <w:start w:val="1"/>
      <w:numFmt w:val="bullet"/>
      <w:lvlText w:val=""/>
      <w:lvlJc w:val="left"/>
      <w:pPr>
        <w:ind w:left="4680" w:hanging="360"/>
      </w:pPr>
      <w:rPr>
        <w:rFonts w:ascii="Wingdings" w:hAnsi="Wingdings" w:hint="default"/>
      </w:rPr>
    </w:lvl>
    <w:lvl w:ilvl="6" w:tplc="5B740650" w:tentative="1">
      <w:start w:val="1"/>
      <w:numFmt w:val="bullet"/>
      <w:lvlText w:val=""/>
      <w:lvlJc w:val="left"/>
      <w:pPr>
        <w:ind w:left="5400" w:hanging="360"/>
      </w:pPr>
      <w:rPr>
        <w:rFonts w:ascii="Symbol" w:hAnsi="Symbol" w:hint="default"/>
      </w:rPr>
    </w:lvl>
    <w:lvl w:ilvl="7" w:tplc="96CEF44A" w:tentative="1">
      <w:start w:val="1"/>
      <w:numFmt w:val="bullet"/>
      <w:lvlText w:val="o"/>
      <w:lvlJc w:val="left"/>
      <w:pPr>
        <w:ind w:left="6120" w:hanging="360"/>
      </w:pPr>
      <w:rPr>
        <w:rFonts w:ascii="Courier New" w:hAnsi="Courier New" w:cs="Courier New" w:hint="default"/>
      </w:rPr>
    </w:lvl>
    <w:lvl w:ilvl="8" w:tplc="7FFA24F4"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C57A74B8">
      <w:start w:val="1"/>
      <w:numFmt w:val="decimal"/>
      <w:lvlText w:val="%1)"/>
      <w:lvlJc w:val="left"/>
      <w:pPr>
        <w:ind w:left="1080" w:hanging="360"/>
      </w:pPr>
      <w:rPr>
        <w:rFonts w:hint="default"/>
        <w:i w:val="0"/>
      </w:rPr>
    </w:lvl>
    <w:lvl w:ilvl="1" w:tplc="21A8B06E" w:tentative="1">
      <w:start w:val="1"/>
      <w:numFmt w:val="lowerLetter"/>
      <w:lvlText w:val="%2."/>
      <w:lvlJc w:val="left"/>
      <w:pPr>
        <w:ind w:left="1800" w:hanging="360"/>
      </w:pPr>
    </w:lvl>
    <w:lvl w:ilvl="2" w:tplc="165E8AD0" w:tentative="1">
      <w:start w:val="1"/>
      <w:numFmt w:val="lowerRoman"/>
      <w:lvlText w:val="%3."/>
      <w:lvlJc w:val="right"/>
      <w:pPr>
        <w:ind w:left="2520" w:hanging="180"/>
      </w:pPr>
    </w:lvl>
    <w:lvl w:ilvl="3" w:tplc="D1C4FD78" w:tentative="1">
      <w:start w:val="1"/>
      <w:numFmt w:val="decimal"/>
      <w:lvlText w:val="%4."/>
      <w:lvlJc w:val="left"/>
      <w:pPr>
        <w:ind w:left="3240" w:hanging="360"/>
      </w:pPr>
    </w:lvl>
    <w:lvl w:ilvl="4" w:tplc="92E83B6C" w:tentative="1">
      <w:start w:val="1"/>
      <w:numFmt w:val="lowerLetter"/>
      <w:lvlText w:val="%5."/>
      <w:lvlJc w:val="left"/>
      <w:pPr>
        <w:ind w:left="3960" w:hanging="360"/>
      </w:pPr>
    </w:lvl>
    <w:lvl w:ilvl="5" w:tplc="0CBA94C0" w:tentative="1">
      <w:start w:val="1"/>
      <w:numFmt w:val="lowerRoman"/>
      <w:lvlText w:val="%6."/>
      <w:lvlJc w:val="right"/>
      <w:pPr>
        <w:ind w:left="4680" w:hanging="180"/>
      </w:pPr>
    </w:lvl>
    <w:lvl w:ilvl="6" w:tplc="09D81186" w:tentative="1">
      <w:start w:val="1"/>
      <w:numFmt w:val="decimal"/>
      <w:lvlText w:val="%7."/>
      <w:lvlJc w:val="left"/>
      <w:pPr>
        <w:ind w:left="5400" w:hanging="360"/>
      </w:pPr>
    </w:lvl>
    <w:lvl w:ilvl="7" w:tplc="A4142C2A" w:tentative="1">
      <w:start w:val="1"/>
      <w:numFmt w:val="lowerLetter"/>
      <w:lvlText w:val="%8."/>
      <w:lvlJc w:val="left"/>
      <w:pPr>
        <w:ind w:left="6120" w:hanging="360"/>
      </w:pPr>
    </w:lvl>
    <w:lvl w:ilvl="8" w:tplc="C03E9A7E" w:tentative="1">
      <w:start w:val="1"/>
      <w:numFmt w:val="lowerRoman"/>
      <w:lvlText w:val="%9."/>
      <w:lvlJc w:val="right"/>
      <w:pPr>
        <w:ind w:left="6840" w:hanging="180"/>
      </w:pPr>
    </w:lvl>
  </w:abstractNum>
  <w:abstractNum w:abstractNumId="4">
    <w:nsid w:val="4C7039AD"/>
    <w:multiLevelType w:val="hybridMultilevel"/>
    <w:tmpl w:val="F31AE358"/>
    <w:lvl w:ilvl="0" w:tplc="9D94AD1E">
      <w:start w:val="1"/>
      <w:numFmt w:val="decimal"/>
      <w:lvlText w:val="%1)"/>
      <w:lvlJc w:val="left"/>
      <w:pPr>
        <w:ind w:left="720" w:hanging="360"/>
      </w:pPr>
      <w:rPr>
        <w:rFonts w:hint="default"/>
        <w:i w:val="0"/>
      </w:rPr>
    </w:lvl>
    <w:lvl w:ilvl="1" w:tplc="04F6A26A" w:tentative="1">
      <w:start w:val="1"/>
      <w:numFmt w:val="lowerLetter"/>
      <w:lvlText w:val="%2."/>
      <w:lvlJc w:val="left"/>
      <w:pPr>
        <w:ind w:left="1440" w:hanging="360"/>
      </w:pPr>
    </w:lvl>
    <w:lvl w:ilvl="2" w:tplc="37BA51E4" w:tentative="1">
      <w:start w:val="1"/>
      <w:numFmt w:val="lowerRoman"/>
      <w:lvlText w:val="%3."/>
      <w:lvlJc w:val="right"/>
      <w:pPr>
        <w:ind w:left="2160" w:hanging="180"/>
      </w:pPr>
    </w:lvl>
    <w:lvl w:ilvl="3" w:tplc="05EEF43C" w:tentative="1">
      <w:start w:val="1"/>
      <w:numFmt w:val="decimal"/>
      <w:lvlText w:val="%4."/>
      <w:lvlJc w:val="left"/>
      <w:pPr>
        <w:ind w:left="2880" w:hanging="360"/>
      </w:pPr>
    </w:lvl>
    <w:lvl w:ilvl="4" w:tplc="457E45E8" w:tentative="1">
      <w:start w:val="1"/>
      <w:numFmt w:val="lowerLetter"/>
      <w:lvlText w:val="%5."/>
      <w:lvlJc w:val="left"/>
      <w:pPr>
        <w:ind w:left="3600" w:hanging="360"/>
      </w:pPr>
    </w:lvl>
    <w:lvl w:ilvl="5" w:tplc="47C82FE2" w:tentative="1">
      <w:start w:val="1"/>
      <w:numFmt w:val="lowerRoman"/>
      <w:lvlText w:val="%6."/>
      <w:lvlJc w:val="right"/>
      <w:pPr>
        <w:ind w:left="4320" w:hanging="180"/>
      </w:pPr>
    </w:lvl>
    <w:lvl w:ilvl="6" w:tplc="55448B64" w:tentative="1">
      <w:start w:val="1"/>
      <w:numFmt w:val="decimal"/>
      <w:lvlText w:val="%7."/>
      <w:lvlJc w:val="left"/>
      <w:pPr>
        <w:ind w:left="5040" w:hanging="360"/>
      </w:pPr>
    </w:lvl>
    <w:lvl w:ilvl="7" w:tplc="11402A0E" w:tentative="1">
      <w:start w:val="1"/>
      <w:numFmt w:val="lowerLetter"/>
      <w:lvlText w:val="%8."/>
      <w:lvlJc w:val="left"/>
      <w:pPr>
        <w:ind w:left="5760" w:hanging="360"/>
      </w:pPr>
    </w:lvl>
    <w:lvl w:ilvl="8" w:tplc="BDD89828"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32181B74">
      <w:start w:val="1"/>
      <w:numFmt w:val="lowerLetter"/>
      <w:lvlText w:val="%1)"/>
      <w:lvlJc w:val="left"/>
      <w:pPr>
        <w:ind w:left="1287" w:hanging="360"/>
      </w:pPr>
      <w:rPr>
        <w:rFonts w:cs="Times New Roman"/>
        <w:b w:val="0"/>
        <w:i w:val="0"/>
        <w:sz w:val="20"/>
        <w:szCs w:val="20"/>
      </w:rPr>
    </w:lvl>
    <w:lvl w:ilvl="1" w:tplc="A334757E">
      <w:start w:val="1"/>
      <w:numFmt w:val="lowerLetter"/>
      <w:lvlText w:val="%2."/>
      <w:lvlJc w:val="left"/>
      <w:pPr>
        <w:ind w:left="2007" w:hanging="360"/>
      </w:pPr>
    </w:lvl>
    <w:lvl w:ilvl="2" w:tplc="F61ACE5A">
      <w:start w:val="1"/>
      <w:numFmt w:val="lowerRoman"/>
      <w:lvlText w:val="%3."/>
      <w:lvlJc w:val="right"/>
      <w:pPr>
        <w:ind w:left="2727" w:hanging="180"/>
      </w:pPr>
    </w:lvl>
    <w:lvl w:ilvl="3" w:tplc="E13EA2D0">
      <w:start w:val="1"/>
      <w:numFmt w:val="decimal"/>
      <w:lvlText w:val="%4."/>
      <w:lvlJc w:val="left"/>
      <w:pPr>
        <w:ind w:left="3447" w:hanging="360"/>
      </w:pPr>
    </w:lvl>
    <w:lvl w:ilvl="4" w:tplc="7C600060">
      <w:start w:val="1"/>
      <w:numFmt w:val="lowerLetter"/>
      <w:lvlText w:val="%5."/>
      <w:lvlJc w:val="left"/>
      <w:pPr>
        <w:ind w:left="4167" w:hanging="360"/>
      </w:pPr>
    </w:lvl>
    <w:lvl w:ilvl="5" w:tplc="A386FB16">
      <w:start w:val="1"/>
      <w:numFmt w:val="lowerRoman"/>
      <w:lvlText w:val="%6."/>
      <w:lvlJc w:val="right"/>
      <w:pPr>
        <w:ind w:left="4887" w:hanging="180"/>
      </w:pPr>
    </w:lvl>
    <w:lvl w:ilvl="6" w:tplc="274286CA">
      <w:start w:val="1"/>
      <w:numFmt w:val="decimal"/>
      <w:lvlText w:val="%7."/>
      <w:lvlJc w:val="left"/>
      <w:pPr>
        <w:ind w:left="5607" w:hanging="360"/>
      </w:pPr>
    </w:lvl>
    <w:lvl w:ilvl="7" w:tplc="72CEAE42">
      <w:start w:val="1"/>
      <w:numFmt w:val="lowerLetter"/>
      <w:lvlText w:val="%8."/>
      <w:lvlJc w:val="left"/>
      <w:pPr>
        <w:ind w:left="6327" w:hanging="360"/>
      </w:pPr>
    </w:lvl>
    <w:lvl w:ilvl="8" w:tplc="865603D8">
      <w:start w:val="1"/>
      <w:numFmt w:val="lowerRoman"/>
      <w:lvlText w:val="%9."/>
      <w:lvlJc w:val="right"/>
      <w:pPr>
        <w:ind w:left="7047" w:hanging="180"/>
      </w:pPr>
    </w:lvl>
  </w:abstractNum>
  <w:abstractNum w:abstractNumId="12">
    <w:nsid w:val="70716C38"/>
    <w:multiLevelType w:val="hybridMultilevel"/>
    <w:tmpl w:val="884A2A1C"/>
    <w:lvl w:ilvl="0" w:tplc="9D38FB0A">
      <w:numFmt w:val="bullet"/>
      <w:lvlText w:val="-"/>
      <w:lvlJc w:val="left"/>
      <w:pPr>
        <w:ind w:left="405" w:hanging="360"/>
      </w:pPr>
      <w:rPr>
        <w:rFonts w:ascii="Times New Roman" w:eastAsia="Times New Roman" w:hAnsi="Times New Roman" w:cs="Times New Roman" w:hint="default"/>
      </w:rPr>
    </w:lvl>
    <w:lvl w:ilvl="1" w:tplc="6138208E" w:tentative="1">
      <w:start w:val="1"/>
      <w:numFmt w:val="bullet"/>
      <w:lvlText w:val="o"/>
      <w:lvlJc w:val="left"/>
      <w:pPr>
        <w:ind w:left="1125" w:hanging="360"/>
      </w:pPr>
      <w:rPr>
        <w:rFonts w:ascii="Courier New" w:hAnsi="Courier New" w:cs="Courier New" w:hint="default"/>
      </w:rPr>
    </w:lvl>
    <w:lvl w:ilvl="2" w:tplc="4A843F32" w:tentative="1">
      <w:start w:val="1"/>
      <w:numFmt w:val="bullet"/>
      <w:lvlText w:val=""/>
      <w:lvlJc w:val="left"/>
      <w:pPr>
        <w:ind w:left="1845" w:hanging="360"/>
      </w:pPr>
      <w:rPr>
        <w:rFonts w:ascii="Wingdings" w:hAnsi="Wingdings" w:hint="default"/>
      </w:rPr>
    </w:lvl>
    <w:lvl w:ilvl="3" w:tplc="D76E2CD6" w:tentative="1">
      <w:start w:val="1"/>
      <w:numFmt w:val="bullet"/>
      <w:lvlText w:val=""/>
      <w:lvlJc w:val="left"/>
      <w:pPr>
        <w:ind w:left="2565" w:hanging="360"/>
      </w:pPr>
      <w:rPr>
        <w:rFonts w:ascii="Symbol" w:hAnsi="Symbol" w:hint="default"/>
      </w:rPr>
    </w:lvl>
    <w:lvl w:ilvl="4" w:tplc="7C22C392" w:tentative="1">
      <w:start w:val="1"/>
      <w:numFmt w:val="bullet"/>
      <w:lvlText w:val="o"/>
      <w:lvlJc w:val="left"/>
      <w:pPr>
        <w:ind w:left="3285" w:hanging="360"/>
      </w:pPr>
      <w:rPr>
        <w:rFonts w:ascii="Courier New" w:hAnsi="Courier New" w:cs="Courier New" w:hint="default"/>
      </w:rPr>
    </w:lvl>
    <w:lvl w:ilvl="5" w:tplc="372ABBE2" w:tentative="1">
      <w:start w:val="1"/>
      <w:numFmt w:val="bullet"/>
      <w:lvlText w:val=""/>
      <w:lvlJc w:val="left"/>
      <w:pPr>
        <w:ind w:left="4005" w:hanging="360"/>
      </w:pPr>
      <w:rPr>
        <w:rFonts w:ascii="Wingdings" w:hAnsi="Wingdings" w:hint="default"/>
      </w:rPr>
    </w:lvl>
    <w:lvl w:ilvl="6" w:tplc="7A8A6EA6" w:tentative="1">
      <w:start w:val="1"/>
      <w:numFmt w:val="bullet"/>
      <w:lvlText w:val=""/>
      <w:lvlJc w:val="left"/>
      <w:pPr>
        <w:ind w:left="4725" w:hanging="360"/>
      </w:pPr>
      <w:rPr>
        <w:rFonts w:ascii="Symbol" w:hAnsi="Symbol" w:hint="default"/>
      </w:rPr>
    </w:lvl>
    <w:lvl w:ilvl="7" w:tplc="471EA6BA" w:tentative="1">
      <w:start w:val="1"/>
      <w:numFmt w:val="bullet"/>
      <w:lvlText w:val="o"/>
      <w:lvlJc w:val="left"/>
      <w:pPr>
        <w:ind w:left="5445" w:hanging="360"/>
      </w:pPr>
      <w:rPr>
        <w:rFonts w:ascii="Courier New" w:hAnsi="Courier New" w:cs="Courier New" w:hint="default"/>
      </w:rPr>
    </w:lvl>
    <w:lvl w:ilvl="8" w:tplc="E13C5CA4"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01902DBA">
      <w:numFmt w:val="bullet"/>
      <w:lvlText w:val="-"/>
      <w:lvlJc w:val="left"/>
      <w:pPr>
        <w:ind w:left="720" w:hanging="360"/>
      </w:pPr>
      <w:rPr>
        <w:rFonts w:ascii="Arial" w:eastAsia="Arial" w:hAnsi="Arial" w:cs="Arial" w:hint="default"/>
      </w:rPr>
    </w:lvl>
    <w:lvl w:ilvl="1" w:tplc="8DD45EE6" w:tentative="1">
      <w:start w:val="1"/>
      <w:numFmt w:val="bullet"/>
      <w:lvlText w:val="o"/>
      <w:lvlJc w:val="left"/>
      <w:pPr>
        <w:ind w:left="1440" w:hanging="360"/>
      </w:pPr>
      <w:rPr>
        <w:rFonts w:ascii="Courier New" w:hAnsi="Courier New" w:cs="Courier New" w:hint="default"/>
      </w:rPr>
    </w:lvl>
    <w:lvl w:ilvl="2" w:tplc="377636A6" w:tentative="1">
      <w:start w:val="1"/>
      <w:numFmt w:val="bullet"/>
      <w:lvlText w:val=""/>
      <w:lvlJc w:val="left"/>
      <w:pPr>
        <w:ind w:left="2160" w:hanging="360"/>
      </w:pPr>
      <w:rPr>
        <w:rFonts w:ascii="Wingdings" w:hAnsi="Wingdings" w:hint="default"/>
      </w:rPr>
    </w:lvl>
    <w:lvl w:ilvl="3" w:tplc="104A6054" w:tentative="1">
      <w:start w:val="1"/>
      <w:numFmt w:val="bullet"/>
      <w:lvlText w:val=""/>
      <w:lvlJc w:val="left"/>
      <w:pPr>
        <w:ind w:left="2880" w:hanging="360"/>
      </w:pPr>
      <w:rPr>
        <w:rFonts w:ascii="Symbol" w:hAnsi="Symbol" w:hint="default"/>
      </w:rPr>
    </w:lvl>
    <w:lvl w:ilvl="4" w:tplc="D630A020" w:tentative="1">
      <w:start w:val="1"/>
      <w:numFmt w:val="bullet"/>
      <w:lvlText w:val="o"/>
      <w:lvlJc w:val="left"/>
      <w:pPr>
        <w:ind w:left="3600" w:hanging="360"/>
      </w:pPr>
      <w:rPr>
        <w:rFonts w:ascii="Courier New" w:hAnsi="Courier New" w:cs="Courier New" w:hint="default"/>
      </w:rPr>
    </w:lvl>
    <w:lvl w:ilvl="5" w:tplc="91A8703A" w:tentative="1">
      <w:start w:val="1"/>
      <w:numFmt w:val="bullet"/>
      <w:lvlText w:val=""/>
      <w:lvlJc w:val="left"/>
      <w:pPr>
        <w:ind w:left="4320" w:hanging="360"/>
      </w:pPr>
      <w:rPr>
        <w:rFonts w:ascii="Wingdings" w:hAnsi="Wingdings" w:hint="default"/>
      </w:rPr>
    </w:lvl>
    <w:lvl w:ilvl="6" w:tplc="FFFABA62" w:tentative="1">
      <w:start w:val="1"/>
      <w:numFmt w:val="bullet"/>
      <w:lvlText w:val=""/>
      <w:lvlJc w:val="left"/>
      <w:pPr>
        <w:ind w:left="5040" w:hanging="360"/>
      </w:pPr>
      <w:rPr>
        <w:rFonts w:ascii="Symbol" w:hAnsi="Symbol" w:hint="default"/>
      </w:rPr>
    </w:lvl>
    <w:lvl w:ilvl="7" w:tplc="C3B4712A" w:tentative="1">
      <w:start w:val="1"/>
      <w:numFmt w:val="bullet"/>
      <w:lvlText w:val="o"/>
      <w:lvlJc w:val="left"/>
      <w:pPr>
        <w:ind w:left="5760" w:hanging="360"/>
      </w:pPr>
      <w:rPr>
        <w:rFonts w:ascii="Courier New" w:hAnsi="Courier New" w:cs="Courier New" w:hint="default"/>
      </w:rPr>
    </w:lvl>
    <w:lvl w:ilvl="8" w:tplc="ECC4E110"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1D"/>
    <w:rsid w:val="0003691D"/>
    <w:rsid w:val="0022710A"/>
    <w:rsid w:val="00297852"/>
    <w:rsid w:val="002B502A"/>
    <w:rsid w:val="003525E4"/>
    <w:rsid w:val="00354AD5"/>
    <w:rsid w:val="004C2B3A"/>
    <w:rsid w:val="004D09CF"/>
    <w:rsid w:val="00A42BDC"/>
    <w:rsid w:val="00AB3400"/>
    <w:rsid w:val="00AF1FB0"/>
    <w:rsid w:val="00B87472"/>
    <w:rsid w:val="00D85169"/>
    <w:rsid w:val="00F23EF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2">
    <w:name w:val="heading 2"/>
    <w:basedOn w:val="Normln"/>
    <w:next w:val="Normln"/>
    <w:link w:val="Nadpis2Char"/>
    <w:uiPriority w:val="9"/>
    <w:semiHidden/>
    <w:unhideWhenUsed/>
    <w:qFormat/>
    <w:rsid w:val="00F23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Nadpis2Char">
    <w:name w:val="Nadpis 2 Char"/>
    <w:basedOn w:val="Standardnpsmoodstavce"/>
    <w:link w:val="Nadpis2"/>
    <w:uiPriority w:val="9"/>
    <w:semiHidden/>
    <w:rsid w:val="00F23EFC"/>
    <w:rPr>
      <w:rFonts w:asciiTheme="majorHAnsi" w:eastAsiaTheme="majorEastAsia" w:hAnsiTheme="majorHAnsi" w:cstheme="majorBidi"/>
      <w:b/>
      <w:bCs/>
      <w:color w:val="4F81BD" w:themeColor="accent1"/>
      <w:sz w:val="26"/>
      <w:szCs w:val="26"/>
    </w:rPr>
  </w:style>
  <w:style w:type="character" w:customStyle="1" w:styleId="small">
    <w:name w:val="small"/>
    <w:basedOn w:val="Standardnpsmoodstavce"/>
    <w:rsid w:val="00297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2">
    <w:name w:val="heading 2"/>
    <w:basedOn w:val="Normln"/>
    <w:next w:val="Normln"/>
    <w:link w:val="Nadpis2Char"/>
    <w:uiPriority w:val="9"/>
    <w:semiHidden/>
    <w:unhideWhenUsed/>
    <w:qFormat/>
    <w:rsid w:val="00F23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Nadpis2Char">
    <w:name w:val="Nadpis 2 Char"/>
    <w:basedOn w:val="Standardnpsmoodstavce"/>
    <w:link w:val="Nadpis2"/>
    <w:uiPriority w:val="9"/>
    <w:semiHidden/>
    <w:rsid w:val="00F23EFC"/>
    <w:rPr>
      <w:rFonts w:asciiTheme="majorHAnsi" w:eastAsiaTheme="majorEastAsia" w:hAnsiTheme="majorHAnsi" w:cstheme="majorBidi"/>
      <w:b/>
      <w:bCs/>
      <w:color w:val="4F81BD" w:themeColor="accent1"/>
      <w:sz w:val="26"/>
      <w:szCs w:val="26"/>
    </w:rPr>
  </w:style>
  <w:style w:type="character" w:customStyle="1" w:styleId="small">
    <w:name w:val="small"/>
    <w:basedOn w:val="Standardnpsmoodstavce"/>
    <w:rsid w:val="00297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1199">
      <w:bodyDiv w:val="1"/>
      <w:marLeft w:val="0"/>
      <w:marRight w:val="0"/>
      <w:marTop w:val="0"/>
      <w:marBottom w:val="0"/>
      <w:divBdr>
        <w:top w:val="none" w:sz="0" w:space="0" w:color="auto"/>
        <w:left w:val="none" w:sz="0" w:space="0" w:color="auto"/>
        <w:bottom w:val="none" w:sz="0" w:space="0" w:color="auto"/>
        <w:right w:val="none" w:sz="0" w:space="0" w:color="auto"/>
      </w:divBdr>
    </w:div>
    <w:div w:id="794718747">
      <w:bodyDiv w:val="1"/>
      <w:marLeft w:val="0"/>
      <w:marRight w:val="0"/>
      <w:marTop w:val="0"/>
      <w:marBottom w:val="0"/>
      <w:divBdr>
        <w:top w:val="none" w:sz="0" w:space="0" w:color="auto"/>
        <w:left w:val="none" w:sz="0" w:space="0" w:color="auto"/>
        <w:bottom w:val="none" w:sz="0" w:space="0" w:color="auto"/>
        <w:right w:val="none" w:sz="0" w:space="0" w:color="auto"/>
      </w:divBdr>
      <w:divsChild>
        <w:div w:id="1751073274">
          <w:marLeft w:val="0"/>
          <w:marRight w:val="0"/>
          <w:marTop w:val="0"/>
          <w:marBottom w:val="0"/>
          <w:divBdr>
            <w:top w:val="none" w:sz="0" w:space="0" w:color="auto"/>
            <w:left w:val="none" w:sz="0" w:space="0" w:color="auto"/>
            <w:bottom w:val="none" w:sz="0" w:space="0" w:color="auto"/>
            <w:right w:val="none" w:sz="0" w:space="0" w:color="auto"/>
          </w:divBdr>
          <w:divsChild>
            <w:div w:id="1801193058">
              <w:marLeft w:val="0"/>
              <w:marRight w:val="0"/>
              <w:marTop w:val="0"/>
              <w:marBottom w:val="0"/>
              <w:divBdr>
                <w:top w:val="none" w:sz="0" w:space="0" w:color="auto"/>
                <w:left w:val="none" w:sz="0" w:space="0" w:color="auto"/>
                <w:bottom w:val="none" w:sz="0" w:space="0" w:color="auto"/>
                <w:right w:val="none" w:sz="0" w:space="0" w:color="auto"/>
              </w:divBdr>
              <w:divsChild>
                <w:div w:id="2146895708">
                  <w:marLeft w:val="0"/>
                  <w:marRight w:val="0"/>
                  <w:marTop w:val="0"/>
                  <w:marBottom w:val="0"/>
                  <w:divBdr>
                    <w:top w:val="none" w:sz="0" w:space="0" w:color="auto"/>
                    <w:left w:val="none" w:sz="0" w:space="0" w:color="auto"/>
                    <w:bottom w:val="none" w:sz="0" w:space="0" w:color="auto"/>
                    <w:right w:val="none" w:sz="0" w:space="0" w:color="auto"/>
                  </w:divBdr>
                  <w:divsChild>
                    <w:div w:id="1521696742">
                      <w:marLeft w:val="0"/>
                      <w:marRight w:val="0"/>
                      <w:marTop w:val="0"/>
                      <w:marBottom w:val="0"/>
                      <w:divBdr>
                        <w:top w:val="none" w:sz="0" w:space="0" w:color="auto"/>
                        <w:left w:val="none" w:sz="0" w:space="0" w:color="auto"/>
                        <w:bottom w:val="none" w:sz="0" w:space="0" w:color="auto"/>
                        <w:right w:val="none" w:sz="0" w:space="0" w:color="auto"/>
                      </w:divBdr>
                      <w:divsChild>
                        <w:div w:id="1497500255">
                          <w:marLeft w:val="0"/>
                          <w:marRight w:val="0"/>
                          <w:marTop w:val="0"/>
                          <w:marBottom w:val="0"/>
                          <w:divBdr>
                            <w:top w:val="none" w:sz="0" w:space="0" w:color="auto"/>
                            <w:left w:val="none" w:sz="0" w:space="0" w:color="auto"/>
                            <w:bottom w:val="none" w:sz="0" w:space="0" w:color="auto"/>
                            <w:right w:val="none" w:sz="0" w:space="0" w:color="auto"/>
                          </w:divBdr>
                          <w:divsChild>
                            <w:div w:id="995376705">
                              <w:marLeft w:val="0"/>
                              <w:marRight w:val="0"/>
                              <w:marTop w:val="0"/>
                              <w:marBottom w:val="0"/>
                              <w:divBdr>
                                <w:top w:val="none" w:sz="0" w:space="0" w:color="auto"/>
                                <w:left w:val="none" w:sz="0" w:space="0" w:color="auto"/>
                                <w:bottom w:val="none" w:sz="0" w:space="0" w:color="auto"/>
                                <w:right w:val="none" w:sz="0" w:space="0" w:color="auto"/>
                              </w:divBdr>
                              <w:divsChild>
                                <w:div w:id="852256667">
                                  <w:marLeft w:val="0"/>
                                  <w:marRight w:val="0"/>
                                  <w:marTop w:val="0"/>
                                  <w:marBottom w:val="0"/>
                                  <w:divBdr>
                                    <w:top w:val="none" w:sz="0" w:space="0" w:color="auto"/>
                                    <w:left w:val="none" w:sz="0" w:space="0" w:color="auto"/>
                                    <w:bottom w:val="none" w:sz="0" w:space="0" w:color="auto"/>
                                    <w:right w:val="none" w:sz="0" w:space="0" w:color="auto"/>
                                  </w:divBdr>
                                  <w:divsChild>
                                    <w:div w:id="330064534">
                                      <w:marLeft w:val="0"/>
                                      <w:marRight w:val="0"/>
                                      <w:marTop w:val="0"/>
                                      <w:marBottom w:val="0"/>
                                      <w:divBdr>
                                        <w:top w:val="none" w:sz="0" w:space="0" w:color="auto"/>
                                        <w:left w:val="none" w:sz="0" w:space="0" w:color="auto"/>
                                        <w:bottom w:val="none" w:sz="0" w:space="0" w:color="auto"/>
                                        <w:right w:val="none" w:sz="0" w:space="0" w:color="auto"/>
                                      </w:divBdr>
                                      <w:divsChild>
                                        <w:div w:id="2113087074">
                                          <w:marLeft w:val="0"/>
                                          <w:marRight w:val="0"/>
                                          <w:marTop w:val="0"/>
                                          <w:marBottom w:val="0"/>
                                          <w:divBdr>
                                            <w:top w:val="none" w:sz="0" w:space="0" w:color="auto"/>
                                            <w:left w:val="none" w:sz="0" w:space="0" w:color="auto"/>
                                            <w:bottom w:val="none" w:sz="0" w:space="0" w:color="auto"/>
                                            <w:right w:val="none" w:sz="0" w:space="0" w:color="auto"/>
                                          </w:divBdr>
                                          <w:divsChild>
                                            <w:div w:id="921640198">
                                              <w:marLeft w:val="0"/>
                                              <w:marRight w:val="0"/>
                                              <w:marTop w:val="0"/>
                                              <w:marBottom w:val="0"/>
                                              <w:divBdr>
                                                <w:top w:val="none" w:sz="0" w:space="0" w:color="auto"/>
                                                <w:left w:val="none" w:sz="0" w:space="0" w:color="auto"/>
                                                <w:bottom w:val="none" w:sz="0" w:space="0" w:color="auto"/>
                                                <w:right w:val="none" w:sz="0" w:space="0" w:color="auto"/>
                                              </w:divBdr>
                                              <w:divsChild>
                                                <w:div w:id="1955751604">
                                                  <w:marLeft w:val="0"/>
                                                  <w:marRight w:val="0"/>
                                                  <w:marTop w:val="0"/>
                                                  <w:marBottom w:val="0"/>
                                                  <w:divBdr>
                                                    <w:top w:val="none" w:sz="0" w:space="0" w:color="auto"/>
                                                    <w:left w:val="none" w:sz="0" w:space="0" w:color="auto"/>
                                                    <w:bottom w:val="none" w:sz="0" w:space="0" w:color="auto"/>
                                                    <w:right w:val="none" w:sz="0" w:space="0" w:color="auto"/>
                                                  </w:divBdr>
                                                  <w:divsChild>
                                                    <w:div w:id="1978535443">
                                                      <w:marLeft w:val="0"/>
                                                      <w:marRight w:val="0"/>
                                                      <w:marTop w:val="0"/>
                                                      <w:marBottom w:val="0"/>
                                                      <w:divBdr>
                                                        <w:top w:val="none" w:sz="0" w:space="0" w:color="auto"/>
                                                        <w:left w:val="none" w:sz="0" w:space="0" w:color="auto"/>
                                                        <w:bottom w:val="none" w:sz="0" w:space="0" w:color="auto"/>
                                                        <w:right w:val="none" w:sz="0" w:space="0" w:color="auto"/>
                                                      </w:divBdr>
                                                      <w:divsChild>
                                                        <w:div w:id="1721397909">
                                                          <w:marLeft w:val="0"/>
                                                          <w:marRight w:val="0"/>
                                                          <w:marTop w:val="0"/>
                                                          <w:marBottom w:val="0"/>
                                                          <w:divBdr>
                                                            <w:top w:val="none" w:sz="0" w:space="0" w:color="auto"/>
                                                            <w:left w:val="none" w:sz="0" w:space="0" w:color="auto"/>
                                                            <w:bottom w:val="none" w:sz="0" w:space="0" w:color="auto"/>
                                                            <w:right w:val="none" w:sz="0" w:space="0" w:color="auto"/>
                                                          </w:divBdr>
                                                          <w:divsChild>
                                                            <w:div w:id="510753169">
                                                              <w:marLeft w:val="0"/>
                                                              <w:marRight w:val="0"/>
                                                              <w:marTop w:val="0"/>
                                                              <w:marBottom w:val="0"/>
                                                              <w:divBdr>
                                                                <w:top w:val="none" w:sz="0" w:space="0" w:color="auto"/>
                                                                <w:left w:val="none" w:sz="0" w:space="0" w:color="auto"/>
                                                                <w:bottom w:val="none" w:sz="0" w:space="0" w:color="auto"/>
                                                                <w:right w:val="none" w:sz="0" w:space="0" w:color="auto"/>
                                                              </w:divBdr>
                                                              <w:divsChild>
                                                                <w:div w:id="1875580023">
                                                                  <w:marLeft w:val="0"/>
                                                                  <w:marRight w:val="0"/>
                                                                  <w:marTop w:val="0"/>
                                                                  <w:marBottom w:val="0"/>
                                                                  <w:divBdr>
                                                                    <w:top w:val="none" w:sz="0" w:space="0" w:color="auto"/>
                                                                    <w:left w:val="none" w:sz="0" w:space="0" w:color="auto"/>
                                                                    <w:bottom w:val="none" w:sz="0" w:space="0" w:color="auto"/>
                                                                    <w:right w:val="none" w:sz="0" w:space="0" w:color="auto"/>
                                                                  </w:divBdr>
                                                                  <w:divsChild>
                                                                    <w:div w:id="420831188">
                                                                      <w:marLeft w:val="0"/>
                                                                      <w:marRight w:val="0"/>
                                                                      <w:marTop w:val="0"/>
                                                                      <w:marBottom w:val="0"/>
                                                                      <w:divBdr>
                                                                        <w:top w:val="none" w:sz="0" w:space="0" w:color="auto"/>
                                                                        <w:left w:val="none" w:sz="0" w:space="0" w:color="auto"/>
                                                                        <w:bottom w:val="none" w:sz="0" w:space="0" w:color="auto"/>
                                                                        <w:right w:val="none" w:sz="0" w:space="0" w:color="auto"/>
                                                                      </w:divBdr>
                                                                      <w:divsChild>
                                                                        <w:div w:id="15962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35BFD788.dotm</Template>
  <TotalTime>0</TotalTime>
  <Pages>3</Pages>
  <Words>663</Words>
  <Characters>3912</Characters>
  <Application>Microsoft Office Word</Application>
  <DocSecurity>4</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2017-06-15T05:37:00Z</dcterms:created>
  <dcterms:modified xsi:type="dcterms:W3CDTF">2017-06-15T05:37:00Z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