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22BA8C81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č. </w:t>
      </w:r>
      <w:r w:rsidR="006A5335">
        <w:rPr>
          <w:rFonts w:ascii="Arial" w:hAnsi="Arial"/>
          <w:spacing w:val="0"/>
          <w:kern w:val="0"/>
          <w:sz w:val="24"/>
          <w:szCs w:val="24"/>
        </w:rPr>
        <w:t>5</w:t>
      </w: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71A4C243" w14:textId="77777777" w:rsidR="008C47FF" w:rsidRPr="00DA665B" w:rsidRDefault="008C47FF" w:rsidP="008C47FF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234DF">
        <w:rPr>
          <w:rFonts w:ascii="Arial" w:hAnsi="Arial" w:cs="Arial"/>
          <w:b/>
          <w:bCs/>
          <w:sz w:val="20"/>
          <w:szCs w:val="20"/>
        </w:rPr>
        <w:t>ROWAN LEGAL, advokátní kancelář s.r.o.</w:t>
      </w:r>
    </w:p>
    <w:p w14:paraId="58BD7F12" w14:textId="77777777" w:rsidR="008C47FF" w:rsidRPr="00D234DF" w:rsidRDefault="008C47FF" w:rsidP="008C47FF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234DF">
        <w:rPr>
          <w:rStyle w:val="platne1"/>
          <w:rFonts w:ascii="Arial" w:hAnsi="Arial" w:cs="Arial"/>
          <w:sz w:val="20"/>
          <w:szCs w:val="20"/>
        </w:rPr>
        <w:t>se sídlem:</w:t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>Na Pankráci 1683/127, 140 00 Praha 4</w:t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</w:p>
    <w:p w14:paraId="78C0C3C1" w14:textId="77777777" w:rsidR="008C47FF" w:rsidRPr="00D234DF" w:rsidRDefault="008C47FF" w:rsidP="008C47F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234DF">
        <w:rPr>
          <w:rFonts w:ascii="Arial" w:hAnsi="Arial" w:cs="Arial"/>
          <w:sz w:val="20"/>
          <w:szCs w:val="20"/>
        </w:rPr>
        <w:t>IČO:</w:t>
      </w:r>
      <w:r w:rsidRPr="00D234DF">
        <w:rPr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ab/>
        <w:t>28468414</w:t>
      </w:r>
      <w:r w:rsidRPr="00D234DF">
        <w:rPr>
          <w:rFonts w:ascii="Arial" w:hAnsi="Arial" w:cs="Arial"/>
          <w:sz w:val="20"/>
          <w:szCs w:val="20"/>
        </w:rPr>
        <w:tab/>
      </w:r>
    </w:p>
    <w:p w14:paraId="1622CABD" w14:textId="77777777" w:rsidR="008C47FF" w:rsidRPr="00D234DF" w:rsidRDefault="008C47FF" w:rsidP="008C47F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234DF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  <w:t>CZ</w:t>
      </w:r>
      <w:r w:rsidRPr="00D234DF">
        <w:rPr>
          <w:rFonts w:ascii="Arial" w:hAnsi="Arial" w:cs="Arial"/>
          <w:sz w:val="20"/>
          <w:szCs w:val="20"/>
        </w:rPr>
        <w:t>28468414</w:t>
      </w:r>
    </w:p>
    <w:p w14:paraId="4FC85F72" w14:textId="77777777" w:rsidR="008C47FF" w:rsidRPr="00DA665B" w:rsidRDefault="008C47FF" w:rsidP="008C47FF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B51EBB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55026763" w14:textId="77777777" w:rsidR="008C47FF" w:rsidRPr="00DA665B" w:rsidRDefault="008C47FF" w:rsidP="008C47FF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1C54EA">
        <w:rPr>
          <w:rFonts w:ascii="Arial" w:hAnsi="Arial" w:cs="Arial"/>
          <w:sz w:val="20"/>
          <w:szCs w:val="22"/>
        </w:rPr>
        <w:t>JUDr. Josefem Donátem</w:t>
      </w:r>
      <w:r>
        <w:rPr>
          <w:rFonts w:ascii="Arial" w:hAnsi="Arial" w:cs="Arial"/>
          <w:sz w:val="20"/>
          <w:szCs w:val="22"/>
        </w:rPr>
        <w:t>, LL.M, advokátem a</w:t>
      </w:r>
      <w:r w:rsidRPr="001C54EA">
        <w:rPr>
          <w:rFonts w:ascii="Arial" w:hAnsi="Arial" w:cs="Arial"/>
          <w:sz w:val="20"/>
          <w:szCs w:val="22"/>
        </w:rPr>
        <w:t xml:space="preserve"> jednatelem</w:t>
      </w:r>
    </w:p>
    <w:p w14:paraId="58452C09" w14:textId="77777777" w:rsidR="008C47FF" w:rsidRPr="00DA665B" w:rsidRDefault="008C47FF" w:rsidP="008C47FF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143781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4B8EE50F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749E948E" w14:textId="44DE8AAC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Objednatel a Poskytovatel uzavřeli dne</w:t>
      </w:r>
      <w:r w:rsidR="00084FDE">
        <w:rPr>
          <w:rFonts w:ascii="Arial" w:hAnsi="Arial" w:cs="Arial"/>
          <w:sz w:val="20"/>
          <w:szCs w:val="20"/>
        </w:rPr>
        <w:t xml:space="preserve"> 28. 4. 2023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="004335B9">
        <w:rPr>
          <w:rFonts w:ascii="Arial" w:hAnsi="Arial" w:cs="Arial"/>
          <w:sz w:val="20"/>
          <w:szCs w:val="20"/>
        </w:rPr>
        <w:t xml:space="preserve">poskytování právních služeb v oblasti informačních a komunikačních technologií </w:t>
      </w:r>
      <w:r w:rsidRPr="00BB2C2E">
        <w:rPr>
          <w:rFonts w:ascii="Arial" w:hAnsi="Arial" w:cs="Arial"/>
          <w:sz w:val="20"/>
          <w:szCs w:val="20"/>
        </w:rPr>
        <w:t>(dále jen „</w:t>
      </w:r>
      <w:r w:rsidR="004335B9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</w:t>
      </w:r>
      <w:r w:rsidR="004335B9">
        <w:rPr>
          <w:rFonts w:ascii="Arial" w:hAnsi="Arial" w:cs="Arial"/>
          <w:sz w:val="20"/>
          <w:szCs w:val="20"/>
        </w:rPr>
        <w:br/>
      </w:r>
      <w:r w:rsidRPr="00BB2C2E">
        <w:rPr>
          <w:rFonts w:ascii="Arial" w:hAnsi="Arial" w:cs="Arial"/>
          <w:sz w:val="20"/>
          <w:szCs w:val="20"/>
        </w:rPr>
        <w:t xml:space="preserve">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zajištění </w:t>
      </w:r>
      <w:r w:rsidR="004335B9" w:rsidRPr="00E840FD">
        <w:rPr>
          <w:rFonts w:ascii="Arial" w:hAnsi="Arial" w:cs="Arial"/>
          <w:sz w:val="20"/>
          <w:szCs w:val="22"/>
        </w:rPr>
        <w:t xml:space="preserve">realizace poskytování právních služeb ve vztahu k projektům </w:t>
      </w:r>
      <w:r w:rsidR="004335B9">
        <w:rPr>
          <w:rFonts w:ascii="Arial" w:hAnsi="Arial" w:cs="Arial"/>
          <w:sz w:val="20"/>
          <w:szCs w:val="22"/>
        </w:rPr>
        <w:br/>
      </w:r>
      <w:r w:rsidR="004335B9" w:rsidRPr="00E840FD">
        <w:rPr>
          <w:rFonts w:ascii="Arial" w:hAnsi="Arial" w:cs="Arial"/>
          <w:sz w:val="20"/>
          <w:szCs w:val="22"/>
        </w:rPr>
        <w:t>a veřejným zakázkám realizovaným Objednatelem</w:t>
      </w:r>
      <w:r w:rsidR="00711F74">
        <w:rPr>
          <w:rFonts w:ascii="Arial" w:hAnsi="Arial" w:cs="Arial"/>
          <w:sz w:val="20"/>
          <w:szCs w:val="20"/>
          <w:lang w:eastAsia="en-US"/>
        </w:rPr>
        <w:t>.</w:t>
      </w:r>
    </w:p>
    <w:p w14:paraId="02B61190" w14:textId="624E6AAE" w:rsidR="001227A2" w:rsidRPr="00711F74" w:rsidRDefault="00E54EC4" w:rsidP="00711F7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 xml:space="preserve">Objednateli poskytovat služby definované v čl. 3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711F74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  <w:r w:rsidR="001227A2" w:rsidRPr="00711F74">
        <w:rPr>
          <w:rFonts w:ascii="Arial" w:hAnsi="Arial" w:cs="Arial"/>
          <w:sz w:val="20"/>
          <w:szCs w:val="20"/>
        </w:rPr>
        <w:t xml:space="preserve"> </w:t>
      </w:r>
    </w:p>
    <w:p w14:paraId="08F4D61B" w14:textId="2E199D6A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smlouvě stanoveno jinak nebo neplyne-li z povahy věci jinak, mají veškeré pojmy definované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7"/>
      <w:bookmarkEnd w:id="8"/>
      <w:bookmarkEnd w:id="9"/>
      <w:bookmarkEnd w:id="10"/>
    </w:p>
    <w:p w14:paraId="465BCA0F" w14:textId="1460F38E" w:rsidR="001227A2" w:rsidRPr="005D11B2" w:rsidRDefault="001227A2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5D11B2">
        <w:rPr>
          <w:rFonts w:ascii="Arial" w:hAnsi="Arial" w:cs="Arial"/>
          <w:sz w:val="20"/>
          <w:szCs w:val="20"/>
          <w:lang w:eastAsia="en-US"/>
        </w:rPr>
        <w:t xml:space="preserve">Poskytovatel se </w:t>
      </w:r>
      <w:r w:rsidR="00A8439A" w:rsidRPr="005D11B2">
        <w:rPr>
          <w:rFonts w:ascii="Arial" w:hAnsi="Arial" w:cs="Arial"/>
          <w:sz w:val="20"/>
          <w:szCs w:val="20"/>
          <w:lang w:eastAsia="en-US"/>
        </w:rPr>
        <w:t>Dílčí</w:t>
      </w:r>
      <w:r w:rsidRPr="005D11B2">
        <w:rPr>
          <w:rFonts w:ascii="Arial" w:hAnsi="Arial" w:cs="Arial"/>
          <w:sz w:val="20"/>
          <w:szCs w:val="20"/>
          <w:lang w:eastAsia="en-US"/>
        </w:rPr>
        <w:t xml:space="preserve"> smlouvou zavazuje </w:t>
      </w:r>
      <w:r w:rsidR="006A5335" w:rsidRPr="006A5335">
        <w:rPr>
          <w:rFonts w:ascii="Arial" w:hAnsi="Arial" w:cs="Arial"/>
          <w:sz w:val="20"/>
          <w:szCs w:val="20"/>
          <w:lang w:eastAsia="en-US"/>
        </w:rPr>
        <w:t>poskytnout plnění spočívající v právním poradenství souvisejícím s optimalizací činností Úřadu práce ČR včetně právní podpory při změnách v</w:t>
      </w:r>
      <w:r w:rsidR="006A5335">
        <w:rPr>
          <w:rFonts w:ascii="Arial" w:hAnsi="Arial" w:cs="Arial"/>
          <w:sz w:val="20"/>
          <w:szCs w:val="20"/>
          <w:lang w:eastAsia="en-US"/>
        </w:rPr>
        <w:t> </w:t>
      </w:r>
      <w:r w:rsidR="006A5335" w:rsidRPr="006A5335">
        <w:rPr>
          <w:rFonts w:ascii="Arial" w:hAnsi="Arial" w:cs="Arial"/>
          <w:sz w:val="20"/>
          <w:szCs w:val="20"/>
          <w:lang w:eastAsia="en-US"/>
        </w:rPr>
        <w:t>procesech Úřadu práce ČR a navazujících legislativních změnách nepojistných sociálních dávek, digitalizace agendy a předávání a sdílení údajů a dat, spočívající zejména v přípravě právních analýz a stanovisek, právních posouzení komplexních otázek ve vztahu k relevantní legislativě a judikatuře, participaci na přípravě návrhů řešení požadavků a dalším právním poradenství souvisejícím s agendou Úřadu práce ČR (dále jen „</w:t>
      </w:r>
      <w:r w:rsidR="006A5335" w:rsidRPr="006A5335">
        <w:rPr>
          <w:rFonts w:ascii="Arial" w:hAnsi="Arial" w:cs="Arial"/>
          <w:b/>
          <w:bCs/>
          <w:sz w:val="20"/>
          <w:szCs w:val="20"/>
          <w:lang w:eastAsia="en-US"/>
        </w:rPr>
        <w:t>Služby</w:t>
      </w:r>
      <w:r w:rsidR="006A5335" w:rsidRPr="006A5335">
        <w:rPr>
          <w:rFonts w:ascii="Arial" w:hAnsi="Arial" w:cs="Arial"/>
          <w:sz w:val="20"/>
          <w:szCs w:val="20"/>
          <w:lang w:eastAsia="en-US"/>
        </w:rPr>
        <w:t>“).</w:t>
      </w:r>
    </w:p>
    <w:p w14:paraId="12366521" w14:textId="5891BA90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50BD6">
        <w:rPr>
          <w:rFonts w:ascii="Arial" w:hAnsi="Arial" w:cs="Arial"/>
          <w:sz w:val="20"/>
          <w:szCs w:val="20"/>
        </w:rPr>
        <w:t xml:space="preserve">Smluvní strany se zavazují poskytnout si navzájem součinnost nezbytnou k řádnému splnění jejich povinností dle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76A6B6FB" w:rsidR="001227A2" w:rsidRPr="00BB2C2E" w:rsidRDefault="00711F74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="00050BD6">
        <w:rPr>
          <w:rFonts w:ascii="Arial" w:hAnsi="Arial" w:cs="Arial"/>
          <w:sz w:val="20"/>
          <w:szCs w:val="20"/>
        </w:rPr>
        <w:t xml:space="preserve"> ZA POSKYTNUTÍ SLUŽEB</w:t>
      </w:r>
    </w:p>
    <w:p w14:paraId="4D4545FC" w14:textId="30A5528B" w:rsid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</w:t>
      </w:r>
      <w:r w:rsidR="00CA6A4E">
        <w:rPr>
          <w:rFonts w:ascii="Arial" w:hAnsi="Arial" w:cs="Arial"/>
          <w:sz w:val="20"/>
          <w:szCs w:val="20"/>
          <w:lang w:eastAsia="en-US"/>
        </w:rPr>
        <w:t xml:space="preserve">celková </w:t>
      </w:r>
      <w:r w:rsidR="00711F74">
        <w:rPr>
          <w:rFonts w:ascii="Arial" w:hAnsi="Arial" w:cs="Arial"/>
          <w:sz w:val="20"/>
          <w:szCs w:val="20"/>
          <w:lang w:eastAsia="en-US"/>
        </w:rPr>
        <w:t>odměna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</w:t>
      </w:r>
      <w:r w:rsidRPr="00CA6A4E">
        <w:rPr>
          <w:rFonts w:ascii="Arial" w:hAnsi="Arial" w:cs="Arial"/>
          <w:sz w:val="20"/>
          <w:szCs w:val="20"/>
          <w:lang w:eastAsia="en-US"/>
        </w:rPr>
        <w:t xml:space="preserve">činí </w:t>
      </w:r>
      <w:r w:rsidR="00F6032A">
        <w:rPr>
          <w:rFonts w:ascii="Arial" w:hAnsi="Arial" w:cs="Arial"/>
          <w:sz w:val="20"/>
          <w:szCs w:val="20"/>
          <w:lang w:eastAsia="en-US"/>
        </w:rPr>
        <w:t xml:space="preserve">max. </w:t>
      </w:r>
      <w:r w:rsidR="006A5335">
        <w:rPr>
          <w:rFonts w:ascii="Arial" w:hAnsi="Arial" w:cs="Arial"/>
          <w:sz w:val="20"/>
          <w:szCs w:val="20"/>
        </w:rPr>
        <w:t>2 500</w:t>
      </w:r>
      <w:r w:rsidR="00E51EDC" w:rsidRPr="00CA6A4E">
        <w:rPr>
          <w:rFonts w:ascii="Arial" w:hAnsi="Arial" w:cs="Arial"/>
          <w:sz w:val="20"/>
          <w:szCs w:val="20"/>
        </w:rPr>
        <w:t> 000,-</w:t>
      </w:r>
      <w:r w:rsidRPr="00CA6A4E">
        <w:rPr>
          <w:rFonts w:ascii="Arial" w:hAnsi="Arial" w:cs="Arial"/>
          <w:sz w:val="20"/>
          <w:szCs w:val="20"/>
        </w:rPr>
        <w:t xml:space="preserve"> Kč bez</w:t>
      </w:r>
      <w:r>
        <w:rPr>
          <w:rFonts w:ascii="Arial" w:hAnsi="Arial" w:cs="Arial"/>
          <w:sz w:val="20"/>
          <w:szCs w:val="20"/>
        </w:rPr>
        <w:t xml:space="preserve"> DPH.</w:t>
      </w:r>
    </w:p>
    <w:p w14:paraId="542AD0C9" w14:textId="61DBAA35" w:rsidR="00CA6A4E" w:rsidRPr="00050BD6" w:rsidRDefault="00CA6A4E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</w:t>
      </w:r>
      <w:r w:rsidRPr="00CA6A4E">
        <w:rPr>
          <w:rFonts w:ascii="Arial" w:hAnsi="Arial" w:cs="Arial"/>
          <w:sz w:val="20"/>
          <w:szCs w:val="20"/>
          <w:lang w:eastAsia="en-US"/>
        </w:rPr>
        <w:t>ena za poskytování 1 hodiny (60 minut) právních služeb vč. veškerých dalších souvisejících nákladů s poskytováním právní služby spojených</w:t>
      </w:r>
      <w:r>
        <w:rPr>
          <w:rFonts w:ascii="Arial" w:hAnsi="Arial" w:cs="Arial"/>
          <w:sz w:val="20"/>
          <w:szCs w:val="20"/>
          <w:lang w:eastAsia="en-US"/>
        </w:rPr>
        <w:t xml:space="preserve"> činí</w:t>
      </w:r>
      <w:r w:rsidR="008C47FF">
        <w:rPr>
          <w:rFonts w:ascii="Arial" w:hAnsi="Arial" w:cs="Arial"/>
          <w:sz w:val="20"/>
          <w:szCs w:val="20"/>
          <w:lang w:eastAsia="en-US"/>
        </w:rPr>
        <w:t xml:space="preserve"> 1 450</w:t>
      </w:r>
      <w:r>
        <w:rPr>
          <w:rFonts w:ascii="Arial" w:hAnsi="Arial" w:cs="Arial"/>
          <w:sz w:val="20"/>
          <w:szCs w:val="22"/>
        </w:rPr>
        <w:t xml:space="preserve">,- </w:t>
      </w:r>
      <w:r w:rsidR="00AF100C">
        <w:rPr>
          <w:rFonts w:ascii="Arial" w:hAnsi="Arial" w:cs="Arial"/>
          <w:sz w:val="20"/>
          <w:szCs w:val="22"/>
        </w:rPr>
        <w:t>K</w:t>
      </w:r>
      <w:r>
        <w:rPr>
          <w:rFonts w:ascii="Arial" w:hAnsi="Arial" w:cs="Arial"/>
          <w:sz w:val="20"/>
          <w:szCs w:val="22"/>
        </w:rPr>
        <w:t>č bez DPH.</w:t>
      </w:r>
    </w:p>
    <w:p w14:paraId="16BE890B" w14:textId="21BF9D19" w:rsidR="00417048" w:rsidRDefault="00711F7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Odměna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 xml:space="preserve"> Výzvou k podání nabídek a nabídkou Poskytovatele na zajištění konkrétních Služeb, které jsou předmětem Dílčí smlouvy. </w:t>
      </w:r>
    </w:p>
    <w:p w14:paraId="07179E7E" w14:textId="34622B9F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</w:t>
      </w:r>
      <w:r w:rsidR="00711F74">
        <w:rPr>
          <w:rFonts w:ascii="Arial" w:hAnsi="Arial" w:cs="Arial"/>
          <w:sz w:val="20"/>
          <w:szCs w:val="20"/>
          <w:lang w:eastAsia="en-US"/>
        </w:rPr>
        <w:t>odměny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</w:t>
      </w:r>
      <w:r w:rsidR="00711F74">
        <w:rPr>
          <w:rFonts w:ascii="Arial" w:hAnsi="Arial" w:cs="Arial"/>
          <w:sz w:val="20"/>
          <w:szCs w:val="20"/>
          <w:lang w:eastAsia="en-US"/>
        </w:rPr>
        <w:t>Poskytovatele</w:t>
      </w:r>
      <w:r w:rsidR="00126AD6">
        <w:rPr>
          <w:rFonts w:ascii="Arial" w:hAnsi="Arial" w:cs="Arial"/>
          <w:sz w:val="20"/>
          <w:szCs w:val="20"/>
          <w:lang w:eastAsia="en-US"/>
        </w:rPr>
        <w:t>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1F74">
        <w:rPr>
          <w:rFonts w:ascii="Arial" w:hAnsi="Arial" w:cs="Arial"/>
          <w:sz w:val="20"/>
          <w:szCs w:val="20"/>
          <w:lang w:eastAsia="en-US"/>
        </w:rPr>
        <w:t>Dohody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2B0A6EF" w14:textId="2D8E2264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3"/>
      <w:bookmarkStart w:id="12" w:name="_Toc358638379"/>
      <w:bookmarkStart w:id="13" w:name="_Toc361816452"/>
      <w:bookmarkStart w:id="14" w:name="_Toc361816565"/>
      <w:r w:rsidRPr="00BB2C2E">
        <w:rPr>
          <w:rFonts w:ascii="Arial" w:hAnsi="Arial" w:cs="Arial"/>
          <w:sz w:val="20"/>
          <w:szCs w:val="20"/>
        </w:rPr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1"/>
      <w:bookmarkEnd w:id="12"/>
      <w:bookmarkEnd w:id="13"/>
      <w:bookmarkEnd w:id="14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59F53E52" w:rsidR="001227A2" w:rsidRPr="00BB2C2E" w:rsidRDefault="001227A2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bude </w:t>
      </w:r>
      <w:r w:rsidRPr="00BB2C2E">
        <w:rPr>
          <w:rFonts w:ascii="Arial" w:hAnsi="Arial" w:cs="Arial"/>
          <w:sz w:val="20"/>
          <w:szCs w:val="20"/>
          <w:lang w:eastAsia="en-US"/>
        </w:rPr>
        <w:t>poskyt</w:t>
      </w:r>
      <w:r w:rsidR="00E51EDC">
        <w:rPr>
          <w:rFonts w:ascii="Arial" w:hAnsi="Arial" w:cs="Arial"/>
          <w:sz w:val="20"/>
          <w:szCs w:val="20"/>
          <w:lang w:eastAsia="en-US"/>
        </w:rPr>
        <w:t>ovat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a předá</w:t>
      </w:r>
      <w:r w:rsidR="00E51EDC">
        <w:rPr>
          <w:rFonts w:ascii="Arial" w:hAnsi="Arial" w:cs="Arial"/>
          <w:sz w:val="20"/>
          <w:szCs w:val="20"/>
          <w:lang w:eastAsia="en-US"/>
        </w:rPr>
        <w:t>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Objednateli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průběžně </w:t>
      </w:r>
      <w:r w:rsidRPr="00BB2C2E">
        <w:rPr>
          <w:rFonts w:ascii="Arial" w:hAnsi="Arial" w:cs="Arial"/>
          <w:sz w:val="20"/>
          <w:szCs w:val="20"/>
          <w:lang w:eastAsia="en-US"/>
        </w:rPr>
        <w:t>v</w:t>
      </w:r>
      <w:r w:rsidR="007B591C">
        <w:rPr>
          <w:rFonts w:ascii="Arial" w:hAnsi="Arial" w:cs="Arial"/>
          <w:sz w:val="20"/>
          <w:szCs w:val="20"/>
          <w:lang w:eastAsia="en-US"/>
        </w:rPr>
        <w:t> období od</w:t>
      </w:r>
      <w:r w:rsidR="00E51EDC">
        <w:rPr>
          <w:rFonts w:ascii="Arial" w:hAnsi="Arial" w:cs="Arial"/>
          <w:sz w:val="20"/>
          <w:szCs w:val="20"/>
          <w:lang w:eastAsia="en-US"/>
        </w:rPr>
        <w:t>e dne nabytí účinnosti Dílčí smlouvy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 do </w:t>
      </w:r>
      <w:r w:rsidR="00E51EDC">
        <w:rPr>
          <w:rFonts w:ascii="Arial" w:hAnsi="Arial" w:cs="Arial"/>
          <w:sz w:val="20"/>
          <w:szCs w:val="20"/>
        </w:rPr>
        <w:t xml:space="preserve">31. </w:t>
      </w:r>
      <w:r w:rsidR="009451D5">
        <w:rPr>
          <w:rFonts w:ascii="Arial" w:hAnsi="Arial" w:cs="Arial"/>
          <w:sz w:val="20"/>
          <w:szCs w:val="20"/>
        </w:rPr>
        <w:t>3</w:t>
      </w:r>
      <w:r w:rsidR="00E51EDC">
        <w:rPr>
          <w:rFonts w:ascii="Arial" w:hAnsi="Arial" w:cs="Arial"/>
          <w:sz w:val="20"/>
          <w:szCs w:val="20"/>
        </w:rPr>
        <w:t>. 202</w:t>
      </w:r>
      <w:r w:rsidR="009451D5">
        <w:rPr>
          <w:rFonts w:ascii="Arial" w:hAnsi="Arial" w:cs="Arial"/>
          <w:sz w:val="20"/>
          <w:szCs w:val="20"/>
        </w:rPr>
        <w:t>4</w:t>
      </w:r>
      <w:r w:rsidR="00E51EDC">
        <w:rPr>
          <w:rFonts w:ascii="Arial" w:hAnsi="Arial" w:cs="Arial"/>
          <w:sz w:val="20"/>
          <w:szCs w:val="20"/>
        </w:rPr>
        <w:t xml:space="preserve">, </w:t>
      </w:r>
      <w:r w:rsidR="00E51EDC" w:rsidRPr="00EA1303">
        <w:rPr>
          <w:rFonts w:ascii="Arial" w:hAnsi="Arial" w:cs="Arial"/>
          <w:sz w:val="20"/>
          <w:szCs w:val="20"/>
        </w:rPr>
        <w:t>případně do</w:t>
      </w:r>
      <w:r w:rsidR="00E51EDC">
        <w:rPr>
          <w:rFonts w:ascii="Arial" w:hAnsi="Arial" w:cs="Arial"/>
          <w:sz w:val="20"/>
          <w:szCs w:val="20"/>
        </w:rPr>
        <w:t> </w:t>
      </w:r>
      <w:r w:rsidR="00E51EDC" w:rsidRPr="00EA1303">
        <w:rPr>
          <w:rFonts w:ascii="Arial" w:hAnsi="Arial" w:cs="Arial"/>
          <w:sz w:val="20"/>
          <w:szCs w:val="20"/>
        </w:rPr>
        <w:t xml:space="preserve">vyčerpání finanční částky ve výši </w:t>
      </w:r>
      <w:r w:rsidR="00135E1E">
        <w:rPr>
          <w:rFonts w:ascii="Arial" w:hAnsi="Arial" w:cs="Arial"/>
          <w:sz w:val="20"/>
          <w:szCs w:val="20"/>
        </w:rPr>
        <w:t>2 500</w:t>
      </w:r>
      <w:r w:rsidR="00500A59">
        <w:rPr>
          <w:rFonts w:ascii="Arial" w:hAnsi="Arial" w:cs="Arial"/>
          <w:sz w:val="20"/>
          <w:szCs w:val="20"/>
        </w:rPr>
        <w:t> </w:t>
      </w:r>
      <w:r w:rsidR="00E51EDC" w:rsidRPr="00EA1303">
        <w:rPr>
          <w:rFonts w:ascii="Arial" w:hAnsi="Arial" w:cs="Arial"/>
          <w:sz w:val="20"/>
          <w:szCs w:val="20"/>
        </w:rPr>
        <w:t>000</w:t>
      </w:r>
      <w:r w:rsidR="00500A59">
        <w:rPr>
          <w:rFonts w:ascii="Arial" w:hAnsi="Arial" w:cs="Arial"/>
          <w:sz w:val="20"/>
          <w:szCs w:val="20"/>
        </w:rPr>
        <w:t>,-</w:t>
      </w:r>
      <w:r w:rsidR="00E51EDC" w:rsidRPr="00EA1303">
        <w:rPr>
          <w:rFonts w:ascii="Arial" w:hAnsi="Arial" w:cs="Arial"/>
          <w:sz w:val="20"/>
          <w:szCs w:val="20"/>
        </w:rPr>
        <w:t xml:space="preserve"> Kč bez DPH, s ohledem</w:t>
      </w:r>
      <w:r w:rsidR="00E51EDC" w:rsidRPr="0045720B">
        <w:rPr>
          <w:rFonts w:ascii="Arial" w:hAnsi="Arial" w:cs="Arial"/>
          <w:sz w:val="20"/>
          <w:szCs w:val="20"/>
        </w:rPr>
        <w:t xml:space="preserve"> na to, která z uv</w:t>
      </w:r>
      <w:r w:rsidR="00E51EDC">
        <w:rPr>
          <w:rFonts w:ascii="Arial" w:hAnsi="Arial" w:cs="Arial"/>
          <w:sz w:val="20"/>
          <w:szCs w:val="20"/>
        </w:rPr>
        <w:t>edených</w:t>
      </w:r>
      <w:r w:rsidR="00E51EDC" w:rsidRPr="0045720B">
        <w:rPr>
          <w:rFonts w:ascii="Arial" w:hAnsi="Arial" w:cs="Arial"/>
          <w:sz w:val="20"/>
          <w:szCs w:val="20"/>
        </w:rPr>
        <w:t xml:space="preserve"> skutečností nastane dříve</w:t>
      </w:r>
      <w:r w:rsidRPr="00BB2C2E">
        <w:rPr>
          <w:rFonts w:ascii="Arial" w:hAnsi="Arial" w:cs="Arial"/>
          <w:sz w:val="20"/>
          <w:szCs w:val="20"/>
        </w:rPr>
        <w:t>.</w:t>
      </w:r>
    </w:p>
    <w:p w14:paraId="659E2B72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7FF5A720" w14:textId="1A0BC6A0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 xml:space="preserve">dnem jejího podpisu oběma </w:t>
      </w:r>
      <w:r w:rsidR="00711F74">
        <w:rPr>
          <w:rFonts w:ascii="Arial" w:hAnsi="Arial" w:cs="Arial"/>
          <w:sz w:val="20"/>
          <w:szCs w:val="20"/>
        </w:rPr>
        <w:t>S</w:t>
      </w:r>
      <w:r w:rsidR="00BB6DF9" w:rsidRPr="00BB2C2E">
        <w:rPr>
          <w:rFonts w:ascii="Arial" w:hAnsi="Arial" w:cs="Arial"/>
          <w:sz w:val="20"/>
          <w:szCs w:val="20"/>
        </w:rPr>
        <w:t>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>účinnosti dnem jejího uveřejnění dle zákona č. 340/2015 Sb., o zvláštních podmínkách účinnosti 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55D3C032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</w:t>
      </w:r>
      <w:r w:rsidR="00050BFB">
        <w:rPr>
          <w:rFonts w:ascii="Arial" w:hAnsi="Arial" w:cs="Arial"/>
          <w:sz w:val="20"/>
          <w:szCs w:val="20"/>
          <w:lang w:eastAsia="en-US"/>
        </w:rPr>
        <w:t>D</w:t>
      </w:r>
      <w:r w:rsidR="00762191">
        <w:rPr>
          <w:rFonts w:ascii="Arial" w:hAnsi="Arial" w:cs="Arial"/>
          <w:sz w:val="20"/>
          <w:szCs w:val="20"/>
          <w:lang w:eastAsia="en-US"/>
        </w:rPr>
        <w:t>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</w:t>
      </w:r>
      <w:r w:rsidRPr="00BB2C2E">
        <w:rPr>
          <w:rFonts w:ascii="Arial" w:hAnsi="Arial" w:cs="Arial"/>
          <w:sz w:val="20"/>
          <w:szCs w:val="20"/>
          <w:lang w:eastAsia="en-US"/>
        </w:rPr>
        <w:lastRenderedPageBreak/>
        <w:t xml:space="preserve">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</w:t>
      </w:r>
      <w:r w:rsidR="00050BFB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23E5">
        <w:rPr>
          <w:rFonts w:ascii="Arial" w:hAnsi="Arial" w:cs="Arial"/>
          <w:sz w:val="20"/>
          <w:szCs w:val="20"/>
          <w:lang w:eastAsia="en-US"/>
        </w:rPr>
        <w:t>mají aplikační přednost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ustanovení</w:t>
      </w:r>
      <w:r w:rsidR="00050BF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smlouvy, ledaže by z 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1440E954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</w:t>
      </w:r>
      <w:r w:rsidR="00050BFB">
        <w:rPr>
          <w:rFonts w:ascii="Arial" w:hAnsi="Arial" w:cs="Arial"/>
          <w:sz w:val="20"/>
          <w:szCs w:val="20"/>
        </w:rPr>
        <w:t>S</w:t>
      </w:r>
      <w:r w:rsidR="001227A2" w:rsidRPr="00BB2C2E">
        <w:rPr>
          <w:rFonts w:ascii="Arial" w:hAnsi="Arial" w:cs="Arial"/>
          <w:sz w:val="20"/>
          <w:szCs w:val="20"/>
        </w:rPr>
        <w:t>mluvních stran o předmětu</w:t>
      </w:r>
      <w:r w:rsidR="00050B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10CAC74" w14:textId="7E792762" w:rsidR="001227A2" w:rsidRPr="00762191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6E40C6BD" w14:textId="6BB64FCF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C20984B" w14:textId="77777777" w:rsidR="007B20A1" w:rsidRDefault="007B20A1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55EE69B2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3659BB64" w14:textId="71B0E509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1227A2" w:rsidRPr="00BB2C2E" w14:paraId="3920A8C7" w14:textId="77777777" w:rsidTr="007378FE">
        <w:trPr>
          <w:jc w:val="center"/>
        </w:trPr>
        <w:tc>
          <w:tcPr>
            <w:tcW w:w="460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17E92073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107E2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BB2C2E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727D4DEA" w:rsidR="001227A2" w:rsidRPr="00BB2C2E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BB2C2E" w14:paraId="01A54C78" w14:textId="77777777" w:rsidTr="00BB2C2E">
        <w:trPr>
          <w:trHeight w:val="820"/>
          <w:jc w:val="center"/>
        </w:trPr>
        <w:tc>
          <w:tcPr>
            <w:tcW w:w="4605" w:type="dxa"/>
          </w:tcPr>
          <w:p w14:paraId="68D1FA3B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63DAFD6" w14:textId="77777777" w:rsidR="00500A59" w:rsidRPr="0029527F" w:rsidRDefault="00500A59" w:rsidP="00500A59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078F5B5E" w14:textId="77777777" w:rsidR="00500A59" w:rsidRDefault="00500A59" w:rsidP="00500A59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Ing. Karel Trpkoš</w:t>
            </w:r>
          </w:p>
          <w:p w14:paraId="7FBAD352" w14:textId="21B0E896" w:rsidR="001227A2" w:rsidRPr="00BB2C2E" w:rsidRDefault="00500A59" w:rsidP="00500A5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vrchní ředitel sekce informačních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technologi</w:t>
            </w:r>
            <w:proofErr w:type="spellEnd"/>
          </w:p>
          <w:p w14:paraId="3D49DDF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673708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79AC9161" w14:textId="77777777" w:rsidR="008C47FF" w:rsidRPr="00EA1303" w:rsidRDefault="008C47FF" w:rsidP="008C47FF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D234DF">
              <w:rPr>
                <w:rFonts w:ascii="Arial" w:hAnsi="Arial" w:cs="Arial"/>
                <w:bCs/>
                <w:sz w:val="20"/>
              </w:rPr>
              <w:t>ROWAN LEGAL, advokátní kancelář s.r.o.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6C52347D" w14:textId="77777777" w:rsidR="008C47FF" w:rsidRDefault="008C47FF" w:rsidP="008C47FF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  <w:r w:rsidRPr="00FE28F1">
              <w:rPr>
                <w:rFonts w:ascii="Arial" w:hAnsi="Arial" w:cs="Arial"/>
                <w:b w:val="0"/>
                <w:bCs/>
                <w:sz w:val="20"/>
                <w:szCs w:val="22"/>
              </w:rPr>
              <w:t>JUDr. Josef Donát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t>, LL.M.</w:t>
            </w:r>
          </w:p>
          <w:p w14:paraId="28B4A229" w14:textId="77777777" w:rsidR="008C47FF" w:rsidRPr="00BB2C2E" w:rsidRDefault="008C47FF" w:rsidP="008C47F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advokát a </w:t>
            </w:r>
            <w:r w:rsidRPr="00FE28F1">
              <w:rPr>
                <w:rFonts w:ascii="Arial" w:hAnsi="Arial" w:cs="Arial"/>
                <w:bCs/>
                <w:sz w:val="20"/>
                <w:szCs w:val="22"/>
              </w:rPr>
              <w:t>jednatel</w:t>
            </w:r>
          </w:p>
          <w:p w14:paraId="63990D6F" w14:textId="6F42B722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FCC0" w14:textId="77777777" w:rsidR="00405DA5" w:rsidRDefault="00405DA5">
      <w:r>
        <w:separator/>
      </w:r>
    </w:p>
  </w:endnote>
  <w:endnote w:type="continuationSeparator" w:id="0">
    <w:p w14:paraId="32F9C7D8" w14:textId="77777777" w:rsidR="00405DA5" w:rsidRDefault="00405DA5">
      <w:r>
        <w:continuationSeparator/>
      </w:r>
    </w:p>
  </w:endnote>
  <w:endnote w:type="continuationNotice" w:id="1">
    <w:p w14:paraId="18797864" w14:textId="77777777" w:rsidR="00405DA5" w:rsidRDefault="00405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AB1F" w14:textId="77777777" w:rsidR="00405DA5" w:rsidRDefault="00405DA5">
      <w:r>
        <w:separator/>
      </w:r>
    </w:p>
  </w:footnote>
  <w:footnote w:type="continuationSeparator" w:id="0">
    <w:p w14:paraId="36CA67B9" w14:textId="77777777" w:rsidR="00405DA5" w:rsidRDefault="00405DA5">
      <w:r>
        <w:continuationSeparator/>
      </w:r>
    </w:p>
  </w:footnote>
  <w:footnote w:type="continuationNotice" w:id="1">
    <w:p w14:paraId="4968F17B" w14:textId="77777777" w:rsidR="00405DA5" w:rsidRDefault="00405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977322" w:rsidRPr="007A234B" w:rsidRDefault="008C47FF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84.5pt;height:139.5pt" o:bullet="t">
        <v:imagedata r:id="rId1" o:title=""/>
      </v:shape>
    </w:pict>
  </w:numPicBullet>
  <w:numPicBullet w:numPicBulletId="1">
    <w:pict>
      <v:shape id="_x0000_i1096" type="#_x0000_t75" style="width:11.25pt;height:11.25pt" o:bullet="t">
        <v:imagedata r:id="rId2" o:title=""/>
      </v:shape>
    </w:pict>
  </w:numPicBullet>
  <w:numPicBullet w:numPicBulletId="2">
    <w:pict>
      <v:shape id="_x0000_i1097" type="#_x0000_t75" style="width:9pt;height:9pt" o:bullet="t">
        <v:imagedata r:id="rId3" o:title=""/>
      </v:shape>
    </w:pict>
  </w:numPicBullet>
  <w:numPicBullet w:numPicBulletId="3">
    <w:pict>
      <v:shape id="_x0000_i1098" type="#_x0000_t75" style="width:9pt;height:9pt" o:bullet="t">
        <v:imagedata r:id="rId4" o:title=""/>
      </v:shape>
    </w:pict>
  </w:numPicBullet>
  <w:numPicBullet w:numPicBulletId="4">
    <w:pict>
      <v:shape id="_x0000_i1099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6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4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5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6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9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1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2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4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6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7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6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7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8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0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2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3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523169">
    <w:abstractNumId w:val="22"/>
  </w:num>
  <w:num w:numId="2" w16cid:durableId="10951276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43744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1421500">
    <w:abstractNumId w:val="38"/>
  </w:num>
  <w:num w:numId="5" w16cid:durableId="1810828584">
    <w:abstractNumId w:val="15"/>
  </w:num>
  <w:num w:numId="6" w16cid:durableId="1396321253">
    <w:abstractNumId w:val="12"/>
  </w:num>
  <w:num w:numId="7" w16cid:durableId="648438393">
    <w:abstractNumId w:val="36"/>
  </w:num>
  <w:num w:numId="8" w16cid:durableId="923954657">
    <w:abstractNumId w:val="50"/>
  </w:num>
  <w:num w:numId="9" w16cid:durableId="1764762157">
    <w:abstractNumId w:val="31"/>
  </w:num>
  <w:num w:numId="10" w16cid:durableId="835724952">
    <w:abstractNumId w:val="23"/>
  </w:num>
  <w:num w:numId="11" w16cid:durableId="1802111987">
    <w:abstractNumId w:val="20"/>
  </w:num>
  <w:num w:numId="12" w16cid:durableId="1389260622">
    <w:abstractNumId w:val="33"/>
  </w:num>
  <w:num w:numId="13" w16cid:durableId="911695091">
    <w:abstractNumId w:val="32"/>
  </w:num>
  <w:num w:numId="14" w16cid:durableId="441389482">
    <w:abstractNumId w:val="11"/>
  </w:num>
  <w:num w:numId="15" w16cid:durableId="785193582">
    <w:abstractNumId w:val="44"/>
  </w:num>
  <w:num w:numId="16" w16cid:durableId="1285192901">
    <w:abstractNumId w:val="13"/>
  </w:num>
  <w:num w:numId="17" w16cid:durableId="287781130">
    <w:abstractNumId w:val="9"/>
  </w:num>
  <w:num w:numId="18" w16cid:durableId="440346766">
    <w:abstractNumId w:val="4"/>
  </w:num>
  <w:num w:numId="19" w16cid:durableId="1796483344">
    <w:abstractNumId w:val="3"/>
  </w:num>
  <w:num w:numId="20" w16cid:durableId="196353808">
    <w:abstractNumId w:val="30"/>
  </w:num>
  <w:num w:numId="21" w16cid:durableId="2000766012">
    <w:abstractNumId w:val="37"/>
  </w:num>
  <w:num w:numId="22" w16cid:durableId="561527391">
    <w:abstractNumId w:val="43"/>
  </w:num>
  <w:num w:numId="23" w16cid:durableId="188194006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142720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3338088">
    <w:abstractNumId w:val="10"/>
  </w:num>
  <w:num w:numId="26" w16cid:durableId="886842525">
    <w:abstractNumId w:val="16"/>
  </w:num>
  <w:num w:numId="27" w16cid:durableId="1414468745">
    <w:abstractNumId w:val="41"/>
  </w:num>
  <w:num w:numId="28" w16cid:durableId="2092699925">
    <w:abstractNumId w:val="48"/>
  </w:num>
  <w:num w:numId="29" w16cid:durableId="402802211">
    <w:abstractNumId w:val="49"/>
  </w:num>
  <w:num w:numId="30" w16cid:durableId="2057393855">
    <w:abstractNumId w:val="24"/>
  </w:num>
  <w:num w:numId="31" w16cid:durableId="482165254">
    <w:abstractNumId w:val="35"/>
  </w:num>
  <w:num w:numId="32" w16cid:durableId="568806171">
    <w:abstractNumId w:val="46"/>
  </w:num>
  <w:num w:numId="33" w16cid:durableId="1999765785">
    <w:abstractNumId w:val="34"/>
  </w:num>
  <w:num w:numId="34" w16cid:durableId="724111300">
    <w:abstractNumId w:val="29"/>
  </w:num>
  <w:num w:numId="35" w16cid:durableId="466165901">
    <w:abstractNumId w:val="7"/>
  </w:num>
  <w:num w:numId="36" w16cid:durableId="488833784">
    <w:abstractNumId w:val="17"/>
  </w:num>
  <w:num w:numId="37" w16cid:durableId="631134345">
    <w:abstractNumId w:val="1"/>
  </w:num>
  <w:num w:numId="38" w16cid:durableId="1080754998">
    <w:abstractNumId w:val="0"/>
  </w:num>
  <w:num w:numId="39" w16cid:durableId="440951921">
    <w:abstractNumId w:val="19"/>
  </w:num>
  <w:num w:numId="40" w16cid:durableId="1687321499">
    <w:abstractNumId w:val="8"/>
  </w:num>
  <w:num w:numId="41" w16cid:durableId="123894107">
    <w:abstractNumId w:val="26"/>
  </w:num>
  <w:num w:numId="42" w16cid:durableId="368065170">
    <w:abstractNumId w:val="21"/>
  </w:num>
  <w:num w:numId="43" w16cid:durableId="35814967">
    <w:abstractNumId w:val="52"/>
  </w:num>
  <w:num w:numId="44" w16cid:durableId="1266882854">
    <w:abstractNumId w:val="14"/>
  </w:num>
  <w:num w:numId="45" w16cid:durableId="7282660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6411926">
    <w:abstractNumId w:val="6"/>
  </w:num>
  <w:num w:numId="47" w16cid:durableId="850804071">
    <w:abstractNumId w:val="27"/>
  </w:num>
  <w:num w:numId="48" w16cid:durableId="271938341">
    <w:abstractNumId w:val="40"/>
  </w:num>
  <w:num w:numId="49" w16cid:durableId="1444304313">
    <w:abstractNumId w:val="2"/>
  </w:num>
  <w:num w:numId="50" w16cid:durableId="444277391">
    <w:abstractNumId w:val="53"/>
  </w:num>
  <w:num w:numId="51" w16cid:durableId="913078628">
    <w:abstractNumId w:val="42"/>
  </w:num>
  <w:num w:numId="52" w16cid:durableId="1411925554">
    <w:abstractNumId w:val="25"/>
  </w:num>
  <w:num w:numId="53" w16cid:durableId="1883865038">
    <w:abstractNumId w:val="39"/>
  </w:num>
  <w:num w:numId="54" w16cid:durableId="1167356899">
    <w:abstractNumId w:val="22"/>
  </w:num>
  <w:num w:numId="55" w16cid:durableId="1390037456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5E1E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7C4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073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2866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335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7FF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1D5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5F22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00C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A4E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D71"/>
    <w:rsid w:val="00F56EF0"/>
    <w:rsid w:val="00F57128"/>
    <w:rsid w:val="00F57294"/>
    <w:rsid w:val="00F6032A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FAC29-6C2A-4D72-AD03-22967B5F9508}">
  <ds:schemaRefs>
    <ds:schemaRef ds:uri="http://www.w3.org/XML/1998/namespace"/>
    <ds:schemaRef ds:uri="http://purl.org/dc/terms/"/>
    <ds:schemaRef ds:uri="http://schemas.microsoft.com/office/2006/documentManagement/types"/>
    <ds:schemaRef ds:uri="a9359a40-f311-4999-9c73-bd7ebaba2dd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751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5176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Autor</cp:lastModifiedBy>
  <cp:revision>25</cp:revision>
  <cp:lastPrinted>2022-10-20T09:07:00Z</cp:lastPrinted>
  <dcterms:created xsi:type="dcterms:W3CDTF">2022-10-18T09:43:00Z</dcterms:created>
  <dcterms:modified xsi:type="dcterms:W3CDTF">2023-08-14T05:47:00Z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