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E28CB" w14:textId="77777777" w:rsidR="00324B51" w:rsidRPr="007B098C" w:rsidRDefault="00324B51" w:rsidP="00942060">
      <w:pPr>
        <w:pStyle w:val="Normlnweb"/>
        <w:jc w:val="center"/>
        <w:rPr>
          <w:b/>
          <w:bCs/>
          <w:iCs/>
          <w:color w:val="000000"/>
          <w:sz w:val="32"/>
          <w:szCs w:val="32"/>
        </w:rPr>
      </w:pPr>
      <w:r w:rsidRPr="007B098C">
        <w:rPr>
          <w:b/>
          <w:bCs/>
          <w:iCs/>
          <w:color w:val="000000"/>
          <w:sz w:val="32"/>
          <w:szCs w:val="32"/>
        </w:rPr>
        <w:t>Smlouva o dílo</w:t>
      </w:r>
    </w:p>
    <w:p w14:paraId="78AFE483" w14:textId="77777777" w:rsidR="00324B51" w:rsidRPr="00C80F02" w:rsidRDefault="00324B51" w:rsidP="00942060">
      <w:pPr>
        <w:pStyle w:val="Normlnweb"/>
        <w:jc w:val="center"/>
        <w:rPr>
          <w:b/>
          <w:bCs/>
          <w:iCs/>
          <w:color w:val="000000"/>
          <w:sz w:val="28"/>
          <w:szCs w:val="28"/>
        </w:rPr>
      </w:pPr>
    </w:p>
    <w:p w14:paraId="0EDE5DAB" w14:textId="61C6A1FC" w:rsidR="00324B51" w:rsidRPr="007B098C" w:rsidRDefault="00324B51" w:rsidP="00942060">
      <w:pPr>
        <w:pStyle w:val="Normlnweb"/>
        <w:jc w:val="center"/>
        <w:rPr>
          <w:b/>
          <w:bCs/>
          <w:iCs/>
          <w:color w:val="000000"/>
        </w:rPr>
      </w:pPr>
      <w:r>
        <w:rPr>
          <w:b/>
          <w:bCs/>
          <w:iCs/>
          <w:color w:val="000000"/>
        </w:rPr>
        <w:t>D</w:t>
      </w:r>
      <w:r w:rsidR="00445AC0">
        <w:rPr>
          <w:b/>
          <w:bCs/>
          <w:iCs/>
          <w:color w:val="000000"/>
        </w:rPr>
        <w:t>/3994</w:t>
      </w:r>
      <w:r>
        <w:rPr>
          <w:b/>
          <w:bCs/>
          <w:iCs/>
          <w:color w:val="000000"/>
        </w:rPr>
        <w:t>/2023</w:t>
      </w:r>
      <w:r w:rsidRPr="007B098C">
        <w:rPr>
          <w:b/>
          <w:bCs/>
          <w:iCs/>
          <w:color w:val="000000"/>
        </w:rPr>
        <w:t>/ŽPZE</w:t>
      </w:r>
    </w:p>
    <w:p w14:paraId="03BC2824" w14:textId="77777777" w:rsidR="00324B51" w:rsidRPr="002B08FF" w:rsidRDefault="00324B51" w:rsidP="00942060">
      <w:pPr>
        <w:pStyle w:val="Normlnweb"/>
        <w:jc w:val="center"/>
        <w:rPr>
          <w:color w:val="000000"/>
        </w:rPr>
      </w:pPr>
    </w:p>
    <w:p w14:paraId="645C9756" w14:textId="5F4E5CA5" w:rsidR="00324B51" w:rsidRPr="002B08FF" w:rsidRDefault="00324B51" w:rsidP="00942060">
      <w:pPr>
        <w:pStyle w:val="Normlnweb"/>
        <w:ind w:firstLine="510"/>
        <w:jc w:val="center"/>
        <w:rPr>
          <w:color w:val="000000"/>
        </w:rPr>
      </w:pPr>
      <w:r w:rsidRPr="002B08FF">
        <w:rPr>
          <w:color w:val="000000"/>
        </w:rPr>
        <w:t xml:space="preserve">uzavřená níže uvedeného dne, měsíce a roku ve smyslu ustanovení § </w:t>
      </w:r>
      <w:r>
        <w:rPr>
          <w:color w:val="000000"/>
        </w:rPr>
        <w:t xml:space="preserve">2586 a </w:t>
      </w:r>
      <w:r w:rsidRPr="002B08FF">
        <w:rPr>
          <w:color w:val="000000"/>
        </w:rPr>
        <w:t xml:space="preserve">násl. </w:t>
      </w:r>
      <w:r>
        <w:rPr>
          <w:color w:val="000000"/>
        </w:rPr>
        <w:t>zákona č. 89/2012 Sb., občanský zákoník,</w:t>
      </w:r>
      <w:r w:rsidRPr="002B08FF">
        <w:rPr>
          <w:color w:val="000000"/>
        </w:rPr>
        <w:t xml:space="preserve"> těmito smluvními stranami:</w:t>
      </w:r>
    </w:p>
    <w:p w14:paraId="4F26A92A" w14:textId="77777777" w:rsidR="00324B51" w:rsidRPr="002B08FF" w:rsidRDefault="00324B51" w:rsidP="00942060">
      <w:pPr>
        <w:pStyle w:val="Normlnweb"/>
        <w:jc w:val="both"/>
        <w:rPr>
          <w:color w:val="000000"/>
        </w:rPr>
      </w:pPr>
    </w:p>
    <w:p w14:paraId="193491D1" w14:textId="77777777" w:rsidR="00324B51" w:rsidRPr="002B08FF" w:rsidRDefault="00324B51" w:rsidP="00B85B37">
      <w:pPr>
        <w:pStyle w:val="Normlnweb"/>
        <w:ind w:left="1985"/>
        <w:jc w:val="both"/>
        <w:rPr>
          <w:color w:val="000000"/>
        </w:rPr>
      </w:pPr>
    </w:p>
    <w:p w14:paraId="10CAC570" w14:textId="77777777" w:rsidR="00324B51" w:rsidRPr="000E60D2" w:rsidRDefault="00324B51" w:rsidP="00B85B37">
      <w:pPr>
        <w:pStyle w:val="Normlnweb"/>
        <w:tabs>
          <w:tab w:val="left" w:pos="2160"/>
        </w:tabs>
        <w:ind w:left="1985" w:hanging="2160"/>
        <w:rPr>
          <w:iCs/>
        </w:rPr>
      </w:pPr>
      <w:r w:rsidRPr="002B08FF">
        <w:rPr>
          <w:b/>
          <w:bCs/>
          <w:i/>
          <w:iCs/>
          <w:color w:val="000000"/>
        </w:rPr>
        <w:t>Objednatel:</w:t>
      </w:r>
      <w:r w:rsidRPr="002B08FF">
        <w:rPr>
          <w:b/>
          <w:bCs/>
          <w:i/>
          <w:iCs/>
          <w:color w:val="000000"/>
        </w:rPr>
        <w:tab/>
      </w:r>
      <w:r w:rsidRPr="000E60D2">
        <w:rPr>
          <w:b/>
          <w:iCs/>
        </w:rPr>
        <w:t>Zlínský kraj</w:t>
      </w:r>
    </w:p>
    <w:p w14:paraId="4E050A3E" w14:textId="77777777" w:rsidR="00324B51" w:rsidRPr="000E60D2" w:rsidRDefault="00324B51" w:rsidP="00B85B37">
      <w:pPr>
        <w:pStyle w:val="Normlnweb"/>
        <w:tabs>
          <w:tab w:val="left" w:pos="2160"/>
        </w:tabs>
        <w:ind w:left="1985"/>
      </w:pPr>
      <w:r w:rsidRPr="000E60D2">
        <w:rPr>
          <w:bCs/>
          <w:iCs/>
          <w:color w:val="000000"/>
        </w:rPr>
        <w:t>se sídlem</w:t>
      </w:r>
      <w:r>
        <w:rPr>
          <w:bCs/>
          <w:iCs/>
          <w:color w:val="000000"/>
        </w:rPr>
        <w:t>:</w:t>
      </w:r>
      <w:r w:rsidRPr="000E60D2">
        <w:rPr>
          <w:bCs/>
          <w:iCs/>
          <w:color w:val="000000"/>
        </w:rPr>
        <w:t xml:space="preserve"> ve </w:t>
      </w:r>
      <w:r w:rsidRPr="000E60D2">
        <w:t>Zlíně, tř. T. Bati 21, PSČ 761 90</w:t>
      </w:r>
    </w:p>
    <w:p w14:paraId="3266BAF9" w14:textId="77777777" w:rsidR="00324B51" w:rsidRDefault="00324B51" w:rsidP="00B85B37">
      <w:pPr>
        <w:pStyle w:val="Normlnweb"/>
        <w:tabs>
          <w:tab w:val="left" w:pos="2160"/>
        </w:tabs>
        <w:ind w:left="1985"/>
        <w:rPr>
          <w:iCs/>
        </w:rPr>
      </w:pPr>
      <w:r>
        <w:rPr>
          <w:iCs/>
        </w:rPr>
        <w:t>zastoupený:</w:t>
      </w:r>
    </w:p>
    <w:p w14:paraId="2A1FC31E" w14:textId="77777777" w:rsidR="00324B51" w:rsidRPr="000E60D2" w:rsidRDefault="00324B51" w:rsidP="00B85B37">
      <w:pPr>
        <w:pStyle w:val="Normlnweb"/>
        <w:tabs>
          <w:tab w:val="left" w:pos="2160"/>
        </w:tabs>
        <w:ind w:left="1985"/>
        <w:rPr>
          <w:iCs/>
        </w:rPr>
      </w:pPr>
      <w:r>
        <w:rPr>
          <w:iCs/>
        </w:rPr>
        <w:t>ve věcech smluvních: Ing. Radimem Holišem – hejtmanem Zlínského kraje</w:t>
      </w:r>
    </w:p>
    <w:p w14:paraId="1F8D1584" w14:textId="77777777" w:rsidR="00324B51" w:rsidRPr="000E60D2" w:rsidRDefault="00324B51" w:rsidP="00B85B37">
      <w:pPr>
        <w:pStyle w:val="Normlnweb"/>
        <w:tabs>
          <w:tab w:val="left" w:pos="2160"/>
        </w:tabs>
        <w:ind w:left="1985"/>
        <w:rPr>
          <w:iCs/>
        </w:rPr>
      </w:pPr>
      <w:r w:rsidRPr="000E60D2">
        <w:rPr>
          <w:iCs/>
        </w:rPr>
        <w:t>ve věcech technických:</w:t>
      </w:r>
      <w:r>
        <w:t xml:space="preserve"> Ing. Janou Káčerovou</w:t>
      </w:r>
      <w:r w:rsidRPr="007E34FD">
        <w:rPr>
          <w:iCs/>
        </w:rPr>
        <w:t xml:space="preserve"> – vedoucí odboru životního prostředí a zemědělství</w:t>
      </w:r>
      <w:r>
        <w:rPr>
          <w:iCs/>
        </w:rPr>
        <w:t>,</w:t>
      </w:r>
      <w:r w:rsidRPr="000E60D2">
        <w:rPr>
          <w:iCs/>
        </w:rPr>
        <w:t xml:space="preserve"> </w:t>
      </w:r>
      <w:r>
        <w:rPr>
          <w:iCs/>
        </w:rPr>
        <w:t xml:space="preserve">a </w:t>
      </w:r>
      <w:r w:rsidRPr="000E60D2">
        <w:rPr>
          <w:iCs/>
        </w:rPr>
        <w:t xml:space="preserve">Ing. </w:t>
      </w:r>
      <w:r>
        <w:rPr>
          <w:iCs/>
        </w:rPr>
        <w:t>Miriam Kubišovou - vedoucí oddělení technické ochrany prostředí a energetiky</w:t>
      </w:r>
    </w:p>
    <w:p w14:paraId="027F249A" w14:textId="77777777" w:rsidR="00324B51" w:rsidRPr="000E60D2" w:rsidRDefault="00324B51" w:rsidP="00B85B37">
      <w:pPr>
        <w:pStyle w:val="Normlnweb"/>
        <w:tabs>
          <w:tab w:val="left" w:pos="2160"/>
        </w:tabs>
        <w:ind w:left="1985"/>
      </w:pPr>
      <w:r w:rsidRPr="000E60D2">
        <w:t>IČ: 70891320</w:t>
      </w:r>
    </w:p>
    <w:p w14:paraId="62ABCB89" w14:textId="77777777" w:rsidR="00324B51" w:rsidRPr="000E60D2" w:rsidRDefault="00324B51" w:rsidP="00B85B37">
      <w:pPr>
        <w:pStyle w:val="Normlnweb"/>
        <w:tabs>
          <w:tab w:val="left" w:pos="2160"/>
        </w:tabs>
        <w:ind w:left="1985"/>
        <w:rPr>
          <w:iCs/>
        </w:rPr>
      </w:pPr>
      <w:r w:rsidRPr="000E60D2">
        <w:t>DIČ: CZ70891320</w:t>
      </w:r>
    </w:p>
    <w:p w14:paraId="73AC2B53" w14:textId="379C7089" w:rsidR="00324B51" w:rsidRDefault="00B85B37" w:rsidP="00B85B37">
      <w:pPr>
        <w:pStyle w:val="Normlnweb"/>
        <w:tabs>
          <w:tab w:val="left" w:pos="4500"/>
        </w:tabs>
        <w:ind w:left="1985" w:hanging="2340"/>
        <w:rPr>
          <w:iCs/>
        </w:rPr>
      </w:pPr>
      <w:r>
        <w:rPr>
          <w:iCs/>
        </w:rPr>
        <w:tab/>
      </w:r>
      <w:r w:rsidR="00324B51" w:rsidRPr="000E60D2">
        <w:rPr>
          <w:iCs/>
        </w:rPr>
        <w:t>bank</w:t>
      </w:r>
      <w:r w:rsidR="005A1D2B">
        <w:rPr>
          <w:iCs/>
        </w:rPr>
        <w:t>. spojení: xxxxxxxxxxxxx</w:t>
      </w:r>
      <w:r w:rsidR="00324B51" w:rsidRPr="000E60D2">
        <w:rPr>
          <w:iCs/>
        </w:rPr>
        <w:t>, číslo účtu</w:t>
      </w:r>
      <w:r w:rsidR="0027206C">
        <w:rPr>
          <w:iCs/>
        </w:rPr>
        <w:t>:</w:t>
      </w:r>
      <w:r w:rsidR="00324B51" w:rsidRPr="000E60D2">
        <w:rPr>
          <w:iCs/>
        </w:rPr>
        <w:t xml:space="preserve"> </w:t>
      </w:r>
      <w:r w:rsidR="005A1D2B">
        <w:rPr>
          <w:iCs/>
        </w:rPr>
        <w:t>xxxxxxxxxxxx</w:t>
      </w:r>
    </w:p>
    <w:p w14:paraId="2F06F6DB" w14:textId="77777777" w:rsidR="00324B51" w:rsidRPr="000E60D2" w:rsidRDefault="00324B51" w:rsidP="00B85B37">
      <w:pPr>
        <w:pStyle w:val="Normlnweb"/>
        <w:tabs>
          <w:tab w:val="left" w:pos="4500"/>
        </w:tabs>
        <w:ind w:left="1985" w:hanging="2340"/>
        <w:rPr>
          <w:i/>
          <w:iCs/>
        </w:rPr>
      </w:pPr>
    </w:p>
    <w:p w14:paraId="3938F205" w14:textId="77777777" w:rsidR="00324B51" w:rsidRPr="000E60D2" w:rsidRDefault="00324B51" w:rsidP="00B85B37">
      <w:pPr>
        <w:pStyle w:val="Normlnweb"/>
        <w:ind w:left="1985"/>
      </w:pPr>
      <w:r w:rsidRPr="000E60D2">
        <w:t>(dále jen „objednatel“)</w:t>
      </w:r>
    </w:p>
    <w:p w14:paraId="58A98813" w14:textId="77777777" w:rsidR="00324B51" w:rsidRPr="000E60D2" w:rsidRDefault="00324B51" w:rsidP="00B85B37">
      <w:pPr>
        <w:pStyle w:val="Normlnweb"/>
        <w:ind w:left="1985"/>
      </w:pPr>
    </w:p>
    <w:p w14:paraId="7AD62E12" w14:textId="77777777" w:rsidR="00324B51" w:rsidRPr="000E60D2" w:rsidRDefault="00324B51" w:rsidP="00B85B37">
      <w:pPr>
        <w:pStyle w:val="Normlnweb"/>
        <w:ind w:left="1985"/>
      </w:pPr>
      <w:r w:rsidRPr="000E60D2">
        <w:t>a</w:t>
      </w:r>
    </w:p>
    <w:p w14:paraId="05B25B55" w14:textId="77777777" w:rsidR="00324B51" w:rsidRPr="000E60D2" w:rsidRDefault="00324B51" w:rsidP="00B85B37">
      <w:pPr>
        <w:pStyle w:val="Normlnweb"/>
        <w:ind w:left="1985"/>
      </w:pPr>
    </w:p>
    <w:p w14:paraId="266689D9" w14:textId="77777777" w:rsidR="00324B51" w:rsidRPr="003D3380" w:rsidRDefault="00324B51" w:rsidP="00B85B37">
      <w:pPr>
        <w:pStyle w:val="Normlnweb"/>
        <w:tabs>
          <w:tab w:val="left" w:pos="2160"/>
        </w:tabs>
        <w:ind w:left="1985" w:hanging="2160"/>
        <w:rPr>
          <w:b/>
          <w:bCs/>
          <w:iCs/>
          <w:color w:val="000000"/>
        </w:rPr>
      </w:pPr>
      <w:r>
        <w:rPr>
          <w:b/>
          <w:bCs/>
          <w:i/>
          <w:iCs/>
          <w:color w:val="000000"/>
        </w:rPr>
        <w:t>Zhotovitel:</w:t>
      </w:r>
      <w:r>
        <w:rPr>
          <w:b/>
          <w:bCs/>
          <w:i/>
          <w:iCs/>
          <w:color w:val="000000"/>
        </w:rPr>
        <w:tab/>
      </w:r>
      <w:bookmarkStart w:id="0" w:name="_Hlk22815340"/>
      <w:r w:rsidRPr="003D3380">
        <w:rPr>
          <w:b/>
          <w:bCs/>
          <w:iCs/>
          <w:color w:val="000000"/>
        </w:rPr>
        <w:t>Česká geologická služba</w:t>
      </w:r>
    </w:p>
    <w:p w14:paraId="46C305A0" w14:textId="26E6D851" w:rsidR="00324B51" w:rsidRPr="003D3380" w:rsidRDefault="00324B51" w:rsidP="00B85B37">
      <w:pPr>
        <w:pStyle w:val="Normlnweb"/>
        <w:tabs>
          <w:tab w:val="left" w:pos="2160"/>
        </w:tabs>
        <w:ind w:left="1985" w:hanging="2160"/>
        <w:rPr>
          <w:bCs/>
          <w:iCs/>
          <w:color w:val="000000"/>
        </w:rPr>
      </w:pPr>
      <w:r w:rsidRPr="003D3380">
        <w:rPr>
          <w:b/>
          <w:bCs/>
          <w:i/>
          <w:iCs/>
          <w:color w:val="000000"/>
        </w:rPr>
        <w:tab/>
      </w:r>
      <w:r>
        <w:rPr>
          <w:bCs/>
          <w:iCs/>
          <w:color w:val="000000"/>
        </w:rPr>
        <w:t xml:space="preserve">se sídlem: Klárov </w:t>
      </w:r>
      <w:r w:rsidR="00A308C0">
        <w:rPr>
          <w:bCs/>
          <w:iCs/>
          <w:color w:val="000000"/>
        </w:rPr>
        <w:t>131/</w:t>
      </w:r>
      <w:r>
        <w:rPr>
          <w:bCs/>
          <w:iCs/>
          <w:color w:val="000000"/>
        </w:rPr>
        <w:t xml:space="preserve">3, 118 21 Praha 1 </w:t>
      </w:r>
      <w:r w:rsidRPr="003D3380">
        <w:rPr>
          <w:bCs/>
          <w:iCs/>
          <w:color w:val="000000"/>
        </w:rPr>
        <w:tab/>
      </w:r>
      <w:r w:rsidRPr="003D3380">
        <w:rPr>
          <w:bCs/>
          <w:iCs/>
          <w:color w:val="000000"/>
        </w:rPr>
        <w:tab/>
        <w:t xml:space="preserve"> </w:t>
      </w:r>
    </w:p>
    <w:p w14:paraId="42BBA304" w14:textId="77777777" w:rsidR="00324B51" w:rsidRPr="003D3380" w:rsidRDefault="00324B51" w:rsidP="00B85B37">
      <w:pPr>
        <w:pStyle w:val="Normlnweb"/>
        <w:tabs>
          <w:tab w:val="left" w:pos="2160"/>
        </w:tabs>
        <w:ind w:left="1985" w:hanging="2160"/>
        <w:rPr>
          <w:bCs/>
          <w:iCs/>
          <w:color w:val="000000"/>
        </w:rPr>
      </w:pPr>
      <w:r w:rsidRPr="003D3380">
        <w:rPr>
          <w:bCs/>
          <w:iCs/>
          <w:color w:val="000000"/>
        </w:rPr>
        <w:tab/>
        <w:t>zastoupen</w:t>
      </w:r>
      <w:r>
        <w:rPr>
          <w:bCs/>
          <w:iCs/>
          <w:color w:val="000000"/>
        </w:rPr>
        <w:t>ý: Mgr. Zdeňkem Venerou, Ph.D., ředitelem</w:t>
      </w:r>
    </w:p>
    <w:p w14:paraId="3369ACC4" w14:textId="77777777" w:rsidR="00324B51" w:rsidRPr="003D3380" w:rsidRDefault="00324B51" w:rsidP="00B85B37">
      <w:pPr>
        <w:pStyle w:val="Normlnweb"/>
        <w:tabs>
          <w:tab w:val="left" w:pos="2160"/>
        </w:tabs>
        <w:ind w:left="1985" w:hanging="2160"/>
        <w:rPr>
          <w:bCs/>
          <w:iCs/>
          <w:color w:val="000000"/>
        </w:rPr>
      </w:pPr>
      <w:r w:rsidRPr="003D3380">
        <w:rPr>
          <w:bCs/>
          <w:iCs/>
          <w:color w:val="000000"/>
        </w:rPr>
        <w:t xml:space="preserve">                                    ve věcech smluvních:</w:t>
      </w:r>
      <w:r>
        <w:rPr>
          <w:bCs/>
          <w:iCs/>
          <w:color w:val="000000"/>
        </w:rPr>
        <w:t xml:space="preserve"> Mgr. Zdeňkem Venerou, Ph.D., ředitelem </w:t>
      </w:r>
    </w:p>
    <w:p w14:paraId="7815ACA6" w14:textId="77777777" w:rsidR="00324B51" w:rsidRPr="003D3380" w:rsidRDefault="00324B51" w:rsidP="00B85B37">
      <w:pPr>
        <w:pStyle w:val="Normlnweb"/>
        <w:tabs>
          <w:tab w:val="left" w:pos="2160"/>
        </w:tabs>
        <w:ind w:left="1985" w:hanging="2160"/>
        <w:rPr>
          <w:bCs/>
          <w:iCs/>
          <w:color w:val="000000"/>
        </w:rPr>
      </w:pPr>
      <w:r w:rsidRPr="003D3380">
        <w:rPr>
          <w:bCs/>
          <w:iCs/>
          <w:color w:val="000000"/>
        </w:rPr>
        <w:t xml:space="preserve">                                    ve věcech technických: </w:t>
      </w:r>
      <w:r>
        <w:rPr>
          <w:bCs/>
          <w:iCs/>
          <w:color w:val="000000"/>
        </w:rPr>
        <w:t xml:space="preserve">Ing. Josefem Godány </w:t>
      </w:r>
      <w:r w:rsidRPr="003D3380">
        <w:rPr>
          <w:bCs/>
          <w:iCs/>
          <w:color w:val="000000"/>
        </w:rPr>
        <w:t xml:space="preserve">  </w:t>
      </w:r>
      <w:r w:rsidRPr="003D3380">
        <w:rPr>
          <w:bCs/>
          <w:iCs/>
          <w:color w:val="000000"/>
        </w:rPr>
        <w:tab/>
      </w:r>
      <w:r w:rsidRPr="003D3380">
        <w:rPr>
          <w:bCs/>
          <w:iCs/>
          <w:color w:val="000000"/>
        </w:rPr>
        <w:tab/>
        <w:t xml:space="preserve"> </w:t>
      </w:r>
    </w:p>
    <w:p w14:paraId="728D4726" w14:textId="77777777" w:rsidR="00324B51" w:rsidRPr="003D3380" w:rsidRDefault="00324B51" w:rsidP="00B85B37">
      <w:pPr>
        <w:pStyle w:val="Normlnweb"/>
        <w:tabs>
          <w:tab w:val="left" w:pos="2160"/>
        </w:tabs>
        <w:ind w:left="1985"/>
      </w:pPr>
      <w:r w:rsidRPr="003D3380">
        <w:t>IČ:</w:t>
      </w:r>
      <w:r>
        <w:t xml:space="preserve"> 000 257 98</w:t>
      </w:r>
      <w:r w:rsidRPr="003D3380">
        <w:tab/>
      </w:r>
      <w:r w:rsidRPr="003D3380">
        <w:tab/>
      </w:r>
      <w:r w:rsidRPr="003D3380">
        <w:tab/>
      </w:r>
      <w:r w:rsidRPr="003D3380">
        <w:rPr>
          <w:bCs/>
          <w:iCs/>
          <w:color w:val="000000"/>
        </w:rPr>
        <w:t xml:space="preserve"> </w:t>
      </w:r>
    </w:p>
    <w:p w14:paraId="30EF7DE8" w14:textId="77777777" w:rsidR="00324B51" w:rsidRPr="003D3380" w:rsidRDefault="00324B51" w:rsidP="00B85B37">
      <w:pPr>
        <w:pStyle w:val="Normlnweb"/>
        <w:tabs>
          <w:tab w:val="left" w:pos="2160"/>
        </w:tabs>
        <w:ind w:left="1985"/>
        <w:rPr>
          <w:i/>
          <w:iCs/>
        </w:rPr>
      </w:pPr>
      <w:r w:rsidRPr="003D3380">
        <w:t>DIČ:</w:t>
      </w:r>
      <w:r>
        <w:t>CZ 00025798</w:t>
      </w:r>
      <w:r w:rsidRPr="003D3380">
        <w:tab/>
      </w:r>
      <w:r w:rsidRPr="003D3380">
        <w:tab/>
      </w:r>
      <w:r w:rsidRPr="003D3380">
        <w:rPr>
          <w:bCs/>
          <w:iCs/>
        </w:rPr>
        <w:tab/>
      </w:r>
    </w:p>
    <w:p w14:paraId="6EBE05EB" w14:textId="7E495287" w:rsidR="00324B51" w:rsidRDefault="00B85B37" w:rsidP="00B85B37">
      <w:pPr>
        <w:pStyle w:val="Normlnweb"/>
        <w:tabs>
          <w:tab w:val="left" w:pos="4140"/>
        </w:tabs>
        <w:ind w:left="1985" w:hanging="1980"/>
        <w:jc w:val="both"/>
        <w:rPr>
          <w:iCs/>
        </w:rPr>
      </w:pPr>
      <w:r>
        <w:rPr>
          <w:iCs/>
        </w:rPr>
        <w:tab/>
      </w:r>
      <w:r w:rsidR="0027206C">
        <w:rPr>
          <w:iCs/>
        </w:rPr>
        <w:t>bank. spojení:</w:t>
      </w:r>
      <w:r w:rsidR="003B5CA3" w:rsidRPr="00C75969">
        <w:rPr>
          <w:bCs/>
          <w:bdr w:val="none" w:sz="0" w:space="0" w:color="auto" w:frame="1"/>
        </w:rPr>
        <w:t xml:space="preserve"> </w:t>
      </w:r>
      <w:r w:rsidR="005A1D2B">
        <w:rPr>
          <w:bCs/>
          <w:bdr w:val="none" w:sz="0" w:space="0" w:color="auto" w:frame="1"/>
        </w:rPr>
        <w:t>xxxxxxxxxxxxx</w:t>
      </w:r>
      <w:r w:rsidR="005A1D2B">
        <w:rPr>
          <w:iCs/>
        </w:rPr>
        <w:t>, číslo účtu: xxxxxxxxxxxxx</w:t>
      </w:r>
    </w:p>
    <w:p w14:paraId="0AF60402" w14:textId="77777777" w:rsidR="00324B51" w:rsidRPr="003D3380" w:rsidRDefault="00324B51" w:rsidP="00B85B37">
      <w:pPr>
        <w:pStyle w:val="Normlnweb"/>
        <w:tabs>
          <w:tab w:val="left" w:pos="4140"/>
        </w:tabs>
        <w:ind w:left="1985" w:hanging="1980"/>
        <w:jc w:val="both"/>
        <w:rPr>
          <w:iCs/>
        </w:rPr>
      </w:pPr>
      <w:r w:rsidRPr="003D3380">
        <w:rPr>
          <w:iCs/>
        </w:rPr>
        <w:tab/>
      </w:r>
      <w:r w:rsidRPr="003D3380">
        <w:rPr>
          <w:iCs/>
        </w:rPr>
        <w:tab/>
      </w:r>
    </w:p>
    <w:bookmarkEnd w:id="0"/>
    <w:p w14:paraId="1B04691E" w14:textId="77777777" w:rsidR="00324B51" w:rsidRPr="00716855" w:rsidRDefault="00324B51" w:rsidP="00B85B37">
      <w:pPr>
        <w:pStyle w:val="Normlnweb"/>
        <w:tabs>
          <w:tab w:val="left" w:pos="4140"/>
        </w:tabs>
        <w:ind w:left="1985" w:hanging="1980"/>
        <w:jc w:val="both"/>
        <w:rPr>
          <w:iCs/>
        </w:rPr>
      </w:pPr>
      <w:r w:rsidRPr="003D3380">
        <w:rPr>
          <w:iCs/>
        </w:rPr>
        <w:t>(dále jen „zhotovitel“)</w:t>
      </w:r>
    </w:p>
    <w:p w14:paraId="134153B5" w14:textId="77777777" w:rsidR="00324B51" w:rsidRPr="007D571E" w:rsidRDefault="00324B51" w:rsidP="00942060">
      <w:pPr>
        <w:pStyle w:val="Normlnweb"/>
        <w:tabs>
          <w:tab w:val="left" w:pos="2160"/>
        </w:tabs>
        <w:ind w:hanging="2160"/>
        <w:rPr>
          <w:iCs/>
        </w:rPr>
      </w:pPr>
      <w:r>
        <w:rPr>
          <w:bCs/>
          <w:iCs/>
          <w:color w:val="000000"/>
        </w:rPr>
        <w:t xml:space="preserve"> </w:t>
      </w:r>
    </w:p>
    <w:p w14:paraId="4C34F5E2" w14:textId="77777777" w:rsidR="00324B51" w:rsidRPr="007D571E" w:rsidRDefault="00324B51" w:rsidP="00942060">
      <w:pPr>
        <w:pStyle w:val="Normlnweb"/>
        <w:tabs>
          <w:tab w:val="left" w:pos="2160"/>
        </w:tabs>
        <w:ind w:hanging="2160"/>
        <w:rPr>
          <w:iCs/>
        </w:rPr>
      </w:pPr>
    </w:p>
    <w:p w14:paraId="26C9C29C" w14:textId="77777777" w:rsidR="00324B51" w:rsidRDefault="00324B51" w:rsidP="00942060">
      <w:pPr>
        <w:pStyle w:val="Normlnweb"/>
        <w:jc w:val="center"/>
        <w:rPr>
          <w:color w:val="000000"/>
        </w:rPr>
      </w:pPr>
    </w:p>
    <w:p w14:paraId="253B968B" w14:textId="77777777" w:rsidR="00324B51" w:rsidRDefault="00324B51" w:rsidP="00942060">
      <w:pPr>
        <w:pStyle w:val="Normlnweb"/>
        <w:jc w:val="center"/>
        <w:rPr>
          <w:b/>
          <w:color w:val="000000"/>
        </w:rPr>
      </w:pPr>
      <w:r w:rsidRPr="00A50B8B">
        <w:rPr>
          <w:b/>
          <w:color w:val="000000"/>
        </w:rPr>
        <w:t>Úvodní ustanovení</w:t>
      </w:r>
    </w:p>
    <w:p w14:paraId="7A0B0AFD" w14:textId="77777777" w:rsidR="00324B51" w:rsidRPr="00A50B8B" w:rsidRDefault="00324B51" w:rsidP="00942060">
      <w:pPr>
        <w:pStyle w:val="Normlnweb"/>
        <w:jc w:val="center"/>
        <w:rPr>
          <w:b/>
          <w:color w:val="000000"/>
        </w:rPr>
      </w:pPr>
    </w:p>
    <w:p w14:paraId="14B18A78" w14:textId="5C240775" w:rsidR="00324B51" w:rsidRDefault="00324B51" w:rsidP="00942060">
      <w:pPr>
        <w:pStyle w:val="Normlnweb"/>
        <w:numPr>
          <w:ilvl w:val="0"/>
          <w:numId w:val="3"/>
        </w:numPr>
        <w:ind w:left="0"/>
        <w:jc w:val="both"/>
        <w:rPr>
          <w:color w:val="000000"/>
        </w:rPr>
      </w:pPr>
      <w:r>
        <w:rPr>
          <w:color w:val="000000"/>
        </w:rPr>
        <w:t>Smluvní strany prohlašují, že identifikační údaje specifikující smluvní strany jsou v souladu s právní skutečností v době uzavření smlouvy. Smluvní strany se zavazují, že změny dotčených údajů písemně oznámí druhé straně bez zbytečného odkladu, nejpozději však do tří pracovních dnů ode dne příslušné změny. Při změně identifikačních údajů smluvních stran včetně změny účtu není nutné uzavírat ke smlouvě dodatek, nevyžádá-li si jej výslovně kterákoli ze smluvních stran.</w:t>
      </w:r>
    </w:p>
    <w:p w14:paraId="7A19C920" w14:textId="77777777" w:rsidR="00324B51" w:rsidRDefault="00324B51" w:rsidP="00942060">
      <w:pPr>
        <w:pStyle w:val="Normlnweb"/>
        <w:jc w:val="both"/>
        <w:rPr>
          <w:color w:val="000000"/>
        </w:rPr>
      </w:pPr>
    </w:p>
    <w:p w14:paraId="4A45BEEB" w14:textId="41434831" w:rsidR="00324B51" w:rsidRDefault="00324B51" w:rsidP="00942060">
      <w:pPr>
        <w:pStyle w:val="Normlnweb"/>
        <w:numPr>
          <w:ilvl w:val="0"/>
          <w:numId w:val="3"/>
        </w:numPr>
        <w:ind w:left="0"/>
        <w:jc w:val="both"/>
        <w:rPr>
          <w:color w:val="000000"/>
        </w:rPr>
      </w:pPr>
      <w:r w:rsidRPr="00CE560F">
        <w:rPr>
          <w:color w:val="000000"/>
        </w:rPr>
        <w:t>Tato smlouva je uzavřena na základě Směr</w:t>
      </w:r>
      <w:r w:rsidR="001615C7">
        <w:rPr>
          <w:color w:val="000000"/>
        </w:rPr>
        <w:t>nice Rady Zlínského kraje SM/24/09</w:t>
      </w:r>
      <w:r w:rsidRPr="00CE560F">
        <w:rPr>
          <w:color w:val="000000"/>
        </w:rPr>
        <w:t>/</w:t>
      </w:r>
      <w:r w:rsidR="00962837" w:rsidRPr="00CE560F">
        <w:rPr>
          <w:color w:val="000000"/>
        </w:rPr>
        <w:t>202</w:t>
      </w:r>
      <w:r w:rsidR="00962837">
        <w:rPr>
          <w:color w:val="000000"/>
        </w:rPr>
        <w:t>3</w:t>
      </w:r>
      <w:r w:rsidR="00962837" w:rsidRPr="00CE560F">
        <w:rPr>
          <w:color w:val="000000"/>
        </w:rPr>
        <w:t xml:space="preserve"> </w:t>
      </w:r>
      <w:r w:rsidRPr="00CE560F">
        <w:rPr>
          <w:color w:val="000000"/>
        </w:rPr>
        <w:t xml:space="preserve">Zadávání veřejných zakázek administrovaných krajským úřadem, konkrétně </w:t>
      </w:r>
      <w:r>
        <w:rPr>
          <w:color w:val="000000"/>
        </w:rPr>
        <w:t xml:space="preserve">Čl. 9 – Zvláštní postupy, který </w:t>
      </w:r>
      <w:r w:rsidRPr="00CE560F">
        <w:rPr>
          <w:color w:val="000000"/>
        </w:rPr>
        <w:t>umožňuje na základě podrobného zdůvodnění schválit Radou Zlínského kraje přímé uzavření smlouvy s konkrétním dodavatelem</w:t>
      </w:r>
      <w:r w:rsidR="00584DDB">
        <w:rPr>
          <w:color w:val="000000"/>
        </w:rPr>
        <w:t xml:space="preserve"> (zhotovitelem)</w:t>
      </w:r>
      <w:r w:rsidRPr="00CE560F">
        <w:rPr>
          <w:color w:val="000000"/>
        </w:rPr>
        <w:t>.</w:t>
      </w:r>
    </w:p>
    <w:p w14:paraId="70BA2598" w14:textId="0E03BA7B" w:rsidR="00324B51" w:rsidRDefault="00324B51" w:rsidP="00942060">
      <w:pPr>
        <w:pStyle w:val="Normlnweb"/>
        <w:rPr>
          <w:color w:val="000000"/>
        </w:rPr>
      </w:pPr>
    </w:p>
    <w:p w14:paraId="4015B2BC" w14:textId="77777777" w:rsidR="001C399D" w:rsidRPr="00CE560F" w:rsidRDefault="001C399D" w:rsidP="00942060">
      <w:pPr>
        <w:pStyle w:val="Normlnweb"/>
        <w:rPr>
          <w:color w:val="000000"/>
        </w:rPr>
      </w:pPr>
    </w:p>
    <w:p w14:paraId="30412B76" w14:textId="77777777" w:rsidR="00324B51" w:rsidRDefault="00324B51" w:rsidP="00942060">
      <w:pPr>
        <w:pStyle w:val="Normlnweb"/>
        <w:numPr>
          <w:ilvl w:val="0"/>
          <w:numId w:val="3"/>
        </w:numPr>
        <w:ind w:left="0"/>
        <w:rPr>
          <w:color w:val="000000"/>
        </w:rPr>
      </w:pPr>
      <w:r>
        <w:rPr>
          <w:color w:val="000000"/>
        </w:rPr>
        <w:lastRenderedPageBreak/>
        <w:t>Zhotovitel prohlašuje:</w:t>
      </w:r>
    </w:p>
    <w:p w14:paraId="4F2D0F6E" w14:textId="1C783528" w:rsidR="00324B51" w:rsidRDefault="00324B51" w:rsidP="00942060">
      <w:pPr>
        <w:pStyle w:val="Normlnweb"/>
        <w:numPr>
          <w:ilvl w:val="0"/>
          <w:numId w:val="4"/>
        </w:numPr>
        <w:ind w:left="0"/>
        <w:jc w:val="both"/>
        <w:rPr>
          <w:color w:val="000000"/>
        </w:rPr>
      </w:pPr>
      <w:r>
        <w:rPr>
          <w:color w:val="000000"/>
        </w:rPr>
        <w:t>že se podrobně seznámil se všemi podklady k veřejné zakázce, s r</w:t>
      </w:r>
      <w:r w:rsidR="00F5068A">
        <w:rPr>
          <w:color w:val="000000"/>
        </w:rPr>
        <w:t xml:space="preserve">ozsahem </w:t>
      </w:r>
      <w:r>
        <w:rPr>
          <w:color w:val="000000"/>
        </w:rPr>
        <w:t>a povahou předmětu plnění této smlouvy,</w:t>
      </w:r>
    </w:p>
    <w:p w14:paraId="0EB5C655" w14:textId="77777777" w:rsidR="00324B51" w:rsidRDefault="00324B51" w:rsidP="00942060">
      <w:pPr>
        <w:pStyle w:val="Normlnweb"/>
        <w:numPr>
          <w:ilvl w:val="0"/>
          <w:numId w:val="4"/>
        </w:numPr>
        <w:ind w:left="0"/>
        <w:jc w:val="both"/>
        <w:rPr>
          <w:color w:val="000000"/>
        </w:rPr>
      </w:pPr>
      <w:r>
        <w:rPr>
          <w:color w:val="000000"/>
        </w:rPr>
        <w:t>že mu jsou známi veškeré technické, kvalitativní a jiné podmínky nezbytné pro realizaci předmětu plnění této smlouvy,</w:t>
      </w:r>
    </w:p>
    <w:p w14:paraId="6E865669" w14:textId="6A750E82" w:rsidR="00324B51" w:rsidRDefault="00324B51" w:rsidP="00942060">
      <w:pPr>
        <w:pStyle w:val="Normlnweb"/>
        <w:numPr>
          <w:ilvl w:val="0"/>
          <w:numId w:val="4"/>
        </w:numPr>
        <w:ind w:left="0"/>
        <w:jc w:val="both"/>
        <w:rPr>
          <w:color w:val="000000"/>
        </w:rPr>
      </w:pPr>
      <w:r>
        <w:rPr>
          <w:color w:val="000000"/>
        </w:rPr>
        <w:t>že disponuje takovými kapacitami a odbornými znalostmi, aby předmět plnění této smlouvy provedl za dohodnutou cenu a v dohodnutém termínu.</w:t>
      </w:r>
    </w:p>
    <w:p w14:paraId="54BAF8E9" w14:textId="77777777" w:rsidR="00324B51" w:rsidRPr="002B08FF" w:rsidRDefault="00324B51" w:rsidP="00942060">
      <w:pPr>
        <w:pStyle w:val="Normlnweb"/>
        <w:jc w:val="both"/>
        <w:rPr>
          <w:color w:val="000000"/>
        </w:rPr>
      </w:pPr>
    </w:p>
    <w:p w14:paraId="23EBF5E3" w14:textId="77777777" w:rsidR="00324B51" w:rsidRPr="002B08FF" w:rsidRDefault="00324B51" w:rsidP="00942060">
      <w:pPr>
        <w:jc w:val="center"/>
        <w:rPr>
          <w:b/>
          <w:sz w:val="24"/>
          <w:szCs w:val="24"/>
        </w:rPr>
      </w:pPr>
      <w:r>
        <w:rPr>
          <w:b/>
          <w:sz w:val="24"/>
          <w:szCs w:val="24"/>
        </w:rPr>
        <w:t xml:space="preserve">Článek </w:t>
      </w:r>
      <w:r w:rsidRPr="002B08FF">
        <w:rPr>
          <w:b/>
          <w:sz w:val="24"/>
          <w:szCs w:val="24"/>
        </w:rPr>
        <w:t>I.</w:t>
      </w:r>
    </w:p>
    <w:p w14:paraId="2E44C6E1" w14:textId="77777777" w:rsidR="00324B51" w:rsidRDefault="00324B51" w:rsidP="00942060">
      <w:pPr>
        <w:jc w:val="center"/>
        <w:rPr>
          <w:b/>
          <w:bCs/>
          <w:iCs/>
          <w:color w:val="000000"/>
          <w:sz w:val="24"/>
          <w:szCs w:val="24"/>
        </w:rPr>
      </w:pPr>
      <w:r w:rsidRPr="002B08FF">
        <w:rPr>
          <w:b/>
          <w:sz w:val="24"/>
          <w:szCs w:val="24"/>
        </w:rPr>
        <w:t>Předmět</w:t>
      </w:r>
      <w:r w:rsidRPr="002B08FF">
        <w:rPr>
          <w:b/>
          <w:bCs/>
          <w:i/>
          <w:iCs/>
          <w:color w:val="000000"/>
          <w:sz w:val="24"/>
          <w:szCs w:val="24"/>
        </w:rPr>
        <w:t xml:space="preserve"> </w:t>
      </w:r>
      <w:r w:rsidRPr="002B08FF">
        <w:rPr>
          <w:b/>
          <w:bCs/>
          <w:iCs/>
          <w:color w:val="000000"/>
          <w:sz w:val="24"/>
          <w:szCs w:val="24"/>
        </w:rPr>
        <w:t>smlouvy</w:t>
      </w:r>
    </w:p>
    <w:p w14:paraId="1F8E6F2C" w14:textId="77777777" w:rsidR="00324B51" w:rsidRDefault="00324B51" w:rsidP="00942060">
      <w:pPr>
        <w:jc w:val="center"/>
        <w:rPr>
          <w:b/>
          <w:bCs/>
          <w:iCs/>
          <w:color w:val="000000"/>
          <w:sz w:val="24"/>
          <w:szCs w:val="24"/>
        </w:rPr>
      </w:pPr>
    </w:p>
    <w:p w14:paraId="364B9EC3" w14:textId="77777777" w:rsidR="00324B51" w:rsidRDefault="00324B51" w:rsidP="00942060">
      <w:pPr>
        <w:pStyle w:val="Odstavecseseznamem"/>
        <w:numPr>
          <w:ilvl w:val="0"/>
          <w:numId w:val="25"/>
        </w:numPr>
        <w:tabs>
          <w:tab w:val="num" w:pos="1440"/>
        </w:tabs>
        <w:ind w:left="0"/>
        <w:jc w:val="both"/>
        <w:rPr>
          <w:sz w:val="24"/>
          <w:szCs w:val="24"/>
        </w:rPr>
      </w:pPr>
      <w:r w:rsidRPr="003703F0">
        <w:rPr>
          <w:bCs/>
          <w:iCs/>
          <w:color w:val="000000"/>
          <w:sz w:val="24"/>
          <w:szCs w:val="24"/>
        </w:rPr>
        <w:t xml:space="preserve">Zhotovitel se touto smlouvou zavazuje provést na svůj náklad a na své nebezpečí pro objednatele dílo v rozsahu a za podmínek stanovených touto smlouvou </w:t>
      </w:r>
      <w:r w:rsidRPr="003703F0">
        <w:rPr>
          <w:sz w:val="24"/>
          <w:szCs w:val="24"/>
        </w:rPr>
        <w:t>a objednatel se touto smlouvou zavazuje řádně provedené dílo převzít a uhradit zhotoviteli za provedení díla dohodnutou cenu.</w:t>
      </w:r>
    </w:p>
    <w:p w14:paraId="0E166606" w14:textId="77777777" w:rsidR="00324B51" w:rsidRDefault="00324B51" w:rsidP="00942060">
      <w:pPr>
        <w:pStyle w:val="Odstavecseseznamem"/>
        <w:ind w:left="0"/>
        <w:jc w:val="both"/>
        <w:rPr>
          <w:sz w:val="24"/>
          <w:szCs w:val="24"/>
        </w:rPr>
      </w:pPr>
    </w:p>
    <w:p w14:paraId="0C54BD17" w14:textId="6F41CDED" w:rsidR="00324B51" w:rsidRDefault="00324B51" w:rsidP="00942060">
      <w:pPr>
        <w:pStyle w:val="Odstavecseseznamem"/>
        <w:numPr>
          <w:ilvl w:val="0"/>
          <w:numId w:val="25"/>
        </w:numPr>
        <w:tabs>
          <w:tab w:val="num" w:pos="1440"/>
        </w:tabs>
        <w:ind w:left="0"/>
        <w:jc w:val="both"/>
        <w:rPr>
          <w:sz w:val="24"/>
          <w:szCs w:val="24"/>
        </w:rPr>
      </w:pPr>
      <w:r w:rsidRPr="00B05896">
        <w:rPr>
          <w:bCs/>
          <w:iCs/>
          <w:color w:val="000000"/>
          <w:sz w:val="24"/>
          <w:szCs w:val="24"/>
        </w:rPr>
        <w:t xml:space="preserve">Pro účely této smlouvy se dílem rozumí zpracování </w:t>
      </w:r>
      <w:r w:rsidRPr="00B05896">
        <w:rPr>
          <w:b/>
          <w:bCs/>
          <w:iCs/>
          <w:color w:val="000000"/>
          <w:sz w:val="24"/>
          <w:szCs w:val="24"/>
        </w:rPr>
        <w:t>„Aktualizace</w:t>
      </w:r>
      <w:r w:rsidRPr="00B05896">
        <w:rPr>
          <w:bCs/>
          <w:iCs/>
          <w:color w:val="000000"/>
          <w:sz w:val="24"/>
          <w:szCs w:val="24"/>
        </w:rPr>
        <w:t xml:space="preserve"> </w:t>
      </w:r>
      <w:r w:rsidR="00F5068A">
        <w:rPr>
          <w:b/>
          <w:bCs/>
          <w:iCs/>
          <w:color w:val="000000"/>
          <w:sz w:val="24"/>
          <w:szCs w:val="24"/>
        </w:rPr>
        <w:t xml:space="preserve">Regionální </w:t>
      </w:r>
      <w:r w:rsidRPr="00B05896">
        <w:rPr>
          <w:b/>
          <w:bCs/>
          <w:iCs/>
          <w:color w:val="000000"/>
          <w:sz w:val="24"/>
          <w:szCs w:val="24"/>
        </w:rPr>
        <w:t>surovinové politiky Zlínského kraje“</w:t>
      </w:r>
      <w:r w:rsidRPr="00B05896">
        <w:rPr>
          <w:bCs/>
          <w:iCs/>
          <w:color w:val="000000"/>
          <w:sz w:val="24"/>
          <w:szCs w:val="24"/>
        </w:rPr>
        <w:t xml:space="preserve"> (dále</w:t>
      </w:r>
      <w:r w:rsidR="00A83CE2">
        <w:rPr>
          <w:bCs/>
          <w:iCs/>
          <w:color w:val="000000"/>
          <w:sz w:val="24"/>
          <w:szCs w:val="24"/>
        </w:rPr>
        <w:t xml:space="preserve"> i jen jako</w:t>
      </w:r>
      <w:r w:rsidRPr="00B05896">
        <w:rPr>
          <w:bCs/>
          <w:iCs/>
          <w:color w:val="000000"/>
          <w:sz w:val="24"/>
          <w:szCs w:val="24"/>
        </w:rPr>
        <w:t xml:space="preserve"> </w:t>
      </w:r>
      <w:r w:rsidR="00A83CE2">
        <w:rPr>
          <w:bCs/>
          <w:iCs/>
          <w:color w:val="000000"/>
          <w:sz w:val="24"/>
          <w:szCs w:val="24"/>
        </w:rPr>
        <w:t>„D</w:t>
      </w:r>
      <w:r w:rsidRPr="00B05896">
        <w:rPr>
          <w:bCs/>
          <w:iCs/>
          <w:color w:val="000000"/>
          <w:sz w:val="24"/>
          <w:szCs w:val="24"/>
        </w:rPr>
        <w:t>okument</w:t>
      </w:r>
      <w:r w:rsidR="00A83CE2">
        <w:rPr>
          <w:bCs/>
          <w:iCs/>
          <w:color w:val="000000"/>
          <w:sz w:val="24"/>
          <w:szCs w:val="24"/>
        </w:rPr>
        <w:t>“</w:t>
      </w:r>
      <w:r w:rsidRPr="00B05896">
        <w:rPr>
          <w:bCs/>
          <w:iCs/>
          <w:color w:val="000000"/>
          <w:sz w:val="24"/>
          <w:szCs w:val="24"/>
        </w:rPr>
        <w:t>)</w:t>
      </w:r>
      <w:r>
        <w:rPr>
          <w:bCs/>
          <w:iCs/>
          <w:color w:val="000000"/>
          <w:sz w:val="24"/>
          <w:szCs w:val="24"/>
        </w:rPr>
        <w:t xml:space="preserve"> </w:t>
      </w:r>
      <w:r w:rsidRPr="00B05896">
        <w:rPr>
          <w:sz w:val="24"/>
          <w:szCs w:val="24"/>
        </w:rPr>
        <w:t>a další služby tak, jak je uvedeno v článku II. této smlouvy.</w:t>
      </w:r>
    </w:p>
    <w:p w14:paraId="29E6C4B8" w14:textId="77777777" w:rsidR="00324B51" w:rsidRDefault="00324B51" w:rsidP="00942060">
      <w:pPr>
        <w:pStyle w:val="Odstavecseseznamem"/>
        <w:ind w:left="0"/>
        <w:jc w:val="both"/>
        <w:rPr>
          <w:sz w:val="24"/>
          <w:szCs w:val="24"/>
        </w:rPr>
      </w:pPr>
    </w:p>
    <w:p w14:paraId="75895BDF" w14:textId="11DC67AD" w:rsidR="00324B51" w:rsidRPr="004C5DBA" w:rsidRDefault="00324B51" w:rsidP="00716855">
      <w:pPr>
        <w:pStyle w:val="Odstavecseseznamem"/>
        <w:numPr>
          <w:ilvl w:val="0"/>
          <w:numId w:val="25"/>
        </w:numPr>
        <w:tabs>
          <w:tab w:val="num" w:pos="1440"/>
        </w:tabs>
        <w:ind w:left="0"/>
        <w:jc w:val="both"/>
        <w:rPr>
          <w:bCs/>
          <w:iCs/>
          <w:color w:val="000000"/>
          <w:sz w:val="24"/>
          <w:szCs w:val="24"/>
        </w:rPr>
      </w:pPr>
      <w:r w:rsidRPr="00B05896">
        <w:rPr>
          <w:bCs/>
          <w:iCs/>
          <w:color w:val="000000"/>
          <w:sz w:val="24"/>
          <w:szCs w:val="24"/>
        </w:rPr>
        <w:t>Součástí předmětu smlouvy jsou i práce v této smlouvě výslovně nespecifikované, které</w:t>
      </w:r>
      <w:r w:rsidRPr="00B05896">
        <w:rPr>
          <w:bCs/>
          <w:iCs/>
          <w:color w:val="000000"/>
          <w:sz w:val="24"/>
          <w:szCs w:val="24"/>
        </w:rPr>
        <w:br/>
        <w:t>však jsou k řádnému provedení díla nezbytné a o kterých zhotovitel vzhledem ke své</w:t>
      </w:r>
      <w:r w:rsidRPr="00B05896">
        <w:rPr>
          <w:bCs/>
          <w:iCs/>
          <w:color w:val="000000"/>
          <w:sz w:val="24"/>
          <w:szCs w:val="24"/>
        </w:rPr>
        <w:br/>
        <w:t>kvalifikaci a zkušenostem měl, nebo mohl vědět. Provedení těchto prací však v žádném</w:t>
      </w:r>
      <w:r w:rsidRPr="00B05896">
        <w:rPr>
          <w:bCs/>
          <w:iCs/>
          <w:color w:val="000000"/>
          <w:sz w:val="24"/>
          <w:szCs w:val="24"/>
        </w:rPr>
        <w:br/>
        <w:t>případě nezvyšuje touto smlouvou sjednanou cenu díla.</w:t>
      </w:r>
    </w:p>
    <w:p w14:paraId="31966263" w14:textId="77777777" w:rsidR="00324B51" w:rsidRPr="00B66E08" w:rsidRDefault="00324B51" w:rsidP="00942060">
      <w:pPr>
        <w:pStyle w:val="Odstavecseseznamem"/>
        <w:ind w:left="0"/>
        <w:jc w:val="both"/>
        <w:rPr>
          <w:bCs/>
          <w:iCs/>
          <w:color w:val="000000"/>
          <w:sz w:val="24"/>
          <w:szCs w:val="24"/>
        </w:rPr>
      </w:pPr>
    </w:p>
    <w:p w14:paraId="71494ADA" w14:textId="77777777" w:rsidR="00324B51" w:rsidRPr="002B08FF" w:rsidRDefault="00324B51" w:rsidP="00942060">
      <w:pPr>
        <w:pStyle w:val="Normlnweb"/>
        <w:jc w:val="center"/>
        <w:rPr>
          <w:b/>
          <w:bCs/>
          <w:iCs/>
          <w:color w:val="000000"/>
        </w:rPr>
      </w:pPr>
      <w:r>
        <w:rPr>
          <w:b/>
          <w:bCs/>
          <w:iCs/>
          <w:color w:val="000000"/>
        </w:rPr>
        <w:t xml:space="preserve">Článek </w:t>
      </w:r>
      <w:r w:rsidRPr="002B08FF">
        <w:rPr>
          <w:b/>
          <w:bCs/>
          <w:iCs/>
          <w:color w:val="000000"/>
        </w:rPr>
        <w:t>II.</w:t>
      </w:r>
    </w:p>
    <w:p w14:paraId="23C973B3" w14:textId="77777777" w:rsidR="00324B51" w:rsidRDefault="00324B51" w:rsidP="00942060">
      <w:pPr>
        <w:pStyle w:val="Normlnweb"/>
        <w:jc w:val="center"/>
        <w:rPr>
          <w:b/>
          <w:bCs/>
          <w:iCs/>
          <w:color w:val="000000"/>
        </w:rPr>
      </w:pPr>
      <w:r>
        <w:rPr>
          <w:b/>
          <w:bCs/>
          <w:iCs/>
          <w:color w:val="000000"/>
        </w:rPr>
        <w:t>Specifikace a r</w:t>
      </w:r>
      <w:r w:rsidRPr="002B08FF">
        <w:rPr>
          <w:b/>
          <w:bCs/>
          <w:iCs/>
          <w:color w:val="000000"/>
        </w:rPr>
        <w:t>ozsah díla</w:t>
      </w:r>
    </w:p>
    <w:p w14:paraId="02686017" w14:textId="77777777" w:rsidR="00324B51" w:rsidRPr="003C4D83" w:rsidRDefault="00324B51" w:rsidP="00942060">
      <w:pPr>
        <w:pStyle w:val="Normlnweb"/>
        <w:jc w:val="center"/>
        <w:rPr>
          <w:b/>
          <w:bCs/>
          <w:iCs/>
          <w:color w:val="000000"/>
        </w:rPr>
      </w:pPr>
    </w:p>
    <w:p w14:paraId="793AFF76" w14:textId="372B7599" w:rsidR="00324B51" w:rsidRDefault="00324B51" w:rsidP="00942060">
      <w:pPr>
        <w:pStyle w:val="Odstavecseseznamem"/>
        <w:numPr>
          <w:ilvl w:val="0"/>
          <w:numId w:val="21"/>
        </w:numPr>
        <w:ind w:left="0"/>
        <w:jc w:val="both"/>
        <w:rPr>
          <w:bCs/>
          <w:iCs/>
          <w:color w:val="000000"/>
          <w:sz w:val="24"/>
          <w:szCs w:val="24"/>
        </w:rPr>
      </w:pPr>
      <w:r>
        <w:rPr>
          <w:bCs/>
          <w:iCs/>
          <w:color w:val="000000"/>
          <w:sz w:val="24"/>
          <w:szCs w:val="24"/>
        </w:rPr>
        <w:t xml:space="preserve">Podrobná </w:t>
      </w:r>
      <w:r w:rsidRPr="00B66E08">
        <w:rPr>
          <w:bCs/>
          <w:iCs/>
          <w:color w:val="000000"/>
          <w:sz w:val="24"/>
          <w:szCs w:val="24"/>
        </w:rPr>
        <w:t xml:space="preserve">specifikace rozsahu díla </w:t>
      </w:r>
      <w:r w:rsidR="00A83CE2">
        <w:rPr>
          <w:bCs/>
          <w:iCs/>
          <w:color w:val="000000"/>
          <w:sz w:val="24"/>
          <w:szCs w:val="24"/>
        </w:rPr>
        <w:t>- Dokumentu</w:t>
      </w:r>
      <w:r w:rsidRPr="00B66E08">
        <w:rPr>
          <w:bCs/>
          <w:iCs/>
          <w:color w:val="000000"/>
          <w:sz w:val="24"/>
          <w:szCs w:val="24"/>
        </w:rPr>
        <w:t xml:space="preserve"> vychází </w:t>
      </w:r>
      <w:r w:rsidRPr="004D2BA8">
        <w:rPr>
          <w:bCs/>
          <w:iCs/>
          <w:color w:val="000000"/>
          <w:sz w:val="24"/>
          <w:szCs w:val="24"/>
        </w:rPr>
        <w:t>ze schválené  a certifikované  Metodiky a tvorby  standardů periodické aktualizace regionálních surovinových koncep</w:t>
      </w:r>
      <w:r>
        <w:rPr>
          <w:bCs/>
          <w:iCs/>
          <w:color w:val="000000"/>
          <w:sz w:val="24"/>
          <w:szCs w:val="24"/>
        </w:rPr>
        <w:t xml:space="preserve">cí v ČR,  ke které </w:t>
      </w:r>
      <w:r w:rsidR="00A83CE2">
        <w:rPr>
          <w:bCs/>
          <w:iCs/>
          <w:color w:val="000000"/>
          <w:sz w:val="24"/>
          <w:szCs w:val="24"/>
        </w:rPr>
        <w:t>Ministerstvo práce a průmyslu (dále i jen jako „</w:t>
      </w:r>
      <w:r>
        <w:rPr>
          <w:bCs/>
          <w:iCs/>
          <w:color w:val="000000"/>
          <w:sz w:val="24"/>
          <w:szCs w:val="24"/>
        </w:rPr>
        <w:t>MPO</w:t>
      </w:r>
      <w:r w:rsidR="00A83CE2">
        <w:rPr>
          <w:bCs/>
          <w:iCs/>
          <w:color w:val="000000"/>
          <w:sz w:val="24"/>
          <w:szCs w:val="24"/>
        </w:rPr>
        <w:t>“)</w:t>
      </w:r>
      <w:r>
        <w:rPr>
          <w:bCs/>
          <w:iCs/>
          <w:color w:val="000000"/>
          <w:sz w:val="24"/>
          <w:szCs w:val="24"/>
        </w:rPr>
        <w:t xml:space="preserve"> dne 13. k</w:t>
      </w:r>
      <w:r w:rsidRPr="004D2BA8">
        <w:rPr>
          <w:bCs/>
          <w:iCs/>
          <w:color w:val="000000"/>
          <w:sz w:val="24"/>
          <w:szCs w:val="24"/>
        </w:rPr>
        <w:t xml:space="preserve">větna 2022 vydalo osvědčení </w:t>
      </w:r>
      <w:r w:rsidR="00F5068A">
        <w:rPr>
          <w:bCs/>
          <w:iCs/>
          <w:color w:val="000000"/>
          <w:sz w:val="24"/>
          <w:szCs w:val="24"/>
        </w:rPr>
        <w:br/>
      </w:r>
      <w:r w:rsidRPr="004D2BA8">
        <w:rPr>
          <w:bCs/>
          <w:iCs/>
          <w:color w:val="000000"/>
          <w:sz w:val="24"/>
          <w:szCs w:val="24"/>
        </w:rPr>
        <w:t>o uznání “CERTIFIKOVANÉ METODIKY</w:t>
      </w:r>
      <w:r w:rsidR="00A83CE2">
        <w:rPr>
          <w:bCs/>
          <w:iCs/>
          <w:color w:val="000000"/>
          <w:sz w:val="24"/>
          <w:szCs w:val="24"/>
        </w:rPr>
        <w:t>“</w:t>
      </w:r>
      <w:r w:rsidRPr="004D2BA8">
        <w:rPr>
          <w:bCs/>
          <w:iCs/>
          <w:color w:val="000000"/>
          <w:sz w:val="24"/>
          <w:szCs w:val="24"/>
        </w:rPr>
        <w:t xml:space="preserve"> pod názvem „Metodika a tvorba standardů tvorby a periodické aktualizace regioná</w:t>
      </w:r>
      <w:r>
        <w:rPr>
          <w:bCs/>
          <w:iCs/>
          <w:color w:val="000000"/>
          <w:sz w:val="24"/>
          <w:szCs w:val="24"/>
        </w:rPr>
        <w:t>lních surovinových koncepcí“ a je uvedena v příloze č. 1, která je nedílnou součástí této smlouvy.</w:t>
      </w:r>
      <w:r w:rsidRPr="004D2BA8">
        <w:rPr>
          <w:bCs/>
          <w:iCs/>
          <w:color w:val="000000"/>
          <w:sz w:val="24"/>
          <w:szCs w:val="24"/>
        </w:rPr>
        <w:t xml:space="preserve"> Certifikovaná Metodika vychází z projektu  TAČR </w:t>
      </w:r>
      <w:r w:rsidR="00F5068A">
        <w:rPr>
          <w:bCs/>
          <w:iCs/>
          <w:color w:val="000000"/>
          <w:sz w:val="24"/>
          <w:szCs w:val="24"/>
        </w:rPr>
        <w:br/>
      </w:r>
      <w:r w:rsidRPr="004D2BA8">
        <w:rPr>
          <w:bCs/>
          <w:iCs/>
          <w:color w:val="000000"/>
          <w:sz w:val="24"/>
          <w:szCs w:val="24"/>
        </w:rPr>
        <w:t>č. TITSMPO909</w:t>
      </w:r>
      <w:r w:rsidRPr="00B66E08">
        <w:rPr>
          <w:bCs/>
          <w:iCs/>
          <w:color w:val="000000"/>
          <w:sz w:val="24"/>
          <w:szCs w:val="24"/>
        </w:rPr>
        <w:t xml:space="preserve">, která byla České geologické službě schválena </w:t>
      </w:r>
      <w:r w:rsidR="00A83CE2">
        <w:rPr>
          <w:bCs/>
          <w:iCs/>
          <w:color w:val="000000"/>
          <w:sz w:val="24"/>
          <w:szCs w:val="24"/>
        </w:rPr>
        <w:t>MPO</w:t>
      </w:r>
      <w:r w:rsidRPr="00B66E08">
        <w:rPr>
          <w:bCs/>
          <w:iCs/>
          <w:color w:val="000000"/>
          <w:sz w:val="24"/>
          <w:szCs w:val="24"/>
        </w:rPr>
        <w:t xml:space="preserve"> (</w:t>
      </w:r>
      <w:r>
        <w:rPr>
          <w:bCs/>
          <w:iCs/>
          <w:color w:val="000000"/>
          <w:sz w:val="24"/>
          <w:szCs w:val="24"/>
        </w:rPr>
        <w:t>„</w:t>
      </w:r>
      <w:r w:rsidRPr="00B66E08">
        <w:rPr>
          <w:bCs/>
          <w:iCs/>
          <w:color w:val="000000"/>
          <w:sz w:val="24"/>
          <w:szCs w:val="24"/>
        </w:rPr>
        <w:t xml:space="preserve">Osvědčení </w:t>
      </w:r>
      <w:r>
        <w:rPr>
          <w:bCs/>
          <w:iCs/>
          <w:color w:val="000000"/>
          <w:sz w:val="24"/>
          <w:szCs w:val="24"/>
        </w:rPr>
        <w:t>o uznání C</w:t>
      </w:r>
      <w:r w:rsidRPr="00B66E08">
        <w:rPr>
          <w:bCs/>
          <w:iCs/>
          <w:color w:val="000000"/>
          <w:sz w:val="24"/>
          <w:szCs w:val="24"/>
        </w:rPr>
        <w:t>ertifikované</w:t>
      </w:r>
      <w:r>
        <w:rPr>
          <w:bCs/>
          <w:iCs/>
          <w:color w:val="000000"/>
          <w:sz w:val="24"/>
          <w:szCs w:val="24"/>
        </w:rPr>
        <w:t xml:space="preserve"> </w:t>
      </w:r>
      <w:r w:rsidRPr="00B66E08">
        <w:rPr>
          <w:bCs/>
          <w:iCs/>
          <w:color w:val="000000"/>
          <w:sz w:val="24"/>
          <w:szCs w:val="24"/>
        </w:rPr>
        <w:t>příslušným orgánem státní správy NmetS</w:t>
      </w:r>
      <w:r>
        <w:rPr>
          <w:bCs/>
          <w:iCs/>
          <w:color w:val="000000"/>
          <w:sz w:val="24"/>
          <w:szCs w:val="24"/>
        </w:rPr>
        <w:t>“</w:t>
      </w:r>
      <w:r w:rsidRPr="00B66E08">
        <w:rPr>
          <w:bCs/>
          <w:iCs/>
          <w:color w:val="000000"/>
          <w:sz w:val="24"/>
          <w:szCs w:val="24"/>
        </w:rPr>
        <w:t xml:space="preserve"> z 13.</w:t>
      </w:r>
      <w:r w:rsidR="002060E2">
        <w:rPr>
          <w:bCs/>
          <w:iCs/>
          <w:color w:val="000000"/>
          <w:sz w:val="24"/>
          <w:szCs w:val="24"/>
        </w:rPr>
        <w:t xml:space="preserve"> </w:t>
      </w:r>
      <w:r w:rsidRPr="00B66E08">
        <w:rPr>
          <w:bCs/>
          <w:iCs/>
          <w:color w:val="000000"/>
          <w:sz w:val="24"/>
          <w:szCs w:val="24"/>
        </w:rPr>
        <w:t>05.</w:t>
      </w:r>
      <w:r w:rsidR="002060E2">
        <w:rPr>
          <w:bCs/>
          <w:iCs/>
          <w:color w:val="000000"/>
          <w:sz w:val="24"/>
          <w:szCs w:val="24"/>
        </w:rPr>
        <w:t xml:space="preserve"> </w:t>
      </w:r>
      <w:r w:rsidRPr="00B66E08">
        <w:rPr>
          <w:bCs/>
          <w:iCs/>
          <w:color w:val="000000"/>
          <w:sz w:val="24"/>
          <w:szCs w:val="24"/>
        </w:rPr>
        <w:t>2022).</w:t>
      </w:r>
      <w:r>
        <w:rPr>
          <w:bCs/>
          <w:iCs/>
          <w:color w:val="000000"/>
          <w:sz w:val="24"/>
          <w:szCs w:val="24"/>
        </w:rPr>
        <w:t xml:space="preserve"> </w:t>
      </w:r>
    </w:p>
    <w:p w14:paraId="6767390B" w14:textId="16196BF7" w:rsidR="00324B51" w:rsidRPr="00DE5F1E" w:rsidRDefault="00324B51" w:rsidP="00942060">
      <w:pPr>
        <w:jc w:val="both"/>
        <w:rPr>
          <w:bCs/>
          <w:iCs/>
          <w:color w:val="000000"/>
          <w:sz w:val="24"/>
          <w:szCs w:val="24"/>
        </w:rPr>
      </w:pPr>
      <w:r>
        <w:rPr>
          <w:bCs/>
          <w:iCs/>
          <w:color w:val="000000"/>
          <w:sz w:val="24"/>
          <w:szCs w:val="24"/>
        </w:rPr>
        <w:t>V p</w:t>
      </w:r>
      <w:r w:rsidRPr="00DE5F1E">
        <w:rPr>
          <w:bCs/>
          <w:iCs/>
          <w:color w:val="000000"/>
          <w:sz w:val="24"/>
          <w:szCs w:val="24"/>
        </w:rPr>
        <w:t>říloze č. 1 je uvedeno</w:t>
      </w:r>
      <w:r>
        <w:rPr>
          <w:bCs/>
          <w:iCs/>
          <w:color w:val="000000"/>
          <w:sz w:val="24"/>
          <w:szCs w:val="24"/>
        </w:rPr>
        <w:t xml:space="preserve"> </w:t>
      </w:r>
      <w:r w:rsidRPr="00DE5F1E">
        <w:rPr>
          <w:bCs/>
          <w:iCs/>
          <w:color w:val="000000"/>
          <w:sz w:val="24"/>
          <w:szCs w:val="24"/>
        </w:rPr>
        <w:t>členění z hlediska požadovaného rozsahu díla</w:t>
      </w:r>
      <w:r>
        <w:rPr>
          <w:bCs/>
          <w:iCs/>
          <w:color w:val="000000"/>
          <w:sz w:val="24"/>
          <w:szCs w:val="24"/>
        </w:rPr>
        <w:t xml:space="preserve"> jako celku</w:t>
      </w:r>
      <w:r w:rsidRPr="00DE5F1E">
        <w:rPr>
          <w:bCs/>
          <w:iCs/>
          <w:color w:val="000000"/>
          <w:sz w:val="24"/>
          <w:szCs w:val="24"/>
        </w:rPr>
        <w:t>, vycházející z výše uvedené schválené metodiky a taktéž rozdělení díla do dvou částí</w:t>
      </w:r>
      <w:r w:rsidR="000801B8" w:rsidRPr="00DE5F1E">
        <w:rPr>
          <w:bCs/>
          <w:iCs/>
          <w:color w:val="000000"/>
          <w:sz w:val="24"/>
          <w:szCs w:val="24"/>
        </w:rPr>
        <w:t xml:space="preserve"> (příslušné činnosti/práce)  pro účely předání a fakturace</w:t>
      </w:r>
      <w:r w:rsidR="009A3072">
        <w:rPr>
          <w:bCs/>
          <w:iCs/>
          <w:color w:val="000000"/>
          <w:sz w:val="24"/>
          <w:szCs w:val="24"/>
        </w:rPr>
        <w:t xml:space="preserve"> (označení: „první část díla“ </w:t>
      </w:r>
      <w:r w:rsidR="000801B8">
        <w:rPr>
          <w:bCs/>
          <w:iCs/>
          <w:color w:val="000000"/>
          <w:sz w:val="24"/>
          <w:szCs w:val="24"/>
        </w:rPr>
        <w:t>a „druhá část díla“)</w:t>
      </w:r>
      <w:r w:rsidR="000801B8" w:rsidRPr="00DE5F1E">
        <w:rPr>
          <w:bCs/>
          <w:iCs/>
          <w:color w:val="000000"/>
          <w:sz w:val="24"/>
          <w:szCs w:val="24"/>
        </w:rPr>
        <w:t xml:space="preserve">. </w:t>
      </w:r>
      <w:r>
        <w:rPr>
          <w:bCs/>
          <w:iCs/>
          <w:color w:val="000000"/>
          <w:sz w:val="24"/>
          <w:szCs w:val="24"/>
        </w:rPr>
        <w:t xml:space="preserve"> </w:t>
      </w:r>
    </w:p>
    <w:p w14:paraId="7E045068" w14:textId="47EF767D" w:rsidR="00324B51" w:rsidRDefault="00324B51" w:rsidP="00942060">
      <w:pPr>
        <w:jc w:val="both"/>
        <w:rPr>
          <w:bCs/>
          <w:iCs/>
          <w:color w:val="000000"/>
          <w:sz w:val="24"/>
          <w:szCs w:val="24"/>
        </w:rPr>
      </w:pPr>
      <w:r>
        <w:rPr>
          <w:bCs/>
          <w:iCs/>
          <w:color w:val="000000"/>
          <w:sz w:val="24"/>
          <w:szCs w:val="24"/>
        </w:rPr>
        <w:t>V p</w:t>
      </w:r>
      <w:r w:rsidRPr="00DE5F1E">
        <w:rPr>
          <w:bCs/>
          <w:iCs/>
          <w:color w:val="000000"/>
          <w:sz w:val="24"/>
          <w:szCs w:val="24"/>
        </w:rPr>
        <w:t xml:space="preserve">říloze č. 2, která je nedílnou součástí této smlouvy, jsou uvedeny požadavky na    </w:t>
      </w:r>
      <w:r w:rsidR="00F5068A">
        <w:rPr>
          <w:bCs/>
          <w:iCs/>
          <w:color w:val="000000"/>
          <w:sz w:val="24"/>
          <w:szCs w:val="24"/>
        </w:rPr>
        <w:t>digitální</w:t>
      </w:r>
      <w:r w:rsidR="002451FC">
        <w:rPr>
          <w:bCs/>
          <w:iCs/>
          <w:color w:val="000000"/>
          <w:sz w:val="24"/>
          <w:szCs w:val="24"/>
        </w:rPr>
        <w:t xml:space="preserve"> </w:t>
      </w:r>
      <w:r w:rsidRPr="00DE5F1E">
        <w:rPr>
          <w:bCs/>
          <w:iCs/>
          <w:color w:val="000000"/>
          <w:sz w:val="24"/>
          <w:szCs w:val="24"/>
        </w:rPr>
        <w:t>formát v případě předávaných geodat.</w:t>
      </w:r>
    </w:p>
    <w:p w14:paraId="068D97D3" w14:textId="77777777" w:rsidR="00324B51" w:rsidRDefault="00324B51" w:rsidP="00942060">
      <w:pPr>
        <w:jc w:val="both"/>
        <w:rPr>
          <w:bCs/>
          <w:iCs/>
          <w:color w:val="000000"/>
          <w:sz w:val="24"/>
          <w:szCs w:val="24"/>
        </w:rPr>
      </w:pPr>
    </w:p>
    <w:p w14:paraId="01063ED1" w14:textId="70767E51" w:rsidR="00324B51" w:rsidRPr="006D4F8C" w:rsidRDefault="00324B51" w:rsidP="00942060">
      <w:pPr>
        <w:pStyle w:val="Odstavecseseznamem"/>
        <w:numPr>
          <w:ilvl w:val="0"/>
          <w:numId w:val="21"/>
        </w:numPr>
        <w:ind w:left="0"/>
        <w:jc w:val="both"/>
        <w:rPr>
          <w:bCs/>
          <w:iCs/>
          <w:color w:val="000000"/>
          <w:sz w:val="24"/>
          <w:szCs w:val="24"/>
        </w:rPr>
      </w:pPr>
      <w:r w:rsidRPr="00DE5F1E">
        <w:rPr>
          <w:bCs/>
          <w:iCs/>
          <w:color w:val="000000"/>
          <w:sz w:val="24"/>
          <w:szCs w:val="24"/>
        </w:rPr>
        <w:t>Součástí předmětu díla je i rea</w:t>
      </w:r>
      <w:r>
        <w:rPr>
          <w:bCs/>
          <w:iCs/>
          <w:color w:val="000000"/>
          <w:sz w:val="24"/>
          <w:szCs w:val="24"/>
        </w:rPr>
        <w:t>lizace dvou „Pracovních skupin</w:t>
      </w:r>
      <w:r w:rsidRPr="00DE5F1E">
        <w:rPr>
          <w:bCs/>
          <w:iCs/>
          <w:color w:val="000000"/>
          <w:sz w:val="24"/>
          <w:szCs w:val="24"/>
        </w:rPr>
        <w:t xml:space="preserve">“ na kterých proběhne ze strany zhotovitele </w:t>
      </w:r>
      <w:r>
        <w:rPr>
          <w:bCs/>
          <w:iCs/>
          <w:color w:val="000000"/>
          <w:sz w:val="24"/>
          <w:szCs w:val="24"/>
        </w:rPr>
        <w:t xml:space="preserve">veřejná </w:t>
      </w:r>
      <w:r w:rsidRPr="00DE5F1E">
        <w:rPr>
          <w:bCs/>
          <w:iCs/>
          <w:color w:val="000000"/>
          <w:sz w:val="24"/>
          <w:szCs w:val="24"/>
        </w:rPr>
        <w:t xml:space="preserve">prezentace průběhu prací a výstupů při zpracování metodiky, </w:t>
      </w:r>
      <w:r w:rsidRPr="00DE5F1E">
        <w:rPr>
          <w:sz w:val="24"/>
          <w:szCs w:val="24"/>
        </w:rPr>
        <w:t xml:space="preserve">dále budou prezentovány cíle, způsob provádění prací a následně výsledky. </w:t>
      </w:r>
      <w:r>
        <w:rPr>
          <w:sz w:val="24"/>
          <w:szCs w:val="24"/>
        </w:rPr>
        <w:t>Pracovní skupiny</w:t>
      </w:r>
      <w:r w:rsidRPr="00DE5F1E">
        <w:rPr>
          <w:sz w:val="24"/>
          <w:szCs w:val="24"/>
        </w:rPr>
        <w:t xml:space="preserve"> proběhnou v součinnosti s objednatelem, který zajistí organizaci </w:t>
      </w:r>
      <w:r>
        <w:rPr>
          <w:sz w:val="24"/>
          <w:szCs w:val="24"/>
        </w:rPr>
        <w:t xml:space="preserve">Pracovních skupin </w:t>
      </w:r>
      <w:r w:rsidRPr="00DE5F1E">
        <w:rPr>
          <w:sz w:val="24"/>
          <w:szCs w:val="24"/>
        </w:rPr>
        <w:t>(prostory</w:t>
      </w:r>
      <w:r>
        <w:rPr>
          <w:sz w:val="24"/>
          <w:szCs w:val="24"/>
        </w:rPr>
        <w:t xml:space="preserve"> a technické vybavení </w:t>
      </w:r>
      <w:r w:rsidRPr="00DE5F1E">
        <w:rPr>
          <w:sz w:val="24"/>
          <w:szCs w:val="24"/>
        </w:rPr>
        <w:t xml:space="preserve"> pro konání, zveřejnění a rozeslání informací</w:t>
      </w:r>
      <w:r w:rsidR="00F5068A">
        <w:rPr>
          <w:sz w:val="24"/>
          <w:szCs w:val="24"/>
        </w:rPr>
        <w:t xml:space="preserve"> </w:t>
      </w:r>
      <w:r w:rsidRPr="00DE5F1E">
        <w:rPr>
          <w:sz w:val="24"/>
          <w:szCs w:val="24"/>
        </w:rPr>
        <w:t xml:space="preserve">o </w:t>
      </w:r>
      <w:r>
        <w:rPr>
          <w:sz w:val="24"/>
          <w:szCs w:val="24"/>
        </w:rPr>
        <w:t>jejich</w:t>
      </w:r>
      <w:r w:rsidRPr="00DE5F1E">
        <w:rPr>
          <w:sz w:val="24"/>
          <w:szCs w:val="24"/>
        </w:rPr>
        <w:t xml:space="preserve"> konání).</w:t>
      </w:r>
    </w:p>
    <w:p w14:paraId="67A47E23" w14:textId="77777777" w:rsidR="00324B51" w:rsidRPr="00DE5F1E" w:rsidRDefault="00324B51" w:rsidP="00942060">
      <w:pPr>
        <w:pStyle w:val="Odstavecseseznamem"/>
        <w:ind w:left="0"/>
        <w:jc w:val="both"/>
        <w:rPr>
          <w:bCs/>
          <w:iCs/>
          <w:color w:val="000000"/>
          <w:sz w:val="24"/>
          <w:szCs w:val="24"/>
        </w:rPr>
      </w:pPr>
    </w:p>
    <w:p w14:paraId="2C87F6FC" w14:textId="77777777" w:rsidR="00324B51" w:rsidRDefault="00324B51" w:rsidP="00942060">
      <w:pPr>
        <w:pStyle w:val="Odstavecseseznamem"/>
        <w:numPr>
          <w:ilvl w:val="0"/>
          <w:numId w:val="21"/>
        </w:numPr>
        <w:ind w:left="0"/>
        <w:jc w:val="both"/>
        <w:rPr>
          <w:bCs/>
          <w:iCs/>
          <w:color w:val="000000"/>
          <w:sz w:val="24"/>
          <w:szCs w:val="24"/>
        </w:rPr>
      </w:pPr>
      <w:r w:rsidRPr="00B05896">
        <w:rPr>
          <w:bCs/>
          <w:iCs/>
          <w:color w:val="000000"/>
          <w:sz w:val="24"/>
          <w:szCs w:val="24"/>
        </w:rPr>
        <w:t xml:space="preserve">Cílovou skupinou budou </w:t>
      </w:r>
      <w:r>
        <w:rPr>
          <w:bCs/>
          <w:iCs/>
          <w:color w:val="000000"/>
          <w:sz w:val="24"/>
          <w:szCs w:val="24"/>
        </w:rPr>
        <w:t>pro obě Pracovní skupiny</w:t>
      </w:r>
      <w:r w:rsidRPr="00B05896">
        <w:rPr>
          <w:bCs/>
          <w:iCs/>
          <w:color w:val="000000"/>
          <w:sz w:val="24"/>
          <w:szCs w:val="24"/>
        </w:rPr>
        <w:t xml:space="preserve"> primárně zástupci obcí na území Zlín</w:t>
      </w:r>
      <w:r>
        <w:rPr>
          <w:bCs/>
          <w:iCs/>
          <w:color w:val="000000"/>
          <w:sz w:val="24"/>
          <w:szCs w:val="24"/>
        </w:rPr>
        <w:t xml:space="preserve">ského </w:t>
      </w:r>
      <w:r w:rsidRPr="00B05896">
        <w:rPr>
          <w:bCs/>
          <w:iCs/>
          <w:color w:val="000000"/>
          <w:sz w:val="24"/>
          <w:szCs w:val="24"/>
        </w:rPr>
        <w:t>kraje a podnikatelské subjekty, na jejichž činnost má předmět díla př</w:t>
      </w:r>
      <w:r>
        <w:rPr>
          <w:bCs/>
          <w:iCs/>
          <w:color w:val="000000"/>
          <w:sz w:val="24"/>
          <w:szCs w:val="24"/>
        </w:rPr>
        <w:t xml:space="preserve">ímý dopad, případně </w:t>
      </w:r>
      <w:r w:rsidRPr="00B05896">
        <w:rPr>
          <w:bCs/>
          <w:iCs/>
          <w:color w:val="000000"/>
          <w:sz w:val="24"/>
          <w:szCs w:val="24"/>
        </w:rPr>
        <w:t>odborná veřejnost.</w:t>
      </w:r>
    </w:p>
    <w:p w14:paraId="771AE08F" w14:textId="77777777" w:rsidR="00324B51" w:rsidRDefault="00324B51" w:rsidP="00942060">
      <w:pPr>
        <w:pStyle w:val="Odstavecseseznamem"/>
        <w:ind w:left="0"/>
        <w:jc w:val="both"/>
        <w:rPr>
          <w:bCs/>
          <w:iCs/>
          <w:color w:val="000000"/>
          <w:sz w:val="24"/>
          <w:szCs w:val="24"/>
        </w:rPr>
      </w:pPr>
    </w:p>
    <w:p w14:paraId="0D00EFC0" w14:textId="21A8AA02" w:rsidR="00324B51" w:rsidRPr="00716855" w:rsidRDefault="00324B51" w:rsidP="00716855">
      <w:pPr>
        <w:pStyle w:val="Odstavecseseznamem"/>
        <w:numPr>
          <w:ilvl w:val="0"/>
          <w:numId w:val="21"/>
        </w:numPr>
        <w:ind w:left="0"/>
        <w:jc w:val="both"/>
        <w:rPr>
          <w:bCs/>
          <w:iCs/>
          <w:color w:val="000000"/>
          <w:sz w:val="24"/>
          <w:szCs w:val="24"/>
        </w:rPr>
      </w:pPr>
      <w:r>
        <w:rPr>
          <w:bCs/>
          <w:iCs/>
          <w:color w:val="000000"/>
          <w:sz w:val="24"/>
          <w:szCs w:val="24"/>
        </w:rPr>
        <w:lastRenderedPageBreak/>
        <w:t xml:space="preserve">První Pracovní skupina </w:t>
      </w:r>
      <w:r w:rsidRPr="00B05896">
        <w:rPr>
          <w:bCs/>
          <w:iCs/>
          <w:color w:val="000000"/>
          <w:sz w:val="24"/>
          <w:szCs w:val="24"/>
        </w:rPr>
        <w:t>se</w:t>
      </w:r>
      <w:r>
        <w:rPr>
          <w:bCs/>
          <w:iCs/>
          <w:color w:val="000000"/>
          <w:sz w:val="24"/>
          <w:szCs w:val="24"/>
        </w:rPr>
        <w:t xml:space="preserve"> bude konat</w:t>
      </w:r>
      <w:r w:rsidRPr="00B05896">
        <w:rPr>
          <w:bCs/>
          <w:iCs/>
          <w:color w:val="000000"/>
          <w:sz w:val="24"/>
          <w:szCs w:val="24"/>
        </w:rPr>
        <w:t xml:space="preserve"> po kompletním zpracování Analytické části díla v rozsahu dle přílohy č. 1</w:t>
      </w:r>
      <w:r>
        <w:rPr>
          <w:bCs/>
          <w:iCs/>
          <w:color w:val="000000"/>
          <w:sz w:val="24"/>
          <w:szCs w:val="24"/>
        </w:rPr>
        <w:t xml:space="preserve"> a to v I. kvartálu roku 2024</w:t>
      </w:r>
      <w:r w:rsidRPr="00B05896">
        <w:rPr>
          <w:bCs/>
          <w:iCs/>
          <w:color w:val="000000"/>
          <w:sz w:val="24"/>
          <w:szCs w:val="24"/>
        </w:rPr>
        <w:t xml:space="preserve">. </w:t>
      </w:r>
      <w:r w:rsidRPr="006D4F8C">
        <w:rPr>
          <w:bCs/>
          <w:iCs/>
          <w:color w:val="000000"/>
          <w:sz w:val="24"/>
          <w:szCs w:val="24"/>
        </w:rPr>
        <w:t>Druhá se uskuteční po dokončení díla v</w:t>
      </w:r>
      <w:r>
        <w:rPr>
          <w:bCs/>
          <w:iCs/>
          <w:color w:val="000000"/>
          <w:sz w:val="24"/>
          <w:szCs w:val="24"/>
        </w:rPr>
        <w:t> III/IV kvartálu roku</w:t>
      </w:r>
      <w:r w:rsidRPr="006D4F8C">
        <w:rPr>
          <w:bCs/>
          <w:iCs/>
          <w:color w:val="000000"/>
          <w:sz w:val="24"/>
          <w:szCs w:val="24"/>
        </w:rPr>
        <w:t xml:space="preserve"> 2024.</w:t>
      </w:r>
    </w:p>
    <w:p w14:paraId="77FA53F1" w14:textId="77777777" w:rsidR="00324B51" w:rsidRDefault="00324B51" w:rsidP="00942060">
      <w:pPr>
        <w:ind w:hanging="294"/>
        <w:jc w:val="both"/>
        <w:rPr>
          <w:bCs/>
          <w:iCs/>
          <w:color w:val="000000"/>
          <w:sz w:val="24"/>
          <w:szCs w:val="24"/>
          <w:highlight w:val="yellow"/>
        </w:rPr>
      </w:pPr>
    </w:p>
    <w:p w14:paraId="5973316C" w14:textId="77777777" w:rsidR="00324B51" w:rsidRPr="002B08FF" w:rsidRDefault="00324B51" w:rsidP="00942060">
      <w:pPr>
        <w:pStyle w:val="Normlnweb"/>
        <w:ind w:hanging="294"/>
        <w:jc w:val="center"/>
        <w:rPr>
          <w:b/>
          <w:bCs/>
          <w:iCs/>
          <w:color w:val="000000"/>
        </w:rPr>
      </w:pPr>
      <w:r>
        <w:rPr>
          <w:b/>
          <w:bCs/>
          <w:iCs/>
          <w:color w:val="000000"/>
        </w:rPr>
        <w:t>Článek III</w:t>
      </w:r>
      <w:r w:rsidRPr="002B08FF">
        <w:rPr>
          <w:b/>
          <w:bCs/>
          <w:iCs/>
          <w:color w:val="000000"/>
        </w:rPr>
        <w:t>.</w:t>
      </w:r>
    </w:p>
    <w:p w14:paraId="333BD33A" w14:textId="77777777" w:rsidR="00324B51" w:rsidRDefault="00324B51" w:rsidP="00942060">
      <w:pPr>
        <w:pStyle w:val="Normlnweb"/>
        <w:ind w:hanging="294"/>
        <w:jc w:val="center"/>
        <w:rPr>
          <w:b/>
          <w:bCs/>
          <w:iCs/>
          <w:color w:val="000000"/>
        </w:rPr>
      </w:pPr>
      <w:r>
        <w:rPr>
          <w:b/>
          <w:bCs/>
          <w:iCs/>
          <w:color w:val="000000"/>
        </w:rPr>
        <w:t>Doba</w:t>
      </w:r>
      <w:r w:rsidRPr="002B08FF">
        <w:rPr>
          <w:b/>
          <w:bCs/>
          <w:iCs/>
          <w:color w:val="000000"/>
        </w:rPr>
        <w:t xml:space="preserve"> plnění</w:t>
      </w:r>
    </w:p>
    <w:p w14:paraId="19232D7E" w14:textId="77777777" w:rsidR="00324B51" w:rsidRDefault="00324B51" w:rsidP="00942060">
      <w:pPr>
        <w:pStyle w:val="Normlnweb"/>
        <w:ind w:hanging="294"/>
        <w:jc w:val="center"/>
        <w:rPr>
          <w:bCs/>
          <w:iCs/>
          <w:color w:val="000000"/>
        </w:rPr>
      </w:pPr>
    </w:p>
    <w:p w14:paraId="2C0D383F" w14:textId="26D38563" w:rsidR="009A3072" w:rsidRPr="009A3072" w:rsidRDefault="009A3072" w:rsidP="009A3072">
      <w:pPr>
        <w:pStyle w:val="Normlnweb"/>
        <w:numPr>
          <w:ilvl w:val="0"/>
          <w:numId w:val="23"/>
        </w:numPr>
        <w:ind w:left="0"/>
        <w:jc w:val="both"/>
        <w:rPr>
          <w:color w:val="000000"/>
        </w:rPr>
      </w:pPr>
      <w:r w:rsidRPr="009A3072">
        <w:rPr>
          <w:color w:val="000000"/>
        </w:rPr>
        <w:t xml:space="preserve">Zhotovitel se zavazuje předat dílo ve 2 částech (příslušné činnosti/práce) a to v rozsahu podrobně uvedeném v příloze č. 1 této smlouvy (označení: „první část díla“ a „druhá část díla“).  Obě části díla budou fakturovány rovněž v rozsahu uvedeném v příloze č. 1 této smlouvy. Termín zahájení realizace díla, resp. první části díla - </w:t>
      </w:r>
      <w:r w:rsidRPr="00C75969">
        <w:rPr>
          <w:b/>
          <w:color w:val="000000"/>
        </w:rPr>
        <w:t>ihned po nabytí účinnosti této smlouvy</w:t>
      </w:r>
      <w:r w:rsidRPr="009A3072">
        <w:rPr>
          <w:color w:val="000000"/>
        </w:rPr>
        <w:t>.</w:t>
      </w:r>
      <w:r w:rsidRPr="009A3072">
        <w:rPr>
          <w:b/>
          <w:color w:val="000000"/>
        </w:rPr>
        <w:t xml:space="preserve"> </w:t>
      </w:r>
      <w:r w:rsidRPr="009A3072">
        <w:rPr>
          <w:color w:val="000000"/>
        </w:rPr>
        <w:t xml:space="preserve">Zhotovitel se zavazuje první část díla předat nejpozději do </w:t>
      </w:r>
      <w:r w:rsidRPr="009A3072">
        <w:rPr>
          <w:b/>
          <w:color w:val="000000"/>
        </w:rPr>
        <w:t>10.</w:t>
      </w:r>
      <w:r w:rsidR="002060E2">
        <w:rPr>
          <w:b/>
          <w:color w:val="000000"/>
        </w:rPr>
        <w:t xml:space="preserve"> </w:t>
      </w:r>
      <w:r w:rsidRPr="009A3072">
        <w:rPr>
          <w:b/>
          <w:color w:val="000000"/>
        </w:rPr>
        <w:t>12.</w:t>
      </w:r>
      <w:r w:rsidR="002060E2">
        <w:rPr>
          <w:b/>
          <w:color w:val="000000"/>
        </w:rPr>
        <w:t xml:space="preserve"> </w:t>
      </w:r>
      <w:r w:rsidRPr="009A3072">
        <w:rPr>
          <w:b/>
          <w:color w:val="000000"/>
        </w:rPr>
        <w:t>2023</w:t>
      </w:r>
      <w:r w:rsidRPr="009A3072">
        <w:rPr>
          <w:color w:val="000000"/>
        </w:rPr>
        <w:t xml:space="preserve">. Druhou část díla – dílo jako celek (se zapracováním veškerých připomínek včetně těch z procesu SEA) se zhotovitel zavazuje provést po dokončení první části díla, a to nejpozději do </w:t>
      </w:r>
      <w:r w:rsidRPr="009A3072">
        <w:rPr>
          <w:b/>
          <w:color w:val="000000"/>
        </w:rPr>
        <w:t>30.</w:t>
      </w:r>
      <w:r w:rsidR="002060E2">
        <w:rPr>
          <w:b/>
          <w:color w:val="000000"/>
        </w:rPr>
        <w:t xml:space="preserve"> </w:t>
      </w:r>
      <w:r w:rsidRPr="009A3072">
        <w:rPr>
          <w:b/>
          <w:color w:val="000000"/>
        </w:rPr>
        <w:t>11</w:t>
      </w:r>
      <w:r w:rsidR="002060E2">
        <w:rPr>
          <w:b/>
          <w:color w:val="000000"/>
        </w:rPr>
        <w:t xml:space="preserve">. </w:t>
      </w:r>
      <w:r w:rsidRPr="009A3072">
        <w:rPr>
          <w:b/>
          <w:color w:val="000000"/>
        </w:rPr>
        <w:t>2024</w:t>
      </w:r>
      <w:r w:rsidRPr="009A3072">
        <w:rPr>
          <w:color w:val="000000"/>
        </w:rPr>
        <w:t>.</w:t>
      </w:r>
    </w:p>
    <w:p w14:paraId="6DEC5A43" w14:textId="3B9EB2E4" w:rsidR="00324B51" w:rsidRDefault="00324B51" w:rsidP="00942060">
      <w:pPr>
        <w:pStyle w:val="Normlnweb"/>
        <w:jc w:val="both"/>
        <w:rPr>
          <w:color w:val="000000"/>
        </w:rPr>
      </w:pPr>
    </w:p>
    <w:p w14:paraId="1F4FC157" w14:textId="78D48C7B" w:rsidR="00324B51" w:rsidRPr="00900DA3" w:rsidRDefault="00324B51" w:rsidP="00942060">
      <w:pPr>
        <w:pStyle w:val="Normlnweb"/>
        <w:numPr>
          <w:ilvl w:val="0"/>
          <w:numId w:val="23"/>
        </w:numPr>
        <w:ind w:left="0"/>
        <w:jc w:val="both"/>
        <w:rPr>
          <w:color w:val="000000"/>
        </w:rPr>
      </w:pPr>
      <w:r w:rsidRPr="00900DA3">
        <w:rPr>
          <w:color w:val="000000"/>
        </w:rPr>
        <w:t xml:space="preserve">Zhotovitel se zavazuje předat objednateli v termínu do </w:t>
      </w:r>
      <w:r w:rsidRPr="00900DA3">
        <w:rPr>
          <w:b/>
          <w:color w:val="000000"/>
        </w:rPr>
        <w:t>30.</w:t>
      </w:r>
      <w:r w:rsidR="002060E2">
        <w:rPr>
          <w:b/>
          <w:color w:val="000000"/>
        </w:rPr>
        <w:t xml:space="preserve"> </w:t>
      </w:r>
      <w:r w:rsidRPr="00900DA3">
        <w:rPr>
          <w:b/>
          <w:color w:val="000000"/>
        </w:rPr>
        <w:t>06.</w:t>
      </w:r>
      <w:r w:rsidR="002060E2">
        <w:rPr>
          <w:b/>
          <w:color w:val="000000"/>
        </w:rPr>
        <w:t xml:space="preserve"> </w:t>
      </w:r>
      <w:r w:rsidRPr="00900DA3">
        <w:rPr>
          <w:b/>
          <w:color w:val="000000"/>
        </w:rPr>
        <w:t>2024</w:t>
      </w:r>
      <w:r w:rsidRPr="00900DA3">
        <w:rPr>
          <w:color w:val="000000"/>
        </w:rPr>
        <w:t xml:space="preserve"> dílo v rozsahu pro jeho posouzení v procesu SEA (kompletní</w:t>
      </w:r>
      <w:r>
        <w:rPr>
          <w:color w:val="000000"/>
        </w:rPr>
        <w:t xml:space="preserve"> makulář textové části </w:t>
      </w:r>
      <w:r>
        <w:rPr>
          <w:bCs/>
          <w:iCs/>
          <w:color w:val="000000"/>
        </w:rPr>
        <w:t xml:space="preserve">Regionální surovinové politiky </w:t>
      </w:r>
      <w:r w:rsidRPr="00B66E08">
        <w:rPr>
          <w:bCs/>
          <w:iCs/>
          <w:color w:val="000000"/>
        </w:rPr>
        <w:t>Zlínského kraje</w:t>
      </w:r>
      <w:r w:rsidRPr="00900DA3">
        <w:rPr>
          <w:color w:val="000000"/>
        </w:rPr>
        <w:t>, včetně zpracovaných kap</w:t>
      </w:r>
      <w:r>
        <w:rPr>
          <w:color w:val="000000"/>
        </w:rPr>
        <w:t>itol výchozí - analytické části;</w:t>
      </w:r>
      <w:r w:rsidRPr="00900DA3">
        <w:rPr>
          <w:color w:val="000000"/>
        </w:rPr>
        <w:t xml:space="preserve"> dále ana</w:t>
      </w:r>
      <w:r>
        <w:rPr>
          <w:color w:val="000000"/>
        </w:rPr>
        <w:t>lýzy potřeby nerostných surovin;</w:t>
      </w:r>
      <w:r w:rsidRPr="00900DA3">
        <w:rPr>
          <w:color w:val="000000"/>
        </w:rPr>
        <w:t xml:space="preserve"> dále kompletní</w:t>
      </w:r>
      <w:r>
        <w:rPr>
          <w:color w:val="000000"/>
        </w:rPr>
        <w:t xml:space="preserve">  návrhové části;</w:t>
      </w:r>
      <w:r w:rsidRPr="00900DA3">
        <w:rPr>
          <w:color w:val="000000"/>
        </w:rPr>
        <w:t xml:space="preserve"> závěrů a strategie, vč. příslušných tabulkových a zejména  mapových příloh</w:t>
      </w:r>
      <w:r>
        <w:rPr>
          <w:color w:val="000000"/>
        </w:rPr>
        <w:t>)</w:t>
      </w:r>
      <w:r w:rsidRPr="00900DA3">
        <w:rPr>
          <w:color w:val="000000"/>
        </w:rPr>
        <w:t>.</w:t>
      </w:r>
    </w:p>
    <w:p w14:paraId="51B8E9F7" w14:textId="77777777" w:rsidR="00324B51" w:rsidRPr="00280E9D" w:rsidRDefault="00324B51" w:rsidP="00942060">
      <w:pPr>
        <w:pStyle w:val="Normlnweb"/>
        <w:jc w:val="both"/>
      </w:pPr>
    </w:p>
    <w:p w14:paraId="3DF48DE2" w14:textId="7743501A" w:rsidR="00324B51" w:rsidRDefault="00324B51" w:rsidP="00942060">
      <w:pPr>
        <w:pStyle w:val="Odstavecseseznamem"/>
        <w:numPr>
          <w:ilvl w:val="0"/>
          <w:numId w:val="23"/>
        </w:numPr>
        <w:tabs>
          <w:tab w:val="left" w:pos="360"/>
        </w:tabs>
        <w:spacing w:after="120"/>
        <w:ind w:left="0"/>
        <w:jc w:val="both"/>
        <w:rPr>
          <w:color w:val="000000"/>
          <w:sz w:val="24"/>
          <w:szCs w:val="24"/>
        </w:rPr>
      </w:pPr>
      <w:r w:rsidRPr="00B71EC3">
        <w:rPr>
          <w:color w:val="000000"/>
          <w:sz w:val="24"/>
          <w:szCs w:val="24"/>
        </w:rPr>
        <w:t>Zhotovitel je oprávněn předat dílo</w:t>
      </w:r>
      <w:r w:rsidR="004E01AF">
        <w:rPr>
          <w:color w:val="000000"/>
          <w:sz w:val="24"/>
          <w:szCs w:val="24"/>
        </w:rPr>
        <w:t xml:space="preserve"> i před dohodnutým termínem</w:t>
      </w:r>
      <w:r w:rsidRPr="00B71EC3">
        <w:rPr>
          <w:color w:val="000000"/>
          <w:sz w:val="24"/>
          <w:szCs w:val="24"/>
        </w:rPr>
        <w:t xml:space="preserve">, </w:t>
      </w:r>
      <w:r w:rsidR="004E01AF">
        <w:rPr>
          <w:color w:val="000000"/>
          <w:sz w:val="24"/>
          <w:szCs w:val="24"/>
        </w:rPr>
        <w:t xml:space="preserve">přičemž je v tomto případě </w:t>
      </w:r>
      <w:r w:rsidRPr="00B71EC3">
        <w:rPr>
          <w:color w:val="000000"/>
          <w:sz w:val="24"/>
          <w:szCs w:val="24"/>
        </w:rPr>
        <w:t xml:space="preserve">povinen </w:t>
      </w:r>
      <w:r w:rsidRPr="00E8674B">
        <w:rPr>
          <w:sz w:val="24"/>
          <w:szCs w:val="24"/>
        </w:rPr>
        <w:t>s předstihem</w:t>
      </w:r>
      <w:r w:rsidR="004E01AF">
        <w:rPr>
          <w:sz w:val="24"/>
          <w:szCs w:val="24"/>
        </w:rPr>
        <w:t>, a to</w:t>
      </w:r>
      <w:r w:rsidRPr="00E8674B">
        <w:rPr>
          <w:sz w:val="24"/>
          <w:szCs w:val="24"/>
        </w:rPr>
        <w:t xml:space="preserve"> alespoň </w:t>
      </w:r>
      <w:r w:rsidR="004E01AF">
        <w:rPr>
          <w:sz w:val="24"/>
          <w:szCs w:val="24"/>
        </w:rPr>
        <w:t>tří</w:t>
      </w:r>
      <w:r w:rsidRPr="00E8674B">
        <w:rPr>
          <w:sz w:val="24"/>
          <w:szCs w:val="24"/>
        </w:rPr>
        <w:t xml:space="preserve"> pracovních dnů</w:t>
      </w:r>
      <w:r w:rsidR="004E01AF">
        <w:rPr>
          <w:sz w:val="24"/>
          <w:szCs w:val="24"/>
        </w:rPr>
        <w:t>,</w:t>
      </w:r>
      <w:r w:rsidRPr="00E8674B">
        <w:rPr>
          <w:sz w:val="24"/>
          <w:szCs w:val="24"/>
        </w:rPr>
        <w:t xml:space="preserve"> </w:t>
      </w:r>
      <w:r w:rsidRPr="00B71EC3">
        <w:rPr>
          <w:color w:val="000000"/>
          <w:sz w:val="24"/>
          <w:szCs w:val="24"/>
        </w:rPr>
        <w:t>vyzvat objednatele k převzetí d</w:t>
      </w:r>
      <w:r>
        <w:rPr>
          <w:color w:val="000000"/>
          <w:sz w:val="24"/>
          <w:szCs w:val="24"/>
        </w:rPr>
        <w:t>íla</w:t>
      </w:r>
      <w:r w:rsidR="002060E2">
        <w:rPr>
          <w:color w:val="000000"/>
          <w:sz w:val="24"/>
          <w:szCs w:val="24"/>
        </w:rPr>
        <w:t xml:space="preserve">, to neplatí, </w:t>
      </w:r>
      <w:r w:rsidR="00660E84">
        <w:rPr>
          <w:color w:val="000000"/>
          <w:sz w:val="24"/>
          <w:szCs w:val="24"/>
        </w:rPr>
        <w:t>připadne-li</w:t>
      </w:r>
      <w:r>
        <w:rPr>
          <w:color w:val="000000"/>
          <w:sz w:val="24"/>
          <w:szCs w:val="24"/>
        </w:rPr>
        <w:t xml:space="preserve"> </w:t>
      </w:r>
      <w:r w:rsidR="00660E84">
        <w:rPr>
          <w:color w:val="000000"/>
          <w:sz w:val="24"/>
          <w:szCs w:val="24"/>
        </w:rPr>
        <w:t>termín</w:t>
      </w:r>
      <w:r>
        <w:rPr>
          <w:color w:val="000000"/>
          <w:sz w:val="24"/>
          <w:szCs w:val="24"/>
        </w:rPr>
        <w:t xml:space="preserve"> </w:t>
      </w:r>
      <w:r w:rsidRPr="00B71EC3">
        <w:rPr>
          <w:color w:val="000000"/>
          <w:sz w:val="24"/>
          <w:szCs w:val="24"/>
        </w:rPr>
        <w:t xml:space="preserve">předání díla na </w:t>
      </w:r>
      <w:r w:rsidR="00660E84">
        <w:rPr>
          <w:color w:val="000000"/>
          <w:sz w:val="24"/>
          <w:szCs w:val="24"/>
        </w:rPr>
        <w:t xml:space="preserve">nejzazší stanovený den předání, tj. 10. 12. </w:t>
      </w:r>
      <w:r w:rsidR="002060E2">
        <w:rPr>
          <w:color w:val="000000"/>
          <w:sz w:val="24"/>
          <w:szCs w:val="24"/>
        </w:rPr>
        <w:t>2023 pro první část díla a 30. 11</w:t>
      </w:r>
      <w:r w:rsidR="00660E84">
        <w:rPr>
          <w:color w:val="000000"/>
          <w:sz w:val="24"/>
          <w:szCs w:val="24"/>
        </w:rPr>
        <w:t>. 2024 pro druhou část díla</w:t>
      </w:r>
      <w:r w:rsidRPr="00B71EC3">
        <w:rPr>
          <w:color w:val="000000"/>
          <w:sz w:val="24"/>
          <w:szCs w:val="24"/>
        </w:rPr>
        <w:t>.</w:t>
      </w:r>
    </w:p>
    <w:p w14:paraId="69F3F92E" w14:textId="77777777" w:rsidR="00324B51" w:rsidRDefault="00324B51" w:rsidP="00942060">
      <w:pPr>
        <w:pStyle w:val="Odstavecseseznamem"/>
        <w:tabs>
          <w:tab w:val="left" w:pos="360"/>
        </w:tabs>
        <w:spacing w:after="120"/>
        <w:ind w:left="0"/>
        <w:jc w:val="both"/>
        <w:rPr>
          <w:color w:val="000000"/>
          <w:sz w:val="24"/>
          <w:szCs w:val="24"/>
        </w:rPr>
      </w:pPr>
    </w:p>
    <w:p w14:paraId="4FAB50FF" w14:textId="77777777" w:rsidR="00324B51" w:rsidRPr="00E8674B" w:rsidRDefault="00324B51" w:rsidP="00942060">
      <w:pPr>
        <w:pStyle w:val="Odstavecseseznamem"/>
        <w:numPr>
          <w:ilvl w:val="0"/>
          <w:numId w:val="23"/>
        </w:numPr>
        <w:ind w:left="0"/>
        <w:jc w:val="both"/>
        <w:rPr>
          <w:color w:val="000000"/>
          <w:sz w:val="24"/>
          <w:szCs w:val="24"/>
        </w:rPr>
      </w:pPr>
      <w:r w:rsidRPr="00E8674B">
        <w:rPr>
          <w:color w:val="000000"/>
          <w:sz w:val="24"/>
          <w:szCs w:val="24"/>
        </w:rPr>
        <w:t>Objednatel se zavazuje, že řádně provedené dílo převezme a zaplatí zhotoviteli dohodnutou cenu podle čl. IV. této smlouvy.</w:t>
      </w:r>
    </w:p>
    <w:p w14:paraId="29E77F92" w14:textId="76CAACC2" w:rsidR="00324B51" w:rsidRDefault="00324B51" w:rsidP="000801B8">
      <w:pPr>
        <w:pStyle w:val="Normlnweb"/>
        <w:jc w:val="both"/>
        <w:rPr>
          <w:b/>
          <w:bCs/>
          <w:iCs/>
          <w:color w:val="000000"/>
        </w:rPr>
      </w:pPr>
    </w:p>
    <w:p w14:paraId="7C21D06B" w14:textId="155AE055" w:rsidR="001C399D" w:rsidRPr="00E260C9" w:rsidRDefault="001C399D" w:rsidP="000801B8">
      <w:pPr>
        <w:pStyle w:val="Normlnweb"/>
        <w:jc w:val="both"/>
        <w:rPr>
          <w:b/>
          <w:bCs/>
          <w:iCs/>
          <w:color w:val="000000"/>
        </w:rPr>
      </w:pPr>
    </w:p>
    <w:p w14:paraId="3115C48E" w14:textId="77777777" w:rsidR="00324B51" w:rsidRPr="00E260C9" w:rsidRDefault="00324B51" w:rsidP="00942060">
      <w:pPr>
        <w:pStyle w:val="Normlnweb"/>
        <w:jc w:val="center"/>
        <w:rPr>
          <w:b/>
          <w:bCs/>
          <w:iCs/>
          <w:color w:val="000000"/>
        </w:rPr>
      </w:pPr>
      <w:r w:rsidRPr="00E260C9">
        <w:rPr>
          <w:b/>
          <w:bCs/>
          <w:iCs/>
          <w:color w:val="000000"/>
        </w:rPr>
        <w:t xml:space="preserve">Článek </w:t>
      </w:r>
      <w:r>
        <w:rPr>
          <w:b/>
          <w:bCs/>
          <w:iCs/>
          <w:color w:val="000000"/>
        </w:rPr>
        <w:t>IV</w:t>
      </w:r>
      <w:r w:rsidRPr="00E260C9">
        <w:rPr>
          <w:b/>
          <w:bCs/>
          <w:iCs/>
          <w:color w:val="000000"/>
        </w:rPr>
        <w:t>.</w:t>
      </w:r>
    </w:p>
    <w:p w14:paraId="2B223E20" w14:textId="77777777" w:rsidR="00324B51" w:rsidRDefault="00324B51" w:rsidP="00942060">
      <w:pPr>
        <w:pStyle w:val="Normlnweb"/>
        <w:jc w:val="center"/>
        <w:rPr>
          <w:b/>
          <w:bCs/>
          <w:iCs/>
          <w:color w:val="000000"/>
        </w:rPr>
      </w:pPr>
      <w:r>
        <w:rPr>
          <w:b/>
          <w:bCs/>
          <w:iCs/>
          <w:color w:val="000000"/>
        </w:rPr>
        <w:t>Cena díla a platební podmínky</w:t>
      </w:r>
    </w:p>
    <w:p w14:paraId="5BB6107D" w14:textId="77777777" w:rsidR="00324B51" w:rsidRDefault="00324B51" w:rsidP="00942060">
      <w:pPr>
        <w:pStyle w:val="Normlnweb"/>
        <w:jc w:val="center"/>
        <w:rPr>
          <w:b/>
          <w:bCs/>
          <w:iCs/>
          <w:color w:val="000000"/>
        </w:rPr>
      </w:pPr>
    </w:p>
    <w:p w14:paraId="72A37475" w14:textId="7DDA738F" w:rsidR="00324B51" w:rsidRPr="00373F2E" w:rsidRDefault="00324B51" w:rsidP="00942060">
      <w:pPr>
        <w:pStyle w:val="Normlnweb"/>
        <w:numPr>
          <w:ilvl w:val="0"/>
          <w:numId w:val="24"/>
        </w:numPr>
        <w:ind w:left="0"/>
        <w:rPr>
          <w:bCs/>
          <w:iCs/>
          <w:color w:val="000000"/>
        </w:rPr>
      </w:pPr>
      <w:r w:rsidRPr="00373F2E">
        <w:rPr>
          <w:bCs/>
          <w:iCs/>
          <w:color w:val="000000"/>
        </w:rPr>
        <w:t xml:space="preserve">Cena za zhotovení </w:t>
      </w:r>
      <w:r>
        <w:rPr>
          <w:bCs/>
          <w:iCs/>
          <w:color w:val="000000"/>
        </w:rPr>
        <w:t xml:space="preserve">díla </w:t>
      </w:r>
      <w:r w:rsidRPr="00373F2E">
        <w:rPr>
          <w:bCs/>
          <w:iCs/>
          <w:color w:val="000000"/>
        </w:rPr>
        <w:t xml:space="preserve">v rozsahu podle čl. II. této smlouvy byla stanovena dohodou smluvních stran jako </w:t>
      </w:r>
      <w:r w:rsidR="00660E84">
        <w:rPr>
          <w:bCs/>
          <w:iCs/>
          <w:color w:val="000000"/>
        </w:rPr>
        <w:t>pevná</w:t>
      </w:r>
      <w:r w:rsidR="00660E84" w:rsidRPr="00373F2E">
        <w:rPr>
          <w:bCs/>
          <w:iCs/>
          <w:color w:val="000000"/>
        </w:rPr>
        <w:t xml:space="preserve"> </w:t>
      </w:r>
      <w:r w:rsidRPr="00373F2E">
        <w:rPr>
          <w:bCs/>
          <w:iCs/>
          <w:color w:val="000000"/>
        </w:rPr>
        <w:t>v souladu s platnými cenovými předpisy.</w:t>
      </w:r>
    </w:p>
    <w:p w14:paraId="03B79FAC" w14:textId="77777777" w:rsidR="00324B51" w:rsidRPr="00373F2E" w:rsidRDefault="00324B51" w:rsidP="00942060">
      <w:pPr>
        <w:jc w:val="both"/>
        <w:outlineLvl w:val="0"/>
        <w:rPr>
          <w:sz w:val="24"/>
          <w:szCs w:val="24"/>
        </w:rPr>
      </w:pPr>
    </w:p>
    <w:p w14:paraId="36754401" w14:textId="1C2B4447" w:rsidR="00324B51" w:rsidRPr="00373F2E" w:rsidRDefault="00324B51" w:rsidP="00942060">
      <w:pPr>
        <w:pStyle w:val="Odstavecseseznamem"/>
        <w:numPr>
          <w:ilvl w:val="0"/>
          <w:numId w:val="24"/>
        </w:numPr>
        <w:tabs>
          <w:tab w:val="left" w:pos="360"/>
        </w:tabs>
        <w:ind w:left="0"/>
        <w:jc w:val="both"/>
        <w:rPr>
          <w:sz w:val="24"/>
          <w:szCs w:val="24"/>
        </w:rPr>
      </w:pPr>
      <w:r>
        <w:rPr>
          <w:sz w:val="24"/>
          <w:szCs w:val="24"/>
        </w:rPr>
        <w:t>Celková c</w:t>
      </w:r>
      <w:r w:rsidRPr="00373F2E">
        <w:rPr>
          <w:sz w:val="24"/>
          <w:szCs w:val="24"/>
        </w:rPr>
        <w:t xml:space="preserve">ena za dílo je smluvními stranami sjednána ve výši </w:t>
      </w:r>
      <w:r w:rsidRPr="00E15F8B">
        <w:rPr>
          <w:b/>
          <w:sz w:val="24"/>
          <w:szCs w:val="24"/>
        </w:rPr>
        <w:t>1 197 900,-Kč</w:t>
      </w:r>
      <w:r w:rsidRPr="00373F2E">
        <w:rPr>
          <w:sz w:val="24"/>
          <w:szCs w:val="24"/>
        </w:rPr>
        <w:t xml:space="preserve"> </w:t>
      </w:r>
      <w:r w:rsidR="00660E84">
        <w:rPr>
          <w:sz w:val="24"/>
          <w:szCs w:val="24"/>
        </w:rPr>
        <w:t>(s</w:t>
      </w:r>
      <w:r w:rsidR="00660E84" w:rsidRPr="00660E84">
        <w:rPr>
          <w:sz w:val="24"/>
          <w:szCs w:val="24"/>
        </w:rPr>
        <w:t>lovy</w:t>
      </w:r>
      <w:r w:rsidR="00660E84">
        <w:rPr>
          <w:sz w:val="24"/>
          <w:szCs w:val="24"/>
        </w:rPr>
        <w:t>:</w:t>
      </w:r>
      <w:r w:rsidR="00660E84" w:rsidRPr="00660E84">
        <w:rPr>
          <w:sz w:val="24"/>
          <w:szCs w:val="24"/>
        </w:rPr>
        <w:t xml:space="preserve"> jeden milion </w:t>
      </w:r>
      <w:r w:rsidR="00CD7A67">
        <w:rPr>
          <w:sz w:val="24"/>
          <w:szCs w:val="24"/>
        </w:rPr>
        <w:t>sto</w:t>
      </w:r>
      <w:r w:rsidR="00660E84" w:rsidRPr="00660E84">
        <w:rPr>
          <w:sz w:val="24"/>
          <w:szCs w:val="24"/>
        </w:rPr>
        <w:t xml:space="preserve"> devadesát sed</w:t>
      </w:r>
      <w:r w:rsidR="00660E84">
        <w:rPr>
          <w:sz w:val="24"/>
          <w:szCs w:val="24"/>
        </w:rPr>
        <w:t>m tisíc devět set korun českých</w:t>
      </w:r>
      <w:r w:rsidRPr="00E15F8B">
        <w:rPr>
          <w:sz w:val="24"/>
          <w:szCs w:val="24"/>
        </w:rPr>
        <w:t>)</w:t>
      </w:r>
      <w:r>
        <w:rPr>
          <w:sz w:val="24"/>
          <w:szCs w:val="24"/>
        </w:rPr>
        <w:t xml:space="preserve"> </w:t>
      </w:r>
      <w:r w:rsidRPr="00E15F8B">
        <w:rPr>
          <w:b/>
          <w:sz w:val="24"/>
          <w:szCs w:val="24"/>
        </w:rPr>
        <w:t>s DPH</w:t>
      </w:r>
      <w:r w:rsidRPr="00373F2E">
        <w:rPr>
          <w:sz w:val="24"/>
          <w:szCs w:val="24"/>
        </w:rPr>
        <w:t xml:space="preserve"> (</w:t>
      </w:r>
      <w:r>
        <w:rPr>
          <w:sz w:val="24"/>
          <w:szCs w:val="24"/>
        </w:rPr>
        <w:t xml:space="preserve">990 000,- Kč </w:t>
      </w:r>
      <w:r w:rsidRPr="00373F2E">
        <w:rPr>
          <w:sz w:val="24"/>
          <w:szCs w:val="24"/>
        </w:rPr>
        <w:t>bez DPH)  Cena se skládá ze dvou částí:</w:t>
      </w:r>
    </w:p>
    <w:p w14:paraId="6D47E9BE" w14:textId="169A1654" w:rsidR="00324B51" w:rsidRPr="00CB500C" w:rsidRDefault="00324B51" w:rsidP="00942060">
      <w:pPr>
        <w:tabs>
          <w:tab w:val="left" w:pos="360"/>
        </w:tabs>
        <w:jc w:val="both"/>
        <w:rPr>
          <w:sz w:val="24"/>
          <w:szCs w:val="24"/>
        </w:rPr>
      </w:pPr>
    </w:p>
    <w:p w14:paraId="7ADF0F76" w14:textId="74910D61" w:rsidR="00324B51" w:rsidRPr="00B71EC3" w:rsidRDefault="00324B51" w:rsidP="00942060">
      <w:pPr>
        <w:tabs>
          <w:tab w:val="left" w:pos="360"/>
        </w:tabs>
        <w:jc w:val="both"/>
        <w:outlineLvl w:val="0"/>
        <w:rPr>
          <w:color w:val="000000"/>
          <w:sz w:val="24"/>
          <w:szCs w:val="24"/>
        </w:rPr>
      </w:pPr>
      <w:r>
        <w:rPr>
          <w:color w:val="000000"/>
          <w:sz w:val="24"/>
          <w:szCs w:val="24"/>
        </w:rPr>
        <w:t xml:space="preserve"> a) Cena za zhotovení  první části díla (dle článku II</w:t>
      </w:r>
      <w:r w:rsidRPr="00B71EC3">
        <w:rPr>
          <w:color w:val="000000"/>
          <w:sz w:val="24"/>
          <w:szCs w:val="24"/>
        </w:rPr>
        <w:t>.</w:t>
      </w:r>
      <w:r>
        <w:rPr>
          <w:color w:val="000000"/>
          <w:sz w:val="24"/>
          <w:szCs w:val="24"/>
        </w:rPr>
        <w:t xml:space="preserve"> odst. 2.1</w:t>
      </w:r>
      <w:r w:rsidRPr="00B71EC3">
        <w:rPr>
          <w:color w:val="000000"/>
          <w:sz w:val="24"/>
          <w:szCs w:val="24"/>
        </w:rPr>
        <w:t>):</w:t>
      </w:r>
    </w:p>
    <w:p w14:paraId="5A61225E" w14:textId="56345A51" w:rsidR="00324B51" w:rsidRPr="00E15F8B" w:rsidRDefault="00324B51" w:rsidP="00942060">
      <w:pPr>
        <w:tabs>
          <w:tab w:val="left" w:pos="360"/>
        </w:tabs>
        <w:jc w:val="both"/>
        <w:outlineLvl w:val="0"/>
        <w:rPr>
          <w:b/>
          <w:sz w:val="24"/>
          <w:szCs w:val="24"/>
        </w:rPr>
      </w:pPr>
      <w:r w:rsidRPr="00E15F8B">
        <w:rPr>
          <w:b/>
          <w:sz w:val="24"/>
          <w:szCs w:val="24"/>
        </w:rPr>
        <w:t xml:space="preserve">     Celková cena bez DPH:                           </w:t>
      </w:r>
      <w:r w:rsidR="002451FC">
        <w:rPr>
          <w:b/>
          <w:sz w:val="24"/>
          <w:szCs w:val="24"/>
        </w:rPr>
        <w:t>570</w:t>
      </w:r>
      <w:r w:rsidRPr="00E15F8B">
        <w:rPr>
          <w:b/>
          <w:sz w:val="24"/>
          <w:szCs w:val="24"/>
        </w:rPr>
        <w:t xml:space="preserve"> 000 Kč </w:t>
      </w:r>
      <w:r w:rsidRPr="00E15F8B">
        <w:rPr>
          <w:b/>
          <w:sz w:val="24"/>
          <w:szCs w:val="24"/>
        </w:rPr>
        <w:tab/>
      </w:r>
    </w:p>
    <w:p w14:paraId="5B705DC4" w14:textId="40505DBE" w:rsidR="00324B51" w:rsidRPr="00B71EC3" w:rsidRDefault="00324B51" w:rsidP="00942060">
      <w:pPr>
        <w:tabs>
          <w:tab w:val="left" w:pos="360"/>
        </w:tabs>
        <w:jc w:val="both"/>
        <w:rPr>
          <w:b/>
          <w:bCs/>
          <w:sz w:val="24"/>
          <w:szCs w:val="24"/>
        </w:rPr>
      </w:pPr>
      <w:r w:rsidRPr="00E15F8B">
        <w:rPr>
          <w:b/>
          <w:bCs/>
          <w:sz w:val="24"/>
          <w:szCs w:val="24"/>
        </w:rPr>
        <w:t xml:space="preserve">     21% DPH:                  </w:t>
      </w:r>
      <w:r>
        <w:rPr>
          <w:b/>
          <w:bCs/>
          <w:sz w:val="24"/>
          <w:szCs w:val="24"/>
        </w:rPr>
        <w:t xml:space="preserve">                              </w:t>
      </w:r>
      <w:r w:rsidR="002451FC">
        <w:rPr>
          <w:b/>
          <w:bCs/>
          <w:sz w:val="24"/>
          <w:szCs w:val="24"/>
        </w:rPr>
        <w:t>119 7</w:t>
      </w:r>
      <w:r w:rsidRPr="00E15F8B">
        <w:rPr>
          <w:b/>
          <w:bCs/>
          <w:sz w:val="24"/>
          <w:szCs w:val="24"/>
        </w:rPr>
        <w:t>00  Kč</w:t>
      </w:r>
      <w:r w:rsidRPr="00B71EC3">
        <w:rPr>
          <w:b/>
          <w:bCs/>
          <w:sz w:val="24"/>
          <w:szCs w:val="24"/>
        </w:rPr>
        <w:t xml:space="preserve">             </w:t>
      </w:r>
      <w:r w:rsidRPr="00B71EC3">
        <w:rPr>
          <w:b/>
          <w:bCs/>
          <w:sz w:val="24"/>
          <w:szCs w:val="24"/>
        </w:rPr>
        <w:tab/>
      </w:r>
      <w:r w:rsidRPr="00B71EC3">
        <w:rPr>
          <w:b/>
          <w:bCs/>
          <w:sz w:val="24"/>
          <w:szCs w:val="24"/>
        </w:rPr>
        <w:tab/>
      </w:r>
      <w:r w:rsidRPr="00B71EC3">
        <w:rPr>
          <w:b/>
          <w:bCs/>
          <w:sz w:val="24"/>
          <w:szCs w:val="24"/>
        </w:rPr>
        <w:tab/>
      </w:r>
    </w:p>
    <w:p w14:paraId="00CA1E72" w14:textId="61ADC77F" w:rsidR="00324B51" w:rsidRPr="00B05896" w:rsidRDefault="00324B51" w:rsidP="00942060">
      <w:pPr>
        <w:tabs>
          <w:tab w:val="left" w:pos="360"/>
        </w:tabs>
        <w:jc w:val="both"/>
        <w:outlineLvl w:val="0"/>
        <w:rPr>
          <w:b/>
          <w:bCs/>
          <w:sz w:val="24"/>
          <w:szCs w:val="24"/>
        </w:rPr>
      </w:pPr>
      <w:r>
        <w:rPr>
          <w:b/>
          <w:bCs/>
          <w:sz w:val="24"/>
          <w:szCs w:val="24"/>
        </w:rPr>
        <w:t xml:space="preserve">    </w:t>
      </w:r>
      <w:r w:rsidRPr="00B05896">
        <w:rPr>
          <w:b/>
          <w:bCs/>
          <w:sz w:val="24"/>
          <w:szCs w:val="24"/>
        </w:rPr>
        <w:t xml:space="preserve">Cena celkem včetně DPH:                    </w:t>
      </w:r>
      <w:r w:rsidR="002451FC">
        <w:rPr>
          <w:b/>
          <w:bCs/>
          <w:sz w:val="24"/>
          <w:szCs w:val="24"/>
        </w:rPr>
        <w:t xml:space="preserve"> </w:t>
      </w:r>
      <w:r w:rsidRPr="00B05896">
        <w:rPr>
          <w:b/>
          <w:bCs/>
          <w:sz w:val="24"/>
          <w:szCs w:val="24"/>
        </w:rPr>
        <w:t xml:space="preserve">   </w:t>
      </w:r>
      <w:r w:rsidR="002451FC">
        <w:rPr>
          <w:b/>
          <w:bCs/>
          <w:sz w:val="24"/>
          <w:szCs w:val="24"/>
        </w:rPr>
        <w:t>689 7</w:t>
      </w:r>
      <w:r>
        <w:rPr>
          <w:b/>
          <w:bCs/>
          <w:sz w:val="24"/>
          <w:szCs w:val="24"/>
        </w:rPr>
        <w:t>00</w:t>
      </w:r>
      <w:r w:rsidRPr="00B05896">
        <w:rPr>
          <w:b/>
          <w:bCs/>
          <w:sz w:val="24"/>
          <w:szCs w:val="24"/>
        </w:rPr>
        <w:t xml:space="preserve"> Kč     </w:t>
      </w:r>
      <w:r w:rsidRPr="00B05896">
        <w:rPr>
          <w:b/>
          <w:bCs/>
          <w:sz w:val="24"/>
          <w:szCs w:val="24"/>
        </w:rPr>
        <w:tab/>
      </w:r>
    </w:p>
    <w:p w14:paraId="64FEA0A7" w14:textId="352EC121" w:rsidR="00324B51" w:rsidRDefault="00324B51" w:rsidP="00942060">
      <w:pPr>
        <w:pStyle w:val="Odstavecseseznamem"/>
        <w:tabs>
          <w:tab w:val="left" w:pos="360"/>
        </w:tabs>
        <w:ind w:left="0"/>
        <w:jc w:val="both"/>
        <w:rPr>
          <w:sz w:val="24"/>
          <w:szCs w:val="24"/>
        </w:rPr>
      </w:pPr>
      <w:r>
        <w:rPr>
          <w:sz w:val="24"/>
          <w:szCs w:val="24"/>
        </w:rPr>
        <w:t xml:space="preserve">    </w:t>
      </w:r>
      <w:r w:rsidRPr="00B71EC3">
        <w:rPr>
          <w:sz w:val="24"/>
          <w:szCs w:val="24"/>
        </w:rPr>
        <w:t>(</w:t>
      </w:r>
      <w:r w:rsidR="00660E84">
        <w:rPr>
          <w:sz w:val="24"/>
          <w:szCs w:val="24"/>
        </w:rPr>
        <w:t>slovy:</w:t>
      </w:r>
      <w:r w:rsidRPr="00B71EC3">
        <w:rPr>
          <w:sz w:val="24"/>
          <w:szCs w:val="24"/>
        </w:rPr>
        <w:t xml:space="preserve"> </w:t>
      </w:r>
      <w:r w:rsidR="002451FC">
        <w:rPr>
          <w:sz w:val="24"/>
          <w:szCs w:val="24"/>
        </w:rPr>
        <w:t>šest</w:t>
      </w:r>
      <w:r w:rsidR="00660E84">
        <w:rPr>
          <w:sz w:val="24"/>
          <w:szCs w:val="24"/>
        </w:rPr>
        <w:t xml:space="preserve"> </w:t>
      </w:r>
      <w:r>
        <w:rPr>
          <w:sz w:val="24"/>
          <w:szCs w:val="24"/>
        </w:rPr>
        <w:t>set</w:t>
      </w:r>
      <w:r w:rsidR="00660E84">
        <w:rPr>
          <w:sz w:val="24"/>
          <w:szCs w:val="24"/>
        </w:rPr>
        <w:t xml:space="preserve"> </w:t>
      </w:r>
      <w:r w:rsidR="002451FC">
        <w:rPr>
          <w:sz w:val="24"/>
          <w:szCs w:val="24"/>
        </w:rPr>
        <w:t>osmdesát devět</w:t>
      </w:r>
      <w:r w:rsidR="00660E84">
        <w:rPr>
          <w:sz w:val="24"/>
          <w:szCs w:val="24"/>
        </w:rPr>
        <w:t xml:space="preserve"> </w:t>
      </w:r>
      <w:r>
        <w:rPr>
          <w:sz w:val="24"/>
          <w:szCs w:val="24"/>
        </w:rPr>
        <w:t>tisíc</w:t>
      </w:r>
      <w:r w:rsidR="00660E84">
        <w:rPr>
          <w:sz w:val="24"/>
          <w:szCs w:val="24"/>
        </w:rPr>
        <w:t xml:space="preserve"> </w:t>
      </w:r>
      <w:r w:rsidR="002451FC">
        <w:rPr>
          <w:sz w:val="24"/>
          <w:szCs w:val="24"/>
        </w:rPr>
        <w:t>sedm</w:t>
      </w:r>
      <w:r w:rsidR="00660E84">
        <w:rPr>
          <w:sz w:val="24"/>
          <w:szCs w:val="24"/>
        </w:rPr>
        <w:t xml:space="preserve"> </w:t>
      </w:r>
      <w:r>
        <w:rPr>
          <w:sz w:val="24"/>
          <w:szCs w:val="24"/>
        </w:rPr>
        <w:t>set</w:t>
      </w:r>
      <w:r w:rsidR="00660E84">
        <w:rPr>
          <w:sz w:val="24"/>
          <w:szCs w:val="24"/>
        </w:rPr>
        <w:t xml:space="preserve"> </w:t>
      </w:r>
      <w:r>
        <w:rPr>
          <w:sz w:val="24"/>
          <w:szCs w:val="24"/>
        </w:rPr>
        <w:t>korun</w:t>
      </w:r>
      <w:r w:rsidR="00660E84">
        <w:rPr>
          <w:sz w:val="24"/>
          <w:szCs w:val="24"/>
        </w:rPr>
        <w:t xml:space="preserve"> </w:t>
      </w:r>
      <w:r>
        <w:rPr>
          <w:sz w:val="24"/>
          <w:szCs w:val="24"/>
        </w:rPr>
        <w:t>českých</w:t>
      </w:r>
      <w:r w:rsidRPr="00B71EC3">
        <w:rPr>
          <w:sz w:val="24"/>
          <w:szCs w:val="24"/>
        </w:rPr>
        <w:t xml:space="preserve"> včetně DPH.)</w:t>
      </w:r>
      <w:r w:rsidR="005D4F75">
        <w:rPr>
          <w:sz w:val="24"/>
          <w:szCs w:val="24"/>
        </w:rPr>
        <w:t>,</w:t>
      </w:r>
    </w:p>
    <w:p w14:paraId="17660B13" w14:textId="77777777" w:rsidR="00324B51" w:rsidRPr="00B71EC3" w:rsidRDefault="00324B51" w:rsidP="00942060">
      <w:pPr>
        <w:pStyle w:val="Odstavecseseznamem"/>
        <w:tabs>
          <w:tab w:val="left" w:pos="360"/>
        </w:tabs>
        <w:ind w:left="0"/>
        <w:jc w:val="both"/>
        <w:rPr>
          <w:sz w:val="24"/>
          <w:szCs w:val="24"/>
        </w:rPr>
      </w:pPr>
    </w:p>
    <w:p w14:paraId="40C3A621" w14:textId="77777777" w:rsidR="00324B51" w:rsidRPr="00CB500C" w:rsidRDefault="00324B51" w:rsidP="00942060">
      <w:pPr>
        <w:tabs>
          <w:tab w:val="left" w:pos="360"/>
        </w:tabs>
        <w:ind w:firstLine="60"/>
        <w:jc w:val="both"/>
        <w:rPr>
          <w:sz w:val="24"/>
          <w:szCs w:val="24"/>
        </w:rPr>
      </w:pPr>
    </w:p>
    <w:p w14:paraId="2CC90BBE" w14:textId="77777777" w:rsidR="00324B51" w:rsidRPr="00E15F8B" w:rsidRDefault="00324B51" w:rsidP="00942060">
      <w:pPr>
        <w:pStyle w:val="Odstavecseseznamem"/>
        <w:tabs>
          <w:tab w:val="left" w:pos="360"/>
        </w:tabs>
        <w:ind w:left="0"/>
        <w:jc w:val="both"/>
        <w:outlineLvl w:val="0"/>
        <w:rPr>
          <w:color w:val="000000"/>
          <w:sz w:val="24"/>
          <w:szCs w:val="24"/>
        </w:rPr>
      </w:pPr>
      <w:r>
        <w:rPr>
          <w:color w:val="000000"/>
          <w:sz w:val="24"/>
          <w:szCs w:val="24"/>
        </w:rPr>
        <w:t xml:space="preserve">b) </w:t>
      </w:r>
      <w:r w:rsidRPr="00E15F8B">
        <w:rPr>
          <w:color w:val="000000"/>
          <w:sz w:val="24"/>
          <w:szCs w:val="24"/>
        </w:rPr>
        <w:t xml:space="preserve">Cena </w:t>
      </w:r>
      <w:r>
        <w:rPr>
          <w:color w:val="000000"/>
          <w:sz w:val="24"/>
          <w:szCs w:val="24"/>
        </w:rPr>
        <w:t>za zhotovení druhé části díla (dle článku II</w:t>
      </w:r>
      <w:r w:rsidRPr="00E15F8B">
        <w:rPr>
          <w:color w:val="000000"/>
          <w:sz w:val="24"/>
          <w:szCs w:val="24"/>
        </w:rPr>
        <w:t>.</w:t>
      </w:r>
      <w:r>
        <w:rPr>
          <w:color w:val="000000"/>
          <w:sz w:val="24"/>
          <w:szCs w:val="24"/>
        </w:rPr>
        <w:t xml:space="preserve"> odst. 2.1</w:t>
      </w:r>
      <w:r w:rsidRPr="00E15F8B">
        <w:rPr>
          <w:color w:val="000000"/>
          <w:sz w:val="24"/>
          <w:szCs w:val="24"/>
        </w:rPr>
        <w:t>):</w:t>
      </w:r>
    </w:p>
    <w:p w14:paraId="37D44400" w14:textId="06179B9F" w:rsidR="00324B51" w:rsidRPr="00E15F8B" w:rsidRDefault="00324B51" w:rsidP="00942060">
      <w:pPr>
        <w:pStyle w:val="Odstavecseseznamem"/>
        <w:tabs>
          <w:tab w:val="left" w:pos="360"/>
        </w:tabs>
        <w:ind w:left="0"/>
        <w:jc w:val="both"/>
        <w:outlineLvl w:val="0"/>
        <w:rPr>
          <w:b/>
          <w:sz w:val="24"/>
          <w:szCs w:val="24"/>
        </w:rPr>
      </w:pPr>
      <w:r>
        <w:rPr>
          <w:b/>
          <w:sz w:val="24"/>
          <w:szCs w:val="24"/>
        </w:rPr>
        <w:t xml:space="preserve">    </w:t>
      </w:r>
      <w:r w:rsidRPr="00E15F8B">
        <w:rPr>
          <w:b/>
          <w:sz w:val="24"/>
          <w:szCs w:val="24"/>
        </w:rPr>
        <w:t xml:space="preserve">Celková cena bez DPH:                           </w:t>
      </w:r>
      <w:r w:rsidR="002451FC">
        <w:rPr>
          <w:b/>
          <w:sz w:val="24"/>
          <w:szCs w:val="24"/>
        </w:rPr>
        <w:t>420</w:t>
      </w:r>
      <w:r w:rsidRPr="00E15F8B">
        <w:rPr>
          <w:b/>
          <w:sz w:val="24"/>
          <w:szCs w:val="24"/>
        </w:rPr>
        <w:t xml:space="preserve"> 000 Kč  </w:t>
      </w:r>
      <w:r w:rsidRPr="00E15F8B">
        <w:rPr>
          <w:b/>
          <w:sz w:val="24"/>
          <w:szCs w:val="24"/>
        </w:rPr>
        <w:tab/>
      </w:r>
    </w:p>
    <w:p w14:paraId="654194E1" w14:textId="2192C588" w:rsidR="00324B51" w:rsidRPr="00E15F8B" w:rsidRDefault="00324B51" w:rsidP="00942060">
      <w:pPr>
        <w:pStyle w:val="Odstavecseseznamem"/>
        <w:tabs>
          <w:tab w:val="left" w:pos="360"/>
        </w:tabs>
        <w:ind w:left="0"/>
        <w:jc w:val="both"/>
        <w:rPr>
          <w:b/>
          <w:bCs/>
          <w:sz w:val="24"/>
          <w:szCs w:val="24"/>
        </w:rPr>
      </w:pPr>
      <w:r>
        <w:rPr>
          <w:b/>
          <w:bCs/>
          <w:sz w:val="24"/>
          <w:szCs w:val="24"/>
        </w:rPr>
        <w:t xml:space="preserve">    21% DPH: </w:t>
      </w:r>
      <w:r>
        <w:rPr>
          <w:b/>
          <w:bCs/>
          <w:sz w:val="24"/>
          <w:szCs w:val="24"/>
        </w:rPr>
        <w:tab/>
      </w:r>
      <w:r>
        <w:rPr>
          <w:b/>
          <w:bCs/>
          <w:sz w:val="24"/>
          <w:szCs w:val="24"/>
        </w:rPr>
        <w:tab/>
      </w:r>
      <w:r>
        <w:rPr>
          <w:b/>
          <w:bCs/>
          <w:sz w:val="24"/>
          <w:szCs w:val="24"/>
        </w:rPr>
        <w:tab/>
        <w:t xml:space="preserve">              </w:t>
      </w:r>
      <w:r w:rsidR="002451FC">
        <w:rPr>
          <w:b/>
          <w:bCs/>
          <w:sz w:val="24"/>
          <w:szCs w:val="24"/>
        </w:rPr>
        <w:t>88 2</w:t>
      </w:r>
      <w:r w:rsidRPr="00E15F8B">
        <w:rPr>
          <w:b/>
          <w:bCs/>
          <w:sz w:val="24"/>
          <w:szCs w:val="24"/>
        </w:rPr>
        <w:t>00 Kč</w:t>
      </w:r>
    </w:p>
    <w:p w14:paraId="1FF9769F" w14:textId="5882BE89" w:rsidR="00324B51" w:rsidRPr="00B71EC3" w:rsidRDefault="00324B51" w:rsidP="00942060">
      <w:pPr>
        <w:pStyle w:val="Odstavecseseznamem"/>
        <w:tabs>
          <w:tab w:val="left" w:pos="360"/>
        </w:tabs>
        <w:ind w:left="0"/>
        <w:jc w:val="both"/>
        <w:outlineLvl w:val="0"/>
        <w:rPr>
          <w:b/>
          <w:bCs/>
          <w:sz w:val="24"/>
          <w:szCs w:val="24"/>
        </w:rPr>
      </w:pPr>
      <w:r>
        <w:rPr>
          <w:b/>
          <w:bCs/>
          <w:sz w:val="24"/>
          <w:szCs w:val="24"/>
        </w:rPr>
        <w:t xml:space="preserve">    Cena celkem včetně DPH:                   </w:t>
      </w:r>
      <w:r w:rsidR="002451FC">
        <w:rPr>
          <w:b/>
          <w:bCs/>
          <w:sz w:val="24"/>
          <w:szCs w:val="24"/>
        </w:rPr>
        <w:t xml:space="preserve"> </w:t>
      </w:r>
      <w:r>
        <w:rPr>
          <w:b/>
          <w:bCs/>
          <w:sz w:val="24"/>
          <w:szCs w:val="24"/>
        </w:rPr>
        <w:t xml:space="preserve">   </w:t>
      </w:r>
      <w:r w:rsidR="002451FC">
        <w:rPr>
          <w:b/>
          <w:bCs/>
          <w:sz w:val="24"/>
          <w:szCs w:val="24"/>
        </w:rPr>
        <w:t>508 2</w:t>
      </w:r>
      <w:r w:rsidRPr="00E15F8B">
        <w:rPr>
          <w:b/>
          <w:bCs/>
          <w:sz w:val="24"/>
          <w:szCs w:val="24"/>
        </w:rPr>
        <w:t>00 Kč</w:t>
      </w:r>
    </w:p>
    <w:p w14:paraId="40488768" w14:textId="23FE8CEE" w:rsidR="00324B51" w:rsidRPr="00B71EC3" w:rsidRDefault="00324B51" w:rsidP="00942060">
      <w:pPr>
        <w:pStyle w:val="Odstavecseseznamem"/>
        <w:tabs>
          <w:tab w:val="left" w:pos="360"/>
        </w:tabs>
        <w:ind w:left="0"/>
        <w:jc w:val="both"/>
        <w:rPr>
          <w:color w:val="000000"/>
          <w:sz w:val="24"/>
          <w:szCs w:val="24"/>
        </w:rPr>
      </w:pPr>
      <w:r>
        <w:rPr>
          <w:color w:val="000000"/>
          <w:sz w:val="24"/>
          <w:szCs w:val="24"/>
        </w:rPr>
        <w:t xml:space="preserve">    </w:t>
      </w:r>
      <w:r w:rsidRPr="00B71EC3">
        <w:rPr>
          <w:color w:val="000000"/>
          <w:sz w:val="24"/>
          <w:szCs w:val="24"/>
        </w:rPr>
        <w:t>(</w:t>
      </w:r>
      <w:r w:rsidR="00660E84">
        <w:rPr>
          <w:color w:val="000000"/>
          <w:sz w:val="24"/>
          <w:szCs w:val="24"/>
        </w:rPr>
        <w:t>s</w:t>
      </w:r>
      <w:r w:rsidRPr="00B71EC3">
        <w:rPr>
          <w:color w:val="000000"/>
          <w:sz w:val="24"/>
          <w:szCs w:val="24"/>
        </w:rPr>
        <w:t xml:space="preserve">lovy: </w:t>
      </w:r>
      <w:r w:rsidR="002451FC">
        <w:rPr>
          <w:color w:val="000000"/>
          <w:sz w:val="24"/>
          <w:szCs w:val="24"/>
        </w:rPr>
        <w:t xml:space="preserve">pět set osm </w:t>
      </w:r>
      <w:r>
        <w:rPr>
          <w:color w:val="000000"/>
          <w:sz w:val="24"/>
          <w:szCs w:val="24"/>
        </w:rPr>
        <w:t>tisíc</w:t>
      </w:r>
      <w:r w:rsidR="00660E84">
        <w:rPr>
          <w:color w:val="000000"/>
          <w:sz w:val="24"/>
          <w:szCs w:val="24"/>
        </w:rPr>
        <w:t xml:space="preserve"> </w:t>
      </w:r>
      <w:r w:rsidR="002451FC">
        <w:rPr>
          <w:color w:val="000000"/>
          <w:sz w:val="24"/>
          <w:szCs w:val="24"/>
        </w:rPr>
        <w:t xml:space="preserve">dvě sta </w:t>
      </w:r>
      <w:r>
        <w:rPr>
          <w:color w:val="000000"/>
          <w:sz w:val="24"/>
          <w:szCs w:val="24"/>
        </w:rPr>
        <w:t>korun</w:t>
      </w:r>
      <w:r w:rsidR="00660E84">
        <w:rPr>
          <w:color w:val="000000"/>
          <w:sz w:val="24"/>
          <w:szCs w:val="24"/>
        </w:rPr>
        <w:t xml:space="preserve"> </w:t>
      </w:r>
      <w:r>
        <w:rPr>
          <w:color w:val="000000"/>
          <w:sz w:val="24"/>
          <w:szCs w:val="24"/>
        </w:rPr>
        <w:t>českých</w:t>
      </w:r>
      <w:r w:rsidRPr="00B71EC3">
        <w:rPr>
          <w:color w:val="000000"/>
          <w:sz w:val="24"/>
          <w:szCs w:val="24"/>
        </w:rPr>
        <w:t xml:space="preserve"> včetně DPH.)</w:t>
      </w:r>
      <w:r w:rsidR="005D4F75">
        <w:rPr>
          <w:color w:val="000000"/>
          <w:sz w:val="24"/>
          <w:szCs w:val="24"/>
        </w:rPr>
        <w:t>.</w:t>
      </w:r>
    </w:p>
    <w:p w14:paraId="397F6BDC" w14:textId="77777777" w:rsidR="00324B51" w:rsidRDefault="00324B51" w:rsidP="00942060">
      <w:pPr>
        <w:tabs>
          <w:tab w:val="left" w:pos="360"/>
        </w:tabs>
        <w:jc w:val="both"/>
        <w:rPr>
          <w:sz w:val="24"/>
          <w:szCs w:val="24"/>
        </w:rPr>
      </w:pPr>
    </w:p>
    <w:p w14:paraId="6859B0E9" w14:textId="77777777" w:rsidR="00324B51" w:rsidRPr="004044E6" w:rsidRDefault="00324B51" w:rsidP="00942060">
      <w:pPr>
        <w:tabs>
          <w:tab w:val="left" w:pos="360"/>
        </w:tabs>
        <w:jc w:val="both"/>
        <w:rPr>
          <w:color w:val="000000"/>
          <w:sz w:val="24"/>
          <w:szCs w:val="24"/>
        </w:rPr>
      </w:pPr>
      <w:r w:rsidRPr="004044E6">
        <w:rPr>
          <w:sz w:val="24"/>
          <w:szCs w:val="24"/>
        </w:rPr>
        <w:t>Celková cena za zhotovení díla činí:</w:t>
      </w:r>
      <w:r w:rsidRPr="004044E6">
        <w:rPr>
          <w:sz w:val="24"/>
          <w:szCs w:val="24"/>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005"/>
        <w:gridCol w:w="4115"/>
      </w:tblGrid>
      <w:tr w:rsidR="00324B51" w:rsidRPr="00E15F8B" w14:paraId="6BAC3B98" w14:textId="77777777" w:rsidTr="00D5577A">
        <w:tc>
          <w:tcPr>
            <w:tcW w:w="3420" w:type="dxa"/>
          </w:tcPr>
          <w:p w14:paraId="53E4BA41" w14:textId="77777777" w:rsidR="00324B51" w:rsidRPr="00E15F8B" w:rsidRDefault="00324B51" w:rsidP="00942060">
            <w:pPr>
              <w:pStyle w:val="Odstavecseseznamem"/>
              <w:ind w:left="0"/>
              <w:jc w:val="both"/>
              <w:rPr>
                <w:color w:val="000000"/>
                <w:sz w:val="24"/>
                <w:szCs w:val="24"/>
              </w:rPr>
            </w:pPr>
            <w:r w:rsidRPr="00E15F8B">
              <w:rPr>
                <w:color w:val="000000"/>
                <w:sz w:val="24"/>
                <w:szCs w:val="24"/>
              </w:rPr>
              <w:t xml:space="preserve">Celková cena v Kč </w:t>
            </w:r>
          </w:p>
          <w:p w14:paraId="08CA20C4" w14:textId="77777777" w:rsidR="00324B51" w:rsidRPr="00E15F8B" w:rsidRDefault="00324B51" w:rsidP="00942060">
            <w:pPr>
              <w:pStyle w:val="Odstavecseseznamem"/>
              <w:ind w:left="0"/>
              <w:jc w:val="both"/>
              <w:rPr>
                <w:color w:val="000000"/>
                <w:sz w:val="24"/>
                <w:szCs w:val="24"/>
              </w:rPr>
            </w:pPr>
            <w:r w:rsidRPr="00E15F8B">
              <w:rPr>
                <w:color w:val="000000"/>
                <w:sz w:val="24"/>
                <w:szCs w:val="24"/>
              </w:rPr>
              <w:t>bez DPH</w:t>
            </w:r>
          </w:p>
        </w:tc>
        <w:tc>
          <w:tcPr>
            <w:tcW w:w="2005" w:type="dxa"/>
          </w:tcPr>
          <w:p w14:paraId="4D57A7D0" w14:textId="77777777" w:rsidR="00324B51" w:rsidRPr="00E15F8B" w:rsidRDefault="00324B51" w:rsidP="00942060">
            <w:pPr>
              <w:rPr>
                <w:color w:val="000000"/>
                <w:sz w:val="24"/>
                <w:szCs w:val="24"/>
              </w:rPr>
            </w:pPr>
            <w:r w:rsidRPr="00E15F8B">
              <w:t xml:space="preserve">    </w:t>
            </w:r>
            <w:r w:rsidRPr="00E15F8B">
              <w:rPr>
                <w:color w:val="000000"/>
                <w:sz w:val="24"/>
                <w:szCs w:val="24"/>
              </w:rPr>
              <w:t>990 000 Kč</w:t>
            </w:r>
          </w:p>
        </w:tc>
        <w:tc>
          <w:tcPr>
            <w:tcW w:w="4115" w:type="dxa"/>
          </w:tcPr>
          <w:p w14:paraId="36CDC1A3" w14:textId="77777777" w:rsidR="00324B51" w:rsidRPr="00E15F8B" w:rsidRDefault="00324B51" w:rsidP="00942060">
            <w:pPr>
              <w:rPr>
                <w:color w:val="000000"/>
                <w:sz w:val="24"/>
                <w:szCs w:val="24"/>
              </w:rPr>
            </w:pPr>
            <w:r w:rsidRPr="00E15F8B">
              <w:rPr>
                <w:color w:val="000000"/>
                <w:sz w:val="24"/>
                <w:szCs w:val="24"/>
              </w:rPr>
              <w:t>slovy: devět</w:t>
            </w:r>
            <w:r w:rsidR="00660E84">
              <w:rPr>
                <w:color w:val="000000"/>
                <w:sz w:val="24"/>
                <w:szCs w:val="24"/>
              </w:rPr>
              <w:t xml:space="preserve"> </w:t>
            </w:r>
            <w:r w:rsidRPr="00E15F8B">
              <w:rPr>
                <w:color w:val="000000"/>
                <w:sz w:val="24"/>
                <w:szCs w:val="24"/>
              </w:rPr>
              <w:t>set</w:t>
            </w:r>
            <w:r w:rsidR="00660E84">
              <w:rPr>
                <w:color w:val="000000"/>
                <w:sz w:val="24"/>
                <w:szCs w:val="24"/>
              </w:rPr>
              <w:t xml:space="preserve"> </w:t>
            </w:r>
            <w:r w:rsidRPr="00E15F8B">
              <w:rPr>
                <w:color w:val="000000"/>
                <w:sz w:val="24"/>
                <w:szCs w:val="24"/>
              </w:rPr>
              <w:t>devadesát</w:t>
            </w:r>
            <w:r w:rsidR="00660E84">
              <w:rPr>
                <w:color w:val="000000"/>
                <w:sz w:val="24"/>
                <w:szCs w:val="24"/>
              </w:rPr>
              <w:t xml:space="preserve"> </w:t>
            </w:r>
            <w:r w:rsidRPr="00E15F8B">
              <w:rPr>
                <w:color w:val="000000"/>
                <w:sz w:val="24"/>
                <w:szCs w:val="24"/>
              </w:rPr>
              <w:t>tisíc</w:t>
            </w:r>
            <w:r w:rsidR="00660E84">
              <w:rPr>
                <w:color w:val="000000"/>
                <w:sz w:val="24"/>
                <w:szCs w:val="24"/>
              </w:rPr>
              <w:t xml:space="preserve"> </w:t>
            </w:r>
            <w:r w:rsidRPr="00E15F8B">
              <w:rPr>
                <w:color w:val="000000"/>
                <w:sz w:val="24"/>
                <w:szCs w:val="24"/>
              </w:rPr>
              <w:t>korun</w:t>
            </w:r>
            <w:r w:rsidR="00660E84">
              <w:rPr>
                <w:color w:val="000000"/>
                <w:sz w:val="24"/>
                <w:szCs w:val="24"/>
              </w:rPr>
              <w:t xml:space="preserve"> </w:t>
            </w:r>
            <w:r w:rsidRPr="00E15F8B">
              <w:rPr>
                <w:color w:val="000000"/>
                <w:sz w:val="24"/>
                <w:szCs w:val="24"/>
              </w:rPr>
              <w:t>českých</w:t>
            </w:r>
          </w:p>
          <w:p w14:paraId="0E8A5359" w14:textId="77777777" w:rsidR="00324B51" w:rsidRPr="00E15F8B" w:rsidRDefault="00324B51" w:rsidP="00942060">
            <w:pPr>
              <w:rPr>
                <w:color w:val="000000"/>
                <w:sz w:val="24"/>
                <w:szCs w:val="24"/>
              </w:rPr>
            </w:pPr>
          </w:p>
        </w:tc>
      </w:tr>
      <w:tr w:rsidR="00324B51" w:rsidRPr="00E15F8B" w14:paraId="4FF169C3" w14:textId="77777777" w:rsidTr="00D5577A">
        <w:tc>
          <w:tcPr>
            <w:tcW w:w="3420" w:type="dxa"/>
          </w:tcPr>
          <w:p w14:paraId="4977343F" w14:textId="77777777" w:rsidR="00324B51" w:rsidRPr="00E15F8B" w:rsidRDefault="00324B51" w:rsidP="00942060">
            <w:pPr>
              <w:pStyle w:val="Odstavecseseznamem"/>
              <w:ind w:left="0"/>
              <w:jc w:val="both"/>
              <w:rPr>
                <w:color w:val="000000"/>
                <w:sz w:val="24"/>
                <w:szCs w:val="24"/>
              </w:rPr>
            </w:pPr>
            <w:r w:rsidRPr="00E15F8B">
              <w:rPr>
                <w:color w:val="000000"/>
                <w:sz w:val="24"/>
                <w:szCs w:val="24"/>
              </w:rPr>
              <w:t>21% DPH</w:t>
            </w:r>
          </w:p>
        </w:tc>
        <w:tc>
          <w:tcPr>
            <w:tcW w:w="2005" w:type="dxa"/>
          </w:tcPr>
          <w:p w14:paraId="7D1C42CE" w14:textId="77777777" w:rsidR="00324B51" w:rsidRPr="00E15F8B" w:rsidRDefault="00324B51" w:rsidP="00942060">
            <w:pPr>
              <w:rPr>
                <w:color w:val="000000"/>
                <w:sz w:val="24"/>
                <w:szCs w:val="24"/>
              </w:rPr>
            </w:pPr>
            <w:r w:rsidRPr="00E15F8B">
              <w:t xml:space="preserve">    </w:t>
            </w:r>
            <w:r w:rsidRPr="00E15F8B">
              <w:rPr>
                <w:color w:val="000000"/>
                <w:sz w:val="24"/>
                <w:szCs w:val="24"/>
              </w:rPr>
              <w:t>207 900 Kč</w:t>
            </w:r>
          </w:p>
        </w:tc>
        <w:tc>
          <w:tcPr>
            <w:tcW w:w="4115" w:type="dxa"/>
          </w:tcPr>
          <w:p w14:paraId="403BC495" w14:textId="1AC97488" w:rsidR="00324B51" w:rsidRPr="00E15F8B" w:rsidRDefault="00324B51" w:rsidP="00942060">
            <w:pPr>
              <w:rPr>
                <w:color w:val="000000"/>
                <w:sz w:val="24"/>
                <w:szCs w:val="24"/>
              </w:rPr>
            </w:pPr>
            <w:r w:rsidRPr="00E15F8B">
              <w:rPr>
                <w:color w:val="000000"/>
                <w:sz w:val="24"/>
                <w:szCs w:val="24"/>
              </w:rPr>
              <w:t>slovy: dvě</w:t>
            </w:r>
            <w:r w:rsidR="00660E84">
              <w:rPr>
                <w:color w:val="000000"/>
                <w:sz w:val="24"/>
                <w:szCs w:val="24"/>
              </w:rPr>
              <w:t xml:space="preserve"> </w:t>
            </w:r>
            <w:r w:rsidRPr="00E15F8B">
              <w:rPr>
                <w:color w:val="000000"/>
                <w:sz w:val="24"/>
                <w:szCs w:val="24"/>
              </w:rPr>
              <w:t>st</w:t>
            </w:r>
            <w:r w:rsidR="00660E84">
              <w:rPr>
                <w:color w:val="000000"/>
                <w:sz w:val="24"/>
                <w:szCs w:val="24"/>
              </w:rPr>
              <w:t xml:space="preserve">ě </w:t>
            </w:r>
            <w:r w:rsidRPr="00E15F8B">
              <w:rPr>
                <w:color w:val="000000"/>
                <w:sz w:val="24"/>
                <w:szCs w:val="24"/>
              </w:rPr>
              <w:t>sedm</w:t>
            </w:r>
            <w:r w:rsidR="00660E84">
              <w:rPr>
                <w:color w:val="000000"/>
                <w:sz w:val="24"/>
                <w:szCs w:val="24"/>
              </w:rPr>
              <w:t xml:space="preserve"> </w:t>
            </w:r>
            <w:r w:rsidRPr="00E15F8B">
              <w:rPr>
                <w:color w:val="000000"/>
                <w:sz w:val="24"/>
                <w:szCs w:val="24"/>
              </w:rPr>
              <w:t>tisíc</w:t>
            </w:r>
            <w:r w:rsidR="00660E84">
              <w:rPr>
                <w:color w:val="000000"/>
                <w:sz w:val="24"/>
                <w:szCs w:val="24"/>
              </w:rPr>
              <w:t xml:space="preserve"> </w:t>
            </w:r>
            <w:r w:rsidRPr="00E15F8B">
              <w:rPr>
                <w:color w:val="000000"/>
                <w:sz w:val="24"/>
                <w:szCs w:val="24"/>
              </w:rPr>
              <w:t>devět</w:t>
            </w:r>
            <w:r w:rsidR="00660E84">
              <w:rPr>
                <w:color w:val="000000"/>
                <w:sz w:val="24"/>
                <w:szCs w:val="24"/>
              </w:rPr>
              <w:t xml:space="preserve"> </w:t>
            </w:r>
            <w:r w:rsidRPr="00E15F8B">
              <w:rPr>
                <w:color w:val="000000"/>
                <w:sz w:val="24"/>
                <w:szCs w:val="24"/>
              </w:rPr>
              <w:t>set</w:t>
            </w:r>
            <w:r w:rsidR="00660E84">
              <w:rPr>
                <w:color w:val="000000"/>
                <w:sz w:val="24"/>
                <w:szCs w:val="24"/>
              </w:rPr>
              <w:t xml:space="preserve"> </w:t>
            </w:r>
            <w:r w:rsidRPr="00E15F8B">
              <w:rPr>
                <w:color w:val="000000"/>
                <w:sz w:val="24"/>
                <w:szCs w:val="24"/>
              </w:rPr>
              <w:t>korun</w:t>
            </w:r>
            <w:r w:rsidR="00660E84">
              <w:rPr>
                <w:color w:val="000000"/>
                <w:sz w:val="24"/>
                <w:szCs w:val="24"/>
              </w:rPr>
              <w:t xml:space="preserve"> </w:t>
            </w:r>
            <w:r w:rsidRPr="00E15F8B">
              <w:rPr>
                <w:color w:val="000000"/>
                <w:sz w:val="24"/>
                <w:szCs w:val="24"/>
              </w:rPr>
              <w:t>českých</w:t>
            </w:r>
          </w:p>
        </w:tc>
      </w:tr>
      <w:tr w:rsidR="00324B51" w:rsidRPr="00E15F8B" w14:paraId="2F2A706A" w14:textId="77777777" w:rsidTr="00D5577A">
        <w:tc>
          <w:tcPr>
            <w:tcW w:w="3420" w:type="dxa"/>
          </w:tcPr>
          <w:p w14:paraId="7B732B50" w14:textId="77777777" w:rsidR="00324B51" w:rsidRPr="00E15F8B" w:rsidRDefault="00324B51" w:rsidP="00942060">
            <w:pPr>
              <w:pStyle w:val="Odstavecseseznamem"/>
              <w:ind w:left="0"/>
              <w:jc w:val="both"/>
              <w:rPr>
                <w:color w:val="000000"/>
                <w:sz w:val="24"/>
                <w:szCs w:val="24"/>
              </w:rPr>
            </w:pPr>
            <w:r>
              <w:rPr>
                <w:color w:val="000000"/>
                <w:sz w:val="24"/>
                <w:szCs w:val="24"/>
              </w:rPr>
              <w:t xml:space="preserve">Celková cena v Kč </w:t>
            </w:r>
            <w:r w:rsidRPr="00E15F8B">
              <w:rPr>
                <w:color w:val="000000"/>
                <w:sz w:val="24"/>
                <w:szCs w:val="24"/>
              </w:rPr>
              <w:t>včetně DPH</w:t>
            </w:r>
          </w:p>
        </w:tc>
        <w:tc>
          <w:tcPr>
            <w:tcW w:w="2005" w:type="dxa"/>
          </w:tcPr>
          <w:p w14:paraId="0C51953A" w14:textId="77777777" w:rsidR="00324B51" w:rsidRPr="00E15F8B" w:rsidRDefault="00324B51" w:rsidP="00942060">
            <w:pPr>
              <w:rPr>
                <w:color w:val="000000"/>
                <w:sz w:val="24"/>
                <w:szCs w:val="24"/>
              </w:rPr>
            </w:pPr>
            <w:r w:rsidRPr="00E15F8B">
              <w:rPr>
                <w:sz w:val="24"/>
                <w:szCs w:val="24"/>
              </w:rPr>
              <w:t xml:space="preserve">1 197 900 </w:t>
            </w:r>
            <w:r w:rsidRPr="00E15F8B">
              <w:rPr>
                <w:color w:val="000000"/>
                <w:sz w:val="24"/>
                <w:szCs w:val="24"/>
              </w:rPr>
              <w:t>Kč</w:t>
            </w:r>
          </w:p>
        </w:tc>
        <w:tc>
          <w:tcPr>
            <w:tcW w:w="4115" w:type="dxa"/>
          </w:tcPr>
          <w:p w14:paraId="30D67A9C" w14:textId="77777777" w:rsidR="00324B51" w:rsidRPr="00E15F8B" w:rsidRDefault="00324B51" w:rsidP="00942060">
            <w:pPr>
              <w:rPr>
                <w:color w:val="000000"/>
                <w:sz w:val="24"/>
                <w:szCs w:val="24"/>
              </w:rPr>
            </w:pPr>
            <w:r w:rsidRPr="00E15F8B">
              <w:rPr>
                <w:color w:val="000000"/>
                <w:sz w:val="24"/>
                <w:szCs w:val="24"/>
              </w:rPr>
              <w:t>slovy: jeden</w:t>
            </w:r>
            <w:r w:rsidR="00660E84">
              <w:rPr>
                <w:color w:val="000000"/>
                <w:sz w:val="24"/>
                <w:szCs w:val="24"/>
              </w:rPr>
              <w:t xml:space="preserve"> </w:t>
            </w:r>
            <w:r w:rsidRPr="00E15F8B">
              <w:rPr>
                <w:color w:val="000000"/>
                <w:sz w:val="24"/>
                <w:szCs w:val="24"/>
              </w:rPr>
              <w:t>milion</w:t>
            </w:r>
            <w:r w:rsidR="00660E84">
              <w:rPr>
                <w:color w:val="000000"/>
                <w:sz w:val="24"/>
                <w:szCs w:val="24"/>
              </w:rPr>
              <w:t xml:space="preserve"> </w:t>
            </w:r>
            <w:r w:rsidRPr="00E15F8B">
              <w:rPr>
                <w:color w:val="000000"/>
                <w:sz w:val="24"/>
                <w:szCs w:val="24"/>
              </w:rPr>
              <w:t>sto</w:t>
            </w:r>
            <w:r w:rsidR="00660E84">
              <w:rPr>
                <w:color w:val="000000"/>
                <w:sz w:val="24"/>
                <w:szCs w:val="24"/>
              </w:rPr>
              <w:t xml:space="preserve"> </w:t>
            </w:r>
            <w:r w:rsidRPr="00E15F8B">
              <w:rPr>
                <w:color w:val="000000"/>
                <w:sz w:val="24"/>
                <w:szCs w:val="24"/>
              </w:rPr>
              <w:t>devadesát</w:t>
            </w:r>
            <w:r w:rsidR="00660E84">
              <w:rPr>
                <w:color w:val="000000"/>
                <w:sz w:val="24"/>
                <w:szCs w:val="24"/>
              </w:rPr>
              <w:t xml:space="preserve"> </w:t>
            </w:r>
            <w:r w:rsidRPr="00E15F8B">
              <w:rPr>
                <w:color w:val="000000"/>
                <w:sz w:val="24"/>
                <w:szCs w:val="24"/>
              </w:rPr>
              <w:t>sedm</w:t>
            </w:r>
            <w:r w:rsidR="00660E84">
              <w:rPr>
                <w:color w:val="000000"/>
                <w:sz w:val="24"/>
                <w:szCs w:val="24"/>
              </w:rPr>
              <w:t xml:space="preserve"> tisíc devět set </w:t>
            </w:r>
            <w:r w:rsidRPr="00E15F8B">
              <w:rPr>
                <w:color w:val="000000"/>
                <w:sz w:val="24"/>
                <w:szCs w:val="24"/>
              </w:rPr>
              <w:t>korun</w:t>
            </w:r>
            <w:r w:rsidR="00660E84">
              <w:rPr>
                <w:color w:val="000000"/>
                <w:sz w:val="24"/>
                <w:szCs w:val="24"/>
              </w:rPr>
              <w:t xml:space="preserve"> </w:t>
            </w:r>
            <w:r w:rsidRPr="00E15F8B">
              <w:rPr>
                <w:color w:val="000000"/>
                <w:sz w:val="24"/>
                <w:szCs w:val="24"/>
              </w:rPr>
              <w:t>českých</w:t>
            </w:r>
          </w:p>
        </w:tc>
      </w:tr>
    </w:tbl>
    <w:p w14:paraId="0A275FC3" w14:textId="77777777" w:rsidR="00324B51" w:rsidRPr="00CB500C" w:rsidRDefault="00324B51" w:rsidP="00942060">
      <w:pPr>
        <w:tabs>
          <w:tab w:val="left" w:pos="360"/>
        </w:tabs>
        <w:jc w:val="both"/>
        <w:rPr>
          <w:sz w:val="24"/>
          <w:szCs w:val="24"/>
        </w:rPr>
      </w:pPr>
    </w:p>
    <w:p w14:paraId="239179BC" w14:textId="77777777" w:rsidR="00324B51" w:rsidRPr="00CB500C" w:rsidRDefault="00324B51" w:rsidP="00942060">
      <w:pPr>
        <w:tabs>
          <w:tab w:val="left" w:pos="360"/>
        </w:tabs>
        <w:ind w:firstLine="300"/>
        <w:jc w:val="both"/>
        <w:rPr>
          <w:sz w:val="24"/>
          <w:szCs w:val="24"/>
        </w:rPr>
      </w:pPr>
    </w:p>
    <w:p w14:paraId="1EF7D620" w14:textId="450AB3E2" w:rsidR="00CB0BC7" w:rsidRDefault="00324B51" w:rsidP="00942060">
      <w:pPr>
        <w:pStyle w:val="Odstavecseseznamem"/>
        <w:numPr>
          <w:ilvl w:val="0"/>
          <w:numId w:val="24"/>
        </w:numPr>
        <w:ind w:left="0" w:hanging="567"/>
        <w:jc w:val="both"/>
        <w:rPr>
          <w:color w:val="000000"/>
          <w:sz w:val="24"/>
          <w:szCs w:val="24"/>
        </w:rPr>
      </w:pPr>
      <w:r w:rsidRPr="00373F2E">
        <w:rPr>
          <w:color w:val="000000"/>
          <w:sz w:val="24"/>
          <w:szCs w:val="24"/>
        </w:rPr>
        <w:t xml:space="preserve">Smluvní cena dle odst. </w:t>
      </w:r>
      <w:r w:rsidR="00CB0BC7">
        <w:rPr>
          <w:color w:val="000000"/>
          <w:sz w:val="24"/>
          <w:szCs w:val="24"/>
        </w:rPr>
        <w:t>4.2 tohoto článku</w:t>
      </w:r>
      <w:r w:rsidRPr="00373F2E">
        <w:rPr>
          <w:color w:val="000000"/>
          <w:sz w:val="24"/>
          <w:szCs w:val="24"/>
        </w:rPr>
        <w:t xml:space="preserve"> je stanovena jako konečná a nepřekročitelná a zahrnuje veškeré náklady nezbytné k řádnému splnění závazků zhotovitele, </w:t>
      </w:r>
      <w:r w:rsidR="00CB0BC7">
        <w:rPr>
          <w:color w:val="000000"/>
          <w:sz w:val="24"/>
          <w:szCs w:val="24"/>
        </w:rPr>
        <w:t>přičemž  její výš</w:t>
      </w:r>
      <w:r w:rsidR="00716855">
        <w:rPr>
          <w:color w:val="000000"/>
          <w:sz w:val="24"/>
          <w:szCs w:val="24"/>
        </w:rPr>
        <w:t>e</w:t>
      </w:r>
      <w:r w:rsidR="00CB0BC7">
        <w:rPr>
          <w:color w:val="000000"/>
          <w:sz w:val="24"/>
          <w:szCs w:val="24"/>
        </w:rPr>
        <w:t xml:space="preserve"> nebude dále ov</w:t>
      </w:r>
      <w:r w:rsidR="00D5577A">
        <w:rPr>
          <w:color w:val="000000"/>
          <w:sz w:val="24"/>
          <w:szCs w:val="24"/>
        </w:rPr>
        <w:t>livněna průměrnou mírou roční i</w:t>
      </w:r>
      <w:r w:rsidR="00CB0BC7">
        <w:rPr>
          <w:color w:val="000000"/>
          <w:sz w:val="24"/>
          <w:szCs w:val="24"/>
        </w:rPr>
        <w:t>n</w:t>
      </w:r>
      <w:r w:rsidR="00D5577A">
        <w:rPr>
          <w:color w:val="000000"/>
          <w:sz w:val="24"/>
          <w:szCs w:val="24"/>
        </w:rPr>
        <w:t>f</w:t>
      </w:r>
      <w:r w:rsidR="00CB0BC7">
        <w:rPr>
          <w:color w:val="000000"/>
          <w:sz w:val="24"/>
          <w:szCs w:val="24"/>
        </w:rPr>
        <w:t>lace.</w:t>
      </w:r>
    </w:p>
    <w:p w14:paraId="2253D324" w14:textId="4FE8F67F" w:rsidR="00324B51" w:rsidRPr="00D5577A" w:rsidRDefault="00CB0BC7" w:rsidP="00716855">
      <w:pPr>
        <w:pStyle w:val="Odstavecseseznamem"/>
        <w:numPr>
          <w:ilvl w:val="0"/>
          <w:numId w:val="24"/>
        </w:numPr>
        <w:ind w:left="0" w:hanging="567"/>
        <w:jc w:val="both"/>
      </w:pPr>
      <w:r w:rsidRPr="00716855">
        <w:rPr>
          <w:color w:val="000000"/>
          <w:sz w:val="24"/>
          <w:szCs w:val="24"/>
        </w:rPr>
        <w:t>Cena díla může být změněna pouze v případě, dojde-li na základě právního předpisu ke změně sazby daně z přidané hodnoty (dále i jen jako „DPH“). Dojde-li právním předpisem ke změně sazby DPH, tak bude zhotovitel fakturovat sjednanou cenu díla s DPH v procentní sazbě odpovídající zákonné úpravě k datu uskutečněného zdanitelného plnění</w:t>
      </w:r>
      <w:r w:rsidR="00D5577A" w:rsidRPr="00716855">
        <w:rPr>
          <w:color w:val="000000"/>
          <w:sz w:val="24"/>
          <w:szCs w:val="24"/>
        </w:rPr>
        <w:t>.</w:t>
      </w:r>
    </w:p>
    <w:p w14:paraId="04D7CC72" w14:textId="77777777" w:rsidR="00324B51" w:rsidRDefault="00324B51" w:rsidP="00942060">
      <w:pPr>
        <w:pStyle w:val="Odstavecseseznamem"/>
        <w:tabs>
          <w:tab w:val="left" w:pos="360"/>
        </w:tabs>
        <w:ind w:left="0"/>
        <w:jc w:val="both"/>
        <w:rPr>
          <w:color w:val="000000"/>
          <w:sz w:val="24"/>
          <w:szCs w:val="24"/>
        </w:rPr>
      </w:pPr>
    </w:p>
    <w:p w14:paraId="65CAE603" w14:textId="713494BD" w:rsidR="00324B51" w:rsidRPr="002451FC" w:rsidRDefault="00324B51" w:rsidP="001C399D">
      <w:pPr>
        <w:pStyle w:val="Odstavecseseznamem"/>
        <w:numPr>
          <w:ilvl w:val="0"/>
          <w:numId w:val="24"/>
        </w:numPr>
        <w:tabs>
          <w:tab w:val="left" w:pos="360"/>
        </w:tabs>
        <w:ind w:left="0" w:hanging="567"/>
        <w:jc w:val="both"/>
        <w:rPr>
          <w:color w:val="000000"/>
          <w:sz w:val="24"/>
          <w:szCs w:val="24"/>
        </w:rPr>
      </w:pPr>
      <w:r w:rsidRPr="0066338F">
        <w:rPr>
          <w:color w:val="000000"/>
          <w:sz w:val="24"/>
          <w:szCs w:val="24"/>
        </w:rPr>
        <w:t>Sjednaná cena zahrnuje veškeré náklady a zisk zhotovitele nezbytné k řádnému a včasnému</w:t>
      </w:r>
      <w:r>
        <w:rPr>
          <w:color w:val="000000"/>
          <w:sz w:val="24"/>
          <w:szCs w:val="24"/>
        </w:rPr>
        <w:t xml:space="preserve">      </w:t>
      </w:r>
      <w:r w:rsidRPr="0066338F">
        <w:rPr>
          <w:sz w:val="24"/>
          <w:szCs w:val="24"/>
        </w:rPr>
        <w:t xml:space="preserve">provedení díla. Sjednaná cena za provedení díla je </w:t>
      </w:r>
      <w:r w:rsidR="00D5577A">
        <w:rPr>
          <w:sz w:val="24"/>
          <w:szCs w:val="24"/>
        </w:rPr>
        <w:t xml:space="preserve">stanovena pevně a nelze jí s výjimkou uvedenou v předchozím odstavci překročit. </w:t>
      </w:r>
      <w:r w:rsidRPr="0066338F">
        <w:rPr>
          <w:sz w:val="24"/>
          <w:szCs w:val="24"/>
        </w:rPr>
        <w:t xml:space="preserve">Sjednaná cena za provedení díla zahrnuje veškeré činnosti, práce a dodávky, které jsou předmětem této smlouvy, jakož i činnosti, práce </w:t>
      </w:r>
      <w:r>
        <w:rPr>
          <w:sz w:val="24"/>
          <w:szCs w:val="24"/>
        </w:rPr>
        <w:br/>
      </w:r>
      <w:r w:rsidRPr="0066338F">
        <w:rPr>
          <w:sz w:val="24"/>
          <w:szCs w:val="24"/>
        </w:rPr>
        <w:t xml:space="preserve">a dodávky v této smlouvě výslovně neuvedené, které však jsou k řádnému naplnění účelu </w:t>
      </w:r>
      <w:r>
        <w:rPr>
          <w:sz w:val="24"/>
          <w:szCs w:val="24"/>
        </w:rPr>
        <w:br/>
      </w:r>
      <w:r w:rsidRPr="0066338F">
        <w:rPr>
          <w:sz w:val="24"/>
          <w:szCs w:val="24"/>
        </w:rPr>
        <w:t xml:space="preserve">a předmětu této smlouvy nezbytné, a o kterých zhotovitel vzhledem ke své kvalifikaci </w:t>
      </w:r>
      <w:r>
        <w:rPr>
          <w:sz w:val="24"/>
          <w:szCs w:val="24"/>
        </w:rPr>
        <w:br/>
      </w:r>
      <w:r w:rsidRPr="0066338F">
        <w:rPr>
          <w:sz w:val="24"/>
          <w:szCs w:val="24"/>
        </w:rPr>
        <w:t>a zkušenostem měl, nebo mohl vědět.</w:t>
      </w:r>
    </w:p>
    <w:p w14:paraId="2927AA59" w14:textId="77777777" w:rsidR="002451FC" w:rsidRPr="002451FC" w:rsidRDefault="002451FC" w:rsidP="002451FC">
      <w:pPr>
        <w:tabs>
          <w:tab w:val="left" w:pos="360"/>
        </w:tabs>
        <w:jc w:val="both"/>
        <w:rPr>
          <w:color w:val="000000"/>
          <w:sz w:val="24"/>
          <w:szCs w:val="24"/>
        </w:rPr>
      </w:pPr>
    </w:p>
    <w:p w14:paraId="5FB76F2E" w14:textId="5F0FEB53" w:rsidR="004F33D1" w:rsidRDefault="004F33D1" w:rsidP="00942060">
      <w:pPr>
        <w:pStyle w:val="Normlnweb"/>
        <w:rPr>
          <w:b/>
          <w:bCs/>
          <w:iCs/>
          <w:color w:val="000000"/>
        </w:rPr>
      </w:pPr>
    </w:p>
    <w:p w14:paraId="4F3F37AE" w14:textId="77777777" w:rsidR="00324B51" w:rsidRPr="002B08FF" w:rsidRDefault="00324B51" w:rsidP="00942060">
      <w:pPr>
        <w:pStyle w:val="Normlnweb"/>
        <w:jc w:val="center"/>
        <w:rPr>
          <w:b/>
          <w:bCs/>
          <w:iCs/>
          <w:color w:val="000000"/>
        </w:rPr>
      </w:pPr>
      <w:r w:rsidRPr="002B08FF">
        <w:rPr>
          <w:b/>
          <w:bCs/>
          <w:iCs/>
          <w:color w:val="000000"/>
        </w:rPr>
        <w:t>V.</w:t>
      </w:r>
    </w:p>
    <w:p w14:paraId="4747E4D4" w14:textId="77777777" w:rsidR="00324B51" w:rsidRDefault="00324B51" w:rsidP="00942060">
      <w:pPr>
        <w:pStyle w:val="Normlnweb"/>
        <w:jc w:val="center"/>
        <w:rPr>
          <w:b/>
          <w:bCs/>
          <w:iCs/>
          <w:color w:val="000000"/>
        </w:rPr>
      </w:pPr>
      <w:r w:rsidRPr="002B08FF">
        <w:rPr>
          <w:b/>
          <w:bCs/>
          <w:iCs/>
          <w:color w:val="000000"/>
        </w:rPr>
        <w:t>Platební podmínky</w:t>
      </w:r>
    </w:p>
    <w:p w14:paraId="2C2271F5" w14:textId="77777777" w:rsidR="00324B51" w:rsidRDefault="00324B51" w:rsidP="00942060">
      <w:pPr>
        <w:pStyle w:val="Normlnweb"/>
        <w:jc w:val="both"/>
        <w:rPr>
          <w:color w:val="000000"/>
        </w:rPr>
      </w:pPr>
    </w:p>
    <w:p w14:paraId="407A8EC8" w14:textId="77777777" w:rsidR="00324B51" w:rsidRDefault="00324B51" w:rsidP="00942060">
      <w:pPr>
        <w:pStyle w:val="Normlnweb"/>
        <w:numPr>
          <w:ilvl w:val="1"/>
          <w:numId w:val="22"/>
        </w:numPr>
        <w:tabs>
          <w:tab w:val="clear" w:pos="360"/>
          <w:tab w:val="num" w:pos="567"/>
        </w:tabs>
        <w:ind w:left="0" w:hanging="567"/>
        <w:jc w:val="both"/>
        <w:rPr>
          <w:color w:val="000000"/>
        </w:rPr>
      </w:pPr>
      <w:r w:rsidRPr="009E4F04">
        <w:rPr>
          <w:color w:val="000000"/>
        </w:rPr>
        <w:t xml:space="preserve">Podkladem pro úhradu ceny za provedení díla </w:t>
      </w:r>
      <w:r>
        <w:rPr>
          <w:color w:val="000000"/>
        </w:rPr>
        <w:t xml:space="preserve">či jeho části </w:t>
      </w:r>
      <w:r w:rsidRPr="009E4F04">
        <w:rPr>
          <w:color w:val="000000"/>
        </w:rPr>
        <w:t>bude faktura vystavená zhotovitelem</w:t>
      </w:r>
      <w:r>
        <w:rPr>
          <w:color w:val="000000"/>
        </w:rPr>
        <w:t>.</w:t>
      </w:r>
      <w:r w:rsidRPr="00DF06F6">
        <w:rPr>
          <w:color w:val="000000"/>
        </w:rPr>
        <w:t xml:space="preserve"> </w:t>
      </w:r>
    </w:p>
    <w:p w14:paraId="38C47323" w14:textId="77777777" w:rsidR="00324B51" w:rsidRPr="00ED24F3" w:rsidRDefault="00324B51" w:rsidP="00942060">
      <w:pPr>
        <w:pStyle w:val="Normlnweb"/>
        <w:jc w:val="both"/>
        <w:rPr>
          <w:color w:val="000000"/>
        </w:rPr>
      </w:pPr>
    </w:p>
    <w:p w14:paraId="6381CF71" w14:textId="77777777" w:rsidR="00324B51" w:rsidRPr="002E4159" w:rsidRDefault="00324B51" w:rsidP="00942060">
      <w:pPr>
        <w:pStyle w:val="Normlnweb"/>
        <w:numPr>
          <w:ilvl w:val="1"/>
          <w:numId w:val="22"/>
        </w:numPr>
        <w:tabs>
          <w:tab w:val="clear" w:pos="360"/>
          <w:tab w:val="num" w:pos="567"/>
        </w:tabs>
        <w:ind w:left="0" w:hanging="567"/>
        <w:jc w:val="both"/>
        <w:rPr>
          <w:color w:val="000000"/>
        </w:rPr>
      </w:pPr>
      <w:r>
        <w:rPr>
          <w:color w:val="000000"/>
        </w:rPr>
        <w:t xml:space="preserve">Zhotovitel je oprávněn fakturovat za provedení díla ve dvou fakturách, a to vždy po řádném provedení příslušné části díla, tzn. po odstranění všech (i drobných) vad a nedodělků příslušné části díla.  </w:t>
      </w:r>
      <w:r w:rsidRPr="00DA3785">
        <w:rPr>
          <w:color w:val="000000"/>
        </w:rPr>
        <w:t xml:space="preserve">Přílohou faktury týkající se první části díla musí být </w:t>
      </w:r>
      <w:r>
        <w:rPr>
          <w:color w:val="000000"/>
        </w:rPr>
        <w:t xml:space="preserve">písemný </w:t>
      </w:r>
      <w:r w:rsidRPr="00DA3785">
        <w:rPr>
          <w:color w:val="000000"/>
        </w:rPr>
        <w:t xml:space="preserve">akceptační protokol podepsaný oběma smluvními stranami, ze kterého musí být patrné, že tato část díla byla dokončena, předána a převzata řádně, tj. bez veškerých vad a nedodělků, případně pak protokol o odstranění vad a nedodělků týkajících se první části díla. Faktura vystavená za řádné provedení první části díla bude vystavená na částku ve výši </w:t>
      </w:r>
      <w:r>
        <w:rPr>
          <w:color w:val="000000"/>
        </w:rPr>
        <w:t>uvedené v odst. 4.2 písm. a) článku IV</w:t>
      </w:r>
      <w:r w:rsidRPr="00DA3785">
        <w:rPr>
          <w:color w:val="000000"/>
        </w:rPr>
        <w:t>. této smlouvy.</w:t>
      </w:r>
      <w:r>
        <w:rPr>
          <w:sz w:val="20"/>
          <w:szCs w:val="20"/>
        </w:rPr>
        <w:t xml:space="preserve"> </w:t>
      </w:r>
    </w:p>
    <w:p w14:paraId="06001811" w14:textId="2B6AA2A6" w:rsidR="00324B51" w:rsidRDefault="00324B51" w:rsidP="00942060">
      <w:pPr>
        <w:pStyle w:val="Normlnweb"/>
        <w:jc w:val="both"/>
        <w:rPr>
          <w:color w:val="000000"/>
        </w:rPr>
      </w:pPr>
      <w:r>
        <w:rPr>
          <w:color w:val="000000"/>
        </w:rPr>
        <w:t>Závěrečná tj. druhá faktura bude zhotovitelem vystavena opět po předání a převzetí díla jako celku objednatelem</w:t>
      </w:r>
      <w:r w:rsidR="004F33D1">
        <w:rPr>
          <w:color w:val="000000"/>
        </w:rPr>
        <w:t>, tzn. po řádném předání druhé části díla</w:t>
      </w:r>
      <w:r>
        <w:rPr>
          <w:color w:val="000000"/>
        </w:rPr>
        <w:t xml:space="preserve">. Přílohou </w:t>
      </w:r>
      <w:r w:rsidRPr="00DA3785">
        <w:rPr>
          <w:color w:val="000000"/>
        </w:rPr>
        <w:t xml:space="preserve">faktury týkající se </w:t>
      </w:r>
      <w:r>
        <w:rPr>
          <w:color w:val="000000"/>
        </w:rPr>
        <w:t xml:space="preserve">druhé </w:t>
      </w:r>
      <w:r w:rsidRPr="00DA3785">
        <w:rPr>
          <w:color w:val="000000"/>
        </w:rPr>
        <w:t xml:space="preserve">části díla </w:t>
      </w:r>
      <w:r>
        <w:rPr>
          <w:color w:val="000000"/>
        </w:rPr>
        <w:t xml:space="preserve">(potažmo díla jako celku) </w:t>
      </w:r>
      <w:r w:rsidRPr="00DA3785">
        <w:rPr>
          <w:color w:val="000000"/>
        </w:rPr>
        <w:t xml:space="preserve">musí být akceptační protokol podepsaný oběma smluvními stranami, ze kterého musí být patrné, že tato část díla </w:t>
      </w:r>
      <w:r>
        <w:rPr>
          <w:color w:val="000000"/>
        </w:rPr>
        <w:t xml:space="preserve">(potažmo dílo jako celek) </w:t>
      </w:r>
      <w:r w:rsidRPr="00DA3785">
        <w:rPr>
          <w:color w:val="000000"/>
        </w:rPr>
        <w:t xml:space="preserve">byla dokončena, předána a převzata řádně, tj. bez veškerých vad a nedodělků, případně pak protokol o odstranění vad a nedodělků týkajících se </w:t>
      </w:r>
      <w:r>
        <w:rPr>
          <w:color w:val="000000"/>
        </w:rPr>
        <w:t xml:space="preserve">druhé </w:t>
      </w:r>
      <w:r w:rsidRPr="00DA3785">
        <w:rPr>
          <w:color w:val="000000"/>
        </w:rPr>
        <w:t>části díla</w:t>
      </w:r>
      <w:r>
        <w:rPr>
          <w:color w:val="000000"/>
        </w:rPr>
        <w:t xml:space="preserve"> (potažmo díla jako celku)</w:t>
      </w:r>
      <w:r w:rsidRPr="00DA3785">
        <w:rPr>
          <w:color w:val="000000"/>
        </w:rPr>
        <w:t>.</w:t>
      </w:r>
    </w:p>
    <w:p w14:paraId="4CA7FADF" w14:textId="77777777" w:rsidR="00324B51" w:rsidRPr="00A53F3D" w:rsidRDefault="00324B51" w:rsidP="00942060">
      <w:pPr>
        <w:pStyle w:val="Normlnweb"/>
        <w:jc w:val="both"/>
        <w:rPr>
          <w:color w:val="000000"/>
        </w:rPr>
      </w:pPr>
      <w:r w:rsidRPr="00DA3785">
        <w:rPr>
          <w:color w:val="000000"/>
        </w:rPr>
        <w:t xml:space="preserve">Faktura vystavená za řádné provedení </w:t>
      </w:r>
      <w:r>
        <w:rPr>
          <w:color w:val="000000"/>
        </w:rPr>
        <w:t xml:space="preserve">druhé </w:t>
      </w:r>
      <w:r w:rsidRPr="00DA3785">
        <w:rPr>
          <w:color w:val="000000"/>
        </w:rPr>
        <w:t>části díla</w:t>
      </w:r>
      <w:r>
        <w:rPr>
          <w:color w:val="000000"/>
        </w:rPr>
        <w:t xml:space="preserve">, </w:t>
      </w:r>
      <w:r w:rsidRPr="00F5068A">
        <w:rPr>
          <w:color w:val="000000"/>
        </w:rPr>
        <w:t>potažmo díla jako celku</w:t>
      </w:r>
      <w:r w:rsidRPr="00DA3785">
        <w:rPr>
          <w:color w:val="000000"/>
        </w:rPr>
        <w:t xml:space="preserve"> bude vystavená na částku </w:t>
      </w:r>
      <w:r>
        <w:rPr>
          <w:color w:val="000000"/>
        </w:rPr>
        <w:t>uvedenou v odst. 4.2 písm. b) článku IV</w:t>
      </w:r>
      <w:r w:rsidRPr="00DA3785">
        <w:rPr>
          <w:color w:val="000000"/>
        </w:rPr>
        <w:t>. této smlouvy</w:t>
      </w:r>
      <w:r>
        <w:rPr>
          <w:color w:val="000000"/>
        </w:rPr>
        <w:t>.</w:t>
      </w:r>
    </w:p>
    <w:p w14:paraId="63502DC7" w14:textId="77777777" w:rsidR="00324B51" w:rsidRPr="00E215C2" w:rsidRDefault="00324B51" w:rsidP="00942060">
      <w:pPr>
        <w:pStyle w:val="Normlnweb"/>
        <w:jc w:val="both"/>
        <w:rPr>
          <w:color w:val="000000"/>
        </w:rPr>
      </w:pPr>
    </w:p>
    <w:p w14:paraId="15F9134C" w14:textId="4BF05417" w:rsidR="00324B51" w:rsidRPr="00DE4F59" w:rsidRDefault="00324B51" w:rsidP="00942060">
      <w:pPr>
        <w:pStyle w:val="Normlnweb"/>
        <w:numPr>
          <w:ilvl w:val="1"/>
          <w:numId w:val="22"/>
        </w:numPr>
        <w:tabs>
          <w:tab w:val="clear" w:pos="360"/>
          <w:tab w:val="num" w:pos="567"/>
        </w:tabs>
        <w:ind w:left="0" w:hanging="567"/>
        <w:jc w:val="both"/>
        <w:rPr>
          <w:color w:val="000000"/>
        </w:rPr>
      </w:pPr>
      <w:r>
        <w:rPr>
          <w:rFonts w:cs="Calibri"/>
        </w:rPr>
        <w:t>Každý d</w:t>
      </w:r>
      <w:r w:rsidRPr="00E215C2">
        <w:rPr>
          <w:rFonts w:cs="Calibri"/>
        </w:rPr>
        <w:t xml:space="preserve">aňový doklad – faktura </w:t>
      </w:r>
      <w:r w:rsidRPr="00114AD0">
        <w:rPr>
          <w:rFonts w:cs="Calibri"/>
        </w:rPr>
        <w:t xml:space="preserve">musí obsahovat náležitosti podle zákona č. 563/1991 Sb., </w:t>
      </w:r>
      <w:r w:rsidR="0042033D">
        <w:rPr>
          <w:rFonts w:cs="Calibri"/>
        </w:rPr>
        <w:br/>
      </w:r>
      <w:r w:rsidRPr="00114AD0">
        <w:rPr>
          <w:rFonts w:cs="Calibri"/>
        </w:rPr>
        <w:t>o účetnictví</w:t>
      </w:r>
      <w:r w:rsidR="004F33D1">
        <w:rPr>
          <w:rFonts w:cs="Calibri"/>
        </w:rPr>
        <w:t>,</w:t>
      </w:r>
      <w:r w:rsidRPr="00114AD0">
        <w:rPr>
          <w:rFonts w:cs="Calibri"/>
        </w:rPr>
        <w:t xml:space="preserve"> ve znění pozdějších předpisů a zákona č. 235/2004 Sb., o dani z přidané hodnoty, </w:t>
      </w:r>
      <w:r w:rsidRPr="00114AD0">
        <w:rPr>
          <w:rFonts w:cs="Calibri"/>
        </w:rPr>
        <w:lastRenderedPageBreak/>
        <w:t>ve znění pozdějších předpisů,</w:t>
      </w:r>
      <w:r>
        <w:rPr>
          <w:rFonts w:cs="Calibri"/>
        </w:rPr>
        <w:t xml:space="preserve"> </w:t>
      </w:r>
      <w:r w:rsidRPr="00114AD0">
        <w:rPr>
          <w:rFonts w:cs="Calibri"/>
        </w:rPr>
        <w:t xml:space="preserve">a </w:t>
      </w:r>
      <w:r w:rsidRPr="00BB1DB8">
        <w:rPr>
          <w:rFonts w:cs="Calibri"/>
          <w:u w:val="single"/>
        </w:rPr>
        <w:t>dále specifikaci jednotlivých fakturovaných prací</w:t>
      </w:r>
      <w:r>
        <w:rPr>
          <w:rFonts w:cs="Calibri"/>
          <w:u w:val="single"/>
        </w:rPr>
        <w:t>/činností</w:t>
      </w:r>
      <w:r>
        <w:rPr>
          <w:rFonts w:cs="Calibri"/>
        </w:rPr>
        <w:t xml:space="preserve"> a to v souladu s členěním uvedeným pro jednotlivé části díla v příloze č. 1 této smlouvy. Na každé faktuře musí být</w:t>
      </w:r>
      <w:r w:rsidRPr="00DE4F59">
        <w:rPr>
          <w:rFonts w:cs="Calibri"/>
        </w:rPr>
        <w:t xml:space="preserve"> uveden název projektu </w:t>
      </w:r>
      <w:r w:rsidRPr="00B66E08">
        <w:rPr>
          <w:bCs/>
          <w:iCs/>
          <w:color w:val="000000"/>
        </w:rPr>
        <w:t>„Aktualizace</w:t>
      </w:r>
      <w:r>
        <w:rPr>
          <w:bCs/>
          <w:iCs/>
          <w:color w:val="000000"/>
        </w:rPr>
        <w:t xml:space="preserve"> Regionální surovinové politiky </w:t>
      </w:r>
      <w:r w:rsidRPr="00B66E08">
        <w:rPr>
          <w:bCs/>
          <w:iCs/>
          <w:color w:val="000000"/>
        </w:rPr>
        <w:t>Zlínského kraje“</w:t>
      </w:r>
      <w:r>
        <w:rPr>
          <w:bCs/>
          <w:iCs/>
          <w:color w:val="000000"/>
        </w:rPr>
        <w:t>.</w:t>
      </w:r>
      <w:r w:rsidRPr="00DE4F59">
        <w:rPr>
          <w:rFonts w:cs="Calibri"/>
        </w:rPr>
        <w:t xml:space="preserve"> Zhotovitel je na každé faktuře povinen výslovně uvést, zda je, či není plátcem DPH. V případě, že je zhotovitel plátcem DPH, pak součástí nebo přílohou každé faktury musí být prohlášení zhotovitele (podepsané statutárním orgánem) o tom, že:</w:t>
      </w:r>
    </w:p>
    <w:p w14:paraId="0F660296" w14:textId="77777777" w:rsidR="00324B51" w:rsidRDefault="00324B51" w:rsidP="00942060">
      <w:pPr>
        <w:pStyle w:val="Normlnweb"/>
        <w:numPr>
          <w:ilvl w:val="0"/>
          <w:numId w:val="2"/>
        </w:numPr>
        <w:ind w:left="0"/>
        <w:jc w:val="both"/>
        <w:rPr>
          <w:color w:val="000000"/>
        </w:rPr>
      </w:pPr>
      <w:r w:rsidRPr="00F352D1">
        <w:rPr>
          <w:rFonts w:cs="Calibri"/>
        </w:rPr>
        <w:t>nemá v úmyslu nezaplatit daň z přidané hodnoty u zdanitelného plnění podle této faktury (dále jen „daň“),</w:t>
      </w:r>
    </w:p>
    <w:p w14:paraId="577DDBE7" w14:textId="77777777" w:rsidR="00324B51" w:rsidRPr="003D3CC0" w:rsidRDefault="00324B51" w:rsidP="00942060">
      <w:pPr>
        <w:pStyle w:val="Normlnweb"/>
        <w:numPr>
          <w:ilvl w:val="0"/>
          <w:numId w:val="2"/>
        </w:numPr>
        <w:ind w:left="0"/>
        <w:jc w:val="both"/>
        <w:rPr>
          <w:color w:val="000000"/>
        </w:rPr>
      </w:pPr>
      <w:r w:rsidRPr="003D3CC0">
        <w:rPr>
          <w:rFonts w:cs="Calibri"/>
        </w:rPr>
        <w:t>mu nejsou známy skutečnosti, nasvědčující tomu, že se dostane do postavení, kdy nemůže daň zaplatit a ani se ke dni vystavení této faktury v takovém postavení nenachází,</w:t>
      </w:r>
    </w:p>
    <w:p w14:paraId="126A1B97" w14:textId="77777777" w:rsidR="00324B51" w:rsidRPr="002D166A" w:rsidRDefault="00324B51" w:rsidP="00942060">
      <w:pPr>
        <w:pStyle w:val="Normlnweb"/>
        <w:numPr>
          <w:ilvl w:val="0"/>
          <w:numId w:val="2"/>
        </w:numPr>
        <w:ind w:left="0"/>
        <w:jc w:val="both"/>
        <w:rPr>
          <w:color w:val="000000"/>
        </w:rPr>
      </w:pPr>
      <w:r w:rsidRPr="00F352D1">
        <w:rPr>
          <w:rFonts w:cs="Calibri"/>
        </w:rPr>
        <w:t>nezkrátí d</w:t>
      </w:r>
      <w:r>
        <w:rPr>
          <w:rFonts w:cs="Calibri"/>
        </w:rPr>
        <w:t>aň nebo nevyláká daňovou výhodu,</w:t>
      </w:r>
    </w:p>
    <w:p w14:paraId="0BB12E33" w14:textId="77777777" w:rsidR="00324B51" w:rsidRPr="002D166A" w:rsidRDefault="00324B51" w:rsidP="00942060">
      <w:pPr>
        <w:pStyle w:val="Normlnweb"/>
        <w:numPr>
          <w:ilvl w:val="0"/>
          <w:numId w:val="2"/>
        </w:numPr>
        <w:ind w:left="0"/>
        <w:jc w:val="both"/>
        <w:rPr>
          <w:color w:val="000000"/>
        </w:rPr>
      </w:pPr>
      <w:r>
        <w:t>úplata za plnění dle této faktury není odchylná od obvyklé ceny,</w:t>
      </w:r>
    </w:p>
    <w:p w14:paraId="274612CD" w14:textId="77777777" w:rsidR="00324B51" w:rsidRPr="00F352D1" w:rsidRDefault="00324B51" w:rsidP="00942060">
      <w:pPr>
        <w:pStyle w:val="Normlnweb"/>
        <w:numPr>
          <w:ilvl w:val="0"/>
          <w:numId w:val="2"/>
        </w:numPr>
        <w:ind w:left="0"/>
        <w:jc w:val="both"/>
        <w:rPr>
          <w:color w:val="000000"/>
        </w:rPr>
      </w:pPr>
      <w:r>
        <w:t>úplata za plnění dle této faktury nebude poskytnuta zcela nebo zčásti bezhotovostním převodem na účet vedený poskytovatelem platebních služeb mimo tuzemsko,</w:t>
      </w:r>
    </w:p>
    <w:p w14:paraId="464C05C2" w14:textId="77777777" w:rsidR="00324B51" w:rsidRPr="00F352D1" w:rsidRDefault="00324B51" w:rsidP="00942060">
      <w:pPr>
        <w:pStyle w:val="Normlnweb"/>
        <w:numPr>
          <w:ilvl w:val="0"/>
          <w:numId w:val="2"/>
        </w:numPr>
        <w:ind w:left="0"/>
        <w:jc w:val="both"/>
        <w:rPr>
          <w:color w:val="000000"/>
        </w:rPr>
      </w:pPr>
      <w:r w:rsidRPr="00F352D1">
        <w:rPr>
          <w:rFonts w:cs="Calibri"/>
        </w:rPr>
        <w:t>nebude nespolehlivým plátcem,</w:t>
      </w:r>
    </w:p>
    <w:p w14:paraId="6D85C1A9" w14:textId="77777777" w:rsidR="00324B51" w:rsidRPr="002D166A" w:rsidRDefault="00324B51" w:rsidP="00942060">
      <w:pPr>
        <w:pStyle w:val="Normlnweb"/>
        <w:numPr>
          <w:ilvl w:val="0"/>
          <w:numId w:val="2"/>
        </w:numPr>
        <w:ind w:left="0"/>
        <w:jc w:val="both"/>
        <w:rPr>
          <w:color w:val="000000"/>
        </w:rPr>
      </w:pPr>
      <w:r w:rsidRPr="00F352D1">
        <w:rPr>
          <w:rFonts w:cs="Calibri"/>
        </w:rPr>
        <w:t>bude mít u správce daně registrován bankovní účet po</w:t>
      </w:r>
      <w:r>
        <w:rPr>
          <w:rFonts w:cs="Calibri"/>
        </w:rPr>
        <w:t>užívaný pro ekonomickou činnost,</w:t>
      </w:r>
    </w:p>
    <w:p w14:paraId="3F635699" w14:textId="77777777" w:rsidR="00324B51" w:rsidRPr="002D166A" w:rsidRDefault="00324B51" w:rsidP="00942060">
      <w:pPr>
        <w:pStyle w:val="Normlnweb"/>
        <w:numPr>
          <w:ilvl w:val="0"/>
          <w:numId w:val="2"/>
        </w:numPr>
        <w:ind w:left="0"/>
        <w:jc w:val="both"/>
        <w:rPr>
          <w:color w:val="000000"/>
        </w:rPr>
      </w:pPr>
      <w:r w:rsidRPr="00FC673F">
        <w:t xml:space="preserve">souhlasí s tím, že pokud ke dni uskutečnění zdanitelného plnění </w:t>
      </w:r>
      <w:r>
        <w:t xml:space="preserve">nebo k okamžiku poskytnutí úplaty na plnění </w:t>
      </w:r>
      <w:r w:rsidRPr="00FC673F">
        <w:t>bude o </w:t>
      </w:r>
      <w:r>
        <w:t>zhotoviteli</w:t>
      </w:r>
      <w:r w:rsidRPr="00FC673F">
        <w:t xml:space="preserve"> zveřejněna správcem daně skutečnost, že </w:t>
      </w:r>
      <w:r>
        <w:t>zhotovitel</w:t>
      </w:r>
      <w:r w:rsidRPr="00FC673F">
        <w:t xml:space="preserve"> je nespolehlivým plátcem, uhradí Zlínský kraj daň z přidané hodnoty z přijatého zdanitelného plnění příslušnému správci daně,</w:t>
      </w:r>
    </w:p>
    <w:p w14:paraId="60FDFC21" w14:textId="77777777" w:rsidR="00324B51" w:rsidRPr="00D332DC" w:rsidRDefault="00324B51" w:rsidP="00942060">
      <w:pPr>
        <w:pStyle w:val="Normlnweb"/>
        <w:numPr>
          <w:ilvl w:val="0"/>
          <w:numId w:val="2"/>
        </w:numPr>
        <w:ind w:left="0"/>
        <w:jc w:val="both"/>
        <w:rPr>
          <w:color w:val="000000"/>
        </w:rPr>
      </w:pPr>
      <w:r w:rsidRPr="00FC673F">
        <w:t>souhlasí s tím, že pokud ke dni uskutečnění zdanitelného plnění</w:t>
      </w:r>
      <w:r>
        <w:t xml:space="preserve"> nebo k okamžiku poskytnutí úplaty na plnění</w:t>
      </w:r>
      <w:r w:rsidRPr="00FC673F">
        <w:t xml:space="preserve"> bude zjištěna nesrovnalost v registraci bankovního účtu </w:t>
      </w:r>
      <w:r>
        <w:t>zhotovitele</w:t>
      </w:r>
      <w:r w:rsidRPr="00FC673F">
        <w:t xml:space="preserve"> určeného pro ekonomickou činnost správcem daně, uhradí </w:t>
      </w:r>
      <w:r>
        <w:t>objednatel</w:t>
      </w:r>
      <w:r w:rsidRPr="00FC673F">
        <w:t xml:space="preserve"> daň z přidané hodnoty z přijatého zdanitelného plnění příslušnému správci daně</w:t>
      </w:r>
      <w:r>
        <w:t>.</w:t>
      </w:r>
      <w:r w:rsidRPr="00D332DC">
        <w:rPr>
          <w:rFonts w:cs="Calibri"/>
        </w:rPr>
        <w:t xml:space="preserve"> </w:t>
      </w:r>
    </w:p>
    <w:p w14:paraId="0ABE61F2" w14:textId="77777777" w:rsidR="00324B51" w:rsidRPr="00F352D1" w:rsidRDefault="00324B51" w:rsidP="00942060">
      <w:pPr>
        <w:pStyle w:val="Normlnweb"/>
        <w:jc w:val="both"/>
        <w:rPr>
          <w:color w:val="000000"/>
        </w:rPr>
      </w:pPr>
    </w:p>
    <w:p w14:paraId="44C0403A" w14:textId="77777777" w:rsidR="00324B51" w:rsidRPr="00A53F3D" w:rsidRDefault="00324B51" w:rsidP="00942060">
      <w:pPr>
        <w:pStyle w:val="Odstavecseseznamem"/>
        <w:numPr>
          <w:ilvl w:val="1"/>
          <w:numId w:val="22"/>
        </w:numPr>
        <w:tabs>
          <w:tab w:val="clear" w:pos="360"/>
          <w:tab w:val="num" w:pos="567"/>
        </w:tabs>
        <w:ind w:left="0" w:hanging="567"/>
        <w:jc w:val="both"/>
        <w:rPr>
          <w:rFonts w:cs="Calibri"/>
          <w:b/>
          <w:sz w:val="24"/>
          <w:szCs w:val="24"/>
        </w:rPr>
      </w:pPr>
      <w:r w:rsidRPr="00E215C2">
        <w:rPr>
          <w:rFonts w:cs="Calibri"/>
          <w:sz w:val="24"/>
          <w:szCs w:val="24"/>
        </w:rPr>
        <w:t xml:space="preserve">Splatnost daňového dokladu – faktury </w:t>
      </w:r>
      <w:r w:rsidRPr="00C41557">
        <w:rPr>
          <w:rFonts w:cs="Calibri"/>
          <w:b/>
          <w:sz w:val="24"/>
          <w:szCs w:val="24"/>
        </w:rPr>
        <w:t>je 30 dnů</w:t>
      </w:r>
      <w:r w:rsidRPr="00E215C2">
        <w:rPr>
          <w:rFonts w:cs="Calibri"/>
          <w:sz w:val="24"/>
          <w:szCs w:val="24"/>
        </w:rPr>
        <w:t xml:space="preserve"> od jeho doručení objednateli. </w:t>
      </w:r>
      <w:r>
        <w:rPr>
          <w:rFonts w:cs="Calibri"/>
          <w:sz w:val="24"/>
          <w:szCs w:val="24"/>
        </w:rPr>
        <w:t xml:space="preserve">Smluvní strany si sjednávají, že </w:t>
      </w:r>
      <w:r w:rsidRPr="00E215C2">
        <w:rPr>
          <w:rFonts w:cs="Calibri"/>
          <w:sz w:val="24"/>
          <w:szCs w:val="24"/>
        </w:rPr>
        <w:t xml:space="preserve">den doručení faktury </w:t>
      </w:r>
      <w:r>
        <w:rPr>
          <w:rFonts w:cs="Calibri"/>
          <w:sz w:val="24"/>
          <w:szCs w:val="24"/>
        </w:rPr>
        <w:t xml:space="preserve">je </w:t>
      </w:r>
      <w:r w:rsidRPr="00E215C2">
        <w:rPr>
          <w:rFonts w:cs="Calibri"/>
          <w:sz w:val="24"/>
          <w:szCs w:val="24"/>
        </w:rPr>
        <w:t xml:space="preserve">den uvedený na otisku doručovacího razítka podatelny objednatele. </w:t>
      </w:r>
    </w:p>
    <w:p w14:paraId="1E6CDD92" w14:textId="77777777" w:rsidR="00324B51" w:rsidRPr="00E215C2" w:rsidRDefault="00324B51" w:rsidP="00942060">
      <w:pPr>
        <w:pStyle w:val="Odstavecseseznamem"/>
        <w:ind w:left="0"/>
        <w:jc w:val="both"/>
        <w:rPr>
          <w:rFonts w:cs="Calibri"/>
          <w:b/>
          <w:sz w:val="24"/>
          <w:szCs w:val="24"/>
        </w:rPr>
      </w:pPr>
    </w:p>
    <w:p w14:paraId="517CDE1D" w14:textId="77777777" w:rsidR="00324B51" w:rsidRPr="00A53F3D" w:rsidRDefault="00324B51" w:rsidP="00942060">
      <w:pPr>
        <w:pStyle w:val="Odstavecseseznamem"/>
        <w:numPr>
          <w:ilvl w:val="1"/>
          <w:numId w:val="22"/>
        </w:numPr>
        <w:tabs>
          <w:tab w:val="clear" w:pos="360"/>
          <w:tab w:val="num" w:pos="567"/>
        </w:tabs>
        <w:ind w:left="0" w:hanging="567"/>
        <w:jc w:val="both"/>
        <w:rPr>
          <w:rFonts w:cs="Calibri"/>
          <w:b/>
          <w:sz w:val="24"/>
          <w:szCs w:val="24"/>
        </w:rPr>
      </w:pPr>
      <w:r w:rsidRPr="00E215C2">
        <w:rPr>
          <w:rFonts w:cs="Calibri"/>
          <w:sz w:val="24"/>
          <w:szCs w:val="24"/>
        </w:rPr>
        <w:t xml:space="preserve">Objednatel je oprávněn před uplynutím data splatnosti vrátit zhotoviteli fakturu, pokud neobsahuje </w:t>
      </w:r>
      <w:r>
        <w:rPr>
          <w:rFonts w:cs="Calibri"/>
          <w:sz w:val="24"/>
          <w:szCs w:val="24"/>
        </w:rPr>
        <w:t xml:space="preserve">veškeré </w:t>
      </w:r>
      <w:r w:rsidRPr="00E215C2">
        <w:rPr>
          <w:rFonts w:cs="Calibri"/>
          <w:sz w:val="24"/>
          <w:szCs w:val="24"/>
        </w:rPr>
        <w:t xml:space="preserve">požadované náležitosti </w:t>
      </w:r>
      <w:r>
        <w:rPr>
          <w:rFonts w:cs="Calibri"/>
          <w:sz w:val="24"/>
          <w:szCs w:val="24"/>
        </w:rPr>
        <w:t xml:space="preserve">(včetně jejích příloh) dle této smlouvy </w:t>
      </w:r>
      <w:r w:rsidRPr="00E215C2">
        <w:rPr>
          <w:rFonts w:cs="Calibri"/>
          <w:sz w:val="24"/>
          <w:szCs w:val="24"/>
        </w:rPr>
        <w:t>nebo obsahuje nesprávné údaje</w:t>
      </w:r>
      <w:r w:rsidRPr="00D416ED">
        <w:rPr>
          <w:sz w:val="24"/>
          <w:szCs w:val="24"/>
        </w:rPr>
        <w:t xml:space="preserve">. </w:t>
      </w:r>
      <w:r w:rsidRPr="00E215C2">
        <w:rPr>
          <w:rFonts w:cs="Calibri"/>
          <w:sz w:val="24"/>
          <w:szCs w:val="24"/>
        </w:rPr>
        <w:t xml:space="preserve"> Oprávněným vrácením faktury přestává běžet původní lhůta splatnosti. Opravená nebo přepracovaná faktura bude opatřena novou </w:t>
      </w:r>
      <w:r>
        <w:rPr>
          <w:rFonts w:cs="Calibri"/>
          <w:sz w:val="24"/>
          <w:szCs w:val="24"/>
        </w:rPr>
        <w:t xml:space="preserve">30 denní </w:t>
      </w:r>
      <w:r w:rsidRPr="00E215C2">
        <w:rPr>
          <w:rFonts w:cs="Calibri"/>
          <w:sz w:val="24"/>
          <w:szCs w:val="24"/>
        </w:rPr>
        <w:t>lhůtou splatnosti.</w:t>
      </w:r>
    </w:p>
    <w:p w14:paraId="3E61E197" w14:textId="77777777" w:rsidR="00324B51" w:rsidRPr="00A53F3D" w:rsidRDefault="00324B51" w:rsidP="00942060">
      <w:pPr>
        <w:jc w:val="both"/>
        <w:rPr>
          <w:rFonts w:cs="Calibri"/>
          <w:b/>
          <w:sz w:val="24"/>
          <w:szCs w:val="24"/>
        </w:rPr>
      </w:pPr>
    </w:p>
    <w:p w14:paraId="4C183CA4" w14:textId="07C34274" w:rsidR="00324B51" w:rsidRPr="00F352D1" w:rsidRDefault="00324B51" w:rsidP="00942060">
      <w:pPr>
        <w:pStyle w:val="Odstavecseseznamem"/>
        <w:numPr>
          <w:ilvl w:val="1"/>
          <w:numId w:val="22"/>
        </w:numPr>
        <w:tabs>
          <w:tab w:val="clear" w:pos="360"/>
          <w:tab w:val="num" w:pos="567"/>
        </w:tabs>
        <w:ind w:left="0" w:hanging="567"/>
        <w:jc w:val="both"/>
        <w:rPr>
          <w:rFonts w:cs="Calibri"/>
          <w:b/>
          <w:sz w:val="24"/>
          <w:szCs w:val="24"/>
        </w:rPr>
      </w:pPr>
      <w:r w:rsidRPr="00E215C2">
        <w:rPr>
          <w:rFonts w:cs="Calibri"/>
          <w:sz w:val="24"/>
          <w:szCs w:val="24"/>
        </w:rPr>
        <w:t>Objednatel neposkytuje zálohy. Platby dle této smlouvy bude objednatel hradit bezhotovostním převodem na</w:t>
      </w:r>
      <w:r w:rsidR="004F33D1">
        <w:rPr>
          <w:rFonts w:cs="Calibri"/>
          <w:sz w:val="24"/>
          <w:szCs w:val="24"/>
        </w:rPr>
        <w:t xml:space="preserve"> bankovní</w:t>
      </w:r>
      <w:r w:rsidRPr="00E215C2">
        <w:rPr>
          <w:rFonts w:cs="Calibri"/>
          <w:sz w:val="24"/>
          <w:szCs w:val="24"/>
        </w:rPr>
        <w:t xml:space="preserve"> účet zhotovite</w:t>
      </w:r>
      <w:r>
        <w:rPr>
          <w:rFonts w:cs="Calibri"/>
          <w:sz w:val="24"/>
          <w:szCs w:val="24"/>
        </w:rPr>
        <w:t xml:space="preserve">le </w:t>
      </w:r>
      <w:r w:rsidR="004F33D1">
        <w:rPr>
          <w:rFonts w:cs="Calibri"/>
          <w:sz w:val="24"/>
          <w:szCs w:val="24"/>
        </w:rPr>
        <w:t xml:space="preserve">- č. bankovního účtu: </w:t>
      </w:r>
      <w:r w:rsidR="00D43680" w:rsidRPr="00D43680">
        <w:rPr>
          <w:rFonts w:cs="Calibri"/>
          <w:sz w:val="24"/>
          <w:szCs w:val="24"/>
        </w:rPr>
        <w:t>87530011/0710</w:t>
      </w:r>
      <w:r w:rsidR="004F33D1" w:rsidRPr="00C75969">
        <w:rPr>
          <w:rFonts w:cs="Calibri"/>
          <w:sz w:val="24"/>
          <w:szCs w:val="24"/>
        </w:rPr>
        <w:t xml:space="preserve">, vedený u </w:t>
      </w:r>
      <w:r w:rsidR="00D43680" w:rsidRPr="00C75969">
        <w:rPr>
          <w:rFonts w:cs="Calibri"/>
          <w:sz w:val="24"/>
          <w:szCs w:val="24"/>
        </w:rPr>
        <w:t>České národní banky</w:t>
      </w:r>
      <w:r w:rsidR="004F33D1" w:rsidRPr="00C75969">
        <w:rPr>
          <w:rFonts w:cs="Calibri"/>
          <w:sz w:val="24"/>
          <w:szCs w:val="24"/>
        </w:rPr>
        <w:t>,</w:t>
      </w:r>
      <w:r w:rsidR="004F33D1">
        <w:rPr>
          <w:rFonts w:cs="Calibri"/>
          <w:sz w:val="24"/>
          <w:szCs w:val="24"/>
        </w:rPr>
        <w:t xml:space="preserve"> který zhotovitel výslovně uvádí jako platební místo.</w:t>
      </w:r>
    </w:p>
    <w:p w14:paraId="4638CCAF" w14:textId="157D6595" w:rsidR="00F5068A" w:rsidRDefault="00F5068A" w:rsidP="00942060">
      <w:pPr>
        <w:pStyle w:val="Normlnweb"/>
        <w:rPr>
          <w:b/>
          <w:bCs/>
          <w:iCs/>
          <w:color w:val="000000"/>
        </w:rPr>
      </w:pPr>
    </w:p>
    <w:p w14:paraId="3339EB86" w14:textId="77777777" w:rsidR="00324B51" w:rsidRPr="002B08FF" w:rsidRDefault="00324B51" w:rsidP="00942060">
      <w:pPr>
        <w:pStyle w:val="Normlnweb"/>
        <w:jc w:val="center"/>
        <w:rPr>
          <w:b/>
          <w:bCs/>
          <w:iCs/>
          <w:color w:val="000000"/>
        </w:rPr>
      </w:pPr>
      <w:r>
        <w:rPr>
          <w:b/>
          <w:bCs/>
          <w:iCs/>
          <w:color w:val="000000"/>
        </w:rPr>
        <w:t>VI</w:t>
      </w:r>
      <w:r w:rsidRPr="002B08FF">
        <w:rPr>
          <w:b/>
          <w:bCs/>
          <w:iCs/>
          <w:color w:val="000000"/>
        </w:rPr>
        <w:t>.</w:t>
      </w:r>
    </w:p>
    <w:p w14:paraId="500D3C5C" w14:textId="77777777" w:rsidR="00324B51" w:rsidRPr="002B08FF" w:rsidRDefault="00324B51" w:rsidP="00942060">
      <w:pPr>
        <w:pStyle w:val="Normlnweb"/>
        <w:jc w:val="center"/>
        <w:rPr>
          <w:b/>
          <w:bCs/>
          <w:iCs/>
          <w:color w:val="000000"/>
        </w:rPr>
      </w:pPr>
      <w:r w:rsidRPr="002B08FF">
        <w:rPr>
          <w:b/>
          <w:bCs/>
          <w:iCs/>
          <w:color w:val="000000"/>
        </w:rPr>
        <w:t>Podmínky a způsob provedení díla</w:t>
      </w:r>
    </w:p>
    <w:p w14:paraId="26D1769B" w14:textId="77777777" w:rsidR="00324B51" w:rsidRPr="00A53F3D" w:rsidRDefault="00324B51" w:rsidP="00942060">
      <w:pPr>
        <w:pStyle w:val="Normlnweb"/>
        <w:jc w:val="center"/>
        <w:rPr>
          <w:bCs/>
          <w:iCs/>
          <w:color w:val="000000"/>
        </w:rPr>
      </w:pPr>
    </w:p>
    <w:p w14:paraId="7469ACAA" w14:textId="00C66437" w:rsidR="009A3072" w:rsidRPr="009A3072" w:rsidRDefault="009A3072" w:rsidP="009A3072">
      <w:pPr>
        <w:pStyle w:val="Normlnweb"/>
        <w:numPr>
          <w:ilvl w:val="0"/>
          <w:numId w:val="10"/>
        </w:numPr>
        <w:ind w:left="0"/>
        <w:jc w:val="both"/>
        <w:rPr>
          <w:bCs/>
          <w:iCs/>
          <w:color w:val="000000"/>
        </w:rPr>
      </w:pPr>
      <w:r w:rsidRPr="009A3072">
        <w:rPr>
          <w:bCs/>
          <w:iCs/>
          <w:color w:val="000000"/>
        </w:rPr>
        <w:t xml:space="preserve">Zhotovitel provede dílo vlastním jménem. Zhotovitel může na realizaci díla spolupracovat se subdodavateli, odpovídá však, jako by plnil sám. </w:t>
      </w:r>
    </w:p>
    <w:p w14:paraId="785AE8C3" w14:textId="190BCA1F" w:rsidR="00324B51" w:rsidRPr="009A3072" w:rsidRDefault="00324B51" w:rsidP="009A3072">
      <w:pPr>
        <w:pStyle w:val="Normlnweb"/>
        <w:jc w:val="both"/>
        <w:rPr>
          <w:bCs/>
          <w:iCs/>
          <w:color w:val="000000"/>
          <w:highlight w:val="yellow"/>
        </w:rPr>
      </w:pPr>
    </w:p>
    <w:p w14:paraId="2C71B553" w14:textId="1F33034E" w:rsidR="009A3072" w:rsidRPr="00F5068A" w:rsidRDefault="009A3072" w:rsidP="00C75969">
      <w:pPr>
        <w:pStyle w:val="Normlnweb"/>
        <w:numPr>
          <w:ilvl w:val="0"/>
          <w:numId w:val="10"/>
        </w:numPr>
        <w:ind w:left="0"/>
        <w:jc w:val="both"/>
        <w:rPr>
          <w:bCs/>
          <w:iCs/>
          <w:color w:val="000000"/>
        </w:rPr>
      </w:pPr>
      <w:r w:rsidRPr="00F5068A">
        <w:rPr>
          <w:bCs/>
          <w:iCs/>
          <w:color w:val="000000"/>
        </w:rPr>
        <w:t>Dílo bude zhotovitelem provedeno a  objednateli předáno v tištěné i elektronické formě.</w:t>
      </w:r>
    </w:p>
    <w:p w14:paraId="15155B7C" w14:textId="3DD11407" w:rsidR="009A3072" w:rsidRPr="009A3072" w:rsidRDefault="009A3072" w:rsidP="009A3072">
      <w:pPr>
        <w:pStyle w:val="Normlnweb"/>
        <w:jc w:val="both"/>
        <w:rPr>
          <w:bCs/>
          <w:iCs/>
          <w:color w:val="000000"/>
        </w:rPr>
      </w:pPr>
      <w:r w:rsidRPr="009A3072">
        <w:rPr>
          <w:bCs/>
          <w:iCs/>
          <w:color w:val="000000"/>
        </w:rPr>
        <w:t>Předání díla proběhne ve třech částech. První část díla bude provedena a předána v rozsahu dle článku č. II, odstavec 2.1 této smlo</w:t>
      </w:r>
      <w:r w:rsidR="00F5068A">
        <w:rPr>
          <w:bCs/>
          <w:iCs/>
          <w:color w:val="000000"/>
        </w:rPr>
        <w:t xml:space="preserve">uvy a to jedenkrát v písemné </w:t>
      </w:r>
      <w:r w:rsidRPr="009A3072">
        <w:rPr>
          <w:bCs/>
          <w:iCs/>
          <w:color w:val="000000"/>
        </w:rPr>
        <w:t xml:space="preserve">a jedenkrát v elektronické formě.  </w:t>
      </w:r>
    </w:p>
    <w:p w14:paraId="6F636C33" w14:textId="77777777" w:rsidR="009A3072" w:rsidRPr="009A3072" w:rsidRDefault="009A3072" w:rsidP="009A3072">
      <w:pPr>
        <w:pStyle w:val="Normlnweb"/>
        <w:jc w:val="both"/>
        <w:rPr>
          <w:bCs/>
          <w:iCs/>
          <w:color w:val="000000"/>
        </w:rPr>
      </w:pPr>
      <w:r w:rsidRPr="009A3072">
        <w:rPr>
          <w:bCs/>
          <w:iCs/>
          <w:color w:val="000000"/>
        </w:rPr>
        <w:t>Před předáním druhé části díla (finálního díla) bude zhotoviteli předáno v termínu dle čl. III, odst. 3.2 dílo v rozsahu pro jeho posouzení v procesu SEA.</w:t>
      </w:r>
    </w:p>
    <w:p w14:paraId="543ADDA8" w14:textId="77777777" w:rsidR="009A3072" w:rsidRPr="009A3072" w:rsidRDefault="009A3072" w:rsidP="009A3072">
      <w:pPr>
        <w:pStyle w:val="Normlnweb"/>
        <w:jc w:val="both"/>
        <w:rPr>
          <w:bCs/>
          <w:iCs/>
          <w:color w:val="000000"/>
        </w:rPr>
      </w:pPr>
      <w:r w:rsidRPr="009A3072">
        <w:rPr>
          <w:bCs/>
          <w:iCs/>
          <w:color w:val="000000"/>
        </w:rPr>
        <w:t xml:space="preserve">Druhá část díla (finální dílo) bude provedena a předána dle článku č. II, odstavec 2.1  písm. této smlouvy. </w:t>
      </w:r>
    </w:p>
    <w:p w14:paraId="74AA869A" w14:textId="0582F663" w:rsidR="00324B51" w:rsidRDefault="009A3072" w:rsidP="009A3072">
      <w:pPr>
        <w:pStyle w:val="Normlnweb"/>
        <w:jc w:val="both"/>
        <w:rPr>
          <w:bCs/>
          <w:iCs/>
          <w:color w:val="000000"/>
        </w:rPr>
      </w:pPr>
      <w:r w:rsidRPr="009A3072">
        <w:rPr>
          <w:bCs/>
          <w:iCs/>
          <w:color w:val="000000"/>
        </w:rPr>
        <w:t>Specifikace formátů geodat díla (mapové podklady) je uvedena v příloze č. 2 této smlouvy.</w:t>
      </w:r>
    </w:p>
    <w:p w14:paraId="4CFAB8DB" w14:textId="77777777" w:rsidR="00324B51" w:rsidRPr="005743F2" w:rsidRDefault="00324B51" w:rsidP="00942060">
      <w:pPr>
        <w:pStyle w:val="Normlnweb"/>
        <w:ind w:hanging="567"/>
        <w:jc w:val="both"/>
        <w:rPr>
          <w:bCs/>
          <w:iCs/>
          <w:color w:val="000000"/>
        </w:rPr>
      </w:pPr>
    </w:p>
    <w:p w14:paraId="49928D96" w14:textId="77777777" w:rsidR="00324B51" w:rsidRDefault="00324B51" w:rsidP="00C75969">
      <w:pPr>
        <w:pStyle w:val="Normlnweb"/>
        <w:numPr>
          <w:ilvl w:val="0"/>
          <w:numId w:val="10"/>
        </w:numPr>
        <w:ind w:left="0"/>
        <w:jc w:val="both"/>
      </w:pPr>
      <w:r w:rsidRPr="00373F2E">
        <w:t xml:space="preserve">Zhotovitel je povinen v průběhu zhotovování díla poskytovat objednateli informace </w:t>
      </w:r>
      <w:r>
        <w:br/>
      </w:r>
      <w:r w:rsidRPr="00373F2E">
        <w:t>o postu</w:t>
      </w:r>
      <w:r>
        <w:t xml:space="preserve">pu </w:t>
      </w:r>
      <w:r w:rsidRPr="00373F2E">
        <w:t>jeho plnění a o skutečnostech, které mohou mít na zhotovování díla vliv, dodržovat obecně závazné předpisy, technické normy, postupovat s náležitou odbornou péčí a chránit zájmy objednatele.</w:t>
      </w:r>
    </w:p>
    <w:p w14:paraId="164EA024" w14:textId="77777777" w:rsidR="00324B51" w:rsidRDefault="00324B51" w:rsidP="00942060">
      <w:pPr>
        <w:pStyle w:val="Odstavecseseznamem"/>
        <w:spacing w:after="120"/>
        <w:ind w:left="0"/>
        <w:jc w:val="both"/>
        <w:rPr>
          <w:sz w:val="24"/>
          <w:szCs w:val="24"/>
        </w:rPr>
      </w:pPr>
    </w:p>
    <w:p w14:paraId="61624717" w14:textId="612B7C90" w:rsidR="00324B51" w:rsidRDefault="00324B51" w:rsidP="00C75969">
      <w:pPr>
        <w:pStyle w:val="Normlnweb"/>
        <w:numPr>
          <w:ilvl w:val="0"/>
          <w:numId w:val="10"/>
        </w:numPr>
        <w:ind w:left="0"/>
        <w:jc w:val="both"/>
        <w:rPr>
          <w:bCs/>
          <w:iCs/>
          <w:color w:val="000000"/>
        </w:rPr>
      </w:pPr>
      <w:r>
        <w:rPr>
          <w:bCs/>
          <w:iCs/>
          <w:color w:val="000000"/>
        </w:rPr>
        <w:t>Zhotovitel se zavazuje za účelem kontroly provádění díla předvést objednateli, popř. dalším oprávněným osobám, v termínu určeném objednatelem dosavadní výsledek své činnosti, a za tím účelem vytvořit podmínky a nezbytnou součinnost.</w:t>
      </w:r>
      <w:r w:rsidR="00A113CA">
        <w:rPr>
          <w:bCs/>
          <w:iCs/>
          <w:color w:val="000000"/>
        </w:rPr>
        <w:t xml:space="preserve"> Objednatel je povinen informovat zhotovitele o termínu kontroly nejméně tři dny předem.</w:t>
      </w:r>
    </w:p>
    <w:p w14:paraId="124E182C" w14:textId="77777777" w:rsidR="00324B51" w:rsidRDefault="00324B51" w:rsidP="00942060">
      <w:pPr>
        <w:pStyle w:val="Odstavecseseznamem"/>
        <w:ind w:left="0" w:hanging="294"/>
        <w:rPr>
          <w:bCs/>
          <w:iCs/>
          <w:color w:val="000000"/>
          <w:sz w:val="24"/>
          <w:szCs w:val="24"/>
        </w:rPr>
      </w:pPr>
    </w:p>
    <w:p w14:paraId="59020927" w14:textId="77777777" w:rsidR="00324B51" w:rsidRPr="00B77A79" w:rsidRDefault="00324B51" w:rsidP="00C75969">
      <w:pPr>
        <w:pStyle w:val="Normlnweb"/>
        <w:numPr>
          <w:ilvl w:val="0"/>
          <w:numId w:val="10"/>
        </w:numPr>
        <w:ind w:left="0"/>
        <w:jc w:val="both"/>
        <w:rPr>
          <w:bCs/>
          <w:iCs/>
          <w:color w:val="000000"/>
        </w:rPr>
      </w:pPr>
      <w:r>
        <w:rPr>
          <w:bCs/>
          <w:iCs/>
          <w:color w:val="000000"/>
        </w:rPr>
        <w:t xml:space="preserve"> </w:t>
      </w:r>
      <w:r w:rsidRPr="00B77A79">
        <w:rPr>
          <w:bCs/>
          <w:iCs/>
          <w:color w:val="000000"/>
        </w:rPr>
        <w:t>Zjistí-li se při kontrole, že zhotovitel porušuje své povinnosti vyplývající z této smlouvy,</w:t>
      </w:r>
      <w:r>
        <w:rPr>
          <w:bCs/>
          <w:iCs/>
          <w:color w:val="000000"/>
        </w:rPr>
        <w:br/>
      </w:r>
      <w:r w:rsidRPr="00B77A79">
        <w:rPr>
          <w:bCs/>
          <w:iCs/>
          <w:color w:val="000000"/>
        </w:rPr>
        <w:t xml:space="preserve"> může objednatel požadovat, aby zhotovitel zajistil nápravu a prováděl dílo řádným</w:t>
      </w:r>
      <w:r>
        <w:rPr>
          <w:bCs/>
          <w:iCs/>
          <w:color w:val="000000"/>
        </w:rPr>
        <w:br/>
        <w:t xml:space="preserve"> </w:t>
      </w:r>
      <w:r w:rsidRPr="00B77A79">
        <w:rPr>
          <w:bCs/>
          <w:iCs/>
          <w:color w:val="000000"/>
        </w:rPr>
        <w:t>způsobem.</w:t>
      </w:r>
      <w:r>
        <w:rPr>
          <w:bCs/>
          <w:iCs/>
          <w:color w:val="000000"/>
        </w:rPr>
        <w:t xml:space="preserve">  </w:t>
      </w:r>
    </w:p>
    <w:p w14:paraId="6B907C6B" w14:textId="0BBF8B37" w:rsidR="00AB310F" w:rsidRDefault="00AB310F" w:rsidP="00942060">
      <w:pPr>
        <w:spacing w:after="120"/>
        <w:jc w:val="both"/>
      </w:pPr>
    </w:p>
    <w:p w14:paraId="02D54C52" w14:textId="77777777" w:rsidR="00324B51" w:rsidRDefault="00324B51" w:rsidP="00942060">
      <w:pPr>
        <w:pStyle w:val="Normlnweb"/>
        <w:jc w:val="center"/>
        <w:rPr>
          <w:b/>
          <w:bCs/>
          <w:iCs/>
          <w:color w:val="000000"/>
        </w:rPr>
      </w:pPr>
      <w:r>
        <w:rPr>
          <w:b/>
          <w:bCs/>
          <w:iCs/>
          <w:color w:val="000000"/>
        </w:rPr>
        <w:t xml:space="preserve">Článek </w:t>
      </w:r>
      <w:r w:rsidRPr="002B08FF">
        <w:rPr>
          <w:b/>
          <w:bCs/>
          <w:iCs/>
          <w:color w:val="000000"/>
        </w:rPr>
        <w:t>V</w:t>
      </w:r>
      <w:r>
        <w:rPr>
          <w:b/>
          <w:bCs/>
          <w:iCs/>
          <w:color w:val="000000"/>
        </w:rPr>
        <w:t>II</w:t>
      </w:r>
      <w:r w:rsidRPr="002B08FF">
        <w:rPr>
          <w:b/>
          <w:bCs/>
          <w:iCs/>
          <w:color w:val="000000"/>
        </w:rPr>
        <w:t>.</w:t>
      </w:r>
    </w:p>
    <w:p w14:paraId="4BDD8C14" w14:textId="77777777" w:rsidR="00324B51" w:rsidRDefault="00324B51" w:rsidP="00942060">
      <w:pPr>
        <w:pStyle w:val="Normlnweb"/>
        <w:jc w:val="center"/>
        <w:rPr>
          <w:b/>
          <w:bCs/>
          <w:iCs/>
          <w:color w:val="000000"/>
        </w:rPr>
      </w:pPr>
      <w:r>
        <w:rPr>
          <w:b/>
          <w:bCs/>
          <w:iCs/>
          <w:color w:val="000000"/>
        </w:rPr>
        <w:t>Předání a převzetí díla</w:t>
      </w:r>
    </w:p>
    <w:p w14:paraId="0D53AE24" w14:textId="77777777" w:rsidR="00324B51" w:rsidRPr="005B62BE" w:rsidRDefault="00324B51" w:rsidP="00942060">
      <w:pPr>
        <w:jc w:val="both"/>
        <w:rPr>
          <w:color w:val="000000"/>
          <w:sz w:val="24"/>
          <w:szCs w:val="24"/>
        </w:rPr>
      </w:pPr>
    </w:p>
    <w:p w14:paraId="5E4C6182" w14:textId="08C04969" w:rsidR="00324B51" w:rsidRPr="005B62BE" w:rsidRDefault="00324B51" w:rsidP="00942060">
      <w:pPr>
        <w:pStyle w:val="Odstavecseseznamem"/>
        <w:numPr>
          <w:ilvl w:val="0"/>
          <w:numId w:val="7"/>
        </w:numPr>
        <w:tabs>
          <w:tab w:val="left" w:pos="360"/>
        </w:tabs>
        <w:ind w:left="0"/>
        <w:jc w:val="both"/>
        <w:rPr>
          <w:color w:val="000000"/>
          <w:sz w:val="24"/>
          <w:szCs w:val="24"/>
        </w:rPr>
      </w:pPr>
      <w:r w:rsidRPr="005B62BE">
        <w:rPr>
          <w:color w:val="000000"/>
          <w:sz w:val="24"/>
          <w:szCs w:val="24"/>
        </w:rPr>
        <w:t>Zhotovitel předá dílo v místě sídla objednatele. Místem předání díla je sídlo Krajského úřadu Zlínského kraje, tř. T. Bati 21, PSČ 761 90 Zlín, kontaktní osobou je Ing. Miriam</w:t>
      </w:r>
      <w:r>
        <w:rPr>
          <w:color w:val="000000"/>
          <w:sz w:val="24"/>
          <w:szCs w:val="24"/>
        </w:rPr>
        <w:br/>
      </w:r>
      <w:r w:rsidRPr="005B62BE">
        <w:rPr>
          <w:color w:val="000000"/>
          <w:sz w:val="24"/>
          <w:szCs w:val="24"/>
        </w:rPr>
        <w:t xml:space="preserve">Kubišová, vedoucí oddělení technické ochrany prostředí </w:t>
      </w:r>
      <w:r w:rsidR="005A1D2B">
        <w:rPr>
          <w:color w:val="000000"/>
          <w:sz w:val="24"/>
          <w:szCs w:val="24"/>
        </w:rPr>
        <w:t>a energetiky, tel: xxx xxx xxx</w:t>
      </w:r>
      <w:r w:rsidRPr="005B62BE">
        <w:rPr>
          <w:color w:val="000000"/>
          <w:sz w:val="24"/>
          <w:szCs w:val="24"/>
        </w:rPr>
        <w:t xml:space="preserve">, </w:t>
      </w:r>
      <w:r>
        <w:rPr>
          <w:color w:val="000000"/>
          <w:sz w:val="24"/>
          <w:szCs w:val="24"/>
        </w:rPr>
        <w:br/>
      </w:r>
      <w:r w:rsidRPr="005B62BE">
        <w:rPr>
          <w:color w:val="000000"/>
          <w:sz w:val="24"/>
          <w:szCs w:val="24"/>
        </w:rPr>
        <w:t>e-ma</w:t>
      </w:r>
      <w:r w:rsidR="005A1D2B">
        <w:rPr>
          <w:color w:val="000000"/>
          <w:sz w:val="24"/>
          <w:szCs w:val="24"/>
        </w:rPr>
        <w:t xml:space="preserve">il: </w:t>
      </w:r>
      <w:bookmarkStart w:id="1" w:name="_GoBack"/>
      <w:bookmarkEnd w:id="1"/>
      <w:r w:rsidR="005A1D2B">
        <w:rPr>
          <w:color w:val="000000"/>
          <w:sz w:val="24"/>
          <w:szCs w:val="24"/>
        </w:rPr>
        <w:t>xxxxxxxxxxxx</w:t>
      </w:r>
      <w:r w:rsidRPr="005B62BE">
        <w:rPr>
          <w:color w:val="000000"/>
          <w:sz w:val="24"/>
          <w:szCs w:val="24"/>
        </w:rPr>
        <w:t>. Zhotovitel se zavazuje předat spolu s dí</w:t>
      </w:r>
      <w:r>
        <w:rPr>
          <w:color w:val="000000"/>
          <w:sz w:val="24"/>
          <w:szCs w:val="24"/>
        </w:rPr>
        <w:t>lem</w:t>
      </w:r>
      <w:r>
        <w:rPr>
          <w:color w:val="000000"/>
          <w:sz w:val="24"/>
          <w:szCs w:val="24"/>
        </w:rPr>
        <w:br/>
      </w:r>
      <w:r w:rsidRPr="005B62BE">
        <w:rPr>
          <w:color w:val="000000"/>
          <w:sz w:val="24"/>
          <w:szCs w:val="24"/>
        </w:rPr>
        <w:t>všechny doklady nebo jiné dokumenty, které objednatel potřebuje k užívání díla v</w:t>
      </w:r>
      <w:r>
        <w:rPr>
          <w:color w:val="000000"/>
          <w:sz w:val="24"/>
          <w:szCs w:val="24"/>
        </w:rPr>
        <w:t> </w:t>
      </w:r>
      <w:r w:rsidRPr="005B62BE">
        <w:rPr>
          <w:color w:val="000000"/>
          <w:sz w:val="24"/>
          <w:szCs w:val="24"/>
        </w:rPr>
        <w:t>souladu</w:t>
      </w:r>
      <w:r>
        <w:rPr>
          <w:color w:val="000000"/>
          <w:sz w:val="24"/>
          <w:szCs w:val="24"/>
        </w:rPr>
        <w:t xml:space="preserve"> </w:t>
      </w:r>
      <w:r w:rsidRPr="005B62BE">
        <w:rPr>
          <w:color w:val="000000"/>
          <w:sz w:val="24"/>
          <w:szCs w:val="24"/>
        </w:rPr>
        <w:t>s účelem vyplývajícím z této smlouvy, popř. k účelu, který je p</w:t>
      </w:r>
      <w:r>
        <w:rPr>
          <w:color w:val="000000"/>
          <w:sz w:val="24"/>
          <w:szCs w:val="24"/>
        </w:rPr>
        <w:t xml:space="preserve">ro užívání díla obvyklý, </w:t>
      </w:r>
      <w:r w:rsidRPr="005B62BE">
        <w:rPr>
          <w:color w:val="000000"/>
          <w:sz w:val="24"/>
          <w:szCs w:val="24"/>
        </w:rPr>
        <w:t>nebo který požadují platné právní předpisy.</w:t>
      </w:r>
    </w:p>
    <w:p w14:paraId="3345AE8A" w14:textId="77777777" w:rsidR="00324B51" w:rsidRPr="005B62BE" w:rsidRDefault="00324B51" w:rsidP="00942060">
      <w:pPr>
        <w:tabs>
          <w:tab w:val="left" w:pos="360"/>
        </w:tabs>
        <w:jc w:val="both"/>
        <w:rPr>
          <w:color w:val="000000"/>
          <w:sz w:val="24"/>
          <w:szCs w:val="24"/>
        </w:rPr>
      </w:pPr>
    </w:p>
    <w:p w14:paraId="1345B6B5" w14:textId="35AA820D" w:rsidR="00324B51" w:rsidRDefault="00324B51" w:rsidP="00942060">
      <w:pPr>
        <w:pStyle w:val="Normlnweb"/>
        <w:numPr>
          <w:ilvl w:val="0"/>
          <w:numId w:val="7"/>
        </w:numPr>
        <w:ind w:left="0"/>
        <w:jc w:val="both"/>
        <w:rPr>
          <w:bCs/>
          <w:iCs/>
          <w:color w:val="000000"/>
        </w:rPr>
      </w:pPr>
      <w:r>
        <w:rPr>
          <w:bCs/>
          <w:iCs/>
          <w:color w:val="000000"/>
        </w:rPr>
        <w:t>Zhotovitel se zavazuje předat objednateli řádně provedené dílo. Za řádně provedené dílo se považuje dílo dokončené, tj. způsobilé sloužit objednateli k účelu vyplývajícímu z této smlouvy, popř. k účelu, který je pro užívání díla ob</w:t>
      </w:r>
      <w:r w:rsidR="009A3072">
        <w:rPr>
          <w:bCs/>
          <w:iCs/>
          <w:color w:val="000000"/>
        </w:rPr>
        <w:t xml:space="preserve">vyklý, a které zhotovitel předá </w:t>
      </w:r>
      <w:r>
        <w:rPr>
          <w:bCs/>
          <w:iCs/>
          <w:color w:val="000000"/>
        </w:rPr>
        <w:t>objednateli v dohodnutém čase, na dohodnutém místě a bez vad.</w:t>
      </w:r>
    </w:p>
    <w:p w14:paraId="747EF7AC" w14:textId="77777777" w:rsidR="00324B51" w:rsidRDefault="00324B51" w:rsidP="00942060">
      <w:pPr>
        <w:pStyle w:val="Normlnweb"/>
        <w:jc w:val="both"/>
        <w:rPr>
          <w:bCs/>
          <w:iCs/>
          <w:color w:val="000000"/>
        </w:rPr>
      </w:pPr>
    </w:p>
    <w:p w14:paraId="45F06AFC" w14:textId="77777777" w:rsidR="00324B51" w:rsidRDefault="00324B51" w:rsidP="00942060">
      <w:pPr>
        <w:pStyle w:val="Normlnweb"/>
        <w:numPr>
          <w:ilvl w:val="0"/>
          <w:numId w:val="7"/>
        </w:numPr>
        <w:ind w:left="0"/>
        <w:jc w:val="both"/>
        <w:rPr>
          <w:bCs/>
          <w:iCs/>
          <w:color w:val="000000"/>
        </w:rPr>
      </w:pPr>
      <w:r>
        <w:rPr>
          <w:bCs/>
          <w:iCs/>
          <w:color w:val="000000"/>
        </w:rPr>
        <w:t>O předání díla se sepíše předávací protokol, který musí obsahovat zejména:</w:t>
      </w:r>
    </w:p>
    <w:p w14:paraId="334515CC" w14:textId="77777777" w:rsidR="00324B51" w:rsidRDefault="00324B51" w:rsidP="009A3072">
      <w:pPr>
        <w:pStyle w:val="Normlnweb"/>
        <w:numPr>
          <w:ilvl w:val="0"/>
          <w:numId w:val="8"/>
        </w:numPr>
        <w:ind w:left="426"/>
        <w:jc w:val="both"/>
        <w:rPr>
          <w:bCs/>
          <w:iCs/>
          <w:color w:val="000000"/>
        </w:rPr>
      </w:pPr>
      <w:r>
        <w:rPr>
          <w:bCs/>
          <w:iCs/>
          <w:color w:val="000000"/>
        </w:rPr>
        <w:t>označení osoby zhotovitele včetně uvedení sídla a IČ,</w:t>
      </w:r>
    </w:p>
    <w:p w14:paraId="7C61FB30" w14:textId="77777777" w:rsidR="00324B51" w:rsidRDefault="00324B51" w:rsidP="009A3072">
      <w:pPr>
        <w:pStyle w:val="Normlnweb"/>
        <w:numPr>
          <w:ilvl w:val="0"/>
          <w:numId w:val="8"/>
        </w:numPr>
        <w:ind w:left="426"/>
        <w:jc w:val="both"/>
        <w:rPr>
          <w:bCs/>
          <w:iCs/>
          <w:color w:val="000000"/>
        </w:rPr>
      </w:pPr>
      <w:r w:rsidRPr="005B62BE">
        <w:rPr>
          <w:bCs/>
          <w:iCs/>
          <w:color w:val="000000"/>
        </w:rPr>
        <w:t>označení osoby objednatele včetně uvedení sídla a IČ,</w:t>
      </w:r>
    </w:p>
    <w:p w14:paraId="55EE5699" w14:textId="77777777" w:rsidR="00324B51" w:rsidRDefault="00324B51" w:rsidP="009A3072">
      <w:pPr>
        <w:pStyle w:val="Normlnweb"/>
        <w:numPr>
          <w:ilvl w:val="0"/>
          <w:numId w:val="8"/>
        </w:numPr>
        <w:ind w:left="426"/>
        <w:jc w:val="both"/>
        <w:rPr>
          <w:bCs/>
          <w:iCs/>
          <w:color w:val="000000"/>
        </w:rPr>
      </w:pPr>
      <w:r w:rsidRPr="005B62BE">
        <w:rPr>
          <w:bCs/>
          <w:iCs/>
          <w:color w:val="000000"/>
        </w:rPr>
        <w:t>označení této smlouvy včetně uvedení jejího evidenčního čísla,</w:t>
      </w:r>
    </w:p>
    <w:p w14:paraId="337D16A8" w14:textId="77777777" w:rsidR="00324B51" w:rsidRDefault="00324B51" w:rsidP="009A3072">
      <w:pPr>
        <w:pStyle w:val="Normlnweb"/>
        <w:numPr>
          <w:ilvl w:val="0"/>
          <w:numId w:val="8"/>
        </w:numPr>
        <w:ind w:left="426"/>
        <w:jc w:val="both"/>
        <w:rPr>
          <w:bCs/>
          <w:iCs/>
          <w:color w:val="000000"/>
        </w:rPr>
      </w:pPr>
      <w:r w:rsidRPr="005B62BE">
        <w:rPr>
          <w:bCs/>
          <w:iCs/>
          <w:color w:val="000000"/>
        </w:rPr>
        <w:t>rozsah a předmět plnění,</w:t>
      </w:r>
    </w:p>
    <w:p w14:paraId="60DAF429" w14:textId="77777777" w:rsidR="00324B51" w:rsidRDefault="00324B51" w:rsidP="009A3072">
      <w:pPr>
        <w:pStyle w:val="Normlnweb"/>
        <w:numPr>
          <w:ilvl w:val="0"/>
          <w:numId w:val="8"/>
        </w:numPr>
        <w:ind w:left="426"/>
        <w:jc w:val="both"/>
        <w:rPr>
          <w:bCs/>
          <w:iCs/>
          <w:color w:val="000000"/>
        </w:rPr>
      </w:pPr>
      <w:r w:rsidRPr="005B62BE">
        <w:rPr>
          <w:bCs/>
          <w:iCs/>
          <w:color w:val="000000"/>
        </w:rPr>
        <w:t>čas a místo předání díla,</w:t>
      </w:r>
    </w:p>
    <w:p w14:paraId="4AD5AD86" w14:textId="77777777" w:rsidR="00324B51" w:rsidRDefault="00324B51" w:rsidP="009A3072">
      <w:pPr>
        <w:pStyle w:val="Normlnweb"/>
        <w:numPr>
          <w:ilvl w:val="0"/>
          <w:numId w:val="8"/>
        </w:numPr>
        <w:ind w:left="426"/>
        <w:jc w:val="both"/>
        <w:rPr>
          <w:bCs/>
          <w:iCs/>
          <w:color w:val="000000"/>
        </w:rPr>
      </w:pPr>
      <w:r w:rsidRPr="005B62BE">
        <w:rPr>
          <w:bCs/>
          <w:iCs/>
          <w:color w:val="000000"/>
        </w:rPr>
        <w:t>jména a vlastnoruční podpisy osob odpovědných za plnění této smlouvy,</w:t>
      </w:r>
    </w:p>
    <w:p w14:paraId="026EC55A" w14:textId="4E9DB2E8" w:rsidR="00324B51" w:rsidRPr="00B9321A" w:rsidRDefault="00324B51" w:rsidP="009A3072">
      <w:pPr>
        <w:pStyle w:val="Normlnweb"/>
        <w:numPr>
          <w:ilvl w:val="0"/>
          <w:numId w:val="8"/>
        </w:numPr>
        <w:ind w:left="426"/>
        <w:jc w:val="both"/>
        <w:rPr>
          <w:bCs/>
          <w:iCs/>
          <w:color w:val="000000"/>
        </w:rPr>
      </w:pPr>
      <w:r w:rsidRPr="00B9321A">
        <w:rPr>
          <w:bCs/>
          <w:iCs/>
          <w:color w:val="000000"/>
        </w:rPr>
        <w:t>oznámení objednatele o převzetí díla</w:t>
      </w:r>
      <w:r w:rsidR="005D4F75">
        <w:rPr>
          <w:bCs/>
          <w:iCs/>
          <w:color w:val="000000"/>
        </w:rPr>
        <w:t>.</w:t>
      </w:r>
      <w:r w:rsidRPr="00B9321A">
        <w:rPr>
          <w:bCs/>
          <w:iCs/>
          <w:color w:val="000000"/>
        </w:rPr>
        <w:t xml:space="preserve"> </w:t>
      </w:r>
    </w:p>
    <w:p w14:paraId="6E95AEBC" w14:textId="77777777" w:rsidR="00324B51" w:rsidRPr="00EF087B" w:rsidRDefault="00324B51" w:rsidP="00942060">
      <w:pPr>
        <w:pStyle w:val="Normlnweb"/>
        <w:jc w:val="both"/>
        <w:rPr>
          <w:bCs/>
          <w:iCs/>
          <w:color w:val="000000"/>
        </w:rPr>
      </w:pPr>
    </w:p>
    <w:p w14:paraId="7F5D6678" w14:textId="77777777" w:rsidR="00324B51" w:rsidRDefault="00324B51" w:rsidP="00942060">
      <w:pPr>
        <w:pStyle w:val="Normlnweb"/>
        <w:numPr>
          <w:ilvl w:val="0"/>
          <w:numId w:val="7"/>
        </w:numPr>
        <w:ind w:left="0"/>
        <w:jc w:val="both"/>
        <w:rPr>
          <w:bCs/>
          <w:iCs/>
          <w:color w:val="000000"/>
        </w:rPr>
      </w:pPr>
      <w:r>
        <w:rPr>
          <w:bCs/>
          <w:iCs/>
          <w:color w:val="000000"/>
        </w:rPr>
        <w:t>Zhotovitel se zavazuje umožnit objednateli prohlídku dokončeného díla.</w:t>
      </w:r>
    </w:p>
    <w:p w14:paraId="3D310A65" w14:textId="77777777" w:rsidR="00324B51" w:rsidRDefault="00324B51" w:rsidP="00942060">
      <w:pPr>
        <w:pStyle w:val="Normlnweb"/>
        <w:jc w:val="both"/>
        <w:rPr>
          <w:bCs/>
          <w:iCs/>
          <w:color w:val="000000"/>
        </w:rPr>
      </w:pPr>
    </w:p>
    <w:p w14:paraId="1D68A7D3" w14:textId="41E3E529" w:rsidR="00324B51" w:rsidRDefault="00324B51" w:rsidP="00942060">
      <w:pPr>
        <w:pStyle w:val="Normlnweb"/>
        <w:numPr>
          <w:ilvl w:val="0"/>
          <w:numId w:val="7"/>
        </w:numPr>
        <w:ind w:left="0"/>
        <w:jc w:val="both"/>
        <w:rPr>
          <w:bCs/>
          <w:iCs/>
          <w:color w:val="000000"/>
        </w:rPr>
      </w:pPr>
      <w:r>
        <w:rPr>
          <w:bCs/>
          <w:iCs/>
          <w:color w:val="000000"/>
        </w:rPr>
        <w:t>Objednatel se zavazuje provést prohlídku díla nejpozději do 10 kalendářních dnů ode dne  jeho předání a v této lhůtě oznámit zhotovite</w:t>
      </w:r>
      <w:r w:rsidR="009A3072">
        <w:rPr>
          <w:bCs/>
          <w:iCs/>
          <w:color w:val="000000"/>
        </w:rPr>
        <w:t xml:space="preserve">li případné výhrady k předanému </w:t>
      </w:r>
      <w:r>
        <w:rPr>
          <w:bCs/>
          <w:iCs/>
          <w:color w:val="000000"/>
        </w:rPr>
        <w:t xml:space="preserve">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w:t>
      </w:r>
      <w:r>
        <w:rPr>
          <w:bCs/>
          <w:iCs/>
          <w:color w:val="000000"/>
        </w:rPr>
        <w:lastRenderedPageBreak/>
        <w:t>že objednatel dílo nepřevzal. Nepřevzaté dílo vrátí objednatel zpět zhotoviteli, umožňuje-li to povaha věci a nedohodnou se smluvní strany jinak</w:t>
      </w:r>
    </w:p>
    <w:p w14:paraId="52FB090A" w14:textId="77777777" w:rsidR="00324B51" w:rsidRDefault="00324B51" w:rsidP="00942060">
      <w:pPr>
        <w:pStyle w:val="Normlnweb"/>
        <w:jc w:val="both"/>
        <w:rPr>
          <w:bCs/>
          <w:iCs/>
          <w:color w:val="000000"/>
        </w:rPr>
      </w:pPr>
    </w:p>
    <w:p w14:paraId="0396B81A" w14:textId="77777777" w:rsidR="00324B51" w:rsidRDefault="00324B51" w:rsidP="00942060">
      <w:pPr>
        <w:pStyle w:val="Normlnweb"/>
        <w:numPr>
          <w:ilvl w:val="0"/>
          <w:numId w:val="7"/>
        </w:numPr>
        <w:ind w:left="0"/>
        <w:jc w:val="both"/>
        <w:rPr>
          <w:bCs/>
          <w:iCs/>
          <w:color w:val="000000"/>
        </w:rPr>
      </w:pPr>
      <w:r w:rsidRPr="006D73F6">
        <w:rPr>
          <w:bCs/>
          <w:iCs/>
          <w:color w:val="000000"/>
        </w:rPr>
        <w:t>Objednatel je oprávněn odmítnout převzetí díla také tehdy, pokud zhotovitel nevyzve    ob</w:t>
      </w:r>
      <w:r>
        <w:rPr>
          <w:bCs/>
          <w:iCs/>
          <w:color w:val="000000"/>
        </w:rPr>
        <w:t>jednatele k převzetí díla včas dle článku III</w:t>
      </w:r>
      <w:r w:rsidRPr="006D73F6">
        <w:rPr>
          <w:bCs/>
          <w:iCs/>
          <w:color w:val="000000"/>
        </w:rPr>
        <w:t xml:space="preserve">. odst. </w:t>
      </w:r>
      <w:r>
        <w:rPr>
          <w:bCs/>
          <w:iCs/>
          <w:color w:val="000000"/>
        </w:rPr>
        <w:t>3.3</w:t>
      </w:r>
      <w:r w:rsidRPr="006D73F6">
        <w:rPr>
          <w:bCs/>
          <w:iCs/>
          <w:color w:val="000000"/>
        </w:rPr>
        <w:t xml:space="preserve"> této smlouvy.</w:t>
      </w:r>
    </w:p>
    <w:p w14:paraId="48216D66" w14:textId="77777777" w:rsidR="00324B51" w:rsidRPr="006D73F6" w:rsidRDefault="00324B51" w:rsidP="00942060">
      <w:pPr>
        <w:pStyle w:val="Normlnweb"/>
        <w:jc w:val="both"/>
        <w:rPr>
          <w:bCs/>
          <w:iCs/>
          <w:color w:val="000000"/>
        </w:rPr>
      </w:pPr>
    </w:p>
    <w:p w14:paraId="456EC57C" w14:textId="77777777" w:rsidR="00324B51" w:rsidRDefault="00324B51" w:rsidP="00942060">
      <w:pPr>
        <w:pStyle w:val="Normlnweb"/>
        <w:numPr>
          <w:ilvl w:val="0"/>
          <w:numId w:val="7"/>
        </w:numPr>
        <w:ind w:left="0"/>
        <w:jc w:val="both"/>
        <w:rPr>
          <w:bCs/>
          <w:iCs/>
          <w:color w:val="000000"/>
        </w:rPr>
      </w:pPr>
      <w:r>
        <w:rPr>
          <w:bCs/>
          <w:iCs/>
          <w:color w:val="000000"/>
        </w:rPr>
        <w:t xml:space="preserve">Oznámení o </w:t>
      </w:r>
      <w:r w:rsidRPr="001A6ED7">
        <w:rPr>
          <w:bCs/>
          <w:iCs/>
        </w:rPr>
        <w:t xml:space="preserve">výhradách k předanému dílu a oznámení o odmítnutí </w:t>
      </w:r>
      <w:r>
        <w:rPr>
          <w:bCs/>
          <w:iCs/>
          <w:color w:val="000000"/>
        </w:rPr>
        <w:t>díla musí obsahovat popis vad díla a právo, které objednatel v důsledku vady díla uplatňuje.</w:t>
      </w:r>
    </w:p>
    <w:p w14:paraId="459B014F" w14:textId="77777777" w:rsidR="00324B51" w:rsidRDefault="00324B51" w:rsidP="00942060">
      <w:pPr>
        <w:pStyle w:val="Normlnweb"/>
        <w:jc w:val="both"/>
        <w:rPr>
          <w:bCs/>
          <w:iCs/>
          <w:color w:val="000000"/>
        </w:rPr>
      </w:pPr>
    </w:p>
    <w:p w14:paraId="668E16AD" w14:textId="2FC189AD" w:rsidR="00324B51" w:rsidRPr="00C41557" w:rsidRDefault="00324B51" w:rsidP="00942060">
      <w:pPr>
        <w:pStyle w:val="Normlnweb"/>
        <w:numPr>
          <w:ilvl w:val="0"/>
          <w:numId w:val="7"/>
        </w:numPr>
        <w:tabs>
          <w:tab w:val="left" w:pos="709"/>
        </w:tabs>
        <w:ind w:left="0"/>
        <w:jc w:val="both"/>
        <w:rPr>
          <w:bCs/>
          <w:iCs/>
        </w:rPr>
      </w:pPr>
      <w:r w:rsidRPr="00C41557">
        <w:rPr>
          <w:bCs/>
          <w:iCs/>
        </w:rPr>
        <w:t xml:space="preserve">Zhotovitel se zavazuje bezplatně odstranit oznámené vady ve lhůtě dle odst. </w:t>
      </w:r>
      <w:r>
        <w:rPr>
          <w:bCs/>
          <w:iCs/>
        </w:rPr>
        <w:t>8.6</w:t>
      </w:r>
      <w:r w:rsidRPr="00C41557">
        <w:rPr>
          <w:bCs/>
          <w:iCs/>
        </w:rPr>
        <w:t xml:space="preserve"> </w:t>
      </w:r>
      <w:r w:rsidR="00AB310F" w:rsidRPr="00C41557">
        <w:rPr>
          <w:bCs/>
          <w:iCs/>
        </w:rPr>
        <w:t xml:space="preserve">článku VIII. </w:t>
      </w:r>
      <w:r w:rsidRPr="00C41557">
        <w:rPr>
          <w:bCs/>
          <w:iCs/>
        </w:rPr>
        <w:t>této smlouvy.</w:t>
      </w:r>
    </w:p>
    <w:p w14:paraId="7408E906" w14:textId="77777777" w:rsidR="00324B51" w:rsidRDefault="00324B51" w:rsidP="00942060">
      <w:pPr>
        <w:pStyle w:val="Normlnweb"/>
        <w:tabs>
          <w:tab w:val="left" w:pos="709"/>
        </w:tabs>
        <w:jc w:val="both"/>
        <w:rPr>
          <w:bCs/>
          <w:iCs/>
          <w:color w:val="000000"/>
        </w:rPr>
      </w:pPr>
    </w:p>
    <w:p w14:paraId="14E086E4" w14:textId="77777777" w:rsidR="00324B51" w:rsidRDefault="00324B51" w:rsidP="00942060">
      <w:pPr>
        <w:pStyle w:val="Normlnweb"/>
        <w:numPr>
          <w:ilvl w:val="0"/>
          <w:numId w:val="7"/>
        </w:numPr>
        <w:ind w:left="0"/>
        <w:jc w:val="both"/>
        <w:rPr>
          <w:bCs/>
          <w:iCs/>
          <w:color w:val="000000"/>
        </w:rPr>
      </w:pPr>
      <w:r>
        <w:rPr>
          <w:bCs/>
          <w:iCs/>
          <w:color w:val="000000"/>
        </w:rPr>
        <w:t>Pro opětovné předání díla se výše uvedený postup uplatní obdobně.</w:t>
      </w:r>
    </w:p>
    <w:p w14:paraId="04A3881D" w14:textId="77777777" w:rsidR="00324B51" w:rsidRDefault="00324B51" w:rsidP="00942060">
      <w:pPr>
        <w:spacing w:after="120"/>
        <w:jc w:val="both"/>
      </w:pPr>
    </w:p>
    <w:p w14:paraId="10A96541" w14:textId="77777777" w:rsidR="00324B51" w:rsidRPr="002B08FF" w:rsidRDefault="00324B51" w:rsidP="00942060">
      <w:pPr>
        <w:pStyle w:val="Normlnweb"/>
        <w:jc w:val="center"/>
        <w:rPr>
          <w:b/>
          <w:bCs/>
          <w:iCs/>
          <w:color w:val="000000"/>
        </w:rPr>
      </w:pPr>
      <w:r>
        <w:rPr>
          <w:b/>
          <w:bCs/>
          <w:iCs/>
          <w:color w:val="000000"/>
        </w:rPr>
        <w:t>VIII</w:t>
      </w:r>
      <w:r w:rsidRPr="002B08FF">
        <w:rPr>
          <w:b/>
          <w:bCs/>
          <w:iCs/>
          <w:color w:val="000000"/>
        </w:rPr>
        <w:t>.</w:t>
      </w:r>
    </w:p>
    <w:p w14:paraId="4D9E223D" w14:textId="57A0EF18" w:rsidR="00324B51" w:rsidRDefault="00C233A3" w:rsidP="00942060">
      <w:pPr>
        <w:pStyle w:val="Normlnweb"/>
        <w:jc w:val="center"/>
        <w:rPr>
          <w:b/>
          <w:bCs/>
          <w:iCs/>
          <w:color w:val="000000"/>
        </w:rPr>
      </w:pPr>
      <w:r>
        <w:rPr>
          <w:b/>
          <w:bCs/>
          <w:iCs/>
          <w:color w:val="000000"/>
        </w:rPr>
        <w:t>O</w:t>
      </w:r>
      <w:r w:rsidR="00324B51" w:rsidRPr="002B08FF">
        <w:rPr>
          <w:b/>
          <w:bCs/>
          <w:iCs/>
          <w:color w:val="000000"/>
        </w:rPr>
        <w:t xml:space="preserve">dpovědnost </w:t>
      </w:r>
      <w:r w:rsidR="00324B51">
        <w:rPr>
          <w:b/>
          <w:bCs/>
          <w:iCs/>
          <w:color w:val="000000"/>
        </w:rPr>
        <w:t xml:space="preserve">zhotovitele </w:t>
      </w:r>
      <w:r w:rsidR="00324B51" w:rsidRPr="002B08FF">
        <w:rPr>
          <w:b/>
          <w:bCs/>
          <w:iCs/>
          <w:color w:val="000000"/>
        </w:rPr>
        <w:t>za vady</w:t>
      </w:r>
      <w:r w:rsidR="009E6D4D">
        <w:rPr>
          <w:b/>
          <w:bCs/>
          <w:iCs/>
          <w:color w:val="000000"/>
        </w:rPr>
        <w:t xml:space="preserve"> a</w:t>
      </w:r>
      <w:r>
        <w:rPr>
          <w:b/>
          <w:bCs/>
          <w:iCs/>
          <w:color w:val="000000"/>
        </w:rPr>
        <w:t xml:space="preserve"> záruka</w:t>
      </w:r>
    </w:p>
    <w:p w14:paraId="043F41A7" w14:textId="2A4FD76F" w:rsidR="00C233A3" w:rsidRDefault="00C233A3" w:rsidP="00C233A3">
      <w:pPr>
        <w:pStyle w:val="Normlnweb"/>
        <w:jc w:val="both"/>
        <w:rPr>
          <w:b/>
          <w:bCs/>
          <w:iCs/>
          <w:color w:val="000000"/>
        </w:rPr>
      </w:pPr>
    </w:p>
    <w:p w14:paraId="46945DC5" w14:textId="08A1267C" w:rsidR="00324B51" w:rsidRPr="002B08FF" w:rsidRDefault="00324B51" w:rsidP="009E6D4D">
      <w:pPr>
        <w:pStyle w:val="Normlnweb"/>
        <w:rPr>
          <w:b/>
          <w:bCs/>
          <w:iCs/>
          <w:color w:val="000000"/>
        </w:rPr>
      </w:pPr>
    </w:p>
    <w:p w14:paraId="737D1E9F" w14:textId="7C7382F6" w:rsidR="00C233A3" w:rsidRPr="00C233A3" w:rsidRDefault="00324B51" w:rsidP="00C233A3">
      <w:pPr>
        <w:pStyle w:val="Odstavecseseznamem"/>
        <w:numPr>
          <w:ilvl w:val="0"/>
          <w:numId w:val="12"/>
        </w:numPr>
        <w:ind w:left="0" w:hanging="491"/>
        <w:jc w:val="both"/>
        <w:rPr>
          <w:sz w:val="24"/>
          <w:szCs w:val="24"/>
        </w:rPr>
      </w:pPr>
      <w:r w:rsidRPr="00373F2E">
        <w:rPr>
          <w:sz w:val="24"/>
          <w:szCs w:val="24"/>
        </w:rPr>
        <w:t xml:space="preserve">Zhotovitel je povinen v průběhu zhotovování díla poskytovat objednateli informace </w:t>
      </w:r>
      <w:r>
        <w:rPr>
          <w:sz w:val="24"/>
          <w:szCs w:val="24"/>
        </w:rPr>
        <w:br/>
      </w:r>
      <w:r w:rsidRPr="00373F2E">
        <w:rPr>
          <w:sz w:val="24"/>
          <w:szCs w:val="24"/>
        </w:rPr>
        <w:t>o postu</w:t>
      </w:r>
      <w:r>
        <w:rPr>
          <w:sz w:val="24"/>
          <w:szCs w:val="24"/>
        </w:rPr>
        <w:t xml:space="preserve">pu </w:t>
      </w:r>
      <w:r w:rsidRPr="00373F2E">
        <w:rPr>
          <w:sz w:val="24"/>
          <w:szCs w:val="24"/>
        </w:rPr>
        <w:t>jeho plnění a o skutečnostech, které mohou mít na zhotovování díla vliv, dodržovat obecně závazné předpisy, technické normy, postupovat s náležitou odbornou péčí a chránit zájmy objednatele</w:t>
      </w:r>
      <w:r w:rsidR="00C233A3">
        <w:rPr>
          <w:sz w:val="24"/>
          <w:szCs w:val="24"/>
        </w:rPr>
        <w:t>.</w:t>
      </w:r>
    </w:p>
    <w:p w14:paraId="18737E75" w14:textId="455EC320" w:rsidR="00324B51" w:rsidRPr="009E6D4D" w:rsidRDefault="00324B51" w:rsidP="009E6D4D">
      <w:pPr>
        <w:jc w:val="both"/>
        <w:rPr>
          <w:sz w:val="24"/>
          <w:szCs w:val="24"/>
        </w:rPr>
      </w:pPr>
    </w:p>
    <w:p w14:paraId="21C71337" w14:textId="77777777" w:rsidR="00324B51" w:rsidRPr="00F52393" w:rsidRDefault="00324B51" w:rsidP="00942060">
      <w:pPr>
        <w:pStyle w:val="Odstavecseseznamem"/>
        <w:numPr>
          <w:ilvl w:val="0"/>
          <w:numId w:val="12"/>
        </w:numPr>
        <w:ind w:left="0" w:hanging="491"/>
        <w:jc w:val="both"/>
        <w:rPr>
          <w:sz w:val="24"/>
          <w:szCs w:val="24"/>
        </w:rPr>
      </w:pPr>
      <w:r w:rsidRPr="00F52393">
        <w:rPr>
          <w:color w:val="000000"/>
          <w:sz w:val="24"/>
          <w:szCs w:val="24"/>
        </w:rPr>
        <w:t>Zhotovitel odpovídá za to, že dílo bude provedeno v souladu a za podmínek stanovených touto smlouvou, právními předpisy a závaznými technickými normami.</w:t>
      </w:r>
    </w:p>
    <w:p w14:paraId="6D38EE1C" w14:textId="77777777" w:rsidR="00324B51" w:rsidRPr="00F52393" w:rsidRDefault="00324B51" w:rsidP="00942060">
      <w:pPr>
        <w:pStyle w:val="Odstavecseseznamem"/>
        <w:ind w:left="0" w:hanging="491"/>
        <w:jc w:val="both"/>
        <w:rPr>
          <w:sz w:val="24"/>
          <w:szCs w:val="24"/>
        </w:rPr>
      </w:pPr>
    </w:p>
    <w:p w14:paraId="3C138CCD" w14:textId="77777777" w:rsidR="00324B51" w:rsidRPr="00F52393" w:rsidRDefault="00324B51" w:rsidP="00942060">
      <w:pPr>
        <w:pStyle w:val="Odstavecseseznamem"/>
        <w:numPr>
          <w:ilvl w:val="0"/>
          <w:numId w:val="12"/>
        </w:numPr>
        <w:ind w:left="0" w:hanging="491"/>
        <w:jc w:val="both"/>
        <w:rPr>
          <w:sz w:val="24"/>
          <w:szCs w:val="24"/>
        </w:rPr>
      </w:pPr>
      <w:r w:rsidRPr="00F52393">
        <w:rPr>
          <w:color w:val="000000"/>
          <w:sz w:val="24"/>
          <w:szCs w:val="24"/>
        </w:rPr>
        <w:t>Zhotovitel odpovídá za vady, které má předmět této smlouvy v době jeho předání zhotovitelem a převzetí objednatelem. Za vady vzniklé po této době zhotovitel odpovídá pouze, jestliže byly způsobeny porušením jeho povinností.</w:t>
      </w:r>
    </w:p>
    <w:p w14:paraId="550D6C36" w14:textId="77777777" w:rsidR="00324B51" w:rsidRPr="00F52393" w:rsidRDefault="00324B51" w:rsidP="00942060">
      <w:pPr>
        <w:pStyle w:val="Odstavecseseznamem"/>
        <w:ind w:left="0" w:hanging="491"/>
        <w:jc w:val="both"/>
        <w:rPr>
          <w:sz w:val="24"/>
          <w:szCs w:val="24"/>
        </w:rPr>
      </w:pPr>
    </w:p>
    <w:p w14:paraId="7EFD485A" w14:textId="77777777" w:rsidR="00324B51" w:rsidRPr="00F52393" w:rsidRDefault="00324B51" w:rsidP="00942060">
      <w:pPr>
        <w:pStyle w:val="Odstavecseseznamem"/>
        <w:numPr>
          <w:ilvl w:val="0"/>
          <w:numId w:val="12"/>
        </w:numPr>
        <w:ind w:left="0" w:hanging="491"/>
        <w:jc w:val="both"/>
        <w:rPr>
          <w:sz w:val="24"/>
          <w:szCs w:val="24"/>
        </w:rPr>
      </w:pPr>
      <w:r w:rsidRPr="00F52393">
        <w:rPr>
          <w:color w:val="000000"/>
          <w:sz w:val="24"/>
          <w:szCs w:val="24"/>
        </w:rPr>
        <w:t>Zhotovitel neodpovídá za vady díla, které vznikly použitím podkladů a věcí poskytnutých objednatelem, jestliže zhotovitel nemohl ani při vynaložení veškeré péče zjistit jejich nevhodnost, nebo na jejich nevhodnost objednatele řádně předem upozornil, ale ten na jejich použití trval.</w:t>
      </w:r>
    </w:p>
    <w:p w14:paraId="55CDA4BF" w14:textId="77777777" w:rsidR="00324B51" w:rsidRPr="00F52393" w:rsidRDefault="00324B51" w:rsidP="00942060">
      <w:pPr>
        <w:pStyle w:val="Odstavecseseznamem"/>
        <w:ind w:left="0" w:hanging="491"/>
        <w:jc w:val="both"/>
        <w:rPr>
          <w:sz w:val="24"/>
          <w:szCs w:val="24"/>
        </w:rPr>
      </w:pPr>
    </w:p>
    <w:p w14:paraId="4D361D8F" w14:textId="285C8955" w:rsidR="00324B51" w:rsidRPr="00F52393" w:rsidRDefault="00324B51" w:rsidP="00942060">
      <w:pPr>
        <w:pStyle w:val="Odstavecseseznamem"/>
        <w:numPr>
          <w:ilvl w:val="0"/>
          <w:numId w:val="12"/>
        </w:numPr>
        <w:ind w:left="0" w:hanging="491"/>
        <w:jc w:val="both"/>
        <w:rPr>
          <w:sz w:val="24"/>
          <w:szCs w:val="24"/>
        </w:rPr>
      </w:pPr>
      <w:r w:rsidRPr="00F52393">
        <w:rPr>
          <w:color w:val="000000"/>
          <w:sz w:val="24"/>
          <w:szCs w:val="24"/>
        </w:rPr>
        <w:t xml:space="preserve">Na vady a nedodělky, které objednatel zjistil až po převzetí díla, je objednatel povinen nejpozději do 15 dnů od jejich zjištění písemně upozornit zhotovitele a vyzvat jej k jejich odstranění. </w:t>
      </w:r>
    </w:p>
    <w:p w14:paraId="3018DF8D" w14:textId="77777777" w:rsidR="00324B51" w:rsidRPr="00F52393" w:rsidRDefault="00324B51" w:rsidP="00942060">
      <w:pPr>
        <w:pStyle w:val="Odstavecseseznamem"/>
        <w:ind w:left="0" w:hanging="491"/>
        <w:jc w:val="both"/>
        <w:rPr>
          <w:sz w:val="24"/>
          <w:szCs w:val="24"/>
        </w:rPr>
      </w:pPr>
    </w:p>
    <w:p w14:paraId="4544ED94" w14:textId="14C1C243" w:rsidR="00324B51" w:rsidRPr="003014BC" w:rsidRDefault="00324B51" w:rsidP="00942060">
      <w:pPr>
        <w:pStyle w:val="Odstavecseseznamem"/>
        <w:numPr>
          <w:ilvl w:val="0"/>
          <w:numId w:val="12"/>
        </w:numPr>
        <w:ind w:left="0" w:hanging="491"/>
        <w:jc w:val="both"/>
        <w:rPr>
          <w:sz w:val="24"/>
          <w:szCs w:val="24"/>
        </w:rPr>
      </w:pPr>
      <w:r w:rsidRPr="00F52393">
        <w:rPr>
          <w:color w:val="000000"/>
          <w:sz w:val="24"/>
          <w:szCs w:val="24"/>
        </w:rPr>
        <w:t xml:space="preserve">Zhotovitel se zavazuje uplatněné vady a nedodělky odstranit nejpozději do 15 dnů od provedeného upozornění v souladu s </w:t>
      </w:r>
      <w:r w:rsidR="00DD2FE8">
        <w:rPr>
          <w:color w:val="000000"/>
          <w:sz w:val="24"/>
          <w:szCs w:val="24"/>
        </w:rPr>
        <w:t>§ 2615 a násl. zákona č. 89/2012 Sb., občanský zákoník</w:t>
      </w:r>
      <w:r w:rsidRPr="00F52393">
        <w:rPr>
          <w:color w:val="000000"/>
          <w:sz w:val="24"/>
          <w:szCs w:val="24"/>
        </w:rPr>
        <w:t>.</w:t>
      </w:r>
    </w:p>
    <w:p w14:paraId="005B19F1" w14:textId="77777777" w:rsidR="00324B51" w:rsidRPr="00F52393" w:rsidRDefault="00324B51" w:rsidP="00942060">
      <w:pPr>
        <w:pStyle w:val="Odstavecseseznamem"/>
        <w:ind w:left="0"/>
        <w:jc w:val="both"/>
        <w:rPr>
          <w:sz w:val="24"/>
          <w:szCs w:val="24"/>
        </w:rPr>
      </w:pPr>
    </w:p>
    <w:p w14:paraId="41FED77E" w14:textId="77777777" w:rsidR="00324B51" w:rsidRPr="00F52393" w:rsidRDefault="00324B51" w:rsidP="00942060">
      <w:pPr>
        <w:pStyle w:val="Odstavecseseznamem"/>
        <w:numPr>
          <w:ilvl w:val="0"/>
          <w:numId w:val="12"/>
        </w:numPr>
        <w:ind w:left="0" w:hanging="491"/>
        <w:jc w:val="both"/>
        <w:rPr>
          <w:sz w:val="24"/>
          <w:szCs w:val="24"/>
        </w:rPr>
      </w:pPr>
      <w:r w:rsidRPr="00F52393">
        <w:rPr>
          <w:color w:val="000000"/>
          <w:sz w:val="24"/>
          <w:szCs w:val="24"/>
        </w:rPr>
        <w:t>Zhotovitel dále prohlašuje, že v době předání a převzetí nebude mít dílo právní vady.</w:t>
      </w:r>
    </w:p>
    <w:p w14:paraId="689DC54E" w14:textId="77777777" w:rsidR="00324B51" w:rsidRPr="00F52393" w:rsidRDefault="00324B51" w:rsidP="00942060">
      <w:pPr>
        <w:pStyle w:val="Odstavecseseznamem"/>
        <w:ind w:left="0" w:hanging="491"/>
        <w:jc w:val="both"/>
        <w:rPr>
          <w:sz w:val="24"/>
          <w:szCs w:val="24"/>
        </w:rPr>
      </w:pPr>
    </w:p>
    <w:p w14:paraId="07A722F9" w14:textId="45D6B7B3" w:rsidR="00324B51" w:rsidRPr="00C233A3" w:rsidRDefault="00324B51" w:rsidP="00942060">
      <w:pPr>
        <w:pStyle w:val="Odstavecseseznamem"/>
        <w:numPr>
          <w:ilvl w:val="0"/>
          <w:numId w:val="12"/>
        </w:numPr>
        <w:ind w:left="0" w:hanging="491"/>
        <w:jc w:val="both"/>
        <w:rPr>
          <w:sz w:val="24"/>
          <w:szCs w:val="24"/>
        </w:rPr>
      </w:pPr>
      <w:r w:rsidRPr="00F52393">
        <w:rPr>
          <w:color w:val="000000"/>
          <w:sz w:val="24"/>
          <w:szCs w:val="24"/>
        </w:rPr>
        <w:t xml:space="preserve">Náklady na odstranění vad a nedodělků, zahrnující zejména náklady na pracovní síly </w:t>
      </w:r>
      <w:r>
        <w:rPr>
          <w:color w:val="000000"/>
          <w:sz w:val="24"/>
          <w:szCs w:val="24"/>
        </w:rPr>
        <w:br/>
      </w:r>
      <w:r w:rsidRPr="00F52393">
        <w:rPr>
          <w:color w:val="000000"/>
          <w:sz w:val="24"/>
          <w:szCs w:val="24"/>
        </w:rPr>
        <w:t xml:space="preserve">a další náklady vzniklé v souvislosti s vadou či nedodělkem a jejich odstraněním, je povinen </w:t>
      </w:r>
      <w:r w:rsidR="009E6D4D">
        <w:rPr>
          <w:color w:val="000000"/>
          <w:sz w:val="24"/>
          <w:szCs w:val="24"/>
        </w:rPr>
        <w:br/>
      </w:r>
      <w:r w:rsidRPr="00F52393">
        <w:rPr>
          <w:color w:val="000000"/>
          <w:sz w:val="24"/>
          <w:szCs w:val="24"/>
        </w:rPr>
        <w:t>z titulu své odpovědnosti uhradit zhotovitel.</w:t>
      </w:r>
    </w:p>
    <w:p w14:paraId="107D8151" w14:textId="77777777" w:rsidR="00C233A3" w:rsidRPr="00C233A3" w:rsidRDefault="00C233A3" w:rsidP="00C233A3">
      <w:pPr>
        <w:pStyle w:val="Odstavecseseznamem"/>
        <w:ind w:left="0"/>
        <w:jc w:val="both"/>
        <w:rPr>
          <w:sz w:val="24"/>
          <w:szCs w:val="24"/>
        </w:rPr>
      </w:pPr>
    </w:p>
    <w:p w14:paraId="20F25040" w14:textId="2F3A05A9" w:rsidR="00C233A3" w:rsidRDefault="00C233A3" w:rsidP="00942060">
      <w:pPr>
        <w:pStyle w:val="Odstavecseseznamem"/>
        <w:numPr>
          <w:ilvl w:val="0"/>
          <w:numId w:val="12"/>
        </w:numPr>
        <w:ind w:left="0" w:hanging="491"/>
        <w:jc w:val="both"/>
        <w:rPr>
          <w:sz w:val="24"/>
          <w:szCs w:val="24"/>
        </w:rPr>
      </w:pPr>
      <w:r w:rsidRPr="00C233A3">
        <w:rPr>
          <w:sz w:val="24"/>
          <w:szCs w:val="24"/>
        </w:rPr>
        <w:t>Není-li dále uvedeno jinak, poskytuje zhotovitel objednateli záruku na dílo v délce trvání 2 let.  Záruční doba začíná běžet dnem předání a převzetí díla podle čl. VII. této smlouvy. V této době má zhotovitel povinnost odstranit případné vady bezplatně</w:t>
      </w:r>
    </w:p>
    <w:p w14:paraId="5FF7FEC2" w14:textId="77777777" w:rsidR="00C233A3" w:rsidRDefault="00C233A3" w:rsidP="00C233A3">
      <w:pPr>
        <w:pStyle w:val="Odstavecseseznamem"/>
        <w:ind w:left="0"/>
        <w:jc w:val="both"/>
        <w:rPr>
          <w:sz w:val="24"/>
          <w:szCs w:val="24"/>
        </w:rPr>
      </w:pPr>
    </w:p>
    <w:p w14:paraId="6CAF419C" w14:textId="2C9BA436" w:rsidR="00C233A3" w:rsidRDefault="00C233A3" w:rsidP="00942060">
      <w:pPr>
        <w:pStyle w:val="Odstavecseseznamem"/>
        <w:numPr>
          <w:ilvl w:val="0"/>
          <w:numId w:val="12"/>
        </w:numPr>
        <w:ind w:left="0" w:hanging="491"/>
        <w:jc w:val="both"/>
        <w:rPr>
          <w:sz w:val="24"/>
          <w:szCs w:val="24"/>
        </w:rPr>
      </w:pPr>
      <w:r w:rsidRPr="00C233A3">
        <w:rPr>
          <w:sz w:val="24"/>
          <w:szCs w:val="24"/>
        </w:rPr>
        <w:t>Záruční doba se prodlužuje o dobu počítanou od zjištění vady až do jejího odstranění.</w:t>
      </w:r>
    </w:p>
    <w:p w14:paraId="69F775F2" w14:textId="77777777" w:rsidR="00C233A3" w:rsidRDefault="00C233A3" w:rsidP="00C233A3">
      <w:pPr>
        <w:pStyle w:val="Odstavecseseznamem"/>
        <w:ind w:left="0"/>
        <w:jc w:val="both"/>
        <w:rPr>
          <w:sz w:val="24"/>
          <w:szCs w:val="24"/>
        </w:rPr>
      </w:pPr>
    </w:p>
    <w:p w14:paraId="64C1F973" w14:textId="0196933F" w:rsidR="00C233A3" w:rsidRDefault="00C233A3" w:rsidP="00942060">
      <w:pPr>
        <w:pStyle w:val="Odstavecseseznamem"/>
        <w:numPr>
          <w:ilvl w:val="0"/>
          <w:numId w:val="12"/>
        </w:numPr>
        <w:ind w:left="0" w:hanging="491"/>
        <w:jc w:val="both"/>
        <w:rPr>
          <w:sz w:val="24"/>
          <w:szCs w:val="24"/>
        </w:rPr>
      </w:pPr>
      <w:r w:rsidRPr="00C233A3">
        <w:rPr>
          <w:sz w:val="24"/>
          <w:szCs w:val="24"/>
        </w:rPr>
        <w:t>Na práce v rámci záruky poskytuje zhotovitel novou záruku v původní délce, počítanou od odstranění vady.</w:t>
      </w:r>
    </w:p>
    <w:p w14:paraId="089B8E37" w14:textId="77777777" w:rsidR="009E6D4D" w:rsidRDefault="009E6D4D" w:rsidP="009E6D4D">
      <w:pPr>
        <w:pStyle w:val="Odstavecseseznamem"/>
        <w:ind w:left="0"/>
        <w:jc w:val="both"/>
        <w:rPr>
          <w:sz w:val="24"/>
          <w:szCs w:val="24"/>
        </w:rPr>
      </w:pPr>
    </w:p>
    <w:p w14:paraId="02429BEA" w14:textId="317596BE" w:rsidR="00C233A3" w:rsidRDefault="009E6D4D" w:rsidP="00942060">
      <w:pPr>
        <w:pStyle w:val="Odstavecseseznamem"/>
        <w:numPr>
          <w:ilvl w:val="0"/>
          <w:numId w:val="12"/>
        </w:numPr>
        <w:ind w:left="0" w:hanging="491"/>
        <w:jc w:val="both"/>
        <w:rPr>
          <w:sz w:val="24"/>
          <w:szCs w:val="24"/>
        </w:rPr>
      </w:pPr>
      <w:r w:rsidRPr="009E6D4D">
        <w:rPr>
          <w:sz w:val="24"/>
          <w:szCs w:val="24"/>
        </w:rPr>
        <w:t>Zhotovitel odpovídá za vady, které má předmět této smlouvy v době jeho předání zhotovitelem a převzetí objednatelem. Za vady vzniklé po této době zhotovitel odpovídá pouze, jestliže byly způsobeny porušením jeho povinností. Zhotovitel odpovídá též za vady, které mělo dílo v době jeho předání a převzetí, ale které se projevily až po převzetí díla, a to až do dvou let ode dne předání a převzetí díla.</w:t>
      </w:r>
    </w:p>
    <w:p w14:paraId="0724BC1C" w14:textId="77777777" w:rsidR="009E6D4D" w:rsidRDefault="009E6D4D" w:rsidP="009E6D4D">
      <w:pPr>
        <w:pStyle w:val="Odstavecseseznamem"/>
        <w:ind w:left="0"/>
        <w:jc w:val="both"/>
        <w:rPr>
          <w:sz w:val="24"/>
          <w:szCs w:val="24"/>
        </w:rPr>
      </w:pPr>
    </w:p>
    <w:p w14:paraId="2B416866" w14:textId="263B167C" w:rsidR="009E6D4D" w:rsidRPr="00C233A3" w:rsidRDefault="009E6D4D" w:rsidP="00942060">
      <w:pPr>
        <w:pStyle w:val="Odstavecseseznamem"/>
        <w:numPr>
          <w:ilvl w:val="0"/>
          <w:numId w:val="12"/>
        </w:numPr>
        <w:ind w:left="0" w:hanging="491"/>
        <w:jc w:val="both"/>
        <w:rPr>
          <w:sz w:val="24"/>
          <w:szCs w:val="24"/>
        </w:rPr>
      </w:pPr>
      <w:r w:rsidRPr="009E6D4D">
        <w:rPr>
          <w:sz w:val="24"/>
          <w:szCs w:val="24"/>
        </w:rPr>
        <w:t>Zhotovitel neodpovídá za vady díla, které vznikly použitím podkladů a věcí poskytnutých objednatelem, jestliže zhotovitel nemohl ani při vynaložení veškeré péče zjistit jejich nevhodnost, nebo na jejich nevhodnost objednatele řádně předem upozornil, ale ten na jejich použití trval.</w:t>
      </w:r>
    </w:p>
    <w:p w14:paraId="58DB6C13" w14:textId="04A5752C" w:rsidR="001C399D" w:rsidRDefault="001C399D" w:rsidP="001C399D">
      <w:pPr>
        <w:jc w:val="both"/>
        <w:rPr>
          <w:bCs/>
          <w:iCs/>
          <w:color w:val="000000"/>
          <w:sz w:val="24"/>
          <w:szCs w:val="24"/>
        </w:rPr>
      </w:pPr>
    </w:p>
    <w:p w14:paraId="2B4720D6" w14:textId="77777777" w:rsidR="00324B51" w:rsidRPr="002B08FF" w:rsidRDefault="00324B51" w:rsidP="00942060">
      <w:pPr>
        <w:pStyle w:val="Normlnweb"/>
        <w:jc w:val="center"/>
        <w:rPr>
          <w:b/>
          <w:bCs/>
          <w:iCs/>
          <w:color w:val="000000"/>
        </w:rPr>
      </w:pPr>
      <w:r>
        <w:rPr>
          <w:b/>
          <w:bCs/>
          <w:iCs/>
          <w:color w:val="000000"/>
        </w:rPr>
        <w:t>IX</w:t>
      </w:r>
      <w:r w:rsidRPr="002B08FF">
        <w:rPr>
          <w:b/>
          <w:bCs/>
          <w:iCs/>
          <w:color w:val="000000"/>
        </w:rPr>
        <w:t>.</w:t>
      </w:r>
    </w:p>
    <w:p w14:paraId="62C38091" w14:textId="77777777" w:rsidR="00324B51" w:rsidRPr="002B08FF" w:rsidRDefault="00324B51" w:rsidP="00942060">
      <w:pPr>
        <w:pStyle w:val="Normlnweb"/>
        <w:jc w:val="center"/>
        <w:rPr>
          <w:b/>
          <w:bCs/>
          <w:iCs/>
          <w:color w:val="000000"/>
        </w:rPr>
      </w:pPr>
      <w:r>
        <w:rPr>
          <w:b/>
          <w:bCs/>
          <w:iCs/>
          <w:color w:val="000000"/>
        </w:rPr>
        <w:t>V</w:t>
      </w:r>
      <w:r w:rsidRPr="002B08FF">
        <w:rPr>
          <w:b/>
          <w:bCs/>
          <w:iCs/>
          <w:color w:val="000000"/>
        </w:rPr>
        <w:t xml:space="preserve">lastnické právo </w:t>
      </w:r>
      <w:r>
        <w:rPr>
          <w:b/>
          <w:bCs/>
          <w:iCs/>
          <w:color w:val="000000"/>
        </w:rPr>
        <w:t>a právo užití díla</w:t>
      </w:r>
    </w:p>
    <w:p w14:paraId="012817D1" w14:textId="77777777" w:rsidR="00324B51" w:rsidRPr="002B08FF" w:rsidRDefault="00324B51" w:rsidP="00942060">
      <w:pPr>
        <w:pStyle w:val="Normlnweb"/>
        <w:jc w:val="center"/>
        <w:rPr>
          <w:color w:val="000000"/>
        </w:rPr>
      </w:pPr>
    </w:p>
    <w:p w14:paraId="7A2657EE" w14:textId="77777777" w:rsidR="00324B51" w:rsidRDefault="00324B51" w:rsidP="00942060">
      <w:pPr>
        <w:pStyle w:val="Normlnweb"/>
        <w:numPr>
          <w:ilvl w:val="0"/>
          <w:numId w:val="11"/>
        </w:numPr>
        <w:ind w:left="0" w:hanging="491"/>
        <w:jc w:val="both"/>
        <w:rPr>
          <w:color w:val="000000"/>
        </w:rPr>
      </w:pPr>
      <w:r>
        <w:rPr>
          <w:color w:val="000000"/>
        </w:rPr>
        <w:t xml:space="preserve">Objednatel nabude vlastnické právo k veškerým výstupům, které vzniknou realizací předmětu smlouvy, okamžikem předání a převzetí díla v souladu s článkem </w:t>
      </w:r>
      <w:r w:rsidRPr="00F656E6">
        <w:rPr>
          <w:color w:val="000000"/>
        </w:rPr>
        <w:t>V</w:t>
      </w:r>
      <w:r>
        <w:rPr>
          <w:color w:val="000000"/>
        </w:rPr>
        <w:t>II</w:t>
      </w:r>
      <w:r w:rsidRPr="00F656E6">
        <w:rPr>
          <w:color w:val="000000"/>
        </w:rPr>
        <w:t>.</w:t>
      </w:r>
      <w:r>
        <w:rPr>
          <w:color w:val="000000"/>
        </w:rPr>
        <w:t xml:space="preserve"> této smlouvy.</w:t>
      </w:r>
    </w:p>
    <w:p w14:paraId="2C084FB5" w14:textId="77777777" w:rsidR="00324B51" w:rsidRDefault="00324B51" w:rsidP="00942060">
      <w:pPr>
        <w:pStyle w:val="Normlnweb"/>
        <w:jc w:val="both"/>
        <w:rPr>
          <w:color w:val="000000"/>
        </w:rPr>
      </w:pPr>
    </w:p>
    <w:p w14:paraId="55E696B6" w14:textId="30355C9E" w:rsidR="00324B51" w:rsidRDefault="00324B51" w:rsidP="00942060">
      <w:pPr>
        <w:pStyle w:val="Normlnweb"/>
        <w:numPr>
          <w:ilvl w:val="0"/>
          <w:numId w:val="11"/>
        </w:numPr>
        <w:ind w:left="0" w:hanging="491"/>
        <w:jc w:val="both"/>
        <w:rPr>
          <w:color w:val="000000"/>
        </w:rPr>
      </w:pPr>
      <w:r>
        <w:rPr>
          <w:color w:val="000000"/>
        </w:rPr>
        <w:t>Objednatel bude dílo užívat za účelem zpracování podkladů pro potřeby samosprávy Zlínského kraje v oblasti využití nerostných surovin, podkladů pro kon</w:t>
      </w:r>
      <w:r w:rsidR="00F5068A">
        <w:rPr>
          <w:color w:val="000000"/>
        </w:rPr>
        <w:t xml:space="preserve">cepční činnost </w:t>
      </w:r>
      <w:r>
        <w:rPr>
          <w:color w:val="000000"/>
        </w:rPr>
        <w:t>a vydávání stanovisek věcně příslušných odborů KÚ ZLK.</w:t>
      </w:r>
    </w:p>
    <w:p w14:paraId="0A30BAA8" w14:textId="77777777" w:rsidR="00324B51" w:rsidRDefault="00324B51" w:rsidP="00942060">
      <w:pPr>
        <w:pStyle w:val="Normlnweb"/>
        <w:jc w:val="both"/>
        <w:rPr>
          <w:color w:val="000000"/>
        </w:rPr>
      </w:pPr>
    </w:p>
    <w:p w14:paraId="0A758026" w14:textId="07B79376" w:rsidR="00324B51" w:rsidRDefault="00324B51" w:rsidP="00942060">
      <w:pPr>
        <w:pStyle w:val="Normlnweb"/>
        <w:numPr>
          <w:ilvl w:val="0"/>
          <w:numId w:val="11"/>
        </w:numPr>
        <w:ind w:left="0" w:hanging="567"/>
        <w:jc w:val="both"/>
        <w:rPr>
          <w:color w:val="000000"/>
        </w:rPr>
      </w:pPr>
      <w:r>
        <w:rPr>
          <w:color w:val="000000"/>
        </w:rPr>
        <w:t xml:space="preserve">V případě, že výsledkem činnosti zhotovitele bude dílo podléhající ochraně dle zákona </w:t>
      </w:r>
      <w:r w:rsidR="0042033D">
        <w:rPr>
          <w:color w:val="000000"/>
        </w:rPr>
        <w:br/>
      </w:r>
      <w:r>
        <w:rPr>
          <w:color w:val="000000"/>
        </w:rPr>
        <w:t xml:space="preserve">č. 121/2000 Sb., o právu autorském, o právech souvisejících s právem autorským </w:t>
      </w:r>
      <w:r>
        <w:rPr>
          <w:color w:val="000000"/>
        </w:rPr>
        <w:br/>
        <w:t>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 k takovému dílu nejpozději dnem jeho  předání a převzetí veškerá majetková práva, a to formou níže uvedeného licenčního ujednání (dále jen „licence“)</w:t>
      </w:r>
      <w:r w:rsidR="005D4F75">
        <w:rPr>
          <w:color w:val="000000"/>
        </w:rPr>
        <w:t>.</w:t>
      </w:r>
    </w:p>
    <w:p w14:paraId="58C1DF5C" w14:textId="77777777" w:rsidR="00324B51" w:rsidRDefault="00324B51" w:rsidP="00942060">
      <w:pPr>
        <w:pStyle w:val="Normlnweb"/>
        <w:ind w:hanging="567"/>
        <w:jc w:val="both"/>
        <w:rPr>
          <w:color w:val="000000"/>
        </w:rPr>
      </w:pPr>
    </w:p>
    <w:p w14:paraId="20A2B70C" w14:textId="77777777" w:rsidR="00324B51" w:rsidRDefault="00324B51" w:rsidP="00942060">
      <w:pPr>
        <w:pStyle w:val="Normlnweb"/>
        <w:numPr>
          <w:ilvl w:val="0"/>
          <w:numId w:val="11"/>
        </w:numPr>
        <w:ind w:left="0" w:hanging="567"/>
        <w:jc w:val="both"/>
        <w:rPr>
          <w:color w:val="000000"/>
        </w:rPr>
      </w:pPr>
      <w:r>
        <w:rPr>
          <w:color w:val="000000"/>
        </w:rPr>
        <w:t xml:space="preserve">Licence bude udělena jako výhradní ke všem známým způsobům užití takového díla </w:t>
      </w:r>
      <w:r>
        <w:rPr>
          <w:color w:val="000000"/>
        </w:rPr>
        <w:br/>
        <w:t>a k účelu, který vyplývá z této smlouvy, jako neodvolatelná, neomezená územním či množstevním rozsahem a způsobem užití, přičemž objednatel není povinen ji využít. Licence by byla udělena na dobu trvání majetkových práv k takovému dílu.</w:t>
      </w:r>
    </w:p>
    <w:p w14:paraId="1D550D0C" w14:textId="77777777" w:rsidR="00324B51" w:rsidRDefault="00324B51" w:rsidP="00942060">
      <w:pPr>
        <w:pStyle w:val="Normlnweb"/>
        <w:ind w:hanging="567"/>
        <w:jc w:val="both"/>
        <w:rPr>
          <w:color w:val="000000"/>
        </w:rPr>
      </w:pPr>
    </w:p>
    <w:p w14:paraId="62E235FC" w14:textId="77777777" w:rsidR="00324B51" w:rsidRDefault="00324B51" w:rsidP="00942060">
      <w:pPr>
        <w:pStyle w:val="Normlnweb"/>
        <w:numPr>
          <w:ilvl w:val="0"/>
          <w:numId w:val="11"/>
        </w:numPr>
        <w:ind w:left="0" w:hanging="567"/>
        <w:jc w:val="both"/>
        <w:rPr>
          <w:color w:val="000000"/>
        </w:rPr>
      </w:pPr>
      <w:r>
        <w:rPr>
          <w:color w:val="000000"/>
        </w:rPr>
        <w:t xml:space="preserve">Zhotovitel prohlašuje, že je oprávněn v uvedeném rozsahu licenci objednateli poskytnout, minimálně však v rozsahu, aby mohl objednatel dílo užívat k účelu vyplývajícímu z této smlouvy. </w:t>
      </w:r>
    </w:p>
    <w:p w14:paraId="1B3E0055" w14:textId="77777777" w:rsidR="00324B51" w:rsidRDefault="00324B51" w:rsidP="00942060">
      <w:pPr>
        <w:pStyle w:val="Normlnweb"/>
        <w:ind w:hanging="567"/>
        <w:jc w:val="both"/>
        <w:rPr>
          <w:color w:val="000000"/>
        </w:rPr>
      </w:pPr>
    </w:p>
    <w:p w14:paraId="640DA013" w14:textId="2614C629" w:rsidR="00324B51" w:rsidRPr="004C5DBA" w:rsidRDefault="00324B51" w:rsidP="000801B8">
      <w:pPr>
        <w:pStyle w:val="Normlnweb"/>
        <w:numPr>
          <w:ilvl w:val="0"/>
          <w:numId w:val="11"/>
        </w:numPr>
        <w:ind w:left="0" w:hanging="567"/>
        <w:jc w:val="both"/>
        <w:rPr>
          <w:color w:val="000000"/>
        </w:rPr>
      </w:pPr>
      <w:r>
        <w:rPr>
          <w:color w:val="000000"/>
        </w:rPr>
        <w:t>Smluvní strany se dohodly na tom, že odměna za poskytnutí licence je součástí ceny za dílo.</w:t>
      </w:r>
    </w:p>
    <w:p w14:paraId="79C2D762" w14:textId="78F5B079" w:rsidR="00324B51" w:rsidRDefault="00324B51" w:rsidP="00942060">
      <w:pPr>
        <w:pStyle w:val="Normlnweb"/>
        <w:jc w:val="both"/>
        <w:rPr>
          <w:color w:val="000000"/>
        </w:rPr>
      </w:pPr>
    </w:p>
    <w:p w14:paraId="048014A3" w14:textId="77777777" w:rsidR="00985C6A" w:rsidRPr="002B08FF" w:rsidRDefault="00985C6A" w:rsidP="00942060">
      <w:pPr>
        <w:pStyle w:val="Normlnweb"/>
        <w:jc w:val="both"/>
        <w:rPr>
          <w:color w:val="000000"/>
        </w:rPr>
      </w:pPr>
    </w:p>
    <w:p w14:paraId="42CDCCAD" w14:textId="77777777" w:rsidR="00324B51" w:rsidRPr="002B08FF" w:rsidRDefault="00324B51" w:rsidP="00942060">
      <w:pPr>
        <w:pStyle w:val="Normlnweb"/>
        <w:jc w:val="center"/>
        <w:rPr>
          <w:b/>
          <w:bCs/>
          <w:iCs/>
          <w:color w:val="000000"/>
        </w:rPr>
      </w:pPr>
      <w:r w:rsidRPr="002B08FF">
        <w:rPr>
          <w:b/>
          <w:bCs/>
          <w:iCs/>
          <w:color w:val="000000"/>
        </w:rPr>
        <w:t>X.</w:t>
      </w:r>
    </w:p>
    <w:p w14:paraId="6C31EF46" w14:textId="77777777" w:rsidR="00324B51" w:rsidRPr="002B08FF" w:rsidRDefault="00324B51" w:rsidP="00942060">
      <w:pPr>
        <w:pStyle w:val="Normlnweb"/>
        <w:jc w:val="center"/>
        <w:rPr>
          <w:b/>
          <w:bCs/>
          <w:iCs/>
          <w:color w:val="000000"/>
        </w:rPr>
      </w:pPr>
      <w:r>
        <w:rPr>
          <w:b/>
          <w:bCs/>
          <w:iCs/>
          <w:color w:val="000000"/>
        </w:rPr>
        <w:t>Dohoda o smluvní pokutě, úrok z prodlení a náhrada škody</w:t>
      </w:r>
    </w:p>
    <w:p w14:paraId="52B535E2" w14:textId="77777777" w:rsidR="00324B51" w:rsidRPr="002B08FF" w:rsidRDefault="00324B51" w:rsidP="00942060">
      <w:pPr>
        <w:pStyle w:val="Normlnweb"/>
        <w:jc w:val="center"/>
        <w:rPr>
          <w:b/>
          <w:bCs/>
          <w:i/>
          <w:iCs/>
          <w:color w:val="000000"/>
        </w:rPr>
      </w:pPr>
    </w:p>
    <w:p w14:paraId="54875072" w14:textId="1DC117B2" w:rsidR="00C53C80" w:rsidRDefault="00C53C80" w:rsidP="00942060">
      <w:pPr>
        <w:pStyle w:val="Normlnweb"/>
        <w:numPr>
          <w:ilvl w:val="0"/>
          <w:numId w:val="13"/>
        </w:numPr>
        <w:ind w:left="0" w:hanging="502"/>
        <w:jc w:val="both"/>
      </w:pPr>
      <w:r>
        <w:t xml:space="preserve">Nepředá-li zhotovitel řádně a včas dílo ve stanoveném termínu a na stanoveném místě plnění dle </w:t>
      </w:r>
      <w:r w:rsidR="00B14C58">
        <w:t>této smlouvy</w:t>
      </w:r>
      <w:r>
        <w:t>,</w:t>
      </w:r>
      <w:r w:rsidR="00B14C58">
        <w:t xml:space="preserve"> tak se dostává do prodlení. Smluvní strany si tímto ujednávají smluvní pokutu ve výši 0,2 % z ceny díla za každý započatý den prodlení, přičemž v případě prodlení </w:t>
      </w:r>
      <w:r w:rsidR="00412529">
        <w:br/>
      </w:r>
      <w:r w:rsidR="00B14C58">
        <w:t>s</w:t>
      </w:r>
      <w:r w:rsidR="00614E3D">
        <w:t xml:space="preserve"> předáním</w:t>
      </w:r>
      <w:r w:rsidR="00B14C58">
        <w:t xml:space="preserve"> první částí díla bude pro výpočet smluvní pokuty  rozhodná částka dle odst. 4.2 písm. </w:t>
      </w:r>
      <w:r w:rsidR="00B14C58">
        <w:lastRenderedPageBreak/>
        <w:t>a) čl. IV. této smlouvy a v případě prodlení s</w:t>
      </w:r>
      <w:r w:rsidR="00614E3D">
        <w:t> předáním</w:t>
      </w:r>
      <w:r w:rsidR="00B14C58">
        <w:t> druhou částí díla bude pro výpočet smluvní pokuty rozhodná částka dle odst. 4.2 písm. b) čl. IV. této smlouvy.</w:t>
      </w:r>
    </w:p>
    <w:p w14:paraId="35AB783E" w14:textId="3D90AC24" w:rsidR="00DD297B" w:rsidRDefault="00DD297B" w:rsidP="000801B8">
      <w:pPr>
        <w:pStyle w:val="Normlnweb"/>
        <w:jc w:val="both"/>
      </w:pPr>
    </w:p>
    <w:p w14:paraId="208A83F4" w14:textId="0008B866" w:rsidR="00DD297B" w:rsidRDefault="00DD297B" w:rsidP="00942060">
      <w:pPr>
        <w:pStyle w:val="Normlnweb"/>
        <w:numPr>
          <w:ilvl w:val="0"/>
          <w:numId w:val="13"/>
        </w:numPr>
        <w:ind w:left="0" w:hanging="502"/>
        <w:jc w:val="both"/>
      </w:pPr>
      <w:r>
        <w:t>Pro případ, že se zhotovitel dostane do prodlení s odstraněním vad a ned</w:t>
      </w:r>
      <w:r w:rsidR="00412529">
        <w:t xml:space="preserve">odělků ve smyslu odst. 8.6 čl. VIII </w:t>
      </w:r>
      <w:r>
        <w:t xml:space="preserve">této smlouvy, tak si smluvní strany ujednávají smluvní pokutu ve výši 0,2 % z ceny díla vč. DPH. Bude-li se jednat o prodlení s odstraněním vad a nedodělků u první části díla, tak bude pro výpočet smluvní pokuty rozhodná částka dle </w:t>
      </w:r>
      <w:r w:rsidRPr="00DD297B">
        <w:t>odst. 4.2 písm. a)</w:t>
      </w:r>
      <w:r>
        <w:t xml:space="preserve">. Bude-li se jednat </w:t>
      </w:r>
      <w:r w:rsidR="00412529">
        <w:br/>
      </w:r>
      <w:r>
        <w:t>o prodlení s odstraněním vad a nedodělků u druhé části díla, tak bude pro výpočet smluvní pokuty rozhodná částka dle odst. 4.2 písm. b</w:t>
      </w:r>
      <w:r w:rsidRPr="00DD297B">
        <w:t>)</w:t>
      </w:r>
      <w:r>
        <w:t>.</w:t>
      </w:r>
    </w:p>
    <w:p w14:paraId="77589AA0" w14:textId="03697219" w:rsidR="00324B51" w:rsidRDefault="00324B51" w:rsidP="000801B8">
      <w:pPr>
        <w:pStyle w:val="Normlnweb"/>
        <w:jc w:val="both"/>
      </w:pPr>
    </w:p>
    <w:p w14:paraId="1D30F41F" w14:textId="50C21FF2" w:rsidR="00324B51" w:rsidRDefault="00324B51" w:rsidP="00942060">
      <w:pPr>
        <w:pStyle w:val="Normlnweb"/>
        <w:numPr>
          <w:ilvl w:val="0"/>
          <w:numId w:val="13"/>
        </w:numPr>
        <w:ind w:left="0" w:hanging="502"/>
        <w:jc w:val="both"/>
      </w:pPr>
      <w:r>
        <w:t>Smluvní pokuta</w:t>
      </w:r>
      <w:r w:rsidR="00BA0953">
        <w:t xml:space="preserve"> ve smyslu odst. 10.1 a 10.2 čl. X této smlouvy</w:t>
      </w:r>
      <w:r>
        <w:t xml:space="preserve"> je splatná ve lhůtě 15 kalendářních dnů ode dne zániku </w:t>
      </w:r>
      <w:r w:rsidRPr="00F5068A">
        <w:t>povinnosti, kterou utvrzuje – smluvní povinnosti.</w:t>
      </w:r>
      <w:r>
        <w:t xml:space="preserve"> </w:t>
      </w:r>
    </w:p>
    <w:p w14:paraId="7A1216CF" w14:textId="77777777" w:rsidR="00324B51" w:rsidRDefault="00324B51" w:rsidP="00942060">
      <w:pPr>
        <w:pStyle w:val="Normlnweb"/>
        <w:ind w:hanging="502"/>
        <w:jc w:val="both"/>
      </w:pPr>
    </w:p>
    <w:p w14:paraId="23020354" w14:textId="77777777" w:rsidR="00324B51" w:rsidRDefault="00324B51" w:rsidP="00942060">
      <w:pPr>
        <w:pStyle w:val="Normlnweb"/>
        <w:numPr>
          <w:ilvl w:val="0"/>
          <w:numId w:val="13"/>
        </w:numPr>
        <w:ind w:left="0" w:hanging="502"/>
        <w:jc w:val="both"/>
      </w:pPr>
      <w:r>
        <w:t>Smluvní pokuta je za účelem jejího započtení proti pohledávce zhotovitele na zaplacení ceny za dílo splatná ihned po zániku smluvní povinnosti. Úrok z prodlení vzniklý v důsledku včasného neuhrazení smluvní pokuty je za účelem jeho započtení proti pohledávce zhotovitele na zaplacení ceny za dílo splatný ihned po jeho vzniku.</w:t>
      </w:r>
    </w:p>
    <w:p w14:paraId="1F46785F" w14:textId="77777777" w:rsidR="00324B51" w:rsidRDefault="00324B51" w:rsidP="00942060">
      <w:pPr>
        <w:pStyle w:val="Normlnweb"/>
        <w:ind w:hanging="502"/>
        <w:jc w:val="both"/>
      </w:pPr>
    </w:p>
    <w:p w14:paraId="6D849998" w14:textId="53E5DD64" w:rsidR="00324B51" w:rsidRDefault="00324B51" w:rsidP="00942060">
      <w:pPr>
        <w:pStyle w:val="Normlnweb"/>
        <w:numPr>
          <w:ilvl w:val="0"/>
          <w:numId w:val="13"/>
        </w:numPr>
        <w:ind w:left="0" w:hanging="502"/>
        <w:jc w:val="both"/>
      </w:pPr>
      <w:r>
        <w:t>Objednatel se zavazuje při prodlení se zaplacením faktury zaplatit zhotovit</w:t>
      </w:r>
      <w:r w:rsidR="00C75969">
        <w:t>eli úrok z prodlení ve výši 0,1</w:t>
      </w:r>
      <w:r>
        <w:t xml:space="preserve"> % z fakturované částky za každý den prodlení.</w:t>
      </w:r>
      <w:r w:rsidR="00073368">
        <w:t xml:space="preserve"> Úrok z prodlení je splatný nejpozději společně s jistinou.</w:t>
      </w:r>
    </w:p>
    <w:p w14:paraId="13054832" w14:textId="77777777" w:rsidR="00324B51" w:rsidRDefault="00324B51" w:rsidP="00942060">
      <w:pPr>
        <w:pStyle w:val="Normlnweb"/>
        <w:ind w:hanging="502"/>
        <w:jc w:val="both"/>
      </w:pPr>
    </w:p>
    <w:p w14:paraId="4CAF4FE6" w14:textId="4D2B1D91" w:rsidR="00324B51" w:rsidRDefault="00757859" w:rsidP="00942060">
      <w:pPr>
        <w:pStyle w:val="Normlnweb"/>
        <w:numPr>
          <w:ilvl w:val="0"/>
          <w:numId w:val="13"/>
        </w:numPr>
        <w:ind w:left="0" w:hanging="502"/>
        <w:jc w:val="both"/>
      </w:pPr>
      <w:r>
        <w:t>Smluvní strany mají</w:t>
      </w:r>
      <w:r w:rsidR="00324B51">
        <w:t xml:space="preserve"> právo na náhradu škody způsobené porušením jakékoli povinnosti </w:t>
      </w:r>
      <w:r w:rsidR="00DD6CCC">
        <w:t xml:space="preserve">druhou smluvní stranou </w:t>
      </w:r>
      <w:r w:rsidR="00324B51">
        <w:t xml:space="preserve">vztahující se k této smlouvě. Vznikne-li škoda v důsledku porušení povinnosti, která je utvrzena smluvní pokutou, má </w:t>
      </w:r>
      <w:r w:rsidR="00DD6CCC">
        <w:t xml:space="preserve">daná smluvní strana </w:t>
      </w:r>
      <w:r w:rsidR="00324B51">
        <w:t>právo na náhradu škody, která dohodnutou smluvní pokutu převyšuje.</w:t>
      </w:r>
    </w:p>
    <w:p w14:paraId="7A66719E" w14:textId="0401405D" w:rsidR="001C399D" w:rsidRDefault="001C399D" w:rsidP="00942060">
      <w:pPr>
        <w:pStyle w:val="Textvbloku"/>
      </w:pPr>
    </w:p>
    <w:p w14:paraId="3F0EDEEA" w14:textId="77777777" w:rsidR="001C399D" w:rsidRPr="00A53F3D" w:rsidRDefault="001C399D" w:rsidP="00942060">
      <w:pPr>
        <w:pStyle w:val="Textvbloku"/>
      </w:pPr>
    </w:p>
    <w:p w14:paraId="164A3CDB" w14:textId="77777777" w:rsidR="00324B51" w:rsidRPr="002B08FF" w:rsidRDefault="00324B51" w:rsidP="00942060">
      <w:pPr>
        <w:pStyle w:val="Normlnweb"/>
        <w:jc w:val="center"/>
        <w:rPr>
          <w:b/>
          <w:bCs/>
          <w:iCs/>
          <w:color w:val="000000"/>
        </w:rPr>
      </w:pPr>
      <w:r>
        <w:rPr>
          <w:b/>
          <w:bCs/>
          <w:iCs/>
          <w:color w:val="000000"/>
        </w:rPr>
        <w:t>XI</w:t>
      </w:r>
      <w:r w:rsidRPr="002B08FF">
        <w:rPr>
          <w:b/>
          <w:bCs/>
          <w:iCs/>
          <w:color w:val="000000"/>
        </w:rPr>
        <w:t>.</w:t>
      </w:r>
    </w:p>
    <w:p w14:paraId="390D6185" w14:textId="77777777" w:rsidR="00324B51" w:rsidRPr="002B08FF" w:rsidRDefault="00324B51" w:rsidP="00942060">
      <w:pPr>
        <w:pStyle w:val="Normlnweb"/>
        <w:jc w:val="center"/>
        <w:rPr>
          <w:b/>
          <w:bCs/>
          <w:iCs/>
          <w:color w:val="000000"/>
        </w:rPr>
      </w:pPr>
      <w:r w:rsidRPr="002B08FF">
        <w:rPr>
          <w:b/>
          <w:bCs/>
          <w:iCs/>
          <w:color w:val="000000"/>
        </w:rPr>
        <w:t>Odstoupení od smlouvy</w:t>
      </w:r>
    </w:p>
    <w:p w14:paraId="5162FB7D" w14:textId="77777777" w:rsidR="00324B51" w:rsidRPr="002B08FF" w:rsidRDefault="00324B51" w:rsidP="005D4F75">
      <w:pPr>
        <w:pStyle w:val="Normlnweb"/>
        <w:ind w:hanging="426"/>
        <w:jc w:val="center"/>
        <w:rPr>
          <w:color w:val="000000"/>
        </w:rPr>
      </w:pPr>
    </w:p>
    <w:p w14:paraId="5D56D1E2" w14:textId="1AC08DCF" w:rsidR="00324B51" w:rsidRDefault="00412529" w:rsidP="005D4F75">
      <w:pPr>
        <w:pStyle w:val="Normlnweb"/>
        <w:numPr>
          <w:ilvl w:val="0"/>
          <w:numId w:val="14"/>
        </w:numPr>
        <w:tabs>
          <w:tab w:val="clear" w:pos="375"/>
          <w:tab w:val="num" w:pos="426"/>
        </w:tabs>
        <w:ind w:left="0" w:hanging="426"/>
        <w:rPr>
          <w:color w:val="000000"/>
        </w:rPr>
      </w:pPr>
      <w:r>
        <w:rPr>
          <w:color w:val="000000"/>
        </w:rPr>
        <w:t xml:space="preserve"> </w:t>
      </w:r>
      <w:r w:rsidR="00324B51" w:rsidRPr="00D030CB">
        <w:rPr>
          <w:color w:val="000000"/>
        </w:rPr>
        <w:t>Každá ze smluvních stran této smlouvy je oprávněna od této smlouvy nebo její příslušné</w:t>
      </w:r>
    </w:p>
    <w:p w14:paraId="66BEC562" w14:textId="77777777" w:rsidR="00324B51" w:rsidRPr="00D030CB" w:rsidRDefault="00324B51" w:rsidP="005D4F75">
      <w:pPr>
        <w:pStyle w:val="Normlnweb"/>
        <w:ind w:hanging="426"/>
        <w:rPr>
          <w:color w:val="000000"/>
        </w:rPr>
      </w:pPr>
      <w:r>
        <w:rPr>
          <w:color w:val="000000"/>
        </w:rPr>
        <w:t xml:space="preserve">      </w:t>
      </w:r>
      <w:r w:rsidRPr="00D030CB">
        <w:rPr>
          <w:color w:val="000000"/>
        </w:rPr>
        <w:t xml:space="preserve"> </w:t>
      </w:r>
      <w:r>
        <w:rPr>
          <w:color w:val="000000"/>
        </w:rPr>
        <w:t xml:space="preserve"> </w:t>
      </w:r>
      <w:r w:rsidRPr="00D030CB">
        <w:rPr>
          <w:color w:val="000000"/>
        </w:rPr>
        <w:t>části odstoupit v případě jejího podstatného porušení druhou smluvní stranou.</w:t>
      </w:r>
    </w:p>
    <w:p w14:paraId="3FA72B3A" w14:textId="77777777" w:rsidR="00324B51" w:rsidRPr="00D030CB" w:rsidRDefault="00324B51" w:rsidP="005D4F75">
      <w:pPr>
        <w:pStyle w:val="Normlnweb"/>
        <w:tabs>
          <w:tab w:val="num" w:pos="426"/>
        </w:tabs>
        <w:ind w:hanging="426"/>
        <w:rPr>
          <w:color w:val="000000"/>
        </w:rPr>
      </w:pPr>
    </w:p>
    <w:p w14:paraId="0B3215C2" w14:textId="14C0C23F" w:rsidR="00324B51" w:rsidRDefault="00412529" w:rsidP="005D4F75">
      <w:pPr>
        <w:pStyle w:val="Normlnweb"/>
        <w:numPr>
          <w:ilvl w:val="0"/>
          <w:numId w:val="14"/>
        </w:numPr>
        <w:tabs>
          <w:tab w:val="clear" w:pos="375"/>
          <w:tab w:val="num" w:pos="426"/>
        </w:tabs>
        <w:ind w:left="0" w:hanging="426"/>
        <w:rPr>
          <w:color w:val="000000"/>
        </w:rPr>
      </w:pPr>
      <w:r>
        <w:rPr>
          <w:color w:val="000000"/>
        </w:rPr>
        <w:t xml:space="preserve"> </w:t>
      </w:r>
      <w:r w:rsidR="00324B51" w:rsidRPr="00D030CB">
        <w:rPr>
          <w:color w:val="000000"/>
        </w:rPr>
        <w:t>Za podstatné porušení smlouvy zhotovitelem se považuje zejména:</w:t>
      </w:r>
    </w:p>
    <w:p w14:paraId="1B79641C" w14:textId="77777777" w:rsidR="00324B51" w:rsidRDefault="00324B51" w:rsidP="005D4F75">
      <w:pPr>
        <w:pStyle w:val="Normlnweb"/>
        <w:numPr>
          <w:ilvl w:val="0"/>
          <w:numId w:val="18"/>
        </w:numPr>
        <w:ind w:left="426" w:hanging="426"/>
        <w:rPr>
          <w:color w:val="000000"/>
        </w:rPr>
      </w:pPr>
      <w:r w:rsidRPr="00D030CB">
        <w:rPr>
          <w:color w:val="000000"/>
        </w:rPr>
        <w:t>jestliže zhotovitel neprovádí dílo dohodnutým způsobem a tento postup nebo dosavadní výsledek provádění díla vedou nepochybně k vadnému plnění,</w:t>
      </w:r>
    </w:p>
    <w:p w14:paraId="1B02353B" w14:textId="77777777" w:rsidR="00324B51" w:rsidRPr="006E47AC" w:rsidRDefault="00324B51" w:rsidP="005D4F75">
      <w:pPr>
        <w:pStyle w:val="Normlnweb"/>
        <w:numPr>
          <w:ilvl w:val="0"/>
          <w:numId w:val="18"/>
        </w:numPr>
        <w:ind w:left="426" w:hanging="426"/>
        <w:rPr>
          <w:color w:val="000000"/>
        </w:rPr>
      </w:pPr>
      <w:r w:rsidRPr="00DC4205">
        <w:rPr>
          <w:color w:val="000000"/>
        </w:rPr>
        <w:t>jest</w:t>
      </w:r>
      <w:r w:rsidRPr="006E47AC">
        <w:rPr>
          <w:color w:val="000000"/>
        </w:rPr>
        <w:t xml:space="preserve">liže zhotovitel neoprávněně přerušil nebo neoprávněně zastavil provádění díla podle této smlouvy na dobu delší než </w:t>
      </w:r>
      <w:r w:rsidRPr="006E47AC">
        <w:rPr>
          <w:iCs/>
          <w:color w:val="000000"/>
        </w:rPr>
        <w:t>30</w:t>
      </w:r>
      <w:r w:rsidRPr="006E47AC">
        <w:rPr>
          <w:color w:val="000000"/>
        </w:rPr>
        <w:t xml:space="preserve"> dnů,</w:t>
      </w:r>
    </w:p>
    <w:p w14:paraId="3EC0CE9B" w14:textId="69D3003B" w:rsidR="00324B51" w:rsidRDefault="00324B51" w:rsidP="005D4F75">
      <w:pPr>
        <w:pStyle w:val="Normlnweb"/>
        <w:numPr>
          <w:ilvl w:val="0"/>
          <w:numId w:val="18"/>
        </w:numPr>
        <w:ind w:left="426" w:hanging="426"/>
        <w:rPr>
          <w:color w:val="000000"/>
        </w:rPr>
      </w:pPr>
      <w:r w:rsidRPr="006E47AC">
        <w:rPr>
          <w:color w:val="000000"/>
        </w:rPr>
        <w:t>jestliže je zhotovitel v prodlení s předáním díla podle této smlouvy trvajícím déle než 30 dnů</w:t>
      </w:r>
      <w:r w:rsidR="005D4F75">
        <w:rPr>
          <w:color w:val="000000"/>
        </w:rPr>
        <w:t>.</w:t>
      </w:r>
    </w:p>
    <w:p w14:paraId="7DDFA5F8" w14:textId="77777777" w:rsidR="00942060" w:rsidRPr="006E47AC" w:rsidRDefault="00942060" w:rsidP="000801B8">
      <w:pPr>
        <w:pStyle w:val="Normlnweb"/>
        <w:ind w:hanging="426"/>
        <w:rPr>
          <w:color w:val="000000"/>
        </w:rPr>
      </w:pPr>
    </w:p>
    <w:p w14:paraId="05C2F6AA" w14:textId="74F0EF05" w:rsidR="00324B51" w:rsidRPr="006E47AC" w:rsidRDefault="00324B51" w:rsidP="005D4F75">
      <w:pPr>
        <w:pStyle w:val="Normlnweb"/>
        <w:ind w:hanging="426"/>
        <w:rPr>
          <w:color w:val="000000"/>
        </w:rPr>
      </w:pPr>
      <w:r w:rsidRPr="006E47AC">
        <w:rPr>
          <w:color w:val="000000"/>
        </w:rPr>
        <w:t>11.3 Za podstatné porušení této smlouvy objednatelem se považuje zejména:</w:t>
      </w:r>
    </w:p>
    <w:p w14:paraId="237D8FE2" w14:textId="77777777" w:rsidR="00324B51" w:rsidRPr="006E47AC" w:rsidRDefault="00324B51" w:rsidP="005D4F75">
      <w:pPr>
        <w:pStyle w:val="Normlnweb"/>
        <w:numPr>
          <w:ilvl w:val="0"/>
          <w:numId w:val="19"/>
        </w:numPr>
        <w:ind w:left="426" w:hanging="426"/>
        <w:rPr>
          <w:color w:val="000000"/>
        </w:rPr>
      </w:pPr>
      <w:r w:rsidRPr="006E47AC">
        <w:rPr>
          <w:color w:val="000000"/>
        </w:rPr>
        <w:t>jestliže je objednatel v prodlení s převzetím díla  trvajícím déle než 30 dnů,</w:t>
      </w:r>
    </w:p>
    <w:p w14:paraId="23058674" w14:textId="77777777" w:rsidR="00324B51" w:rsidRPr="006E47AC" w:rsidRDefault="00324B51" w:rsidP="005D4F75">
      <w:pPr>
        <w:pStyle w:val="Normlnweb"/>
        <w:numPr>
          <w:ilvl w:val="0"/>
          <w:numId w:val="19"/>
        </w:numPr>
        <w:ind w:left="426" w:hanging="426"/>
        <w:rPr>
          <w:color w:val="000000"/>
        </w:rPr>
      </w:pPr>
      <w:r w:rsidRPr="006E47AC">
        <w:rPr>
          <w:color w:val="000000"/>
        </w:rPr>
        <w:t>jestliže je objednatel i přes opakované urgence zhotovitele v prodlení s úhradou faktury trvajícím déle než 30 dnů.</w:t>
      </w:r>
    </w:p>
    <w:p w14:paraId="2603D035" w14:textId="77777777" w:rsidR="00324B51" w:rsidRDefault="00324B51" w:rsidP="005D4F75">
      <w:pPr>
        <w:pStyle w:val="Normlnweb"/>
        <w:ind w:hanging="426"/>
        <w:rPr>
          <w:color w:val="000000"/>
          <w:highlight w:val="yellow"/>
        </w:rPr>
      </w:pPr>
    </w:p>
    <w:p w14:paraId="7B574057" w14:textId="4D756BB4" w:rsidR="00324B51" w:rsidRPr="0004463A" w:rsidRDefault="00324B51" w:rsidP="005D4F75">
      <w:pPr>
        <w:pStyle w:val="Normlnweb"/>
        <w:ind w:hanging="426"/>
        <w:jc w:val="both"/>
        <w:rPr>
          <w:color w:val="000000"/>
        </w:rPr>
      </w:pPr>
      <w:r>
        <w:rPr>
          <w:color w:val="000000"/>
        </w:rPr>
        <w:t>11</w:t>
      </w:r>
      <w:r w:rsidRPr="0004463A">
        <w:rPr>
          <w:color w:val="000000"/>
        </w:rPr>
        <w:t>.4</w:t>
      </w:r>
      <w:r>
        <w:rPr>
          <w:color w:val="000000"/>
        </w:rPr>
        <w:t xml:space="preserve"> Zhotovitel je oprávněn od této smlouvy odstoupit, pokud objednatel nezajistí pro  zhotovitele včasný přístup k nezbytným podkladovým materiálům, které souvisejí se zpracováním díla a jsou pod správou Krajského úřadu Zlínského kraje, v souladu s článkem </w:t>
      </w:r>
      <w:r w:rsidRPr="0070766F">
        <w:t xml:space="preserve">XII, odstavcem </w:t>
      </w:r>
      <w:r>
        <w:t>12.</w:t>
      </w:r>
      <w:r w:rsidRPr="0070766F">
        <w:t>3 této smlouvy</w:t>
      </w:r>
      <w:r w:rsidR="005D4F75">
        <w:t>.</w:t>
      </w:r>
    </w:p>
    <w:p w14:paraId="5D4C478F" w14:textId="77777777" w:rsidR="00324B51" w:rsidRPr="00D030CB" w:rsidRDefault="00324B51" w:rsidP="005D4F75">
      <w:pPr>
        <w:pStyle w:val="Normlnweb"/>
        <w:ind w:hanging="426"/>
        <w:rPr>
          <w:color w:val="000000"/>
        </w:rPr>
      </w:pPr>
    </w:p>
    <w:p w14:paraId="52621FD3" w14:textId="7A40344D" w:rsidR="00324B51" w:rsidRPr="00D030CB" w:rsidRDefault="00324B51" w:rsidP="005D4F75">
      <w:pPr>
        <w:pStyle w:val="Normlnweb"/>
        <w:ind w:right="-143" w:hanging="426"/>
        <w:rPr>
          <w:color w:val="000000"/>
        </w:rPr>
      </w:pPr>
      <w:r>
        <w:rPr>
          <w:color w:val="000000"/>
        </w:rPr>
        <w:lastRenderedPageBreak/>
        <w:t xml:space="preserve">11.5  </w:t>
      </w:r>
      <w:r w:rsidRPr="00D030CB">
        <w:rPr>
          <w:color w:val="000000"/>
        </w:rPr>
        <w:t>Odstoupením od smlouvy zanikají všechna práva a povinnosti smluvních stran</w:t>
      </w:r>
      <w:r>
        <w:rPr>
          <w:color w:val="000000"/>
        </w:rPr>
        <w:t xml:space="preserve"> ze </w:t>
      </w:r>
      <w:r w:rsidRPr="00D030CB">
        <w:rPr>
          <w:color w:val="000000"/>
        </w:rPr>
        <w:t>smlouvy.</w:t>
      </w:r>
    </w:p>
    <w:p w14:paraId="196BCA8E" w14:textId="77777777" w:rsidR="00324B51" w:rsidRPr="00D030CB" w:rsidRDefault="00324B51" w:rsidP="005D4F75">
      <w:pPr>
        <w:pStyle w:val="Normlnweb"/>
        <w:ind w:hanging="426"/>
        <w:rPr>
          <w:color w:val="000000"/>
        </w:rPr>
      </w:pPr>
    </w:p>
    <w:p w14:paraId="57466873" w14:textId="510B7EBA" w:rsidR="00324B51" w:rsidRPr="00D030CB" w:rsidRDefault="00324B51" w:rsidP="005D4F75">
      <w:pPr>
        <w:pStyle w:val="Normlnweb"/>
        <w:ind w:right="-143" w:hanging="426"/>
        <w:rPr>
          <w:color w:val="000000"/>
        </w:rPr>
      </w:pPr>
      <w:r>
        <w:rPr>
          <w:color w:val="000000"/>
        </w:rPr>
        <w:t xml:space="preserve">11.6  </w:t>
      </w:r>
      <w:r w:rsidRPr="00D030CB">
        <w:rPr>
          <w:color w:val="000000"/>
        </w:rPr>
        <w:t>Odstoupení od smlouvy se nedotýká nároku na náhradu škody vzniklé porušením této</w:t>
      </w:r>
      <w:r w:rsidR="00945444">
        <w:rPr>
          <w:color w:val="000000"/>
        </w:rPr>
        <w:t xml:space="preserve"> </w:t>
      </w:r>
      <w:r w:rsidRPr="00D030CB">
        <w:rPr>
          <w:color w:val="000000"/>
        </w:rPr>
        <w:t>smlouvy.</w:t>
      </w:r>
    </w:p>
    <w:p w14:paraId="46E5EDC5" w14:textId="77777777" w:rsidR="00EB2622" w:rsidRDefault="00EB2622" w:rsidP="00942060">
      <w:pPr>
        <w:pStyle w:val="Normlnweb"/>
        <w:jc w:val="both"/>
        <w:rPr>
          <w:color w:val="000000"/>
        </w:rPr>
      </w:pPr>
    </w:p>
    <w:p w14:paraId="07874DD2" w14:textId="77777777" w:rsidR="00324B51" w:rsidRPr="00A53F3D" w:rsidRDefault="00324B51" w:rsidP="00942060">
      <w:pPr>
        <w:pStyle w:val="Textvbloku"/>
      </w:pPr>
    </w:p>
    <w:p w14:paraId="6CC12BBB" w14:textId="77777777" w:rsidR="00324B51" w:rsidRDefault="00324B51" w:rsidP="00942060">
      <w:pPr>
        <w:pStyle w:val="Normlnweb"/>
        <w:ind w:hanging="851"/>
        <w:jc w:val="center"/>
        <w:rPr>
          <w:b/>
          <w:bCs/>
          <w:iCs/>
          <w:color w:val="000000"/>
        </w:rPr>
      </w:pPr>
      <w:r>
        <w:rPr>
          <w:b/>
          <w:bCs/>
          <w:iCs/>
          <w:color w:val="000000"/>
        </w:rPr>
        <w:t>Článek XII</w:t>
      </w:r>
      <w:r w:rsidRPr="00EA7062">
        <w:rPr>
          <w:b/>
          <w:bCs/>
          <w:iCs/>
          <w:color w:val="000000"/>
        </w:rPr>
        <w:t>.</w:t>
      </w:r>
    </w:p>
    <w:p w14:paraId="49B798D9" w14:textId="77777777" w:rsidR="00324B51" w:rsidRDefault="00324B51" w:rsidP="00942060">
      <w:pPr>
        <w:pStyle w:val="Normlnweb"/>
        <w:ind w:hanging="851"/>
        <w:jc w:val="center"/>
        <w:rPr>
          <w:b/>
          <w:bCs/>
          <w:iCs/>
          <w:color w:val="000000"/>
        </w:rPr>
      </w:pPr>
      <w:r>
        <w:rPr>
          <w:b/>
          <w:bCs/>
          <w:iCs/>
          <w:color w:val="000000"/>
        </w:rPr>
        <w:t>Práva a povinnosti smluvních stran</w:t>
      </w:r>
    </w:p>
    <w:p w14:paraId="236F96AC" w14:textId="77777777" w:rsidR="00324B51" w:rsidRDefault="00324B51" w:rsidP="00942060">
      <w:pPr>
        <w:pStyle w:val="Normlnweb"/>
        <w:ind w:hanging="851"/>
        <w:jc w:val="center"/>
        <w:rPr>
          <w:b/>
          <w:bCs/>
          <w:iCs/>
          <w:color w:val="000000"/>
        </w:rPr>
      </w:pPr>
    </w:p>
    <w:p w14:paraId="0AF41629" w14:textId="77777777" w:rsidR="00324B51" w:rsidRDefault="00324B51" w:rsidP="00942060">
      <w:pPr>
        <w:pStyle w:val="Normlnweb"/>
        <w:numPr>
          <w:ilvl w:val="0"/>
          <w:numId w:val="9"/>
        </w:numPr>
        <w:ind w:left="0" w:hanging="491"/>
        <w:jc w:val="both"/>
        <w:rPr>
          <w:bCs/>
          <w:iCs/>
          <w:color w:val="000000"/>
        </w:rPr>
      </w:pPr>
      <w:r>
        <w:rPr>
          <w:bCs/>
          <w:iCs/>
          <w:color w:val="000000"/>
        </w:rPr>
        <w:t>Zhotovitel se zavazuje provést dílo s odbornou péčí a obstarat vše, co je k provedení díla potřeba. 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w:t>
      </w:r>
    </w:p>
    <w:p w14:paraId="5102D5EC" w14:textId="77777777" w:rsidR="00324B51" w:rsidRDefault="00324B51" w:rsidP="00942060">
      <w:pPr>
        <w:pStyle w:val="Normlnweb"/>
        <w:jc w:val="both"/>
        <w:rPr>
          <w:bCs/>
          <w:iCs/>
          <w:color w:val="000000"/>
        </w:rPr>
      </w:pPr>
    </w:p>
    <w:p w14:paraId="74D58CF5" w14:textId="77777777" w:rsidR="00324B51" w:rsidRDefault="00324B51" w:rsidP="00942060">
      <w:pPr>
        <w:pStyle w:val="Normlnweb"/>
        <w:numPr>
          <w:ilvl w:val="0"/>
          <w:numId w:val="9"/>
        </w:numPr>
        <w:ind w:left="0" w:hanging="491"/>
        <w:jc w:val="both"/>
        <w:rPr>
          <w:bCs/>
          <w:iCs/>
          <w:color w:val="000000"/>
        </w:rPr>
      </w:pPr>
      <w:r w:rsidRPr="00D64611">
        <w:rPr>
          <w:bCs/>
          <w:iCs/>
          <w:color w:val="000000"/>
        </w:rPr>
        <w:t>Zhotovitel se zavazuje neprodleně informovat objednatele o všech skutečnostech, které by mu mohly způsobit finanční, nebo jinou újmu, o překážkách, které by mohly ohrozit termíny stanovené touto smlouvou a o vadách předaného díla.</w:t>
      </w:r>
    </w:p>
    <w:p w14:paraId="3F8D851F" w14:textId="77777777" w:rsidR="00324B51" w:rsidRDefault="00324B51" w:rsidP="00942060">
      <w:pPr>
        <w:pStyle w:val="Normlnweb"/>
        <w:jc w:val="both"/>
        <w:rPr>
          <w:bCs/>
          <w:iCs/>
          <w:color w:val="000000"/>
        </w:rPr>
      </w:pPr>
    </w:p>
    <w:p w14:paraId="3338C251" w14:textId="77777777" w:rsidR="00324B51" w:rsidRPr="006E47AC" w:rsidRDefault="00324B51" w:rsidP="00942060">
      <w:pPr>
        <w:pStyle w:val="Normlnweb"/>
        <w:numPr>
          <w:ilvl w:val="0"/>
          <w:numId w:val="9"/>
        </w:numPr>
        <w:ind w:left="0" w:hanging="491"/>
        <w:jc w:val="both"/>
        <w:rPr>
          <w:bCs/>
          <w:iCs/>
          <w:color w:val="000000"/>
        </w:rPr>
      </w:pPr>
      <w:r w:rsidRPr="00D64611">
        <w:rPr>
          <w:bCs/>
          <w:iCs/>
          <w:color w:val="000000"/>
        </w:rPr>
        <w:t>Objednatel zajistí pro zhotovitele přístup k nezbytným podkladovým materiálům, které souvisejí se zpracováním díla a jsou pod správou Krajského úřadu Zlínského kraje v digitální podobě. Jedná se zejména o územní koncepce kraje, digitální podklady územně plánovací dokumentace, dotčená územní rozhodnutí, GIS technické infrastruktury a ochrany životního prostředí. Předání podkladů bude ošetřeno samostatnými předávac</w:t>
      </w:r>
      <w:r>
        <w:rPr>
          <w:bCs/>
          <w:iCs/>
          <w:color w:val="000000"/>
        </w:rPr>
        <w:t xml:space="preserve">ími protokoly a ujednáními. </w:t>
      </w:r>
      <w:r w:rsidRPr="006E47AC">
        <w:rPr>
          <w:bCs/>
          <w:iCs/>
          <w:color w:val="000000"/>
        </w:rPr>
        <w:t xml:space="preserve">Zhotoviteli budou podklady předávány objednatelem do 14 kalendářních dnů od doručení písemně specifikovaného požadavku zhotovitele. </w:t>
      </w:r>
    </w:p>
    <w:p w14:paraId="26F16CB3" w14:textId="5F8AC704" w:rsidR="001C399D" w:rsidRDefault="001C399D" w:rsidP="00942060">
      <w:pPr>
        <w:pStyle w:val="Normlnweb"/>
        <w:jc w:val="both"/>
        <w:rPr>
          <w:bCs/>
          <w:iCs/>
          <w:color w:val="000000"/>
        </w:rPr>
      </w:pPr>
    </w:p>
    <w:p w14:paraId="01DD0769" w14:textId="77777777" w:rsidR="00324B51" w:rsidRPr="00F25A6F" w:rsidRDefault="00324B51" w:rsidP="00945444">
      <w:pPr>
        <w:pStyle w:val="Normlnweb"/>
        <w:numPr>
          <w:ilvl w:val="0"/>
          <w:numId w:val="9"/>
        </w:numPr>
        <w:ind w:left="142" w:hanging="502"/>
        <w:jc w:val="both"/>
        <w:rPr>
          <w:bCs/>
          <w:iCs/>
          <w:color w:val="000000"/>
        </w:rPr>
      </w:pPr>
      <w:r w:rsidRPr="00F25A6F">
        <w:rPr>
          <w:bCs/>
          <w:iCs/>
          <w:color w:val="000000"/>
        </w:rPr>
        <w:t>Zhotovitel se zavazuje:</w:t>
      </w:r>
    </w:p>
    <w:p w14:paraId="1771F6CD" w14:textId="77777777" w:rsidR="00324B51" w:rsidRPr="00F25A6F" w:rsidRDefault="00324B51" w:rsidP="00942060">
      <w:pPr>
        <w:pStyle w:val="Normlnweb"/>
        <w:numPr>
          <w:ilvl w:val="0"/>
          <w:numId w:val="20"/>
        </w:numPr>
        <w:ind w:left="0"/>
        <w:jc w:val="both"/>
        <w:rPr>
          <w:bCs/>
          <w:iCs/>
          <w:color w:val="000000"/>
        </w:rPr>
      </w:pPr>
      <w:r w:rsidRPr="00F25A6F">
        <w:rPr>
          <w:bCs/>
          <w:iCs/>
          <w:color w:val="000000"/>
        </w:rPr>
        <w:t>k užití podkladových dat pouze k plnění předmětu zakázky;</w:t>
      </w:r>
    </w:p>
    <w:p w14:paraId="0A15DE09" w14:textId="12025D7B" w:rsidR="00324B51" w:rsidRPr="00F25A6F" w:rsidRDefault="00324B51" w:rsidP="00942060">
      <w:pPr>
        <w:pStyle w:val="Normlnweb"/>
        <w:numPr>
          <w:ilvl w:val="0"/>
          <w:numId w:val="20"/>
        </w:numPr>
        <w:ind w:left="0"/>
        <w:jc w:val="both"/>
        <w:rPr>
          <w:bCs/>
          <w:iCs/>
          <w:color w:val="000000"/>
        </w:rPr>
      </w:pPr>
      <w:r w:rsidRPr="00F25A6F">
        <w:rPr>
          <w:bCs/>
          <w:iCs/>
          <w:color w:val="000000"/>
        </w:rPr>
        <w:t xml:space="preserve">k vrácení podkladových dat a nevratnému vymazání ze všech svých paměťových nosičů po skončení prací pro objednatele, jedinou přípustnou výjimkou jsou neaktivní datové nosiče </w:t>
      </w:r>
      <w:r w:rsidR="00F5068A">
        <w:rPr>
          <w:bCs/>
          <w:iCs/>
          <w:color w:val="000000"/>
        </w:rPr>
        <w:br/>
      </w:r>
      <w:r w:rsidRPr="00F25A6F">
        <w:rPr>
          <w:bCs/>
          <w:iCs/>
          <w:color w:val="000000"/>
        </w:rPr>
        <w:t>k archivaci zakázky;</w:t>
      </w:r>
    </w:p>
    <w:p w14:paraId="03F3B54C" w14:textId="77777777" w:rsidR="00324B51" w:rsidRPr="00F25A6F" w:rsidRDefault="00324B51" w:rsidP="00942060">
      <w:pPr>
        <w:pStyle w:val="Normlnweb"/>
        <w:numPr>
          <w:ilvl w:val="0"/>
          <w:numId w:val="20"/>
        </w:numPr>
        <w:ind w:left="0"/>
        <w:jc w:val="both"/>
        <w:rPr>
          <w:bCs/>
          <w:iCs/>
          <w:color w:val="000000"/>
        </w:rPr>
      </w:pPr>
      <w:r w:rsidRPr="00F25A6F">
        <w:rPr>
          <w:bCs/>
          <w:iCs/>
          <w:color w:val="000000"/>
        </w:rPr>
        <w:t>k nepředání podkladových dat třetí osobě;</w:t>
      </w:r>
    </w:p>
    <w:p w14:paraId="377ED6AA" w14:textId="7C730F46" w:rsidR="00324B51" w:rsidRDefault="00324B51" w:rsidP="00942060">
      <w:pPr>
        <w:pStyle w:val="Normlnweb"/>
        <w:numPr>
          <w:ilvl w:val="0"/>
          <w:numId w:val="20"/>
        </w:numPr>
        <w:ind w:left="0"/>
        <w:jc w:val="both"/>
        <w:rPr>
          <w:bCs/>
          <w:iCs/>
          <w:color w:val="000000"/>
        </w:rPr>
      </w:pPr>
      <w:r w:rsidRPr="00F25A6F">
        <w:rPr>
          <w:bCs/>
          <w:iCs/>
          <w:color w:val="000000"/>
        </w:rPr>
        <w:t xml:space="preserve">k doplnění označení poskytovatele licence „Mapový podklad © Český úřad zeměměřický </w:t>
      </w:r>
      <w:r w:rsidR="00F5068A">
        <w:rPr>
          <w:bCs/>
          <w:iCs/>
          <w:color w:val="000000"/>
        </w:rPr>
        <w:br/>
      </w:r>
      <w:r w:rsidRPr="00F25A6F">
        <w:rPr>
          <w:bCs/>
          <w:iCs/>
          <w:color w:val="000000"/>
        </w:rPr>
        <w:t>a katastrální“ pro data ZABAGED nebo ortofoto na každý výstup v jakékoliv formě, včetně elektronické.</w:t>
      </w:r>
    </w:p>
    <w:p w14:paraId="17FDF820" w14:textId="77777777" w:rsidR="00324B51" w:rsidRDefault="00324B51" w:rsidP="00942060">
      <w:pPr>
        <w:pStyle w:val="Normlnweb"/>
        <w:jc w:val="both"/>
        <w:rPr>
          <w:bCs/>
          <w:iCs/>
          <w:color w:val="000000"/>
        </w:rPr>
      </w:pPr>
    </w:p>
    <w:p w14:paraId="67F0B02D" w14:textId="0EB21843" w:rsidR="00324B51" w:rsidRPr="004C5DBA" w:rsidRDefault="00324B51" w:rsidP="000801B8">
      <w:pPr>
        <w:pStyle w:val="Normlnweb"/>
        <w:numPr>
          <w:ilvl w:val="0"/>
          <w:numId w:val="9"/>
        </w:numPr>
        <w:tabs>
          <w:tab w:val="left" w:pos="851"/>
        </w:tabs>
        <w:ind w:left="0" w:hanging="491"/>
        <w:jc w:val="both"/>
        <w:rPr>
          <w:bCs/>
          <w:iCs/>
          <w:color w:val="000000"/>
        </w:rPr>
      </w:pPr>
      <w:r>
        <w:rPr>
          <w:bCs/>
          <w:iCs/>
          <w:color w:val="000000"/>
        </w:rPr>
        <w:t xml:space="preserve"> </w:t>
      </w:r>
      <w:r w:rsidRPr="0070766F">
        <w:rPr>
          <w:bCs/>
          <w:iCs/>
          <w:color w:val="000000"/>
        </w:rPr>
        <w:t>V případě prokázaného nedodržení kteréhokoliv z těchto závazků</w:t>
      </w:r>
      <w:r w:rsidR="00672070">
        <w:rPr>
          <w:bCs/>
          <w:iCs/>
          <w:color w:val="000000"/>
        </w:rPr>
        <w:t xml:space="preserve"> uvedených v odst. 12.4 tohoto článku</w:t>
      </w:r>
      <w:r w:rsidRPr="0070766F">
        <w:rPr>
          <w:bCs/>
          <w:iCs/>
          <w:color w:val="000000"/>
        </w:rPr>
        <w:t xml:space="preserve"> se zhotovitel</w:t>
      </w:r>
      <w:r>
        <w:rPr>
          <w:bCs/>
          <w:iCs/>
          <w:color w:val="000000"/>
        </w:rPr>
        <w:t xml:space="preserve"> </w:t>
      </w:r>
      <w:r w:rsidRPr="0070766F">
        <w:rPr>
          <w:bCs/>
          <w:iCs/>
          <w:color w:val="000000"/>
        </w:rPr>
        <w:t>zavazuje, po předchozí výzvě objednatele, k odstranění závadného stavu, pokud toto neučiní do deseti dnů</w:t>
      </w:r>
      <w:r w:rsidR="00672070">
        <w:rPr>
          <w:bCs/>
          <w:iCs/>
          <w:color w:val="000000"/>
        </w:rPr>
        <w:t xml:space="preserve"> od doručení výzvy</w:t>
      </w:r>
      <w:r w:rsidRPr="0070766F">
        <w:rPr>
          <w:bCs/>
          <w:iCs/>
          <w:color w:val="000000"/>
        </w:rPr>
        <w:t>, je povinen zaplatit objednateli smluvní pokutu ve výši 50 000 Kč, slovy padesát tisíc Kč, a to nejpozději do 14 dnů ode dne doručení výzvy k zaplacení. Ustanovením o smluvní pokutě není dotčeno právo na náhradu škody.</w:t>
      </w:r>
    </w:p>
    <w:p w14:paraId="17A396A7" w14:textId="77777777" w:rsidR="00324B51" w:rsidRDefault="00324B51" w:rsidP="00942060">
      <w:pPr>
        <w:pStyle w:val="Normlnweb"/>
        <w:jc w:val="both"/>
        <w:rPr>
          <w:color w:val="000000"/>
        </w:rPr>
      </w:pPr>
    </w:p>
    <w:p w14:paraId="79D73225" w14:textId="77777777" w:rsidR="00324B51" w:rsidRDefault="00324B51" w:rsidP="00942060">
      <w:pPr>
        <w:pStyle w:val="Normlnweb"/>
        <w:jc w:val="center"/>
        <w:rPr>
          <w:b/>
          <w:color w:val="000000"/>
        </w:rPr>
      </w:pPr>
      <w:r>
        <w:rPr>
          <w:b/>
          <w:color w:val="000000"/>
        </w:rPr>
        <w:t>XIII.</w:t>
      </w:r>
    </w:p>
    <w:p w14:paraId="4FABBF75" w14:textId="77777777" w:rsidR="00324B51" w:rsidRDefault="00324B51" w:rsidP="00942060">
      <w:pPr>
        <w:pStyle w:val="Normlnweb"/>
        <w:jc w:val="center"/>
        <w:rPr>
          <w:b/>
          <w:color w:val="000000"/>
        </w:rPr>
      </w:pPr>
      <w:r>
        <w:rPr>
          <w:b/>
          <w:color w:val="000000"/>
        </w:rPr>
        <w:t>Zástupci smluvních stran a doručování písemností</w:t>
      </w:r>
    </w:p>
    <w:p w14:paraId="0ADCDBD3" w14:textId="77777777" w:rsidR="00324B51" w:rsidRDefault="00324B51" w:rsidP="00EB2622">
      <w:pPr>
        <w:pStyle w:val="Normlnweb"/>
        <w:ind w:hanging="426"/>
        <w:jc w:val="center"/>
        <w:rPr>
          <w:b/>
          <w:color w:val="000000"/>
        </w:rPr>
      </w:pPr>
    </w:p>
    <w:p w14:paraId="55E9EBD8" w14:textId="77777777" w:rsidR="00324B51" w:rsidRDefault="00324B51" w:rsidP="00EB2622">
      <w:pPr>
        <w:pStyle w:val="Normlnweb"/>
        <w:ind w:hanging="426"/>
        <w:rPr>
          <w:color w:val="000000"/>
        </w:rPr>
      </w:pPr>
      <w:r>
        <w:rPr>
          <w:color w:val="000000"/>
        </w:rPr>
        <w:t>13.1. Ve věcech plnění této smlouvy je zástupcem a kontaktní osobou na straně objednatele:</w:t>
      </w:r>
    </w:p>
    <w:p w14:paraId="0A098E2C" w14:textId="4177AA5C" w:rsidR="00324B51" w:rsidRPr="005A1D2B" w:rsidRDefault="005A1D2B" w:rsidP="00EB2622">
      <w:pPr>
        <w:pStyle w:val="Normlnweb"/>
        <w:numPr>
          <w:ilvl w:val="0"/>
          <w:numId w:val="6"/>
        </w:numPr>
        <w:ind w:left="0" w:firstLine="142"/>
        <w:rPr>
          <w:b/>
          <w:color w:val="000000"/>
        </w:rPr>
      </w:pPr>
      <w:r>
        <w:rPr>
          <w:color w:val="000000"/>
        </w:rPr>
        <w:t>Ing. Jana Káčerová, tel: xxx xxx xxx</w:t>
      </w:r>
      <w:r w:rsidR="00324B51">
        <w:rPr>
          <w:color w:val="000000"/>
        </w:rPr>
        <w:t xml:space="preserve">, e-mail: </w:t>
      </w:r>
      <w:r>
        <w:t>xxxxxxxxxxxxxxx</w:t>
      </w:r>
    </w:p>
    <w:p w14:paraId="2D74363E" w14:textId="1033B879" w:rsidR="00324B51" w:rsidRPr="005A1D2B" w:rsidRDefault="00324B51" w:rsidP="005A1D2B">
      <w:pPr>
        <w:pStyle w:val="Normlnweb"/>
        <w:numPr>
          <w:ilvl w:val="0"/>
          <w:numId w:val="6"/>
        </w:numPr>
        <w:ind w:left="0" w:firstLine="142"/>
        <w:rPr>
          <w:b/>
          <w:color w:val="000000"/>
        </w:rPr>
      </w:pPr>
      <w:r w:rsidRPr="005A1D2B">
        <w:rPr>
          <w:color w:val="000000"/>
        </w:rPr>
        <w:t>Ing. M</w:t>
      </w:r>
      <w:r w:rsidR="005A1D2B" w:rsidRPr="005A1D2B">
        <w:rPr>
          <w:color w:val="000000"/>
        </w:rPr>
        <w:t>iriam Kubišová, tel: xxx xxx xxx</w:t>
      </w:r>
      <w:r w:rsidRPr="005A1D2B">
        <w:rPr>
          <w:color w:val="000000"/>
        </w:rPr>
        <w:t xml:space="preserve">, </w:t>
      </w:r>
      <w:r w:rsidR="005A1D2B" w:rsidRPr="005A1D2B">
        <w:rPr>
          <w:color w:val="000000"/>
        </w:rPr>
        <w:t xml:space="preserve">e-mail: </w:t>
      </w:r>
      <w:r w:rsidR="005A1D2B">
        <w:t>xxxxxxxxxxxxxx</w:t>
      </w:r>
    </w:p>
    <w:p w14:paraId="5E51AF67" w14:textId="77777777" w:rsidR="00324B51" w:rsidRDefault="00324B51" w:rsidP="00EB2622">
      <w:pPr>
        <w:pStyle w:val="Normlnweb"/>
        <w:ind w:hanging="426"/>
        <w:rPr>
          <w:color w:val="000000"/>
        </w:rPr>
      </w:pPr>
      <w:r>
        <w:rPr>
          <w:color w:val="000000"/>
        </w:rPr>
        <w:t>13.2  Ve věcech plnění této smlouvy je zástupcem a kontaktní osobou na straně zhotovitele:</w:t>
      </w:r>
    </w:p>
    <w:p w14:paraId="7EC2FC2C" w14:textId="3B7B2B5D" w:rsidR="00324B51" w:rsidRPr="00325D43" w:rsidRDefault="00324B51" w:rsidP="00EB2622">
      <w:pPr>
        <w:pStyle w:val="Normlnweb"/>
        <w:numPr>
          <w:ilvl w:val="0"/>
          <w:numId w:val="15"/>
        </w:numPr>
        <w:ind w:left="0" w:right="-143" w:firstLine="142"/>
        <w:rPr>
          <w:b/>
          <w:color w:val="000000"/>
        </w:rPr>
      </w:pPr>
      <w:r>
        <w:rPr>
          <w:color w:val="000000"/>
        </w:rPr>
        <w:t>Mgr. Zdeněk</w:t>
      </w:r>
      <w:r w:rsidR="005A1D2B">
        <w:rPr>
          <w:color w:val="000000"/>
        </w:rPr>
        <w:t xml:space="preserve"> VENERA, Ph.D., tel: xxx xxx xxx</w:t>
      </w:r>
      <w:r>
        <w:rPr>
          <w:color w:val="000000"/>
        </w:rPr>
        <w:t xml:space="preserve">, e-mail: </w:t>
      </w:r>
      <w:r w:rsidR="005A1D2B" w:rsidRPr="005A1D2B">
        <w:t>x</w:t>
      </w:r>
      <w:r w:rsidR="005A1D2B">
        <w:t>xxxxxxxxxxx</w:t>
      </w:r>
    </w:p>
    <w:p w14:paraId="19512A8F" w14:textId="5C16171B" w:rsidR="00324B51" w:rsidRPr="00325D43" w:rsidRDefault="00324B51" w:rsidP="00EB2622">
      <w:pPr>
        <w:pStyle w:val="Normlnweb"/>
        <w:numPr>
          <w:ilvl w:val="0"/>
          <w:numId w:val="15"/>
        </w:numPr>
        <w:ind w:left="0" w:firstLine="142"/>
        <w:rPr>
          <w:b/>
          <w:color w:val="000000"/>
        </w:rPr>
      </w:pPr>
      <w:r>
        <w:rPr>
          <w:color w:val="000000"/>
        </w:rPr>
        <w:t>Ing. Josef Godany, te</w:t>
      </w:r>
      <w:r w:rsidR="005A1D2B">
        <w:rPr>
          <w:color w:val="000000"/>
        </w:rPr>
        <w:t>l: xxx xxx xxx</w:t>
      </w:r>
      <w:r>
        <w:rPr>
          <w:color w:val="000000"/>
        </w:rPr>
        <w:t xml:space="preserve">, e-mail: </w:t>
      </w:r>
      <w:r w:rsidR="005A1D2B">
        <w:t>xxxxxxxxxxx</w:t>
      </w:r>
    </w:p>
    <w:p w14:paraId="59DA6C1E" w14:textId="77777777" w:rsidR="00324B51" w:rsidRPr="00325D43" w:rsidRDefault="00324B51" w:rsidP="00EB2622">
      <w:pPr>
        <w:pStyle w:val="Normlnweb"/>
        <w:ind w:hanging="426"/>
        <w:rPr>
          <w:b/>
          <w:color w:val="000000"/>
        </w:rPr>
      </w:pPr>
    </w:p>
    <w:p w14:paraId="2B728F45" w14:textId="03E69F54" w:rsidR="00324B51" w:rsidRDefault="00324B51" w:rsidP="00EB2622">
      <w:pPr>
        <w:pStyle w:val="Normlnweb"/>
        <w:ind w:right="-1" w:hanging="567"/>
        <w:jc w:val="both"/>
        <w:rPr>
          <w:color w:val="000000"/>
        </w:rPr>
      </w:pPr>
      <w:r>
        <w:rPr>
          <w:color w:val="000000"/>
        </w:rPr>
        <w:lastRenderedPageBreak/>
        <w:t>13.3</w:t>
      </w:r>
      <w:r w:rsidR="00EB2622">
        <w:rPr>
          <w:color w:val="000000"/>
        </w:rPr>
        <w:tab/>
      </w:r>
      <w:r>
        <w:rPr>
          <w:color w:val="000000"/>
        </w:rPr>
        <w:t xml:space="preserve">Určení zástupci smluvních stran jednají za smluvní strany ve věcech souvisejících </w:t>
      </w:r>
      <w:r>
        <w:rPr>
          <w:color w:val="000000"/>
        </w:rPr>
        <w:br/>
        <w:t xml:space="preserve"> s plněním této smlouvy, zejména podepisují zápisy z j</w:t>
      </w:r>
      <w:r w:rsidR="00F5068A">
        <w:rPr>
          <w:color w:val="000000"/>
        </w:rPr>
        <w:t>ednání smluvních stran a předává</w:t>
      </w:r>
      <w:r w:rsidR="00EB2622">
        <w:rPr>
          <w:color w:val="000000"/>
        </w:rPr>
        <w:t xml:space="preserve"> </w:t>
      </w:r>
      <w:r>
        <w:rPr>
          <w:color w:val="000000"/>
        </w:rPr>
        <w:t xml:space="preserve">protokol. </w:t>
      </w:r>
    </w:p>
    <w:p w14:paraId="64EF11C5" w14:textId="77777777" w:rsidR="00324B51" w:rsidRDefault="00324B51" w:rsidP="00942060">
      <w:pPr>
        <w:pStyle w:val="Normlnweb"/>
        <w:jc w:val="both"/>
        <w:rPr>
          <w:color w:val="000000"/>
        </w:rPr>
      </w:pPr>
    </w:p>
    <w:p w14:paraId="36A1EC7E" w14:textId="2CFC0B88" w:rsidR="00324B51" w:rsidRDefault="00324B51" w:rsidP="000801B8">
      <w:pPr>
        <w:pStyle w:val="Normlnweb"/>
        <w:ind w:hanging="567"/>
        <w:jc w:val="both"/>
        <w:rPr>
          <w:color w:val="000000"/>
        </w:rPr>
      </w:pPr>
      <w:r>
        <w:rPr>
          <w:color w:val="000000"/>
        </w:rPr>
        <w:t>13.4</w:t>
      </w:r>
      <w:r w:rsidR="00672070">
        <w:rPr>
          <w:color w:val="000000"/>
        </w:rPr>
        <w:tab/>
      </w:r>
      <w:r>
        <w:rPr>
          <w:color w:val="000000"/>
        </w:rPr>
        <w:t>Změna určení uvedených zástupců smluvních stran nevyžaduje změnu této smlouvy.</w:t>
      </w:r>
      <w:r w:rsidR="00672070">
        <w:rPr>
          <w:color w:val="000000"/>
        </w:rPr>
        <w:t xml:space="preserve"> </w:t>
      </w:r>
      <w:r>
        <w:rPr>
          <w:color w:val="000000"/>
        </w:rPr>
        <w:t>Smluvní strana, o jejíhož zástupce jde, je však povinna takovou změnu bez zbytečnéh</w:t>
      </w:r>
      <w:r w:rsidR="00672070">
        <w:rPr>
          <w:color w:val="000000"/>
        </w:rPr>
        <w:t>o o</w:t>
      </w:r>
      <w:r>
        <w:rPr>
          <w:color w:val="000000"/>
        </w:rPr>
        <w:t>dkladu</w:t>
      </w:r>
      <w:r w:rsidR="00672070">
        <w:rPr>
          <w:color w:val="000000"/>
        </w:rPr>
        <w:t xml:space="preserve">, nejpozději do tří pracovních dnů, </w:t>
      </w:r>
      <w:r>
        <w:rPr>
          <w:color w:val="000000"/>
        </w:rPr>
        <w:t xml:space="preserve"> písemně sdělit druhé straně.</w:t>
      </w:r>
    </w:p>
    <w:p w14:paraId="7CFA5E0F" w14:textId="77777777" w:rsidR="00324B51" w:rsidRDefault="00324B51" w:rsidP="00942060">
      <w:pPr>
        <w:pStyle w:val="Normlnweb"/>
        <w:jc w:val="both"/>
        <w:rPr>
          <w:color w:val="000000"/>
        </w:rPr>
      </w:pPr>
    </w:p>
    <w:p w14:paraId="2BF75FCF" w14:textId="77777777" w:rsidR="00324B51" w:rsidRDefault="00324B51" w:rsidP="00942060">
      <w:pPr>
        <w:pStyle w:val="Normlnweb"/>
        <w:ind w:hanging="567"/>
        <w:jc w:val="both"/>
        <w:rPr>
          <w:color w:val="000000"/>
        </w:rPr>
      </w:pPr>
      <w:r>
        <w:rPr>
          <w:color w:val="000000"/>
        </w:rPr>
        <w:t>13.5. Kromě jiných způsobů komunikace dohodnutých mezi stranami se za účinné považují osobní doručování, doručování doporučenou poštou, datovou schránkou, či elektronickou poštou. Pro doručování platí kontaktní údaje smluvních stran a jejich zástupců uvedené v této smlouvě nebo kontaktní údaje, které si smluvní strany po uzavření této smlouvy písemně oznámily.</w:t>
      </w:r>
    </w:p>
    <w:p w14:paraId="4C235380" w14:textId="77777777" w:rsidR="00324B51" w:rsidRDefault="00324B51" w:rsidP="00942060">
      <w:pPr>
        <w:pStyle w:val="Normlnweb"/>
        <w:ind w:hanging="567"/>
        <w:jc w:val="both"/>
        <w:rPr>
          <w:color w:val="000000"/>
        </w:rPr>
      </w:pPr>
    </w:p>
    <w:p w14:paraId="02474466" w14:textId="77777777" w:rsidR="00324B51" w:rsidRDefault="00324B51" w:rsidP="00942060">
      <w:pPr>
        <w:pStyle w:val="Normlnweb"/>
        <w:ind w:hanging="567"/>
        <w:jc w:val="both"/>
        <w:rPr>
          <w:color w:val="000000"/>
        </w:rPr>
      </w:pPr>
      <w:r>
        <w:rPr>
          <w:color w:val="000000"/>
        </w:rPr>
        <w:t>13.6. Oznámení správně adresovaná se považují za uskutečněná v případě osobního doručování anebo doručování doporučenou poštou či datovou schránkou okamžikem doručení, v případě elektronické pošty okamžikem obdržení potvrzení o doručení od protistrany při použití stejného komunikačního kanálu.</w:t>
      </w:r>
    </w:p>
    <w:p w14:paraId="3DDF2E76" w14:textId="77777777" w:rsidR="00324B51" w:rsidRDefault="00324B51" w:rsidP="00942060">
      <w:pPr>
        <w:pStyle w:val="Normlnweb"/>
        <w:rPr>
          <w:color w:val="000000"/>
        </w:rPr>
      </w:pPr>
    </w:p>
    <w:p w14:paraId="36064047" w14:textId="77777777" w:rsidR="00324B51" w:rsidRDefault="00324B51" w:rsidP="00942060">
      <w:pPr>
        <w:pStyle w:val="Normlnweb"/>
        <w:jc w:val="center"/>
        <w:rPr>
          <w:b/>
          <w:color w:val="000000"/>
        </w:rPr>
      </w:pPr>
      <w:r>
        <w:rPr>
          <w:b/>
          <w:color w:val="000000"/>
        </w:rPr>
        <w:t>XIV.</w:t>
      </w:r>
    </w:p>
    <w:p w14:paraId="28DCA6B5" w14:textId="77777777" w:rsidR="00324B51" w:rsidRDefault="00324B51" w:rsidP="00942060">
      <w:pPr>
        <w:pStyle w:val="Normlnweb"/>
        <w:jc w:val="center"/>
        <w:rPr>
          <w:b/>
          <w:color w:val="000000"/>
        </w:rPr>
      </w:pPr>
      <w:r>
        <w:rPr>
          <w:b/>
          <w:color w:val="000000"/>
        </w:rPr>
        <w:t>Zveřejnění smlouvy a obchodní tajemství</w:t>
      </w:r>
    </w:p>
    <w:p w14:paraId="33F42919" w14:textId="77777777" w:rsidR="00324B51" w:rsidRDefault="00324B51" w:rsidP="00942060">
      <w:pPr>
        <w:pStyle w:val="Normlnweb"/>
        <w:jc w:val="center"/>
        <w:rPr>
          <w:b/>
          <w:color w:val="000000"/>
        </w:rPr>
      </w:pPr>
    </w:p>
    <w:p w14:paraId="38D97887" w14:textId="7ACEBB9E" w:rsidR="00324B51" w:rsidRPr="00A64FD0" w:rsidRDefault="00324B51" w:rsidP="00942060">
      <w:pPr>
        <w:pStyle w:val="Normlnweb"/>
        <w:numPr>
          <w:ilvl w:val="0"/>
          <w:numId w:val="16"/>
        </w:numPr>
        <w:ind w:left="0" w:hanging="501"/>
        <w:jc w:val="both"/>
        <w:rPr>
          <w:color w:val="000000"/>
        </w:rPr>
      </w:pPr>
      <w:r w:rsidRPr="00A64FD0">
        <w:rPr>
          <w:color w:val="000000"/>
        </w:rPr>
        <w:t>Zhotovitel bere na vědomí, že smlouvy s hodnotou předmětu přesahující 50.000 Kč bez DPH včetně dohod, na základě kterých se tyto smlouvy mění, nahrazují nebo ruší, zveřejní objednatel v </w:t>
      </w:r>
      <w:r w:rsidRPr="00A64FD0">
        <w:rPr>
          <w:b/>
          <w:color w:val="000000"/>
        </w:rPr>
        <w:t>registru smluv</w:t>
      </w:r>
      <w:r w:rsidRPr="00A64FD0">
        <w:rPr>
          <w:color w:val="000000"/>
        </w:rPr>
        <w:t xml:space="preserve"> zřízeném jako informační systém veřejné správy na základě zákona </w:t>
      </w:r>
      <w:r w:rsidR="0042033D">
        <w:rPr>
          <w:color w:val="000000"/>
        </w:rPr>
        <w:br/>
      </w:r>
      <w:r w:rsidRPr="00A64FD0">
        <w:rPr>
          <w:color w:val="000000"/>
        </w:rPr>
        <w:t>č. 340/2015 Sb., o registru smluv. Zhotovitel výslovně souhlasí s tím, aby tato smlouva včetně případných dohod o její změně, nahrazení nebo zrušení byly v plném rozsahu objednatelem zveřejněny v registru smluv.</w:t>
      </w:r>
    </w:p>
    <w:p w14:paraId="09F1A1B9" w14:textId="77777777" w:rsidR="00324B51" w:rsidRDefault="00324B51" w:rsidP="00942060">
      <w:pPr>
        <w:pStyle w:val="Normlnweb"/>
        <w:ind w:hanging="501"/>
        <w:jc w:val="both"/>
        <w:rPr>
          <w:color w:val="000000"/>
        </w:rPr>
      </w:pPr>
    </w:p>
    <w:p w14:paraId="356FECB3" w14:textId="0D8DD0A9" w:rsidR="00324B51" w:rsidRDefault="00324B51" w:rsidP="000801B8">
      <w:pPr>
        <w:pStyle w:val="Normlnweb"/>
        <w:numPr>
          <w:ilvl w:val="0"/>
          <w:numId w:val="16"/>
        </w:numPr>
        <w:ind w:left="0" w:hanging="501"/>
        <w:jc w:val="both"/>
        <w:rPr>
          <w:b/>
          <w:color w:val="000000"/>
        </w:rPr>
      </w:pPr>
      <w:r>
        <w:rPr>
          <w:color w:val="000000"/>
        </w:rPr>
        <w:t>Zhotovitel prohlašuje, že skutečnosti uvedené v této smlouvě nepovažuje za obchodní tajemství a uděluje svolení k jejich užití bez stanovení jakýchkoliv dalších podmínek.</w:t>
      </w:r>
    </w:p>
    <w:p w14:paraId="21D86B1E" w14:textId="5617065D" w:rsidR="00324B51" w:rsidRDefault="00324B51" w:rsidP="00942060">
      <w:pPr>
        <w:pStyle w:val="Normlnweb"/>
        <w:jc w:val="both"/>
        <w:rPr>
          <w:b/>
          <w:color w:val="000000"/>
        </w:rPr>
      </w:pPr>
    </w:p>
    <w:p w14:paraId="437FF9DB" w14:textId="09E5D865" w:rsidR="009E6D4D" w:rsidRPr="00325D43" w:rsidRDefault="009E6D4D" w:rsidP="00942060">
      <w:pPr>
        <w:pStyle w:val="Normlnweb"/>
        <w:jc w:val="both"/>
        <w:rPr>
          <w:b/>
          <w:color w:val="000000"/>
        </w:rPr>
      </w:pPr>
    </w:p>
    <w:p w14:paraId="06921A72" w14:textId="77777777" w:rsidR="00324B51" w:rsidRPr="002B08FF" w:rsidRDefault="00324B51" w:rsidP="00942060">
      <w:pPr>
        <w:pStyle w:val="Normlnweb"/>
        <w:jc w:val="center"/>
        <w:rPr>
          <w:b/>
          <w:bCs/>
          <w:iCs/>
          <w:color w:val="000000"/>
        </w:rPr>
      </w:pPr>
      <w:r>
        <w:rPr>
          <w:b/>
          <w:bCs/>
          <w:iCs/>
          <w:color w:val="000000"/>
        </w:rPr>
        <w:t>XV</w:t>
      </w:r>
      <w:r w:rsidRPr="002B08FF">
        <w:rPr>
          <w:b/>
          <w:bCs/>
          <w:iCs/>
          <w:color w:val="000000"/>
        </w:rPr>
        <w:t>.</w:t>
      </w:r>
    </w:p>
    <w:p w14:paraId="2E0D31E6" w14:textId="77777777" w:rsidR="00324B51" w:rsidRPr="002B08FF" w:rsidRDefault="00324B51" w:rsidP="00942060">
      <w:pPr>
        <w:pStyle w:val="Normlnweb"/>
        <w:jc w:val="center"/>
        <w:rPr>
          <w:b/>
          <w:bCs/>
          <w:iCs/>
          <w:color w:val="000000"/>
        </w:rPr>
      </w:pPr>
      <w:r w:rsidRPr="002B08FF">
        <w:rPr>
          <w:b/>
          <w:bCs/>
          <w:iCs/>
          <w:color w:val="000000"/>
        </w:rPr>
        <w:t>Ostatní ujednání</w:t>
      </w:r>
    </w:p>
    <w:p w14:paraId="4B401E05" w14:textId="77777777" w:rsidR="00324B51" w:rsidRPr="002B08FF" w:rsidRDefault="00324B51" w:rsidP="00942060">
      <w:pPr>
        <w:pStyle w:val="Normlnweb"/>
        <w:jc w:val="center"/>
        <w:rPr>
          <w:color w:val="000000"/>
        </w:rPr>
      </w:pPr>
    </w:p>
    <w:p w14:paraId="75CC7B02" w14:textId="43F7C8F6" w:rsidR="00324B51" w:rsidRDefault="00324B51" w:rsidP="00942060">
      <w:pPr>
        <w:pStyle w:val="Normlnweb"/>
        <w:numPr>
          <w:ilvl w:val="0"/>
          <w:numId w:val="17"/>
        </w:numPr>
        <w:ind w:left="0" w:hanging="567"/>
        <w:jc w:val="both"/>
        <w:rPr>
          <w:color w:val="000000"/>
        </w:rPr>
      </w:pPr>
      <w:r w:rsidRPr="002B08FF">
        <w:rPr>
          <w:color w:val="000000"/>
        </w:rPr>
        <w:t xml:space="preserve">Jakékoliv vícepráce a jejich cena musí být odsouhlaseny objednatelem formou písemného </w:t>
      </w:r>
      <w:r>
        <w:rPr>
          <w:color w:val="000000"/>
        </w:rPr>
        <w:t xml:space="preserve">  </w:t>
      </w:r>
      <w:r w:rsidRPr="002B08FF">
        <w:rPr>
          <w:color w:val="000000"/>
        </w:rPr>
        <w:t>dodatku k této smlouvě.</w:t>
      </w:r>
    </w:p>
    <w:p w14:paraId="13E55971" w14:textId="77777777" w:rsidR="00672070" w:rsidRDefault="00672070" w:rsidP="000801B8">
      <w:pPr>
        <w:pStyle w:val="Normlnweb"/>
        <w:jc w:val="both"/>
        <w:rPr>
          <w:color w:val="000000"/>
        </w:rPr>
      </w:pPr>
    </w:p>
    <w:p w14:paraId="4097E9B9" w14:textId="77777777" w:rsidR="00324B51" w:rsidRDefault="00324B51" w:rsidP="00942060">
      <w:pPr>
        <w:pStyle w:val="Normlnweb"/>
        <w:numPr>
          <w:ilvl w:val="0"/>
          <w:numId w:val="17"/>
        </w:numPr>
        <w:tabs>
          <w:tab w:val="left" w:pos="709"/>
        </w:tabs>
        <w:ind w:left="0" w:hanging="567"/>
        <w:jc w:val="both"/>
        <w:rPr>
          <w:color w:val="000000"/>
        </w:rPr>
      </w:pPr>
      <w:r w:rsidRPr="005743F2">
        <w:rPr>
          <w:color w:val="000000"/>
        </w:rPr>
        <w:t>Za vícepráce se považují takové práce, které přesahují smluvní závazky zhotovitele podle této smlouvy a jejichž provedení nemá vliv na řádné a včasné provedení smluveného předmětu díla podle článku I. a II. této smlouvy nebo které nemohl zhotovitel při vynaložení veškeré odborné péče, kterou lze na něm požadovat, předvídat ani jim zabránit.</w:t>
      </w:r>
    </w:p>
    <w:p w14:paraId="1EEE2A90" w14:textId="77777777" w:rsidR="00324B51" w:rsidRPr="00D030CB" w:rsidRDefault="00324B51" w:rsidP="00942060">
      <w:pPr>
        <w:ind w:hanging="567"/>
        <w:rPr>
          <w:rFonts w:ascii="Arial" w:hAnsi="Arial" w:cs="Arial"/>
          <w:color w:val="1F497D"/>
          <w:lang w:eastAsia="en-US"/>
        </w:rPr>
      </w:pPr>
    </w:p>
    <w:p w14:paraId="6AEA589F" w14:textId="074DB6F0" w:rsidR="00053249" w:rsidRDefault="00324B51" w:rsidP="00F5068A">
      <w:pPr>
        <w:pStyle w:val="Normlnweb"/>
        <w:numPr>
          <w:ilvl w:val="0"/>
          <w:numId w:val="17"/>
        </w:numPr>
        <w:tabs>
          <w:tab w:val="left" w:pos="567"/>
        </w:tabs>
        <w:ind w:left="0" w:hanging="567"/>
        <w:jc w:val="both"/>
        <w:rPr>
          <w:color w:val="000000"/>
        </w:rPr>
      </w:pPr>
      <w:r w:rsidRPr="005743F2">
        <w:rPr>
          <w:color w:val="000000"/>
        </w:rPr>
        <w:t>Měnit nebo doplňovat text této smlouvy lze jen formou písemných dodatků, které nabývají platnosti a účinnosti podpisem oprávněných zástupců obou smluvních stran.</w:t>
      </w:r>
    </w:p>
    <w:p w14:paraId="4B6FD088" w14:textId="624ADB10" w:rsidR="001C399D" w:rsidRDefault="001C399D" w:rsidP="001C399D">
      <w:pPr>
        <w:pStyle w:val="Normlnweb"/>
        <w:tabs>
          <w:tab w:val="left" w:pos="567"/>
        </w:tabs>
        <w:jc w:val="both"/>
        <w:rPr>
          <w:color w:val="000000"/>
        </w:rPr>
      </w:pPr>
    </w:p>
    <w:p w14:paraId="6CC2F0D1" w14:textId="46A5198B" w:rsidR="001C399D" w:rsidRDefault="001C399D" w:rsidP="001C399D">
      <w:pPr>
        <w:pStyle w:val="Normlnweb"/>
        <w:tabs>
          <w:tab w:val="left" w:pos="567"/>
        </w:tabs>
        <w:jc w:val="both"/>
        <w:rPr>
          <w:color w:val="000000"/>
        </w:rPr>
      </w:pPr>
    </w:p>
    <w:p w14:paraId="46D1C86E" w14:textId="4253061D" w:rsidR="001C399D" w:rsidRDefault="001C399D" w:rsidP="001C399D">
      <w:pPr>
        <w:pStyle w:val="Normlnweb"/>
        <w:tabs>
          <w:tab w:val="left" w:pos="567"/>
        </w:tabs>
        <w:jc w:val="both"/>
        <w:rPr>
          <w:color w:val="000000"/>
        </w:rPr>
      </w:pPr>
    </w:p>
    <w:p w14:paraId="061E4FE5" w14:textId="36E1348F" w:rsidR="001C399D" w:rsidRDefault="001C399D" w:rsidP="001C399D">
      <w:pPr>
        <w:pStyle w:val="Normlnweb"/>
        <w:tabs>
          <w:tab w:val="left" w:pos="567"/>
        </w:tabs>
        <w:jc w:val="both"/>
        <w:rPr>
          <w:color w:val="000000"/>
        </w:rPr>
      </w:pPr>
    </w:p>
    <w:p w14:paraId="78AA24F7" w14:textId="77777777" w:rsidR="001C399D" w:rsidRPr="001C399D" w:rsidRDefault="001C399D" w:rsidP="001C399D">
      <w:pPr>
        <w:pStyle w:val="Normlnweb"/>
        <w:tabs>
          <w:tab w:val="left" w:pos="567"/>
        </w:tabs>
        <w:jc w:val="both"/>
        <w:rPr>
          <w:color w:val="000000"/>
        </w:rPr>
      </w:pPr>
    </w:p>
    <w:p w14:paraId="0B86638B" w14:textId="304ED8B1" w:rsidR="009E6D4D" w:rsidRDefault="009E6D4D" w:rsidP="00F5068A">
      <w:pPr>
        <w:pStyle w:val="Normlnweb"/>
        <w:rPr>
          <w:color w:val="000000"/>
        </w:rPr>
      </w:pPr>
    </w:p>
    <w:p w14:paraId="5BDBC0C3" w14:textId="7966C886" w:rsidR="005A1D2B" w:rsidRDefault="005A1D2B" w:rsidP="00F5068A">
      <w:pPr>
        <w:pStyle w:val="Normlnweb"/>
        <w:rPr>
          <w:color w:val="000000"/>
        </w:rPr>
      </w:pPr>
    </w:p>
    <w:p w14:paraId="7727A667" w14:textId="77777777" w:rsidR="005A1D2B" w:rsidRPr="002B08FF" w:rsidRDefault="005A1D2B" w:rsidP="00F5068A">
      <w:pPr>
        <w:pStyle w:val="Normlnweb"/>
        <w:rPr>
          <w:color w:val="000000"/>
        </w:rPr>
      </w:pPr>
    </w:p>
    <w:p w14:paraId="37C57614" w14:textId="77777777" w:rsidR="00324B51" w:rsidRPr="002B08FF" w:rsidRDefault="00324B51" w:rsidP="00942060">
      <w:pPr>
        <w:pStyle w:val="Normlnweb"/>
        <w:jc w:val="center"/>
        <w:rPr>
          <w:b/>
          <w:bCs/>
          <w:iCs/>
          <w:color w:val="000000"/>
        </w:rPr>
      </w:pPr>
      <w:r>
        <w:rPr>
          <w:b/>
          <w:bCs/>
          <w:iCs/>
          <w:color w:val="000000"/>
        </w:rPr>
        <w:t>XVI</w:t>
      </w:r>
      <w:r w:rsidRPr="002B08FF">
        <w:rPr>
          <w:b/>
          <w:bCs/>
          <w:iCs/>
          <w:color w:val="000000"/>
        </w:rPr>
        <w:t>.</w:t>
      </w:r>
    </w:p>
    <w:p w14:paraId="2484BE9D" w14:textId="4FDFDCC7" w:rsidR="00324B51" w:rsidRPr="00D030CB" w:rsidRDefault="00324B51" w:rsidP="000801B8">
      <w:pPr>
        <w:pStyle w:val="Normlnweb"/>
        <w:jc w:val="center"/>
      </w:pPr>
      <w:r w:rsidRPr="002B08FF">
        <w:rPr>
          <w:b/>
          <w:bCs/>
          <w:iCs/>
          <w:color w:val="000000"/>
        </w:rPr>
        <w:t>Závěrečná ustanovení</w:t>
      </w:r>
    </w:p>
    <w:p w14:paraId="62DBBB0A" w14:textId="5A8F89C9" w:rsidR="00942060" w:rsidRDefault="00942060" w:rsidP="000801B8">
      <w:pPr>
        <w:pStyle w:val="Normlnweb"/>
        <w:jc w:val="both"/>
        <w:rPr>
          <w:color w:val="000000"/>
        </w:rPr>
      </w:pPr>
    </w:p>
    <w:p w14:paraId="1391533F" w14:textId="450EC656" w:rsidR="00324B51" w:rsidRPr="00D030CB" w:rsidRDefault="00324B51" w:rsidP="00942060">
      <w:pPr>
        <w:pStyle w:val="Normlnweb"/>
        <w:numPr>
          <w:ilvl w:val="0"/>
          <w:numId w:val="1"/>
        </w:numPr>
        <w:ind w:left="0" w:hanging="567"/>
        <w:jc w:val="both"/>
        <w:rPr>
          <w:color w:val="000000"/>
        </w:rPr>
      </w:pPr>
      <w:r w:rsidRPr="00D030CB">
        <w:rPr>
          <w:color w:val="000000"/>
        </w:rPr>
        <w:t xml:space="preserve">Nedílnou součástí této smlouvy je: </w:t>
      </w:r>
    </w:p>
    <w:p w14:paraId="493352EE" w14:textId="77777777" w:rsidR="00324B51" w:rsidRDefault="00324B51" w:rsidP="00942060">
      <w:pPr>
        <w:pStyle w:val="Normlnweb"/>
        <w:numPr>
          <w:ilvl w:val="0"/>
          <w:numId w:val="5"/>
        </w:numPr>
        <w:ind w:left="0"/>
        <w:jc w:val="both"/>
        <w:rPr>
          <w:color w:val="000000"/>
        </w:rPr>
      </w:pPr>
      <w:r>
        <w:rPr>
          <w:color w:val="000000"/>
        </w:rPr>
        <w:t xml:space="preserve">příloha č. 1 - Specifikace rozsahu díla „Aktualizace Regionální surovinové politiky Zlínského kraje“, </w:t>
      </w:r>
    </w:p>
    <w:p w14:paraId="7BBFA639" w14:textId="45E110ED" w:rsidR="00942060" w:rsidRPr="004C5DBA" w:rsidRDefault="00324B51" w:rsidP="000801B8">
      <w:pPr>
        <w:pStyle w:val="Normlnweb"/>
        <w:numPr>
          <w:ilvl w:val="0"/>
          <w:numId w:val="5"/>
        </w:numPr>
        <w:ind w:left="0"/>
        <w:jc w:val="both"/>
        <w:rPr>
          <w:color w:val="000000"/>
        </w:rPr>
      </w:pPr>
      <w:r w:rsidRPr="00384761">
        <w:rPr>
          <w:color w:val="000000"/>
        </w:rPr>
        <w:t xml:space="preserve">příloha č. 2 – </w:t>
      </w:r>
      <w:r w:rsidRPr="00384761">
        <w:rPr>
          <w:bCs/>
          <w:iCs/>
          <w:color w:val="000000"/>
        </w:rPr>
        <w:t>Požadavky na digitální formát v případě předávaných geodat</w:t>
      </w:r>
    </w:p>
    <w:p w14:paraId="3AE928DA" w14:textId="77777777" w:rsidR="00324B51" w:rsidRPr="00F352D1" w:rsidRDefault="00324B51" w:rsidP="00942060">
      <w:pPr>
        <w:pStyle w:val="Normlnweb"/>
        <w:jc w:val="both"/>
        <w:rPr>
          <w:color w:val="000000"/>
        </w:rPr>
      </w:pPr>
    </w:p>
    <w:p w14:paraId="0D2E46DB" w14:textId="35D47EC5" w:rsidR="00942060" w:rsidRDefault="00942060" w:rsidP="00942060">
      <w:pPr>
        <w:pStyle w:val="Normlnweb"/>
        <w:numPr>
          <w:ilvl w:val="1"/>
          <w:numId w:val="1"/>
        </w:numPr>
        <w:ind w:left="0" w:hanging="578"/>
        <w:jc w:val="both"/>
        <w:rPr>
          <w:color w:val="000000"/>
        </w:rPr>
      </w:pPr>
      <w:r w:rsidRPr="00942060">
        <w:rPr>
          <w:color w:val="000000"/>
        </w:rPr>
        <w:t>Tato Smlouva a vztahy z ní vyplývající se řídí právním řádem České republiky, zejména příslušnými ustanoveními zák. č. 89/2012 Sb., občanský zákoník, ve znění pozdějších předpisů.</w:t>
      </w:r>
    </w:p>
    <w:p w14:paraId="341015BF" w14:textId="77777777" w:rsidR="00942060" w:rsidRDefault="00942060" w:rsidP="000801B8">
      <w:pPr>
        <w:pStyle w:val="Normlnweb"/>
        <w:jc w:val="both"/>
        <w:rPr>
          <w:color w:val="000000"/>
        </w:rPr>
      </w:pPr>
    </w:p>
    <w:p w14:paraId="761C38E4" w14:textId="4C49D4F1" w:rsidR="00324B51" w:rsidRDefault="00324B51" w:rsidP="000801B8">
      <w:pPr>
        <w:pStyle w:val="Normlnweb"/>
        <w:numPr>
          <w:ilvl w:val="1"/>
          <w:numId w:val="1"/>
        </w:numPr>
        <w:ind w:left="0" w:hanging="567"/>
        <w:jc w:val="both"/>
        <w:rPr>
          <w:color w:val="000000"/>
        </w:rPr>
      </w:pPr>
      <w:r w:rsidRPr="009E7ED4">
        <w:rPr>
          <w:color w:val="000000"/>
        </w:rPr>
        <w:t xml:space="preserve">Smluvní strany této smlouvy prohlašují a stvrzují svými podpisy, že mají plnou způsobilost k právním úkonům, a že tuto smlouvu uzavírají svobodně a vážně, že ji neuzavírají v tísni, ani za jinak nápadně nevýhodných podmínek, že si ji řádně přečetly a jsou srozuměny </w:t>
      </w:r>
      <w:r>
        <w:rPr>
          <w:color w:val="000000"/>
        </w:rPr>
        <w:br/>
      </w:r>
      <w:r w:rsidRPr="009E7ED4">
        <w:rPr>
          <w:color w:val="000000"/>
        </w:rPr>
        <w:t>s jejím obsahem.</w:t>
      </w:r>
    </w:p>
    <w:p w14:paraId="477AF937" w14:textId="77777777" w:rsidR="00F5068A" w:rsidRPr="004C5DBA" w:rsidRDefault="00F5068A" w:rsidP="00F5068A">
      <w:pPr>
        <w:pStyle w:val="Normlnweb"/>
        <w:jc w:val="both"/>
        <w:rPr>
          <w:color w:val="000000"/>
        </w:rPr>
      </w:pPr>
    </w:p>
    <w:p w14:paraId="33BF6BA7" w14:textId="753BA7C5" w:rsidR="00324B51" w:rsidRDefault="00324B51" w:rsidP="00942060">
      <w:pPr>
        <w:pStyle w:val="Normlnweb"/>
        <w:numPr>
          <w:ilvl w:val="1"/>
          <w:numId w:val="1"/>
        </w:numPr>
        <w:ind w:left="0" w:hanging="567"/>
        <w:jc w:val="both"/>
        <w:rPr>
          <w:color w:val="000000"/>
        </w:rPr>
      </w:pPr>
      <w:r w:rsidRPr="009E7ED4">
        <w:rPr>
          <w:color w:val="000000"/>
        </w:rPr>
        <w:t xml:space="preserve">Tato smlouva se </w:t>
      </w:r>
      <w:r>
        <w:rPr>
          <w:color w:val="000000"/>
        </w:rPr>
        <w:t>uzavírá elektronicky/</w:t>
      </w:r>
      <w:r w:rsidRPr="009E7ED4">
        <w:rPr>
          <w:color w:val="000000"/>
        </w:rPr>
        <w:t xml:space="preserve">vyhotovuje ve </w:t>
      </w:r>
      <w:r>
        <w:rPr>
          <w:color w:val="000000"/>
        </w:rPr>
        <w:t>čtyřech</w:t>
      </w:r>
      <w:r w:rsidRPr="009E7ED4">
        <w:rPr>
          <w:i/>
          <w:iCs/>
          <w:color w:val="000000"/>
        </w:rPr>
        <w:t xml:space="preserve"> </w:t>
      </w:r>
      <w:r w:rsidRPr="009E7ED4">
        <w:rPr>
          <w:color w:val="000000"/>
        </w:rPr>
        <w:t xml:space="preserve">stejnopisech, </w:t>
      </w:r>
      <w:r>
        <w:rPr>
          <w:color w:val="000000"/>
        </w:rPr>
        <w:t xml:space="preserve">které mají platnost </w:t>
      </w:r>
      <w:r w:rsidR="0042033D">
        <w:rPr>
          <w:color w:val="000000"/>
        </w:rPr>
        <w:br/>
      </w:r>
      <w:r>
        <w:rPr>
          <w:color w:val="000000"/>
        </w:rPr>
        <w:t xml:space="preserve">a závaznost originálu. Objednatel obdrží dvě vyhotovení a dvě vyhotovení obdrží zhotovitel. </w:t>
      </w:r>
    </w:p>
    <w:p w14:paraId="316587D6" w14:textId="3CCC5A3C" w:rsidR="00672070" w:rsidRPr="002B08FF" w:rsidRDefault="00672070" w:rsidP="00942060">
      <w:pPr>
        <w:pStyle w:val="Normlnweb"/>
        <w:jc w:val="both"/>
        <w:rPr>
          <w:color w:val="000000"/>
        </w:rPr>
      </w:pPr>
    </w:p>
    <w:p w14:paraId="60192823" w14:textId="77777777" w:rsidR="00324B51" w:rsidRPr="005A71D3" w:rsidRDefault="00324B51" w:rsidP="00942060">
      <w:pPr>
        <w:widowControl w:val="0"/>
        <w:pBdr>
          <w:top w:val="single" w:sz="6" w:space="1" w:color="auto"/>
          <w:left w:val="single" w:sz="6" w:space="1" w:color="auto"/>
          <w:bottom w:val="single" w:sz="6" w:space="1" w:color="auto"/>
          <w:right w:val="single" w:sz="6" w:space="1" w:color="auto"/>
        </w:pBdr>
        <w:jc w:val="both"/>
        <w:rPr>
          <w:rFonts w:ascii="Arial" w:eastAsia="Calibri" w:hAnsi="Arial" w:cs="Arial"/>
          <w:b/>
          <w:sz w:val="22"/>
          <w:szCs w:val="22"/>
        </w:rPr>
      </w:pPr>
      <w:r w:rsidRPr="005A71D3">
        <w:rPr>
          <w:rFonts w:ascii="Arial" w:eastAsia="Calibri" w:hAnsi="Arial" w:cs="Arial"/>
          <w:b/>
          <w:sz w:val="22"/>
          <w:szCs w:val="22"/>
        </w:rPr>
        <w:t>Doložka dle § 23 zákona č. 129/2000 Sb., o krajích, ve znění pozdějších předpisů</w:t>
      </w:r>
    </w:p>
    <w:p w14:paraId="4025B562" w14:textId="4D1C2E2C" w:rsidR="00324B51" w:rsidRPr="005A71D3" w:rsidRDefault="00324B51" w:rsidP="00942060">
      <w:pPr>
        <w:widowControl w:val="0"/>
        <w:pBdr>
          <w:top w:val="single" w:sz="6" w:space="1" w:color="auto"/>
          <w:left w:val="single" w:sz="6" w:space="1" w:color="auto"/>
          <w:bottom w:val="single" w:sz="6" w:space="1" w:color="auto"/>
          <w:right w:val="single" w:sz="6" w:space="1" w:color="auto"/>
        </w:pBdr>
        <w:jc w:val="both"/>
        <w:rPr>
          <w:rFonts w:ascii="Arial" w:eastAsia="Calibri" w:hAnsi="Arial" w:cs="Arial"/>
          <w:sz w:val="22"/>
          <w:szCs w:val="22"/>
        </w:rPr>
      </w:pPr>
      <w:r w:rsidRPr="005A71D3">
        <w:rPr>
          <w:rFonts w:ascii="Arial" w:eastAsia="Calibri" w:hAnsi="Arial" w:cs="Arial"/>
          <w:sz w:val="22"/>
          <w:szCs w:val="22"/>
        </w:rPr>
        <w:t>Schváleno orgánem kraje:</w:t>
      </w:r>
      <w:r w:rsidR="006271C6">
        <w:rPr>
          <w:rFonts w:ascii="Arial" w:eastAsia="Calibri" w:hAnsi="Arial" w:cs="Arial"/>
          <w:sz w:val="22"/>
          <w:szCs w:val="22"/>
        </w:rPr>
        <w:t xml:space="preserve"> Rada Zlínského kraje</w:t>
      </w:r>
      <w:r w:rsidRPr="005A71D3">
        <w:rPr>
          <w:rFonts w:ascii="Arial" w:eastAsia="Calibri" w:hAnsi="Arial" w:cs="Arial"/>
          <w:sz w:val="22"/>
          <w:szCs w:val="22"/>
        </w:rPr>
        <w:tab/>
      </w:r>
      <w:r>
        <w:rPr>
          <w:rFonts w:ascii="Arial" w:eastAsia="Calibri" w:hAnsi="Arial" w:cs="Arial"/>
          <w:sz w:val="22"/>
          <w:szCs w:val="22"/>
        </w:rPr>
        <w:t xml:space="preserve"> </w:t>
      </w:r>
    </w:p>
    <w:p w14:paraId="01AC554F" w14:textId="7C21DD06" w:rsidR="00324B51" w:rsidRPr="00D332DC" w:rsidRDefault="00324B51" w:rsidP="00942060">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rPr>
          <w:color w:val="000000"/>
          <w:sz w:val="24"/>
          <w:szCs w:val="24"/>
        </w:rPr>
      </w:pPr>
      <w:r w:rsidRPr="005A71D3">
        <w:rPr>
          <w:rFonts w:ascii="Arial" w:eastAsia="Calibri" w:hAnsi="Arial" w:cs="Arial"/>
          <w:sz w:val="22"/>
          <w:szCs w:val="22"/>
        </w:rPr>
        <w:t xml:space="preserve">Datum a číslo jednací:  </w:t>
      </w:r>
      <w:r w:rsidR="006271C6">
        <w:rPr>
          <w:rFonts w:ascii="Arial" w:eastAsia="Calibri" w:hAnsi="Arial" w:cs="Arial"/>
          <w:sz w:val="22"/>
          <w:szCs w:val="22"/>
        </w:rPr>
        <w:t xml:space="preserve">26.06.2023 , č. usnesení </w:t>
      </w:r>
      <w:r w:rsidR="006271C6" w:rsidRPr="006271C6">
        <w:rPr>
          <w:rFonts w:ascii="Arial" w:eastAsia="Calibri" w:hAnsi="Arial" w:cs="Arial"/>
          <w:sz w:val="22"/>
          <w:szCs w:val="22"/>
        </w:rPr>
        <w:t>0610/R16/23</w:t>
      </w:r>
      <w:r w:rsidRPr="005A71D3">
        <w:rPr>
          <w:rFonts w:ascii="Arial" w:eastAsia="Calibri" w:hAnsi="Arial" w:cs="Arial"/>
          <w:sz w:val="22"/>
          <w:szCs w:val="22"/>
        </w:rPr>
        <w:t xml:space="preserve"> </w:t>
      </w:r>
      <w:r>
        <w:rPr>
          <w:rFonts w:ascii="Arial" w:eastAsia="Calibri" w:hAnsi="Arial" w:cs="Arial"/>
          <w:sz w:val="22"/>
          <w:szCs w:val="22"/>
        </w:rPr>
        <w:t xml:space="preserve"> </w:t>
      </w:r>
    </w:p>
    <w:p w14:paraId="4B516FF8" w14:textId="40536D7B" w:rsidR="00324B51" w:rsidRDefault="00324B51" w:rsidP="00942060">
      <w:pPr>
        <w:pStyle w:val="Normlnweb"/>
        <w:jc w:val="both"/>
        <w:rPr>
          <w:color w:val="000000"/>
        </w:rPr>
      </w:pPr>
    </w:p>
    <w:p w14:paraId="5D167252" w14:textId="45B0D1E1" w:rsidR="001C399D" w:rsidRDefault="001C399D" w:rsidP="00942060">
      <w:pPr>
        <w:pStyle w:val="Normlnweb"/>
        <w:jc w:val="both"/>
        <w:rPr>
          <w:color w:val="000000"/>
        </w:rPr>
      </w:pPr>
    </w:p>
    <w:p w14:paraId="4DE6C4F9" w14:textId="2E62FEB8" w:rsidR="001C399D" w:rsidRDefault="001C399D" w:rsidP="00942060">
      <w:pPr>
        <w:pStyle w:val="Normlnweb"/>
        <w:jc w:val="both"/>
        <w:rPr>
          <w:color w:val="000000"/>
        </w:rPr>
      </w:pPr>
    </w:p>
    <w:p w14:paraId="4ECA898B" w14:textId="1A86A89D" w:rsidR="001C399D" w:rsidRDefault="001C399D" w:rsidP="001C399D">
      <w:pPr>
        <w:rPr>
          <w:sz w:val="24"/>
          <w:szCs w:val="24"/>
        </w:rPr>
      </w:pPr>
      <w:r w:rsidRPr="001C399D">
        <w:rPr>
          <w:sz w:val="24"/>
          <w:szCs w:val="24"/>
        </w:rPr>
        <w:t>…………………………</w:t>
      </w:r>
      <w:r w:rsidR="00985C6A">
        <w:rPr>
          <w:sz w:val="24"/>
          <w:szCs w:val="24"/>
        </w:rPr>
        <w:t>.</w:t>
      </w:r>
    </w:p>
    <w:p w14:paraId="4B0B85B1" w14:textId="0A5A1579" w:rsidR="001C399D" w:rsidRDefault="001C399D" w:rsidP="001C399D">
      <w:pPr>
        <w:rPr>
          <w:sz w:val="24"/>
          <w:szCs w:val="24"/>
        </w:rPr>
      </w:pPr>
      <w:r>
        <w:rPr>
          <w:sz w:val="24"/>
          <w:szCs w:val="24"/>
        </w:rPr>
        <w:t>zkontroloval</w:t>
      </w:r>
    </w:p>
    <w:p w14:paraId="4AE8305A" w14:textId="77777777" w:rsidR="001C399D" w:rsidRPr="001C399D" w:rsidRDefault="001C399D" w:rsidP="001C399D">
      <w:pPr>
        <w:rPr>
          <w:sz w:val="24"/>
          <w:szCs w:val="24"/>
        </w:rPr>
      </w:pPr>
    </w:p>
    <w:p w14:paraId="3408988E" w14:textId="3E90882C" w:rsidR="001C399D" w:rsidRDefault="001C399D" w:rsidP="00942060">
      <w:pPr>
        <w:pStyle w:val="Normlnweb"/>
        <w:jc w:val="both"/>
        <w:rPr>
          <w:color w:val="000000"/>
        </w:rPr>
      </w:pPr>
    </w:p>
    <w:p w14:paraId="49C4E2F7" w14:textId="09E25C4F" w:rsidR="00985C6A" w:rsidRDefault="00985C6A" w:rsidP="00942060">
      <w:pPr>
        <w:pStyle w:val="Normlnweb"/>
        <w:jc w:val="both"/>
        <w:rPr>
          <w:color w:val="000000"/>
        </w:rPr>
      </w:pPr>
    </w:p>
    <w:p w14:paraId="1A8E3506" w14:textId="2B988361" w:rsidR="00985C6A" w:rsidRPr="002B08FF" w:rsidRDefault="00985C6A" w:rsidP="00942060">
      <w:pPr>
        <w:pStyle w:val="Normlnweb"/>
        <w:jc w:val="both"/>
        <w:rPr>
          <w:color w:val="000000"/>
        </w:rPr>
      </w:pPr>
    </w:p>
    <w:p w14:paraId="0E4166C0" w14:textId="7CFFE85D" w:rsidR="00324B51" w:rsidRPr="00D332DC" w:rsidRDefault="00324B51" w:rsidP="00942060">
      <w:pPr>
        <w:pStyle w:val="Normlnweb"/>
        <w:tabs>
          <w:tab w:val="left" w:pos="4500"/>
        </w:tabs>
        <w:jc w:val="both"/>
        <w:rPr>
          <w:color w:val="000000"/>
        </w:rPr>
      </w:pPr>
      <w:r w:rsidRPr="002B08FF">
        <w:rPr>
          <w:color w:val="000000"/>
        </w:rPr>
        <w:t>V</w:t>
      </w:r>
      <w:r>
        <w:rPr>
          <w:color w:val="000000"/>
        </w:rPr>
        <w:t xml:space="preserve">e Zlíně </w:t>
      </w:r>
      <w:r w:rsidRPr="002B08FF">
        <w:rPr>
          <w:color w:val="000000"/>
        </w:rPr>
        <w:t>dne</w:t>
      </w:r>
      <w:r w:rsidR="005A1D2B">
        <w:rPr>
          <w:color w:val="000000"/>
        </w:rPr>
        <w:t>: 09.08.2023</w:t>
      </w:r>
      <w:r w:rsidRPr="002B08FF">
        <w:rPr>
          <w:i/>
          <w:color w:val="000000"/>
        </w:rPr>
        <w:tab/>
      </w:r>
      <w:r>
        <w:rPr>
          <w:i/>
          <w:color w:val="000000"/>
        </w:rPr>
        <w:tab/>
      </w:r>
      <w:r>
        <w:rPr>
          <w:i/>
          <w:color w:val="000000"/>
        </w:rPr>
        <w:tab/>
      </w:r>
      <w:r w:rsidRPr="00D332DC">
        <w:rPr>
          <w:color w:val="000000"/>
        </w:rPr>
        <w:t>V</w:t>
      </w:r>
      <w:r w:rsidR="005A1D2B">
        <w:rPr>
          <w:color w:val="000000"/>
        </w:rPr>
        <w:t xml:space="preserve"> Praze </w:t>
      </w:r>
      <w:r w:rsidRPr="00D030CB">
        <w:rPr>
          <w:color w:val="000000"/>
        </w:rPr>
        <w:t>dne:</w:t>
      </w:r>
      <w:r>
        <w:rPr>
          <w:color w:val="000000"/>
        </w:rPr>
        <w:t xml:space="preserve"> </w:t>
      </w:r>
      <w:r w:rsidR="005A1D2B">
        <w:rPr>
          <w:color w:val="000000"/>
        </w:rPr>
        <w:t>20.07.2023</w:t>
      </w:r>
    </w:p>
    <w:p w14:paraId="7E0F7C35" w14:textId="77777777" w:rsidR="00324B51" w:rsidRPr="00D332DC" w:rsidRDefault="00324B51" w:rsidP="00942060">
      <w:pPr>
        <w:pStyle w:val="Normlnweb"/>
        <w:jc w:val="both"/>
        <w:rPr>
          <w:color w:val="000000"/>
        </w:rPr>
      </w:pPr>
    </w:p>
    <w:p w14:paraId="331D00C1" w14:textId="77777777" w:rsidR="00324B51" w:rsidRPr="00D332DC" w:rsidRDefault="00324B51" w:rsidP="00942060">
      <w:pPr>
        <w:pStyle w:val="Normlnweb"/>
        <w:jc w:val="both"/>
        <w:rPr>
          <w:color w:val="000000"/>
        </w:rPr>
      </w:pPr>
    </w:p>
    <w:p w14:paraId="7AB2BD8F" w14:textId="77777777" w:rsidR="00324B51" w:rsidRPr="00D332DC" w:rsidRDefault="00324B51" w:rsidP="00942060">
      <w:pPr>
        <w:pStyle w:val="Normlnweb"/>
        <w:jc w:val="both"/>
        <w:rPr>
          <w:color w:val="000000"/>
        </w:rPr>
      </w:pPr>
      <w:r w:rsidRPr="00D332DC">
        <w:rPr>
          <w:color w:val="000000"/>
        </w:rPr>
        <w:t xml:space="preserve"> </w:t>
      </w:r>
    </w:p>
    <w:p w14:paraId="361F01CC" w14:textId="77777777" w:rsidR="00324B51" w:rsidRPr="00D332DC" w:rsidRDefault="00324B51" w:rsidP="00942060">
      <w:pPr>
        <w:pStyle w:val="Normlnweb"/>
        <w:jc w:val="both"/>
        <w:rPr>
          <w:color w:val="000000"/>
        </w:rPr>
      </w:pPr>
      <w:r w:rsidRPr="00D332DC">
        <w:rPr>
          <w:color w:val="000000"/>
        </w:rPr>
        <w:tab/>
      </w:r>
      <w:r w:rsidRPr="00D332DC">
        <w:rPr>
          <w:color w:val="000000"/>
        </w:rPr>
        <w:tab/>
      </w:r>
      <w:r w:rsidRPr="00D332DC">
        <w:rPr>
          <w:color w:val="000000"/>
        </w:rPr>
        <w:tab/>
      </w:r>
      <w:r w:rsidRPr="00D332DC">
        <w:rPr>
          <w:color w:val="000000"/>
        </w:rPr>
        <w:tab/>
      </w:r>
      <w:r w:rsidRPr="00D332DC">
        <w:rPr>
          <w:color w:val="000000"/>
        </w:rPr>
        <w:tab/>
        <w:t xml:space="preserve"> </w:t>
      </w:r>
    </w:p>
    <w:p w14:paraId="5E94C9D9" w14:textId="77777777" w:rsidR="00324B51" w:rsidRPr="00FA659F" w:rsidRDefault="00324B51" w:rsidP="00942060">
      <w:pPr>
        <w:pStyle w:val="Normlnweb"/>
        <w:jc w:val="both"/>
        <w:rPr>
          <w:color w:val="000000"/>
        </w:rPr>
      </w:pPr>
      <w:r w:rsidRPr="00D332DC">
        <w:rPr>
          <w:color w:val="000000"/>
        </w:rPr>
        <w:t>……………………………..</w:t>
      </w:r>
      <w:r w:rsidRPr="00D332DC">
        <w:rPr>
          <w:color w:val="000000"/>
        </w:rPr>
        <w:tab/>
      </w:r>
      <w:r w:rsidRPr="00D332DC">
        <w:rPr>
          <w:color w:val="000000"/>
        </w:rPr>
        <w:tab/>
      </w:r>
      <w:r w:rsidRPr="00D332DC">
        <w:rPr>
          <w:color w:val="000000"/>
        </w:rPr>
        <w:tab/>
      </w:r>
      <w:r w:rsidRPr="00D332DC">
        <w:rPr>
          <w:color w:val="000000"/>
        </w:rPr>
        <w:tab/>
      </w:r>
      <w:r w:rsidRPr="00D332DC">
        <w:rPr>
          <w:color w:val="000000"/>
        </w:rPr>
        <w:tab/>
      </w:r>
      <w:r w:rsidRPr="00D030CB">
        <w:rPr>
          <w:color w:val="000000"/>
        </w:rPr>
        <w:t>……………………………….</w:t>
      </w:r>
    </w:p>
    <w:p w14:paraId="0D106267" w14:textId="77777777" w:rsidR="00324B51" w:rsidRDefault="00324B51" w:rsidP="00942060">
      <w:pPr>
        <w:pStyle w:val="Normlnweb"/>
        <w:jc w:val="both"/>
        <w:rPr>
          <w:color w:val="000000"/>
        </w:rPr>
      </w:pPr>
      <w:r>
        <w:rPr>
          <w:color w:val="000000"/>
        </w:rPr>
        <w:t xml:space="preserve"> za objednatele                                                                          za zhotovitele</w:t>
      </w:r>
    </w:p>
    <w:p w14:paraId="489BB15B" w14:textId="77777777" w:rsidR="00324B51" w:rsidRPr="00FA659F" w:rsidRDefault="00324B51" w:rsidP="00942060">
      <w:pPr>
        <w:pStyle w:val="Normlnweb"/>
        <w:jc w:val="both"/>
        <w:rPr>
          <w:iCs/>
          <w:color w:val="000000"/>
        </w:rPr>
      </w:pPr>
      <w:r w:rsidRPr="00FA659F">
        <w:rPr>
          <w:color w:val="000000"/>
        </w:rPr>
        <w:tab/>
      </w:r>
      <w:r w:rsidRPr="00FA659F">
        <w:rPr>
          <w:color w:val="000000"/>
        </w:rPr>
        <w:tab/>
      </w:r>
      <w:r w:rsidRPr="00FA659F">
        <w:rPr>
          <w:color w:val="000000"/>
        </w:rPr>
        <w:tab/>
      </w:r>
      <w:r w:rsidRPr="00FA659F">
        <w:rPr>
          <w:iCs/>
          <w:color w:val="000000"/>
        </w:rPr>
        <w:tab/>
        <w:t xml:space="preserve"> </w:t>
      </w:r>
      <w:r>
        <w:rPr>
          <w:iCs/>
          <w:color w:val="000000"/>
        </w:rPr>
        <w:t xml:space="preserve">  </w:t>
      </w:r>
    </w:p>
    <w:p w14:paraId="17EFC2C8" w14:textId="77777777" w:rsidR="00324B51" w:rsidRPr="00FA659F" w:rsidRDefault="00324B51" w:rsidP="00942060">
      <w:pPr>
        <w:pStyle w:val="Normlnweb"/>
        <w:jc w:val="both"/>
        <w:rPr>
          <w:iCs/>
          <w:color w:val="000000"/>
        </w:rPr>
      </w:pPr>
      <w:r w:rsidRPr="00FA659F">
        <w:rPr>
          <w:iCs/>
          <w:color w:val="000000"/>
        </w:rPr>
        <w:tab/>
      </w:r>
      <w:r w:rsidRPr="00FA659F">
        <w:rPr>
          <w:iCs/>
          <w:color w:val="000000"/>
        </w:rPr>
        <w:tab/>
      </w:r>
      <w:r w:rsidRPr="00FA659F">
        <w:rPr>
          <w:iCs/>
          <w:color w:val="000000"/>
        </w:rPr>
        <w:tab/>
      </w:r>
      <w:r w:rsidRPr="00FA659F">
        <w:rPr>
          <w:iCs/>
          <w:color w:val="000000"/>
        </w:rPr>
        <w:tab/>
      </w:r>
      <w:r w:rsidRPr="00FA659F">
        <w:rPr>
          <w:iCs/>
          <w:color w:val="000000"/>
        </w:rPr>
        <w:tab/>
      </w:r>
      <w:r w:rsidRPr="00FA659F">
        <w:rPr>
          <w:iCs/>
          <w:color w:val="000000"/>
        </w:rPr>
        <w:tab/>
        <w:t xml:space="preserve">           </w:t>
      </w:r>
      <w:r w:rsidRPr="00FA659F">
        <w:rPr>
          <w:iCs/>
          <w:color w:val="000000"/>
        </w:rPr>
        <w:tab/>
      </w:r>
      <w:r w:rsidRPr="00FA659F">
        <w:rPr>
          <w:iCs/>
          <w:color w:val="000000"/>
        </w:rPr>
        <w:tab/>
      </w:r>
      <w:r w:rsidRPr="00FA659F">
        <w:rPr>
          <w:iCs/>
          <w:color w:val="000000"/>
        </w:rPr>
        <w:tab/>
      </w:r>
      <w:r w:rsidRPr="00FA659F">
        <w:rPr>
          <w:iCs/>
          <w:color w:val="000000"/>
        </w:rPr>
        <w:tab/>
      </w:r>
    </w:p>
    <w:p w14:paraId="64103A83" w14:textId="1BC01F5B" w:rsidR="00D5577A" w:rsidRDefault="00D5577A" w:rsidP="00942060"/>
    <w:p w14:paraId="347F9590" w14:textId="2CC21E54" w:rsidR="001C399D" w:rsidRDefault="001C399D" w:rsidP="00942060"/>
    <w:sectPr w:rsidR="001C399D" w:rsidSect="001C399D">
      <w:headerReference w:type="default" r:id="rId11"/>
      <w:footerReference w:type="default" r:id="rId12"/>
      <w:pgSz w:w="11907" w:h="16840" w:code="9"/>
      <w:pgMar w:top="1134" w:right="1418" w:bottom="1135" w:left="1276" w:header="708" w:footer="70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872E" w14:textId="77777777" w:rsidR="00C7415C" w:rsidRDefault="00C7415C">
      <w:r>
        <w:separator/>
      </w:r>
    </w:p>
  </w:endnote>
  <w:endnote w:type="continuationSeparator" w:id="0">
    <w:p w14:paraId="659A9467" w14:textId="77777777" w:rsidR="00C7415C" w:rsidRDefault="00C7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0A0F" w14:textId="0C5E39C9" w:rsidR="00F5068A" w:rsidRDefault="00F5068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A1D2B">
      <w:rPr>
        <w:rStyle w:val="slostrnky"/>
        <w:noProof/>
      </w:rPr>
      <w:t>6</w:t>
    </w:r>
    <w:r>
      <w:rPr>
        <w:rStyle w:val="slostrnky"/>
      </w:rPr>
      <w:fldChar w:fldCharType="end"/>
    </w:r>
  </w:p>
  <w:p w14:paraId="71D9BBF6" w14:textId="77777777" w:rsidR="00F5068A" w:rsidRDefault="00F506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81A2A" w14:textId="77777777" w:rsidR="00C7415C" w:rsidRDefault="00C7415C">
      <w:r>
        <w:separator/>
      </w:r>
    </w:p>
  </w:footnote>
  <w:footnote w:type="continuationSeparator" w:id="0">
    <w:p w14:paraId="7F11C8EC" w14:textId="77777777" w:rsidR="00C7415C" w:rsidRDefault="00C7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35E9" w14:textId="77777777" w:rsidR="00F5068A" w:rsidRPr="004C1030" w:rsidRDefault="00F5068A" w:rsidP="00D5577A">
    <w:pPr>
      <w:outlineLvl w:val="0"/>
      <w:rPr>
        <w:rFonts w:ascii="Arial" w:hAnsi="Arial" w:cs="Arial"/>
        <w:b/>
        <w:bCs/>
        <w:sz w:val="22"/>
        <w:szCs w:val="22"/>
      </w:rPr>
    </w:pPr>
    <w:r>
      <w:rPr>
        <w:rFonts w:ascii="Arial" w:hAnsi="Arial" w:cs="Arial"/>
        <w:b/>
        <w:bCs/>
        <w:sz w:val="22"/>
        <w:szCs w:val="22"/>
      </w:rPr>
      <w:t xml:space="preserve"> </w:t>
    </w:r>
  </w:p>
  <w:p w14:paraId="1E911EF6" w14:textId="77777777" w:rsidR="00F5068A" w:rsidRDefault="00F506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A9"/>
    <w:multiLevelType w:val="hybridMultilevel"/>
    <w:tmpl w:val="0D0CD1EA"/>
    <w:lvl w:ilvl="0" w:tplc="84423A96">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8152E"/>
    <w:multiLevelType w:val="hybridMultilevel"/>
    <w:tmpl w:val="52EA3BD2"/>
    <w:lvl w:ilvl="0" w:tplc="04050017">
      <w:start w:val="1"/>
      <w:numFmt w:val="lowerLetter"/>
      <w:lvlText w:val="%1)"/>
      <w:lvlJc w:val="left"/>
      <w:pPr>
        <w:ind w:left="1852" w:hanging="360"/>
      </w:p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2" w15:restartNumberingAfterBreak="0">
    <w:nsid w:val="0ED65CC7"/>
    <w:multiLevelType w:val="hybridMultilevel"/>
    <w:tmpl w:val="F6F844E6"/>
    <w:lvl w:ilvl="0" w:tplc="B68CD0A2">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09309FA"/>
    <w:multiLevelType w:val="hybridMultilevel"/>
    <w:tmpl w:val="3CDACE48"/>
    <w:lvl w:ilvl="0" w:tplc="2CBA4B38">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836E3"/>
    <w:multiLevelType w:val="hybridMultilevel"/>
    <w:tmpl w:val="B7DE44C4"/>
    <w:lvl w:ilvl="0" w:tplc="6748CEE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168C5"/>
    <w:multiLevelType w:val="hybridMultilevel"/>
    <w:tmpl w:val="5786383C"/>
    <w:lvl w:ilvl="0" w:tplc="334677C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EC5099"/>
    <w:multiLevelType w:val="hybridMultilevel"/>
    <w:tmpl w:val="ACACDB66"/>
    <w:lvl w:ilvl="0" w:tplc="B68CD0A2">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DB5285C"/>
    <w:multiLevelType w:val="multilevel"/>
    <w:tmpl w:val="CC9E4066"/>
    <w:lvl w:ilvl="0">
      <w:start w:val="1"/>
      <w:numFmt w:val="decimal"/>
      <w:lvlText w:val="11.%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1234B03"/>
    <w:multiLevelType w:val="hybridMultilevel"/>
    <w:tmpl w:val="3AF2D6BC"/>
    <w:lvl w:ilvl="0" w:tplc="201E9E56">
      <w:start w:val="1"/>
      <w:numFmt w:val="decimal"/>
      <w:lvlText w:val="10.%1"/>
      <w:lvlJc w:val="left"/>
      <w:pPr>
        <w:ind w:left="720" w:hanging="360"/>
      </w:pPr>
      <w:rPr>
        <w:rFonts w:hint="default"/>
      </w:rPr>
    </w:lvl>
    <w:lvl w:ilvl="1" w:tplc="545E2466" w:tentative="1">
      <w:start w:val="1"/>
      <w:numFmt w:val="lowerLetter"/>
      <w:lvlText w:val="%2."/>
      <w:lvlJc w:val="left"/>
      <w:pPr>
        <w:ind w:left="1440" w:hanging="360"/>
      </w:pPr>
    </w:lvl>
    <w:lvl w:ilvl="2" w:tplc="BB0AF2FC" w:tentative="1">
      <w:start w:val="1"/>
      <w:numFmt w:val="lowerRoman"/>
      <w:lvlText w:val="%3."/>
      <w:lvlJc w:val="right"/>
      <w:pPr>
        <w:ind w:left="2160" w:hanging="180"/>
      </w:pPr>
    </w:lvl>
    <w:lvl w:ilvl="3" w:tplc="4530A688" w:tentative="1">
      <w:start w:val="1"/>
      <w:numFmt w:val="decimal"/>
      <w:lvlText w:val="%4."/>
      <w:lvlJc w:val="left"/>
      <w:pPr>
        <w:ind w:left="2880" w:hanging="360"/>
      </w:pPr>
    </w:lvl>
    <w:lvl w:ilvl="4" w:tplc="2AAEBB0C" w:tentative="1">
      <w:start w:val="1"/>
      <w:numFmt w:val="lowerLetter"/>
      <w:lvlText w:val="%5."/>
      <w:lvlJc w:val="left"/>
      <w:pPr>
        <w:ind w:left="3600" w:hanging="360"/>
      </w:pPr>
    </w:lvl>
    <w:lvl w:ilvl="5" w:tplc="73FC14AC" w:tentative="1">
      <w:start w:val="1"/>
      <w:numFmt w:val="lowerRoman"/>
      <w:lvlText w:val="%6."/>
      <w:lvlJc w:val="right"/>
      <w:pPr>
        <w:ind w:left="4320" w:hanging="180"/>
      </w:pPr>
    </w:lvl>
    <w:lvl w:ilvl="6" w:tplc="5ECE7C68" w:tentative="1">
      <w:start w:val="1"/>
      <w:numFmt w:val="decimal"/>
      <w:lvlText w:val="%7."/>
      <w:lvlJc w:val="left"/>
      <w:pPr>
        <w:ind w:left="5040" w:hanging="360"/>
      </w:pPr>
    </w:lvl>
    <w:lvl w:ilvl="7" w:tplc="0714E3AE" w:tentative="1">
      <w:start w:val="1"/>
      <w:numFmt w:val="lowerLetter"/>
      <w:lvlText w:val="%8."/>
      <w:lvlJc w:val="left"/>
      <w:pPr>
        <w:ind w:left="5760" w:hanging="360"/>
      </w:pPr>
    </w:lvl>
    <w:lvl w:ilvl="8" w:tplc="2FFC612E" w:tentative="1">
      <w:start w:val="1"/>
      <w:numFmt w:val="lowerRoman"/>
      <w:lvlText w:val="%9."/>
      <w:lvlJc w:val="right"/>
      <w:pPr>
        <w:ind w:left="6480" w:hanging="180"/>
      </w:pPr>
    </w:lvl>
  </w:abstractNum>
  <w:abstractNum w:abstractNumId="9" w15:restartNumberingAfterBreak="0">
    <w:nsid w:val="312802CA"/>
    <w:multiLevelType w:val="hybridMultilevel"/>
    <w:tmpl w:val="11425BFA"/>
    <w:lvl w:ilvl="0" w:tplc="04050017">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C33005"/>
    <w:multiLevelType w:val="multilevel"/>
    <w:tmpl w:val="9AAC42EE"/>
    <w:lvl w:ilvl="0">
      <w:start w:val="1"/>
      <w:numFmt w:val="decimal"/>
      <w:lvlText w:val="%1."/>
      <w:lvlJc w:val="left"/>
      <w:pPr>
        <w:ind w:left="720" w:hanging="360"/>
      </w:p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37FD1584"/>
    <w:multiLevelType w:val="hybridMultilevel"/>
    <w:tmpl w:val="350687DC"/>
    <w:lvl w:ilvl="0" w:tplc="76285F5C">
      <w:start w:val="1"/>
      <w:numFmt w:val="bullet"/>
      <w:lvlText w:val="-"/>
      <w:lvlJc w:val="left"/>
      <w:pPr>
        <w:ind w:left="720" w:hanging="360"/>
      </w:pPr>
      <w:rPr>
        <w:rFonts w:ascii="Arial" w:hAnsi="Arial" w:hint="default"/>
      </w:rPr>
    </w:lvl>
    <w:lvl w:ilvl="1" w:tplc="C7B86E90" w:tentative="1">
      <w:start w:val="1"/>
      <w:numFmt w:val="bullet"/>
      <w:lvlText w:val="o"/>
      <w:lvlJc w:val="left"/>
      <w:pPr>
        <w:ind w:left="1440" w:hanging="360"/>
      </w:pPr>
      <w:rPr>
        <w:rFonts w:ascii="Courier New" w:hAnsi="Courier New" w:cs="Courier New" w:hint="default"/>
      </w:rPr>
    </w:lvl>
    <w:lvl w:ilvl="2" w:tplc="F4DE90EA" w:tentative="1">
      <w:start w:val="1"/>
      <w:numFmt w:val="bullet"/>
      <w:lvlText w:val=""/>
      <w:lvlJc w:val="left"/>
      <w:pPr>
        <w:ind w:left="2160" w:hanging="360"/>
      </w:pPr>
      <w:rPr>
        <w:rFonts w:ascii="Wingdings" w:hAnsi="Wingdings" w:hint="default"/>
      </w:rPr>
    </w:lvl>
    <w:lvl w:ilvl="3" w:tplc="CDBC2B2E" w:tentative="1">
      <w:start w:val="1"/>
      <w:numFmt w:val="bullet"/>
      <w:lvlText w:val=""/>
      <w:lvlJc w:val="left"/>
      <w:pPr>
        <w:ind w:left="2880" w:hanging="360"/>
      </w:pPr>
      <w:rPr>
        <w:rFonts w:ascii="Symbol" w:hAnsi="Symbol" w:hint="default"/>
      </w:rPr>
    </w:lvl>
    <w:lvl w:ilvl="4" w:tplc="12B64940" w:tentative="1">
      <w:start w:val="1"/>
      <w:numFmt w:val="bullet"/>
      <w:lvlText w:val="o"/>
      <w:lvlJc w:val="left"/>
      <w:pPr>
        <w:ind w:left="3600" w:hanging="360"/>
      </w:pPr>
      <w:rPr>
        <w:rFonts w:ascii="Courier New" w:hAnsi="Courier New" w:cs="Courier New" w:hint="default"/>
      </w:rPr>
    </w:lvl>
    <w:lvl w:ilvl="5" w:tplc="B290D6E2" w:tentative="1">
      <w:start w:val="1"/>
      <w:numFmt w:val="bullet"/>
      <w:lvlText w:val=""/>
      <w:lvlJc w:val="left"/>
      <w:pPr>
        <w:ind w:left="4320" w:hanging="360"/>
      </w:pPr>
      <w:rPr>
        <w:rFonts w:ascii="Wingdings" w:hAnsi="Wingdings" w:hint="default"/>
      </w:rPr>
    </w:lvl>
    <w:lvl w:ilvl="6" w:tplc="59A20B34" w:tentative="1">
      <w:start w:val="1"/>
      <w:numFmt w:val="bullet"/>
      <w:lvlText w:val=""/>
      <w:lvlJc w:val="left"/>
      <w:pPr>
        <w:ind w:left="5040" w:hanging="360"/>
      </w:pPr>
      <w:rPr>
        <w:rFonts w:ascii="Symbol" w:hAnsi="Symbol" w:hint="default"/>
      </w:rPr>
    </w:lvl>
    <w:lvl w:ilvl="7" w:tplc="48987C76" w:tentative="1">
      <w:start w:val="1"/>
      <w:numFmt w:val="bullet"/>
      <w:lvlText w:val="o"/>
      <w:lvlJc w:val="left"/>
      <w:pPr>
        <w:ind w:left="5760" w:hanging="360"/>
      </w:pPr>
      <w:rPr>
        <w:rFonts w:ascii="Courier New" w:hAnsi="Courier New" w:cs="Courier New" w:hint="default"/>
      </w:rPr>
    </w:lvl>
    <w:lvl w:ilvl="8" w:tplc="326A6070" w:tentative="1">
      <w:start w:val="1"/>
      <w:numFmt w:val="bullet"/>
      <w:lvlText w:val=""/>
      <w:lvlJc w:val="left"/>
      <w:pPr>
        <w:ind w:left="6480" w:hanging="360"/>
      </w:pPr>
      <w:rPr>
        <w:rFonts w:ascii="Wingdings" w:hAnsi="Wingdings" w:hint="default"/>
      </w:rPr>
    </w:lvl>
  </w:abstractNum>
  <w:abstractNum w:abstractNumId="12" w15:restartNumberingAfterBreak="0">
    <w:nsid w:val="3DAC4070"/>
    <w:multiLevelType w:val="hybridMultilevel"/>
    <w:tmpl w:val="833E8366"/>
    <w:lvl w:ilvl="0" w:tplc="7C02F5B6">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052250"/>
    <w:multiLevelType w:val="hybridMultilevel"/>
    <w:tmpl w:val="40DC895A"/>
    <w:lvl w:ilvl="0" w:tplc="84423A96">
      <w:start w:val="1"/>
      <w:numFmt w:val="bullet"/>
      <w:lvlText w:val="-"/>
      <w:lvlJc w:val="left"/>
      <w:pPr>
        <w:ind w:left="1287" w:hanging="360"/>
      </w:pPr>
      <w:rPr>
        <w:rFonts w:ascii="Arial" w:hAnsi="Arial" w:hint="default"/>
      </w:rPr>
    </w:lvl>
    <w:lvl w:ilvl="1" w:tplc="04050019" w:tentative="1">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4" w15:restartNumberingAfterBreak="0">
    <w:nsid w:val="456D2E6A"/>
    <w:multiLevelType w:val="multilevel"/>
    <w:tmpl w:val="090436E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62421DD"/>
    <w:multiLevelType w:val="multilevel"/>
    <w:tmpl w:val="905CC0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E32110"/>
    <w:multiLevelType w:val="hybridMultilevel"/>
    <w:tmpl w:val="31D4091C"/>
    <w:lvl w:ilvl="0" w:tplc="1430B54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081642"/>
    <w:multiLevelType w:val="hybridMultilevel"/>
    <w:tmpl w:val="842CF286"/>
    <w:lvl w:ilvl="0" w:tplc="4E36C14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D12F93"/>
    <w:multiLevelType w:val="hybridMultilevel"/>
    <w:tmpl w:val="8C704804"/>
    <w:lvl w:ilvl="0" w:tplc="B68CD0A2">
      <w:start w:val="1"/>
      <w:numFmt w:val="lowerLetter"/>
      <w:lvlText w:val="%1)"/>
      <w:lvlJc w:val="left"/>
      <w:pPr>
        <w:ind w:left="1571" w:hanging="360"/>
      </w:pPr>
    </w:lvl>
    <w:lvl w:ilvl="1" w:tplc="04050003" w:tentative="1">
      <w:start w:val="1"/>
      <w:numFmt w:val="lowerLetter"/>
      <w:lvlText w:val="%2."/>
      <w:lvlJc w:val="left"/>
      <w:pPr>
        <w:ind w:left="2291" w:hanging="360"/>
      </w:pPr>
    </w:lvl>
    <w:lvl w:ilvl="2" w:tplc="04050005" w:tentative="1">
      <w:start w:val="1"/>
      <w:numFmt w:val="lowerRoman"/>
      <w:lvlText w:val="%3."/>
      <w:lvlJc w:val="right"/>
      <w:pPr>
        <w:ind w:left="3011" w:hanging="180"/>
      </w:pPr>
    </w:lvl>
    <w:lvl w:ilvl="3" w:tplc="04050001" w:tentative="1">
      <w:start w:val="1"/>
      <w:numFmt w:val="decimal"/>
      <w:lvlText w:val="%4."/>
      <w:lvlJc w:val="left"/>
      <w:pPr>
        <w:ind w:left="3731" w:hanging="360"/>
      </w:pPr>
    </w:lvl>
    <w:lvl w:ilvl="4" w:tplc="04050003" w:tentative="1">
      <w:start w:val="1"/>
      <w:numFmt w:val="lowerLetter"/>
      <w:lvlText w:val="%5."/>
      <w:lvlJc w:val="left"/>
      <w:pPr>
        <w:ind w:left="4451" w:hanging="360"/>
      </w:pPr>
    </w:lvl>
    <w:lvl w:ilvl="5" w:tplc="04050005" w:tentative="1">
      <w:start w:val="1"/>
      <w:numFmt w:val="lowerRoman"/>
      <w:lvlText w:val="%6."/>
      <w:lvlJc w:val="right"/>
      <w:pPr>
        <w:ind w:left="5171" w:hanging="180"/>
      </w:pPr>
    </w:lvl>
    <w:lvl w:ilvl="6" w:tplc="04050001" w:tentative="1">
      <w:start w:val="1"/>
      <w:numFmt w:val="decimal"/>
      <w:lvlText w:val="%7."/>
      <w:lvlJc w:val="left"/>
      <w:pPr>
        <w:ind w:left="5891" w:hanging="360"/>
      </w:pPr>
    </w:lvl>
    <w:lvl w:ilvl="7" w:tplc="04050003" w:tentative="1">
      <w:start w:val="1"/>
      <w:numFmt w:val="lowerLetter"/>
      <w:lvlText w:val="%8."/>
      <w:lvlJc w:val="left"/>
      <w:pPr>
        <w:ind w:left="6611" w:hanging="360"/>
      </w:pPr>
    </w:lvl>
    <w:lvl w:ilvl="8" w:tplc="04050005" w:tentative="1">
      <w:start w:val="1"/>
      <w:numFmt w:val="lowerRoman"/>
      <w:lvlText w:val="%9."/>
      <w:lvlJc w:val="right"/>
      <w:pPr>
        <w:ind w:left="7331" w:hanging="180"/>
      </w:pPr>
    </w:lvl>
  </w:abstractNum>
  <w:abstractNum w:abstractNumId="19" w15:restartNumberingAfterBreak="0">
    <w:nsid w:val="4CFD471F"/>
    <w:multiLevelType w:val="hybridMultilevel"/>
    <w:tmpl w:val="8BF486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F983A11"/>
    <w:multiLevelType w:val="hybridMultilevel"/>
    <w:tmpl w:val="5786383C"/>
    <w:lvl w:ilvl="0" w:tplc="334677C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65030C"/>
    <w:multiLevelType w:val="hybridMultilevel"/>
    <w:tmpl w:val="0B5AE9B4"/>
    <w:lvl w:ilvl="0" w:tplc="B6B48AA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0006E5"/>
    <w:multiLevelType w:val="hybridMultilevel"/>
    <w:tmpl w:val="4EBAB5B4"/>
    <w:lvl w:ilvl="0" w:tplc="04050017">
      <w:start w:val="1"/>
      <w:numFmt w:val="bullet"/>
      <w:lvlText w:val="-"/>
      <w:lvlJc w:val="left"/>
      <w:pPr>
        <w:ind w:left="1287" w:hanging="360"/>
      </w:pPr>
      <w:rPr>
        <w:rFonts w:ascii="Arial" w:hAnsi="Arial" w:hint="default"/>
      </w:rPr>
    </w:lvl>
    <w:lvl w:ilvl="1" w:tplc="04050019" w:tentative="1">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5844653D"/>
    <w:multiLevelType w:val="hybridMultilevel"/>
    <w:tmpl w:val="599082EA"/>
    <w:lvl w:ilvl="0" w:tplc="62828C80">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0424A5"/>
    <w:multiLevelType w:val="singleLevel"/>
    <w:tmpl w:val="AEDE0F8E"/>
    <w:lvl w:ilvl="0">
      <w:start w:val="1"/>
      <w:numFmt w:val="decimal"/>
      <w:lvlText w:val="16.%1"/>
      <w:lvlJc w:val="left"/>
      <w:pPr>
        <w:ind w:left="720" w:hanging="360"/>
      </w:pPr>
      <w:rPr>
        <w:rFonts w:hint="default"/>
      </w:rPr>
    </w:lvl>
  </w:abstractNum>
  <w:abstractNum w:abstractNumId="25" w15:restartNumberingAfterBreak="0">
    <w:nsid w:val="595B4950"/>
    <w:multiLevelType w:val="hybridMultilevel"/>
    <w:tmpl w:val="7CA685E8"/>
    <w:lvl w:ilvl="0" w:tplc="79A4EFEC">
      <w:start w:val="1"/>
      <w:numFmt w:val="decimal"/>
      <w:lvlText w:val="12.%1"/>
      <w:lvlJc w:val="left"/>
      <w:pPr>
        <w:ind w:left="720" w:hanging="360"/>
      </w:pPr>
      <w:rPr>
        <w:rFonts w:hint="default"/>
      </w:rPr>
    </w:lvl>
    <w:lvl w:ilvl="1" w:tplc="17C651BE" w:tentative="1">
      <w:start w:val="1"/>
      <w:numFmt w:val="lowerLetter"/>
      <w:lvlText w:val="%2."/>
      <w:lvlJc w:val="left"/>
      <w:pPr>
        <w:ind w:left="1440" w:hanging="360"/>
      </w:pPr>
    </w:lvl>
    <w:lvl w:ilvl="2" w:tplc="5B96F508" w:tentative="1">
      <w:start w:val="1"/>
      <w:numFmt w:val="lowerRoman"/>
      <w:lvlText w:val="%3."/>
      <w:lvlJc w:val="right"/>
      <w:pPr>
        <w:ind w:left="2160" w:hanging="180"/>
      </w:pPr>
    </w:lvl>
    <w:lvl w:ilvl="3" w:tplc="D576A6D4" w:tentative="1">
      <w:start w:val="1"/>
      <w:numFmt w:val="decimal"/>
      <w:lvlText w:val="%4."/>
      <w:lvlJc w:val="left"/>
      <w:pPr>
        <w:ind w:left="2880" w:hanging="360"/>
      </w:pPr>
    </w:lvl>
    <w:lvl w:ilvl="4" w:tplc="9D16F16C" w:tentative="1">
      <w:start w:val="1"/>
      <w:numFmt w:val="lowerLetter"/>
      <w:lvlText w:val="%5."/>
      <w:lvlJc w:val="left"/>
      <w:pPr>
        <w:ind w:left="3600" w:hanging="360"/>
      </w:pPr>
    </w:lvl>
    <w:lvl w:ilvl="5" w:tplc="60AAF324" w:tentative="1">
      <w:start w:val="1"/>
      <w:numFmt w:val="lowerRoman"/>
      <w:lvlText w:val="%6."/>
      <w:lvlJc w:val="right"/>
      <w:pPr>
        <w:ind w:left="4320" w:hanging="180"/>
      </w:pPr>
    </w:lvl>
    <w:lvl w:ilvl="6" w:tplc="68527982" w:tentative="1">
      <w:start w:val="1"/>
      <w:numFmt w:val="decimal"/>
      <w:lvlText w:val="%7."/>
      <w:lvlJc w:val="left"/>
      <w:pPr>
        <w:ind w:left="5040" w:hanging="360"/>
      </w:pPr>
    </w:lvl>
    <w:lvl w:ilvl="7" w:tplc="E25EB05A" w:tentative="1">
      <w:start w:val="1"/>
      <w:numFmt w:val="lowerLetter"/>
      <w:lvlText w:val="%8."/>
      <w:lvlJc w:val="left"/>
      <w:pPr>
        <w:ind w:left="5760" w:hanging="360"/>
      </w:pPr>
    </w:lvl>
    <w:lvl w:ilvl="8" w:tplc="DFEC03F6" w:tentative="1">
      <w:start w:val="1"/>
      <w:numFmt w:val="lowerRoman"/>
      <w:lvlText w:val="%9."/>
      <w:lvlJc w:val="right"/>
      <w:pPr>
        <w:ind w:left="6480" w:hanging="180"/>
      </w:pPr>
    </w:lvl>
  </w:abstractNum>
  <w:abstractNum w:abstractNumId="26" w15:restartNumberingAfterBreak="0">
    <w:nsid w:val="59A134A5"/>
    <w:multiLevelType w:val="hybridMultilevel"/>
    <w:tmpl w:val="BFB064DC"/>
    <w:lvl w:ilvl="0" w:tplc="B6B48AA6">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2A030B"/>
    <w:multiLevelType w:val="hybridMultilevel"/>
    <w:tmpl w:val="3F40D860"/>
    <w:lvl w:ilvl="0" w:tplc="594E8538">
      <w:start w:val="1"/>
      <w:numFmt w:val="decimal"/>
      <w:lvlText w:val="4.%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3"/>
  </w:num>
  <w:num w:numId="3">
    <w:abstractNumId w:val="10"/>
  </w:num>
  <w:num w:numId="4">
    <w:abstractNumId w:val="6"/>
  </w:num>
  <w:num w:numId="5">
    <w:abstractNumId w:val="22"/>
  </w:num>
  <w:num w:numId="6">
    <w:abstractNumId w:val="11"/>
  </w:num>
  <w:num w:numId="7">
    <w:abstractNumId w:val="9"/>
  </w:num>
  <w:num w:numId="8">
    <w:abstractNumId w:val="18"/>
  </w:num>
  <w:num w:numId="9">
    <w:abstractNumId w:val="25"/>
  </w:num>
  <w:num w:numId="10">
    <w:abstractNumId w:val="20"/>
  </w:num>
  <w:num w:numId="11">
    <w:abstractNumId w:val="26"/>
  </w:num>
  <w:num w:numId="12">
    <w:abstractNumId w:val="3"/>
  </w:num>
  <w:num w:numId="13">
    <w:abstractNumId w:val="8"/>
  </w:num>
  <w:num w:numId="14">
    <w:abstractNumId w:val="7"/>
  </w:num>
  <w:num w:numId="15">
    <w:abstractNumId w:val="2"/>
  </w:num>
  <w:num w:numId="16">
    <w:abstractNumId w:val="12"/>
  </w:num>
  <w:num w:numId="17">
    <w:abstractNumId w:val="0"/>
  </w:num>
  <w:num w:numId="18">
    <w:abstractNumId w:val="1"/>
  </w:num>
  <w:num w:numId="19">
    <w:abstractNumId w:val="21"/>
  </w:num>
  <w:num w:numId="20">
    <w:abstractNumId w:val="19"/>
  </w:num>
  <w:num w:numId="21">
    <w:abstractNumId w:val="23"/>
  </w:num>
  <w:num w:numId="22">
    <w:abstractNumId w:val="14"/>
  </w:num>
  <w:num w:numId="23">
    <w:abstractNumId w:val="4"/>
  </w:num>
  <w:num w:numId="24">
    <w:abstractNumId w:val="27"/>
  </w:num>
  <w:num w:numId="25">
    <w:abstractNumId w:val="17"/>
  </w:num>
  <w:num w:numId="26">
    <w:abstractNumId w:val="5"/>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51"/>
    <w:rsid w:val="000376BC"/>
    <w:rsid w:val="00053249"/>
    <w:rsid w:val="000630B4"/>
    <w:rsid w:val="00073368"/>
    <w:rsid w:val="000801B8"/>
    <w:rsid w:val="00121351"/>
    <w:rsid w:val="001615C7"/>
    <w:rsid w:val="001C399D"/>
    <w:rsid w:val="002060E2"/>
    <w:rsid w:val="002451FC"/>
    <w:rsid w:val="0027206C"/>
    <w:rsid w:val="00324B51"/>
    <w:rsid w:val="00337381"/>
    <w:rsid w:val="00355B13"/>
    <w:rsid w:val="003B5CA3"/>
    <w:rsid w:val="00412529"/>
    <w:rsid w:val="0042033D"/>
    <w:rsid w:val="00445AC0"/>
    <w:rsid w:val="00474B5C"/>
    <w:rsid w:val="004C5DBA"/>
    <w:rsid w:val="004D3D61"/>
    <w:rsid w:val="004E01AF"/>
    <w:rsid w:val="004E5432"/>
    <w:rsid w:val="004F33D1"/>
    <w:rsid w:val="00584DDB"/>
    <w:rsid w:val="005A1D2B"/>
    <w:rsid w:val="005B5A33"/>
    <w:rsid w:val="005D4F75"/>
    <w:rsid w:val="00614E3D"/>
    <w:rsid w:val="006271C6"/>
    <w:rsid w:val="0064029E"/>
    <w:rsid w:val="00660E84"/>
    <w:rsid w:val="00672070"/>
    <w:rsid w:val="00684AC7"/>
    <w:rsid w:val="0070303C"/>
    <w:rsid w:val="00716855"/>
    <w:rsid w:val="00757859"/>
    <w:rsid w:val="00790155"/>
    <w:rsid w:val="00942060"/>
    <w:rsid w:val="00945444"/>
    <w:rsid w:val="00962837"/>
    <w:rsid w:val="00985C6A"/>
    <w:rsid w:val="009A3072"/>
    <w:rsid w:val="009E6D4D"/>
    <w:rsid w:val="009F47ED"/>
    <w:rsid w:val="00A113CA"/>
    <w:rsid w:val="00A308C0"/>
    <w:rsid w:val="00A83CE2"/>
    <w:rsid w:val="00AB310F"/>
    <w:rsid w:val="00AC4689"/>
    <w:rsid w:val="00B14C58"/>
    <w:rsid w:val="00B71776"/>
    <w:rsid w:val="00B85B37"/>
    <w:rsid w:val="00BA0953"/>
    <w:rsid w:val="00BA6B99"/>
    <w:rsid w:val="00BF5694"/>
    <w:rsid w:val="00C233A3"/>
    <w:rsid w:val="00C53C80"/>
    <w:rsid w:val="00C7415C"/>
    <w:rsid w:val="00C75969"/>
    <w:rsid w:val="00C76669"/>
    <w:rsid w:val="00CB0BC7"/>
    <w:rsid w:val="00CD7A67"/>
    <w:rsid w:val="00D43680"/>
    <w:rsid w:val="00D5577A"/>
    <w:rsid w:val="00DD297B"/>
    <w:rsid w:val="00DD2FE8"/>
    <w:rsid w:val="00DD6CCC"/>
    <w:rsid w:val="00DE48C6"/>
    <w:rsid w:val="00E15CC6"/>
    <w:rsid w:val="00EB2622"/>
    <w:rsid w:val="00F5068A"/>
    <w:rsid w:val="00F83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F01E"/>
  <w15:chartTrackingRefBased/>
  <w15:docId w15:val="{C234E632-40C7-4827-8267-F1AB39ED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4B5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24B51"/>
    <w:pPr>
      <w:tabs>
        <w:tab w:val="center" w:pos="4536"/>
        <w:tab w:val="right" w:pos="9072"/>
      </w:tabs>
    </w:pPr>
    <w:rPr>
      <w:sz w:val="24"/>
    </w:rPr>
  </w:style>
  <w:style w:type="character" w:customStyle="1" w:styleId="ZpatChar">
    <w:name w:val="Zápatí Char"/>
    <w:basedOn w:val="Standardnpsmoodstavce"/>
    <w:link w:val="Zpat"/>
    <w:rsid w:val="00324B51"/>
    <w:rPr>
      <w:rFonts w:ascii="Times New Roman" w:eastAsia="Times New Roman" w:hAnsi="Times New Roman" w:cs="Times New Roman"/>
      <w:sz w:val="24"/>
      <w:szCs w:val="20"/>
      <w:lang w:eastAsia="cs-CZ"/>
    </w:rPr>
  </w:style>
  <w:style w:type="character" w:styleId="slostrnky">
    <w:name w:val="page number"/>
    <w:basedOn w:val="Standardnpsmoodstavce"/>
    <w:rsid w:val="00324B51"/>
  </w:style>
  <w:style w:type="paragraph" w:styleId="Normlnweb">
    <w:name w:val="Normal (Web)"/>
    <w:basedOn w:val="Normln"/>
    <w:uiPriority w:val="99"/>
    <w:rsid w:val="00324B51"/>
    <w:rPr>
      <w:sz w:val="24"/>
      <w:szCs w:val="24"/>
    </w:rPr>
  </w:style>
  <w:style w:type="paragraph" w:styleId="Odstavecseseznamem">
    <w:name w:val="List Paragraph"/>
    <w:basedOn w:val="Normln"/>
    <w:uiPriority w:val="34"/>
    <w:qFormat/>
    <w:rsid w:val="00324B51"/>
    <w:pPr>
      <w:ind w:left="720"/>
      <w:contextualSpacing/>
    </w:pPr>
  </w:style>
  <w:style w:type="paragraph" w:styleId="Textvbloku">
    <w:name w:val="Block Text"/>
    <w:basedOn w:val="Normln"/>
    <w:rsid w:val="00324B51"/>
    <w:pPr>
      <w:widowControl w:val="0"/>
      <w:ind w:right="-92"/>
      <w:jc w:val="both"/>
    </w:pPr>
    <w:rPr>
      <w:sz w:val="24"/>
    </w:rPr>
  </w:style>
  <w:style w:type="paragraph" w:styleId="Zhlav">
    <w:name w:val="header"/>
    <w:basedOn w:val="Normln"/>
    <w:link w:val="ZhlavChar"/>
    <w:unhideWhenUsed/>
    <w:rsid w:val="00324B51"/>
    <w:pPr>
      <w:tabs>
        <w:tab w:val="center" w:pos="4536"/>
        <w:tab w:val="right" w:pos="9072"/>
      </w:tabs>
    </w:pPr>
  </w:style>
  <w:style w:type="character" w:customStyle="1" w:styleId="ZhlavChar">
    <w:name w:val="Záhlaví Char"/>
    <w:basedOn w:val="Standardnpsmoodstavce"/>
    <w:link w:val="Zhlav"/>
    <w:rsid w:val="00324B51"/>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24B51"/>
    <w:rPr>
      <w:color w:val="0563C1" w:themeColor="hyperlink"/>
      <w:u w:val="single"/>
    </w:rPr>
  </w:style>
  <w:style w:type="character" w:styleId="Odkaznakoment">
    <w:name w:val="annotation reference"/>
    <w:basedOn w:val="Standardnpsmoodstavce"/>
    <w:semiHidden/>
    <w:unhideWhenUsed/>
    <w:rsid w:val="00324B51"/>
    <w:rPr>
      <w:sz w:val="16"/>
      <w:szCs w:val="16"/>
    </w:rPr>
  </w:style>
  <w:style w:type="paragraph" w:styleId="Textkomente">
    <w:name w:val="annotation text"/>
    <w:basedOn w:val="Normln"/>
    <w:link w:val="TextkomenteChar"/>
    <w:semiHidden/>
    <w:unhideWhenUsed/>
    <w:rsid w:val="00324B51"/>
  </w:style>
  <w:style w:type="character" w:customStyle="1" w:styleId="TextkomenteChar">
    <w:name w:val="Text komentáře Char"/>
    <w:basedOn w:val="Standardnpsmoodstavce"/>
    <w:link w:val="Textkomente"/>
    <w:semiHidden/>
    <w:rsid w:val="00324B5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24B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4B51"/>
    <w:rPr>
      <w:rFonts w:ascii="Segoe UI" w:eastAsia="Times New Roman" w:hAnsi="Segoe UI" w:cs="Segoe UI"/>
      <w:sz w:val="18"/>
      <w:szCs w:val="18"/>
      <w:lang w:eastAsia="cs-CZ"/>
    </w:rPr>
  </w:style>
  <w:style w:type="paragraph" w:styleId="Revize">
    <w:name w:val="Revision"/>
    <w:hidden/>
    <w:uiPriority w:val="99"/>
    <w:semiHidden/>
    <w:rsid w:val="00324B51"/>
    <w:pPr>
      <w:spacing w:after="0" w:line="240" w:lineRule="auto"/>
    </w:pPr>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2837"/>
    <w:rPr>
      <w:b/>
      <w:bCs/>
    </w:rPr>
  </w:style>
  <w:style w:type="character" w:customStyle="1" w:styleId="PedmtkomenteChar">
    <w:name w:val="Předmět komentáře Char"/>
    <w:basedOn w:val="TextkomenteChar"/>
    <w:link w:val="Pedmtkomente"/>
    <w:uiPriority w:val="99"/>
    <w:semiHidden/>
    <w:rsid w:val="0096283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3449f0-b131-40f4-bc96-b1b3354280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C120DB587B7C4888BB9B58DFA7C263" ma:contentTypeVersion="14" ma:contentTypeDescription="Vytvoří nový dokument" ma:contentTypeScope="" ma:versionID="0e8afaf2d86afe38cbd2f34a395180f7">
  <xsd:schema xmlns:xsd="http://www.w3.org/2001/XMLSchema" xmlns:xs="http://www.w3.org/2001/XMLSchema" xmlns:p="http://schemas.microsoft.com/office/2006/metadata/properties" xmlns:ns3="083449f0-b131-40f4-bc96-b1b335428078" xmlns:ns4="0ad1450d-1f37-41ed-9ab8-d848d34e398d" targetNamespace="http://schemas.microsoft.com/office/2006/metadata/properties" ma:root="true" ma:fieldsID="a1045fc335f5de7328c1c92fc9a1c9ee" ns3:_="" ns4:_="">
    <xsd:import namespace="083449f0-b131-40f4-bc96-b1b335428078"/>
    <xsd:import namespace="0ad1450d-1f37-41ed-9ab8-d848d34e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49f0-b131-40f4-bc96-b1b33542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1450d-1f37-41ed-9ab8-d848d34e398d"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F695-04A5-4F5F-B363-7855A58366FA}">
  <ds:schemaRefs>
    <ds:schemaRef ds:uri="http://schemas.microsoft.com/sharepoint/v3/contenttype/forms"/>
  </ds:schemaRefs>
</ds:datastoreItem>
</file>

<file path=customXml/itemProps2.xml><?xml version="1.0" encoding="utf-8"?>
<ds:datastoreItem xmlns:ds="http://schemas.openxmlformats.org/officeDocument/2006/customXml" ds:itemID="{36A5B1E2-097C-42DF-AF76-9768178212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3449f0-b131-40f4-bc96-b1b335428078"/>
    <ds:schemaRef ds:uri="http://purl.org/dc/elements/1.1/"/>
    <ds:schemaRef ds:uri="http://schemas.microsoft.com/office/2006/metadata/properties"/>
    <ds:schemaRef ds:uri="0ad1450d-1f37-41ed-9ab8-d848d34e398d"/>
    <ds:schemaRef ds:uri="http://www.w3.org/XML/1998/namespace"/>
    <ds:schemaRef ds:uri="http://purl.org/dc/dcmitype/"/>
  </ds:schemaRefs>
</ds:datastoreItem>
</file>

<file path=customXml/itemProps3.xml><?xml version="1.0" encoding="utf-8"?>
<ds:datastoreItem xmlns:ds="http://schemas.openxmlformats.org/officeDocument/2006/customXml" ds:itemID="{219DFD51-A993-458F-8F6A-BAE3CBBA3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49f0-b131-40f4-bc96-b1b335428078"/>
    <ds:schemaRef ds:uri="0ad1450d-1f37-41ed-9ab8-d848d34e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4E57-2B36-4782-B048-9C900432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4699</Words>
  <Characters>27728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 Štěpán</dc:creator>
  <cp:keywords/>
  <dc:description/>
  <cp:lastModifiedBy>Kubišová Miriam</cp:lastModifiedBy>
  <cp:revision>3</cp:revision>
  <cp:lastPrinted>2023-06-26T13:10:00Z</cp:lastPrinted>
  <dcterms:created xsi:type="dcterms:W3CDTF">2023-08-11T08:05:00Z</dcterms:created>
  <dcterms:modified xsi:type="dcterms:W3CDTF">2023-08-11T08:11:00Z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0x010100D6C120DB587B7C4888BB9B58DFA7C263</vt:lpwstr>
  </property>
</Properties>
</file>