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DDC" w:rsidRDefault="004D4DDC" w:rsidP="003D5359">
      <w:pPr>
        <w:pStyle w:val="Zkladntext"/>
        <w:jc w:val="center"/>
        <w:rPr>
          <w:rFonts w:ascii="Times New Roman" w:hAnsi="Times New Roman"/>
          <w:i w:val="0"/>
          <w:caps/>
          <w:spacing w:val="100"/>
          <w:sz w:val="40"/>
          <w:lang w:val="cs-CZ"/>
        </w:rPr>
      </w:pPr>
    </w:p>
    <w:p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F7734C">
        <w:rPr>
          <w:rFonts w:ascii="Times New Roman" w:hAnsi="Times New Roman"/>
          <w:i w:val="0"/>
          <w:lang w:val="cs-CZ"/>
        </w:rPr>
        <w:t xml:space="preserve"> </w:t>
      </w:r>
      <w:r w:rsidRPr="007D23E0">
        <w:rPr>
          <w:rFonts w:ascii="Times New Roman" w:hAnsi="Times New Roman"/>
          <w:i w:val="0"/>
          <w:lang w:val="cs-CZ"/>
        </w:rPr>
        <w:t xml:space="preserve">č.89/2012 Sb., občanský zákoník </w:t>
      </w:r>
      <w:r w:rsidR="007F6FDF" w:rsidRPr="007D23E0">
        <w:rPr>
          <w:rFonts w:ascii="Times New Roman" w:hAnsi="Times New Roman"/>
          <w:i w:val="0"/>
          <w:lang w:val="cs-CZ"/>
        </w:rPr>
        <w:t>mezi smluvními stranami</w:t>
      </w:r>
    </w:p>
    <w:p w:rsidR="008E11D6" w:rsidRPr="005F1391" w:rsidRDefault="008E11D6" w:rsidP="00C37C59">
      <w:pPr>
        <w:rPr>
          <w:i/>
          <w:sz w:val="24"/>
          <w:szCs w:val="24"/>
        </w:rPr>
      </w:pPr>
    </w:p>
    <w:p w:rsidR="007F6FDF" w:rsidRPr="007D23E0" w:rsidRDefault="007F6FDF" w:rsidP="007F6FDF">
      <w:pPr>
        <w:suppressAutoHyphens/>
        <w:spacing w:line="100" w:lineRule="atLeast"/>
        <w:ind w:left="1440"/>
        <w:jc w:val="center"/>
        <w:rPr>
          <w:b/>
          <w:sz w:val="24"/>
          <w:szCs w:val="24"/>
          <w:lang w:eastAsia="zh-CN"/>
        </w:rPr>
      </w:pPr>
    </w:p>
    <w:p w:rsidR="007F6FDF" w:rsidRPr="007D23E0" w:rsidRDefault="007F6FDF" w:rsidP="007F6FDF">
      <w:pPr>
        <w:spacing w:line="100" w:lineRule="atLeast"/>
        <w:rPr>
          <w:sz w:val="24"/>
          <w:szCs w:val="24"/>
        </w:rPr>
      </w:pPr>
      <w:r w:rsidRPr="007D23E0">
        <w:rPr>
          <w:b/>
          <w:sz w:val="24"/>
          <w:szCs w:val="24"/>
        </w:rPr>
        <w:t>Armádní Servisní, příspěvková organizace</w:t>
      </w:r>
    </w:p>
    <w:p w:rsidR="007F6FDF" w:rsidRPr="007D23E0" w:rsidRDefault="00AE5995" w:rsidP="007F6FDF">
      <w:pPr>
        <w:spacing w:line="100" w:lineRule="atLeast"/>
        <w:rPr>
          <w:sz w:val="24"/>
          <w:szCs w:val="24"/>
        </w:rPr>
      </w:pPr>
      <w:r>
        <w:rPr>
          <w:sz w:val="24"/>
          <w:szCs w:val="24"/>
        </w:rPr>
        <w:t>se sídlem</w:t>
      </w:r>
      <w:r w:rsidR="00B31C70">
        <w:rPr>
          <w:sz w:val="24"/>
          <w:szCs w:val="24"/>
        </w:rPr>
        <w:t>:</w:t>
      </w:r>
      <w:r w:rsidR="00B31C70">
        <w:rPr>
          <w:sz w:val="24"/>
          <w:szCs w:val="24"/>
        </w:rPr>
        <w:tab/>
      </w:r>
      <w:r w:rsidR="00B31C70">
        <w:rPr>
          <w:sz w:val="24"/>
          <w:szCs w:val="24"/>
        </w:rPr>
        <w:tab/>
      </w:r>
      <w:r w:rsidR="00B31C70">
        <w:rPr>
          <w:sz w:val="24"/>
          <w:szCs w:val="24"/>
        </w:rPr>
        <w:tab/>
      </w:r>
      <w:r>
        <w:rPr>
          <w:sz w:val="24"/>
          <w:szCs w:val="24"/>
        </w:rPr>
        <w:t xml:space="preserve"> </w:t>
      </w:r>
      <w:r w:rsidR="007F6FDF" w:rsidRPr="007D23E0">
        <w:rPr>
          <w:sz w:val="24"/>
          <w:szCs w:val="24"/>
        </w:rPr>
        <w:t xml:space="preserve">Podbabská 1589/1, 160 00 Praha 6 - Dejvice </w:t>
      </w:r>
    </w:p>
    <w:p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B31C70">
        <w:rPr>
          <w:sz w:val="24"/>
          <w:szCs w:val="24"/>
        </w:rPr>
        <w:t>:</w:t>
      </w:r>
      <w:r w:rsidR="00B31C70">
        <w:rPr>
          <w:sz w:val="24"/>
          <w:szCs w:val="24"/>
        </w:rPr>
        <w:tab/>
      </w:r>
      <w:r w:rsidR="00B31C70">
        <w:rPr>
          <w:sz w:val="24"/>
          <w:szCs w:val="24"/>
        </w:rPr>
        <w:tab/>
      </w:r>
      <w:r w:rsidR="00B31C70">
        <w:rPr>
          <w:sz w:val="24"/>
          <w:szCs w:val="24"/>
        </w:rPr>
        <w:tab/>
      </w:r>
      <w:r w:rsidR="00AE5995">
        <w:rPr>
          <w:sz w:val="24"/>
          <w:szCs w:val="24"/>
        </w:rPr>
        <w:t xml:space="preserve"> 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rsidR="007F6FDF" w:rsidRPr="007D23E0" w:rsidRDefault="00B42E78" w:rsidP="007F6FDF">
      <w:pPr>
        <w:spacing w:line="100" w:lineRule="atLeast"/>
        <w:rPr>
          <w:sz w:val="24"/>
          <w:szCs w:val="24"/>
        </w:rPr>
      </w:pPr>
      <w:r>
        <w:rPr>
          <w:sz w:val="24"/>
          <w:szCs w:val="24"/>
        </w:rPr>
        <w:t>Zastoupen</w:t>
      </w:r>
      <w:r w:rsidR="00AE5995">
        <w:rPr>
          <w:sz w:val="24"/>
          <w:szCs w:val="24"/>
        </w:rPr>
        <w:t>á</w:t>
      </w:r>
      <w:r w:rsidR="00B31C70">
        <w:rPr>
          <w:sz w:val="24"/>
          <w:szCs w:val="24"/>
        </w:rPr>
        <w:t>:</w:t>
      </w:r>
      <w:r w:rsidR="00B31C70">
        <w:rPr>
          <w:sz w:val="24"/>
          <w:szCs w:val="24"/>
        </w:rPr>
        <w:tab/>
      </w:r>
      <w:r w:rsidR="00B31C70">
        <w:rPr>
          <w:sz w:val="24"/>
          <w:szCs w:val="24"/>
        </w:rPr>
        <w:tab/>
      </w:r>
      <w:r w:rsidR="00B31C70">
        <w:rPr>
          <w:sz w:val="24"/>
          <w:szCs w:val="24"/>
        </w:rPr>
        <w:tab/>
      </w:r>
      <w:r w:rsidR="00AE5995">
        <w:rPr>
          <w:sz w:val="24"/>
          <w:szCs w:val="24"/>
        </w:rPr>
        <w:t xml:space="preserve"> </w:t>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F7734C">
        <w:rPr>
          <w:sz w:val="24"/>
          <w:szCs w:val="24"/>
        </w:rPr>
        <w:tab/>
      </w:r>
      <w:r w:rsidR="00F7734C">
        <w:rPr>
          <w:sz w:val="24"/>
          <w:szCs w:val="24"/>
        </w:rPr>
        <w:tab/>
      </w:r>
      <w:r w:rsidR="00F7734C">
        <w:rPr>
          <w:sz w:val="24"/>
          <w:szCs w:val="24"/>
        </w:rPr>
        <w:tab/>
      </w:r>
      <w:r w:rsidRPr="007D23E0">
        <w:rPr>
          <w:sz w:val="24"/>
          <w:szCs w:val="24"/>
        </w:rPr>
        <w:t>60460580</w:t>
      </w:r>
    </w:p>
    <w:p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F7734C">
        <w:rPr>
          <w:sz w:val="24"/>
          <w:szCs w:val="24"/>
        </w:rPr>
        <w:tab/>
      </w:r>
      <w:r w:rsidR="00F7734C">
        <w:rPr>
          <w:sz w:val="24"/>
          <w:szCs w:val="24"/>
        </w:rPr>
        <w:tab/>
      </w:r>
      <w:r w:rsidR="00F7734C">
        <w:rPr>
          <w:sz w:val="24"/>
          <w:szCs w:val="24"/>
        </w:rPr>
        <w:tab/>
      </w:r>
      <w:r w:rsidRPr="007D23E0">
        <w:rPr>
          <w:sz w:val="24"/>
          <w:szCs w:val="24"/>
        </w:rPr>
        <w:t>CZ60460580</w:t>
      </w:r>
    </w:p>
    <w:p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F7734C">
        <w:rPr>
          <w:sz w:val="24"/>
          <w:szCs w:val="24"/>
        </w:rPr>
        <w:tab/>
      </w:r>
      <w:r w:rsidR="00AE5995">
        <w:rPr>
          <w:sz w:val="24"/>
          <w:szCs w:val="24"/>
        </w:rPr>
        <w:t>d</w:t>
      </w:r>
      <w:r w:rsidRPr="007D23E0">
        <w:rPr>
          <w:sz w:val="24"/>
          <w:szCs w:val="24"/>
        </w:rPr>
        <w:t>ugmkm6</w:t>
      </w:r>
    </w:p>
    <w:p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F7734C">
        <w:rPr>
          <w:sz w:val="24"/>
          <w:szCs w:val="24"/>
        </w:rPr>
        <w:tab/>
      </w:r>
      <w:r w:rsidR="00B7629A">
        <w:rPr>
          <w:sz w:val="24"/>
          <w:szCs w:val="24"/>
        </w:rPr>
        <w:t>XXX</w:t>
      </w:r>
      <w:r w:rsidRPr="007D23E0">
        <w:rPr>
          <w:sz w:val="24"/>
          <w:szCs w:val="24"/>
        </w:rPr>
        <w:t xml:space="preserve"> </w:t>
      </w:r>
    </w:p>
    <w:p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F7734C">
        <w:rPr>
          <w:sz w:val="24"/>
          <w:szCs w:val="24"/>
        </w:rPr>
        <w:tab/>
      </w:r>
      <w:r w:rsidR="00B7629A">
        <w:rPr>
          <w:sz w:val="24"/>
          <w:szCs w:val="24"/>
        </w:rPr>
        <w:t>XXX</w:t>
      </w:r>
    </w:p>
    <w:p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rsidR="007F6FDF" w:rsidRPr="007D23E0" w:rsidRDefault="007F6FDF" w:rsidP="008B05E6">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rsidR="00B821FC" w:rsidRPr="00F23CA4" w:rsidRDefault="00B821FC" w:rsidP="008B05E6">
      <w:pPr>
        <w:pStyle w:val="Odstavecseseznamem"/>
        <w:numPr>
          <w:ilvl w:val="0"/>
          <w:numId w:val="12"/>
        </w:numPr>
        <w:spacing w:line="100" w:lineRule="atLeast"/>
        <w:contextualSpacing/>
        <w:rPr>
          <w:sz w:val="24"/>
          <w:szCs w:val="24"/>
        </w:rPr>
      </w:pPr>
      <w:r w:rsidRPr="00F23CA4">
        <w:rPr>
          <w:sz w:val="24"/>
          <w:szCs w:val="24"/>
        </w:rPr>
        <w:t>ve věcech technických:</w:t>
      </w:r>
      <w:r w:rsidRPr="00F23CA4">
        <w:rPr>
          <w:sz w:val="24"/>
          <w:szCs w:val="24"/>
        </w:rPr>
        <w:tab/>
      </w:r>
      <w:r w:rsidR="00B7629A">
        <w:rPr>
          <w:color w:val="000000"/>
          <w:sz w:val="24"/>
        </w:rPr>
        <w:t>XXX</w:t>
      </w:r>
      <w:r w:rsidRPr="00F23CA4">
        <w:rPr>
          <w:sz w:val="24"/>
          <w:szCs w:val="24"/>
        </w:rPr>
        <w:t xml:space="preserve">, tel. </w:t>
      </w:r>
      <w:r w:rsidR="00B7629A">
        <w:rPr>
          <w:color w:val="000000"/>
          <w:sz w:val="24"/>
        </w:rPr>
        <w:t>XXX</w:t>
      </w:r>
      <w:r w:rsidRPr="00F23CA4">
        <w:rPr>
          <w:sz w:val="24"/>
          <w:szCs w:val="24"/>
        </w:rPr>
        <w:t xml:space="preserve">, </w:t>
      </w:r>
      <w:r w:rsidR="00ED7FB7">
        <w:rPr>
          <w:sz w:val="24"/>
          <w:szCs w:val="24"/>
        </w:rPr>
        <w:br/>
        <w:t xml:space="preserve">                                        </w:t>
      </w:r>
      <w:r w:rsidRPr="00F23CA4">
        <w:rPr>
          <w:sz w:val="24"/>
          <w:szCs w:val="24"/>
        </w:rPr>
        <w:t xml:space="preserve">e-mail: </w:t>
      </w:r>
      <w:r w:rsidR="00B7629A">
        <w:rPr>
          <w:sz w:val="24"/>
          <w:szCs w:val="24"/>
        </w:rPr>
        <w:t>XXX</w:t>
      </w:r>
    </w:p>
    <w:p w:rsidR="007F6FDF" w:rsidRPr="007D23E0" w:rsidRDefault="007F6FDF" w:rsidP="007F6FDF">
      <w:pPr>
        <w:suppressAutoHyphens/>
        <w:spacing w:line="100" w:lineRule="atLeast"/>
        <w:ind w:left="120"/>
        <w:rPr>
          <w:i/>
          <w:sz w:val="24"/>
          <w:szCs w:val="24"/>
          <w:lang w:eastAsia="zh-CN"/>
        </w:rPr>
      </w:pPr>
    </w:p>
    <w:p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rsidR="007F6FDF" w:rsidRPr="007D23E0" w:rsidRDefault="007F6FDF" w:rsidP="007F6FDF">
      <w:pPr>
        <w:spacing w:line="100" w:lineRule="atLeast"/>
        <w:rPr>
          <w:sz w:val="24"/>
          <w:szCs w:val="24"/>
        </w:rPr>
      </w:pPr>
    </w:p>
    <w:p w:rsidR="00ED7FB7" w:rsidRPr="00ED7FB7" w:rsidRDefault="00ED7FB7" w:rsidP="00B821FC">
      <w:pPr>
        <w:suppressAutoHyphens/>
        <w:spacing w:line="100" w:lineRule="atLeast"/>
        <w:rPr>
          <w:b/>
          <w:sz w:val="24"/>
          <w:szCs w:val="24"/>
        </w:rPr>
      </w:pPr>
      <w:proofErr w:type="spellStart"/>
      <w:r w:rsidRPr="00ED7FB7">
        <w:rPr>
          <w:b/>
          <w:sz w:val="24"/>
          <w:szCs w:val="24"/>
        </w:rPr>
        <w:t>Trade</w:t>
      </w:r>
      <w:proofErr w:type="spellEnd"/>
      <w:r w:rsidRPr="00ED7FB7">
        <w:rPr>
          <w:b/>
          <w:sz w:val="24"/>
          <w:szCs w:val="24"/>
        </w:rPr>
        <w:t xml:space="preserve"> FIDES, a.s.</w:t>
      </w:r>
      <w:r w:rsidRPr="00ED7FB7">
        <w:rPr>
          <w:b/>
          <w:sz w:val="24"/>
          <w:szCs w:val="24"/>
        </w:rPr>
        <w:tab/>
      </w:r>
      <w:r w:rsidRPr="00ED7FB7">
        <w:rPr>
          <w:b/>
          <w:sz w:val="24"/>
          <w:szCs w:val="24"/>
        </w:rPr>
        <w:tab/>
      </w:r>
      <w:r w:rsidRPr="00ED7FB7">
        <w:rPr>
          <w:b/>
          <w:sz w:val="24"/>
          <w:szCs w:val="24"/>
        </w:rPr>
        <w:tab/>
      </w:r>
      <w:r w:rsidRPr="00ED7FB7">
        <w:rPr>
          <w:b/>
          <w:sz w:val="24"/>
          <w:szCs w:val="24"/>
        </w:rPr>
        <w:tab/>
      </w:r>
      <w:r w:rsidRPr="00ED7FB7">
        <w:rPr>
          <w:b/>
          <w:sz w:val="24"/>
          <w:szCs w:val="24"/>
        </w:rPr>
        <w:tab/>
      </w:r>
      <w:r w:rsidRPr="00ED7FB7">
        <w:rPr>
          <w:b/>
          <w:sz w:val="24"/>
          <w:szCs w:val="24"/>
        </w:rPr>
        <w:tab/>
      </w:r>
      <w:r w:rsidRPr="00ED7FB7">
        <w:rPr>
          <w:b/>
          <w:sz w:val="24"/>
          <w:szCs w:val="24"/>
        </w:rPr>
        <w:tab/>
      </w:r>
      <w:r w:rsidRPr="00ED7FB7">
        <w:rPr>
          <w:b/>
          <w:sz w:val="24"/>
          <w:szCs w:val="24"/>
        </w:rPr>
        <w:tab/>
      </w:r>
      <w:r w:rsidRPr="00ED7FB7">
        <w:rPr>
          <w:b/>
          <w:sz w:val="24"/>
          <w:szCs w:val="24"/>
        </w:rPr>
        <w:tab/>
      </w:r>
      <w:r w:rsidRPr="00ED7FB7">
        <w:rPr>
          <w:b/>
          <w:sz w:val="24"/>
          <w:szCs w:val="24"/>
        </w:rPr>
        <w:tab/>
      </w:r>
    </w:p>
    <w:p w:rsidR="00B821FC" w:rsidRPr="00ED7FB7" w:rsidRDefault="00ED7FB7" w:rsidP="00B821FC">
      <w:pPr>
        <w:suppressAutoHyphens/>
        <w:spacing w:line="100" w:lineRule="atLeast"/>
        <w:rPr>
          <w:sz w:val="24"/>
          <w:szCs w:val="24"/>
        </w:rPr>
      </w:pPr>
      <w:r w:rsidRPr="00ED7FB7">
        <w:rPr>
          <w:sz w:val="24"/>
          <w:szCs w:val="24"/>
        </w:rPr>
        <w:t>se s</w:t>
      </w:r>
      <w:r w:rsidR="00B821FC" w:rsidRPr="00ED7FB7">
        <w:rPr>
          <w:sz w:val="24"/>
          <w:szCs w:val="24"/>
        </w:rPr>
        <w:t>ídl</w:t>
      </w:r>
      <w:r w:rsidRPr="00ED7FB7">
        <w:rPr>
          <w:sz w:val="24"/>
          <w:szCs w:val="24"/>
        </w:rPr>
        <w:t>em</w:t>
      </w:r>
      <w:r w:rsidR="00B31C70">
        <w:rPr>
          <w:sz w:val="24"/>
          <w:szCs w:val="24"/>
        </w:rPr>
        <w:t>:</w:t>
      </w:r>
      <w:r w:rsidR="00B31C70">
        <w:rPr>
          <w:sz w:val="24"/>
          <w:szCs w:val="24"/>
        </w:rPr>
        <w:tab/>
      </w:r>
      <w:r w:rsidR="00B31C70">
        <w:rPr>
          <w:sz w:val="24"/>
          <w:szCs w:val="24"/>
        </w:rPr>
        <w:tab/>
      </w:r>
      <w:r w:rsidR="00B31C70">
        <w:rPr>
          <w:sz w:val="24"/>
          <w:szCs w:val="24"/>
        </w:rPr>
        <w:tab/>
      </w:r>
      <w:r w:rsidRPr="00ED7FB7">
        <w:rPr>
          <w:sz w:val="24"/>
          <w:szCs w:val="24"/>
        </w:rPr>
        <w:t xml:space="preserve"> Dornych 57, 617 00 Brno</w:t>
      </w:r>
    </w:p>
    <w:p w:rsidR="00ED7FB7" w:rsidRPr="00ED7FB7" w:rsidRDefault="00B821FC" w:rsidP="00E03CBE">
      <w:pPr>
        <w:suppressAutoHyphens/>
        <w:spacing w:line="100" w:lineRule="atLeast"/>
        <w:ind w:left="2880" w:hanging="2880"/>
        <w:rPr>
          <w:sz w:val="24"/>
          <w:szCs w:val="24"/>
        </w:rPr>
      </w:pPr>
      <w:r w:rsidRPr="00ED7FB7">
        <w:rPr>
          <w:sz w:val="24"/>
          <w:szCs w:val="24"/>
        </w:rPr>
        <w:t>Zapsan</w:t>
      </w:r>
      <w:r w:rsidR="00F7734C" w:rsidRPr="00ED7FB7">
        <w:rPr>
          <w:sz w:val="24"/>
          <w:szCs w:val="24"/>
        </w:rPr>
        <w:t>á</w:t>
      </w:r>
      <w:r w:rsidR="00B31C70">
        <w:rPr>
          <w:sz w:val="24"/>
          <w:szCs w:val="24"/>
        </w:rPr>
        <w:t>:</w:t>
      </w:r>
      <w:r w:rsidR="00B31C70">
        <w:rPr>
          <w:sz w:val="24"/>
          <w:szCs w:val="24"/>
        </w:rPr>
        <w:tab/>
      </w:r>
      <w:r w:rsidR="00ED7FB7" w:rsidRPr="00ED7FB7">
        <w:rPr>
          <w:sz w:val="24"/>
          <w:szCs w:val="24"/>
        </w:rPr>
        <w:t xml:space="preserve"> v obchodním rejstříku vedeném u Krajského soudu v Brně, oddíl B, vložka 2988</w:t>
      </w:r>
    </w:p>
    <w:p w:rsidR="00B821FC" w:rsidRPr="00ED7FB7" w:rsidRDefault="00B821FC" w:rsidP="00B821FC">
      <w:pPr>
        <w:suppressAutoHyphens/>
        <w:spacing w:line="100" w:lineRule="atLeast"/>
        <w:rPr>
          <w:sz w:val="24"/>
          <w:szCs w:val="24"/>
        </w:rPr>
      </w:pPr>
      <w:r w:rsidRPr="00ED7FB7">
        <w:rPr>
          <w:sz w:val="24"/>
          <w:szCs w:val="24"/>
        </w:rPr>
        <w:t>Zastoupen</w:t>
      </w:r>
      <w:r w:rsidR="00F7734C" w:rsidRPr="00ED7FB7">
        <w:rPr>
          <w:sz w:val="24"/>
          <w:szCs w:val="24"/>
        </w:rPr>
        <w:t>á</w:t>
      </w:r>
      <w:r w:rsidR="00B31C70">
        <w:rPr>
          <w:sz w:val="24"/>
          <w:szCs w:val="24"/>
        </w:rPr>
        <w:t>:</w:t>
      </w:r>
      <w:r w:rsidR="00B31C70">
        <w:rPr>
          <w:sz w:val="24"/>
          <w:szCs w:val="24"/>
        </w:rPr>
        <w:tab/>
      </w:r>
      <w:r w:rsidR="00B31C70">
        <w:rPr>
          <w:sz w:val="24"/>
          <w:szCs w:val="24"/>
        </w:rPr>
        <w:tab/>
      </w:r>
      <w:r w:rsidR="00B31C70">
        <w:rPr>
          <w:sz w:val="24"/>
          <w:szCs w:val="24"/>
        </w:rPr>
        <w:tab/>
      </w:r>
      <w:r w:rsidR="00ED7FB7" w:rsidRPr="00ED7FB7">
        <w:rPr>
          <w:sz w:val="24"/>
          <w:szCs w:val="24"/>
        </w:rPr>
        <w:t xml:space="preserve"> </w:t>
      </w:r>
      <w:r w:rsidR="00B7629A">
        <w:rPr>
          <w:sz w:val="24"/>
          <w:szCs w:val="24"/>
        </w:rPr>
        <w:t>XXX</w:t>
      </w:r>
      <w:r w:rsidR="00ED7FB7" w:rsidRPr="00ED7FB7">
        <w:rPr>
          <w:sz w:val="24"/>
          <w:szCs w:val="24"/>
        </w:rPr>
        <w:t>, obchodním ředitelem a členem představenstva</w:t>
      </w:r>
    </w:p>
    <w:p w:rsidR="00B821FC" w:rsidRPr="00ED7FB7" w:rsidRDefault="00B821FC" w:rsidP="00B821FC">
      <w:pPr>
        <w:suppressAutoHyphens/>
        <w:spacing w:line="100" w:lineRule="atLeast"/>
        <w:rPr>
          <w:sz w:val="24"/>
          <w:szCs w:val="24"/>
        </w:rPr>
      </w:pPr>
      <w:r w:rsidRPr="00ED7FB7">
        <w:rPr>
          <w:sz w:val="24"/>
          <w:szCs w:val="24"/>
        </w:rPr>
        <w:t>IČO:</w:t>
      </w:r>
      <w:r w:rsidRPr="00ED7FB7">
        <w:rPr>
          <w:sz w:val="24"/>
          <w:szCs w:val="24"/>
        </w:rPr>
        <w:tab/>
      </w:r>
      <w:r w:rsidRPr="00ED7FB7">
        <w:rPr>
          <w:sz w:val="24"/>
          <w:szCs w:val="24"/>
        </w:rPr>
        <w:tab/>
      </w:r>
      <w:r w:rsidRPr="00ED7FB7">
        <w:rPr>
          <w:sz w:val="24"/>
          <w:szCs w:val="24"/>
        </w:rPr>
        <w:tab/>
      </w:r>
      <w:r w:rsidRPr="00ED7FB7">
        <w:rPr>
          <w:sz w:val="24"/>
          <w:szCs w:val="24"/>
        </w:rPr>
        <w:tab/>
      </w:r>
      <w:r w:rsidR="00ED7FB7" w:rsidRPr="00ED7FB7">
        <w:rPr>
          <w:sz w:val="24"/>
          <w:szCs w:val="24"/>
        </w:rPr>
        <w:t>61974731</w:t>
      </w:r>
    </w:p>
    <w:p w:rsidR="00B821FC" w:rsidRDefault="00B821FC" w:rsidP="00B821FC">
      <w:pPr>
        <w:suppressAutoHyphens/>
        <w:spacing w:line="100" w:lineRule="atLeast"/>
        <w:rPr>
          <w:sz w:val="24"/>
          <w:szCs w:val="24"/>
        </w:rPr>
      </w:pPr>
      <w:r w:rsidRPr="00ED7FB7">
        <w:rPr>
          <w:sz w:val="24"/>
          <w:szCs w:val="24"/>
        </w:rPr>
        <w:t xml:space="preserve">DIČ: </w:t>
      </w:r>
      <w:r w:rsidRPr="00ED7FB7">
        <w:rPr>
          <w:sz w:val="24"/>
          <w:szCs w:val="24"/>
        </w:rPr>
        <w:tab/>
      </w:r>
      <w:r w:rsidRPr="00ED7FB7">
        <w:rPr>
          <w:sz w:val="24"/>
          <w:szCs w:val="24"/>
        </w:rPr>
        <w:tab/>
      </w:r>
      <w:r w:rsidRPr="00ED7FB7">
        <w:rPr>
          <w:sz w:val="24"/>
          <w:szCs w:val="24"/>
        </w:rPr>
        <w:tab/>
      </w:r>
      <w:r w:rsidRPr="00ED7FB7">
        <w:rPr>
          <w:sz w:val="24"/>
          <w:szCs w:val="24"/>
        </w:rPr>
        <w:tab/>
      </w:r>
      <w:r w:rsidR="00ED7FB7" w:rsidRPr="00ED7FB7">
        <w:rPr>
          <w:sz w:val="24"/>
          <w:szCs w:val="24"/>
        </w:rPr>
        <w:t>CZ61974731</w:t>
      </w:r>
    </w:p>
    <w:p w:rsidR="005B636B" w:rsidRPr="00ED7FB7" w:rsidRDefault="005B636B" w:rsidP="00B821FC">
      <w:pPr>
        <w:suppressAutoHyphens/>
        <w:spacing w:line="100" w:lineRule="atLeast"/>
        <w:rPr>
          <w:sz w:val="24"/>
          <w:szCs w:val="24"/>
        </w:rPr>
      </w:pPr>
      <w:r>
        <w:rPr>
          <w:sz w:val="24"/>
          <w:szCs w:val="24"/>
        </w:rPr>
        <w:t>ID datové schránky:</w:t>
      </w:r>
      <w:r>
        <w:rPr>
          <w:sz w:val="24"/>
          <w:szCs w:val="24"/>
        </w:rPr>
        <w:tab/>
      </w:r>
      <w:r>
        <w:rPr>
          <w:sz w:val="24"/>
          <w:szCs w:val="24"/>
        </w:rPr>
        <w:tab/>
      </w:r>
      <w:r w:rsidRPr="005B636B">
        <w:rPr>
          <w:sz w:val="24"/>
          <w:szCs w:val="24"/>
        </w:rPr>
        <w:t>eu5gqkq</w:t>
      </w:r>
    </w:p>
    <w:p w:rsidR="00B821FC" w:rsidRPr="00ED7FB7" w:rsidRDefault="00B821FC" w:rsidP="00B821FC">
      <w:pPr>
        <w:suppressAutoHyphens/>
        <w:spacing w:line="100" w:lineRule="atLeast"/>
        <w:rPr>
          <w:sz w:val="24"/>
          <w:szCs w:val="24"/>
        </w:rPr>
      </w:pPr>
      <w:r w:rsidRPr="00ED7FB7">
        <w:rPr>
          <w:sz w:val="24"/>
          <w:szCs w:val="24"/>
        </w:rPr>
        <w:t>Bankovní spojení:</w:t>
      </w:r>
      <w:r w:rsidRPr="00ED7FB7">
        <w:rPr>
          <w:sz w:val="24"/>
          <w:szCs w:val="24"/>
        </w:rPr>
        <w:tab/>
      </w:r>
      <w:r w:rsidRPr="00ED7FB7">
        <w:rPr>
          <w:sz w:val="24"/>
          <w:szCs w:val="24"/>
        </w:rPr>
        <w:tab/>
      </w:r>
      <w:r w:rsidR="00B7629A">
        <w:rPr>
          <w:sz w:val="24"/>
          <w:szCs w:val="24"/>
        </w:rPr>
        <w:t>XXX</w:t>
      </w:r>
    </w:p>
    <w:p w:rsidR="00ED7FB7" w:rsidRPr="00ED7FB7" w:rsidRDefault="00B821FC" w:rsidP="00B821FC">
      <w:pPr>
        <w:suppressAutoHyphens/>
        <w:spacing w:line="100" w:lineRule="atLeast"/>
        <w:rPr>
          <w:sz w:val="24"/>
          <w:szCs w:val="24"/>
        </w:rPr>
      </w:pPr>
      <w:r w:rsidRPr="00ED7FB7">
        <w:rPr>
          <w:sz w:val="24"/>
          <w:szCs w:val="24"/>
        </w:rPr>
        <w:t>Číslo účtu:</w:t>
      </w:r>
      <w:r w:rsidRPr="00ED7FB7">
        <w:rPr>
          <w:sz w:val="24"/>
          <w:szCs w:val="24"/>
        </w:rPr>
        <w:tab/>
      </w:r>
      <w:r w:rsidRPr="00ED7FB7">
        <w:rPr>
          <w:sz w:val="24"/>
          <w:szCs w:val="24"/>
        </w:rPr>
        <w:tab/>
      </w:r>
      <w:r w:rsidRPr="00ED7FB7">
        <w:rPr>
          <w:sz w:val="24"/>
          <w:szCs w:val="24"/>
        </w:rPr>
        <w:tab/>
      </w:r>
      <w:r w:rsidR="00B7629A">
        <w:rPr>
          <w:sz w:val="24"/>
          <w:szCs w:val="24"/>
        </w:rPr>
        <w:t>XXX</w:t>
      </w:r>
    </w:p>
    <w:p w:rsidR="00ED7FB7" w:rsidRPr="00ED7FB7" w:rsidRDefault="00ED7FB7" w:rsidP="00ED7FB7">
      <w:pPr>
        <w:suppressAutoHyphens/>
        <w:spacing w:line="100" w:lineRule="atLeast"/>
        <w:rPr>
          <w:sz w:val="24"/>
          <w:szCs w:val="24"/>
        </w:rPr>
      </w:pPr>
      <w:r w:rsidRPr="00ED7FB7">
        <w:rPr>
          <w:sz w:val="24"/>
          <w:szCs w:val="24"/>
        </w:rPr>
        <w:t xml:space="preserve">Kontaktní e-mailová adresa: </w:t>
      </w:r>
      <w:r w:rsidRPr="00ED7FB7">
        <w:rPr>
          <w:sz w:val="24"/>
          <w:szCs w:val="24"/>
        </w:rPr>
        <w:tab/>
      </w:r>
      <w:r w:rsidR="00B7629A">
        <w:rPr>
          <w:sz w:val="24"/>
          <w:szCs w:val="24"/>
        </w:rPr>
        <w:t>XXX</w:t>
      </w:r>
      <w:r w:rsidRPr="00ED7FB7">
        <w:rPr>
          <w:sz w:val="24"/>
          <w:szCs w:val="24"/>
        </w:rPr>
        <w:tab/>
      </w:r>
    </w:p>
    <w:p w:rsidR="007F6FDF" w:rsidRPr="00ED7FB7" w:rsidRDefault="00ED7FB7" w:rsidP="00ED7FB7">
      <w:pPr>
        <w:suppressAutoHyphens/>
        <w:spacing w:line="100" w:lineRule="atLeast"/>
        <w:rPr>
          <w:sz w:val="24"/>
          <w:szCs w:val="24"/>
        </w:rPr>
      </w:pPr>
      <w:r w:rsidRPr="00ED7FB7">
        <w:rPr>
          <w:sz w:val="24"/>
          <w:szCs w:val="24"/>
        </w:rPr>
        <w:t>Korespondenční adresa:</w:t>
      </w:r>
      <w:r w:rsidRPr="00ED7FB7">
        <w:rPr>
          <w:sz w:val="24"/>
          <w:szCs w:val="24"/>
        </w:rPr>
        <w:tab/>
        <w:t>Dornych 57, 617 00 Brno</w:t>
      </w:r>
    </w:p>
    <w:p w:rsidR="00ED7FB7" w:rsidRPr="00B81E07" w:rsidRDefault="00ED7FB7" w:rsidP="00ED7FB7">
      <w:pPr>
        <w:suppressAutoHyphens/>
        <w:spacing w:line="100" w:lineRule="atLeast"/>
        <w:rPr>
          <w:color w:val="FF0000"/>
          <w:sz w:val="24"/>
          <w:szCs w:val="24"/>
          <w:lang w:eastAsia="zh-CN"/>
        </w:rPr>
      </w:pPr>
    </w:p>
    <w:p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rsidR="007F6FDF" w:rsidRPr="007D23E0" w:rsidRDefault="007F6FDF" w:rsidP="007F6FDF">
      <w:pPr>
        <w:suppressAutoHyphens/>
        <w:spacing w:line="100" w:lineRule="atLeast"/>
        <w:ind w:left="1440"/>
        <w:jc w:val="center"/>
        <w:rPr>
          <w:b/>
          <w:sz w:val="24"/>
          <w:szCs w:val="24"/>
          <w:lang w:eastAsia="zh-CN"/>
        </w:rPr>
      </w:pPr>
    </w:p>
    <w:p w:rsidR="00073B90" w:rsidRDefault="00073B90" w:rsidP="00073B90">
      <w:pPr>
        <w:rPr>
          <w:sz w:val="24"/>
          <w:szCs w:val="24"/>
        </w:rPr>
      </w:pPr>
    </w:p>
    <w:p w:rsidR="00073B90" w:rsidRPr="00073B90" w:rsidRDefault="00073B90" w:rsidP="00073B90">
      <w:pPr>
        <w:rPr>
          <w:sz w:val="24"/>
          <w:szCs w:val="24"/>
        </w:rPr>
      </w:pPr>
    </w:p>
    <w:p w:rsidR="00A35C8B" w:rsidRPr="00B607CF" w:rsidRDefault="00B607CF" w:rsidP="00B607CF">
      <w:pPr>
        <w:pStyle w:val="Nadpis2"/>
      </w:pPr>
      <w:r>
        <w:t>P</w:t>
      </w:r>
      <w:r w:rsidR="005F1391" w:rsidRPr="00B607CF">
        <w:rPr>
          <w:rFonts w:hint="eastAsia"/>
        </w:rPr>
        <w:t>ř</w:t>
      </w:r>
      <w:r w:rsidR="005F1391" w:rsidRPr="00B607CF">
        <w:t>edm</w:t>
      </w:r>
      <w:r w:rsidR="005F1391" w:rsidRPr="00B607CF">
        <w:rPr>
          <w:rFonts w:hint="eastAsia"/>
        </w:rPr>
        <w:t>ě</w:t>
      </w:r>
      <w:r w:rsidR="005F1391" w:rsidRPr="00B607CF">
        <w:t>t smlouvy</w:t>
      </w:r>
      <w:r w:rsidR="005F1391" w:rsidRPr="00B607CF" w:rsidDel="005F1391">
        <w:t xml:space="preserve"> </w:t>
      </w:r>
    </w:p>
    <w:p w:rsidR="00AE5995" w:rsidRDefault="00AE5995" w:rsidP="007A16CB">
      <w:pPr>
        <w:spacing w:before="120"/>
        <w:jc w:val="both"/>
        <w:rPr>
          <w:sz w:val="24"/>
          <w:szCs w:val="24"/>
        </w:rPr>
      </w:pPr>
      <w:r>
        <w:rPr>
          <w:sz w:val="24"/>
          <w:szCs w:val="24"/>
        </w:rPr>
        <w:t xml:space="preserve">Předmětem této smlouvy je závazek zhotovitele provést pro objednatele řádně a včas, na svůj náklad </w:t>
      </w:r>
      <w:r w:rsidR="008A4E8B">
        <w:rPr>
          <w:sz w:val="24"/>
          <w:szCs w:val="24"/>
        </w:rPr>
        <w:br/>
      </w:r>
      <w:r>
        <w:rPr>
          <w:sz w:val="24"/>
          <w:szCs w:val="24"/>
        </w:rPr>
        <w:t>a nebezpečí dílo specifikované v čl. II této smlouvy za podmínek touto smlouvou stanovených a závazek objednatele dílo převzít a zaplatit sjednanou cenu.</w:t>
      </w:r>
    </w:p>
    <w:p w:rsidR="00073B90" w:rsidRDefault="00073B90" w:rsidP="00073B90">
      <w:pPr>
        <w:rPr>
          <w:sz w:val="24"/>
          <w:szCs w:val="24"/>
        </w:rPr>
      </w:pPr>
    </w:p>
    <w:p w:rsidR="00073B90" w:rsidRPr="00073B90" w:rsidRDefault="00073B90" w:rsidP="00073B90">
      <w:pPr>
        <w:rPr>
          <w:sz w:val="24"/>
          <w:szCs w:val="24"/>
        </w:rPr>
      </w:pPr>
    </w:p>
    <w:p w:rsidR="00AE5995" w:rsidRPr="00B607CF" w:rsidRDefault="00AE5995" w:rsidP="00B607CF">
      <w:pPr>
        <w:pStyle w:val="Nadpis2"/>
      </w:pPr>
      <w:r w:rsidRPr="00B607CF">
        <w:t>Předmět díla</w:t>
      </w:r>
    </w:p>
    <w:p w:rsidR="007A16CB" w:rsidRPr="00CF37D0" w:rsidRDefault="00697A5E" w:rsidP="003D520A">
      <w:pPr>
        <w:pStyle w:val="Odstavecseseznamem"/>
        <w:numPr>
          <w:ilvl w:val="0"/>
          <w:numId w:val="16"/>
        </w:numPr>
        <w:spacing w:before="120"/>
        <w:ind w:left="284" w:hanging="284"/>
        <w:jc w:val="both"/>
        <w:rPr>
          <w:sz w:val="24"/>
          <w:szCs w:val="24"/>
          <w:lang w:eastAsia="ar-SA"/>
        </w:rPr>
      </w:pPr>
      <w:r w:rsidRPr="00CF37D0">
        <w:rPr>
          <w:sz w:val="24"/>
          <w:szCs w:val="24"/>
        </w:rPr>
        <w:t xml:space="preserve">Předmětem </w:t>
      </w:r>
      <w:r w:rsidR="00AE5995" w:rsidRPr="00CF37D0">
        <w:rPr>
          <w:sz w:val="24"/>
          <w:szCs w:val="24"/>
        </w:rPr>
        <w:t xml:space="preserve">díla je zpracování projektové dokumentace (dále jen „PD“) na </w:t>
      </w:r>
      <w:r w:rsidR="00CF37D0" w:rsidRPr="00CF37D0">
        <w:rPr>
          <w:sz w:val="24"/>
          <w:szCs w:val="24"/>
        </w:rPr>
        <w:t>opravu</w:t>
      </w:r>
      <w:r w:rsidR="00B821FC" w:rsidRPr="00CF37D0">
        <w:rPr>
          <w:sz w:val="24"/>
          <w:szCs w:val="24"/>
        </w:rPr>
        <w:t xml:space="preserve"> „</w:t>
      </w:r>
      <w:r w:rsidR="00CF37D0" w:rsidRPr="00CF37D0">
        <w:rPr>
          <w:sz w:val="24"/>
          <w:szCs w:val="24"/>
        </w:rPr>
        <w:t xml:space="preserve">Vyškov, Internát </w:t>
      </w:r>
      <w:r w:rsidR="008A4E8B">
        <w:rPr>
          <w:sz w:val="24"/>
          <w:szCs w:val="24"/>
        </w:rPr>
        <w:br/>
      </w:r>
      <w:r w:rsidR="00CF37D0" w:rsidRPr="00CF37D0">
        <w:rPr>
          <w:sz w:val="24"/>
          <w:szCs w:val="24"/>
        </w:rPr>
        <w:t>I-6</w:t>
      </w:r>
      <w:r w:rsidR="007617E5">
        <w:rPr>
          <w:sz w:val="24"/>
          <w:szCs w:val="24"/>
        </w:rPr>
        <w:t xml:space="preserve">, </w:t>
      </w:r>
      <w:r w:rsidR="00CF37D0" w:rsidRPr="00CF37D0">
        <w:rPr>
          <w:sz w:val="24"/>
          <w:szCs w:val="24"/>
        </w:rPr>
        <w:t>kanceláře</w:t>
      </w:r>
      <w:r w:rsidR="00B821FC" w:rsidRPr="00CF37D0">
        <w:rPr>
          <w:sz w:val="24"/>
          <w:szCs w:val="24"/>
        </w:rPr>
        <w:t xml:space="preserve">“ </w:t>
      </w:r>
      <w:r w:rsidR="00B12860" w:rsidRPr="00CF37D0">
        <w:rPr>
          <w:sz w:val="24"/>
          <w:szCs w:val="24"/>
        </w:rPr>
        <w:t xml:space="preserve">v rozsahu </w:t>
      </w:r>
      <w:r w:rsidR="00B821FC" w:rsidRPr="00CF37D0">
        <w:rPr>
          <w:sz w:val="24"/>
          <w:szCs w:val="24"/>
        </w:rPr>
        <w:t>dokumentace pro provedení stavby (dále jen „DPS“ a souhrnně projektová dokumentace)</w:t>
      </w:r>
      <w:r w:rsidR="007A16CB" w:rsidRPr="00CF37D0">
        <w:rPr>
          <w:sz w:val="24"/>
          <w:szCs w:val="24"/>
          <w:lang w:eastAsia="ar-SA"/>
        </w:rPr>
        <w:t xml:space="preserve">, soupis stavebních prací, dodávek </w:t>
      </w:r>
      <w:r w:rsidR="00A0703D" w:rsidRPr="00CF37D0">
        <w:rPr>
          <w:sz w:val="24"/>
          <w:szCs w:val="24"/>
          <w:lang w:eastAsia="ar-SA"/>
        </w:rPr>
        <w:t>a </w:t>
      </w:r>
      <w:r w:rsidR="007A16CB" w:rsidRPr="00CF37D0">
        <w:rPr>
          <w:sz w:val="24"/>
          <w:szCs w:val="24"/>
          <w:lang w:eastAsia="ar-SA"/>
        </w:rPr>
        <w:t xml:space="preserve">služeb vč. výkazu výměr a položkový rozpočet musí být vypracovány v souladu se </w:t>
      </w:r>
      <w:r w:rsidR="007A16CB" w:rsidRPr="00CF37D0">
        <w:rPr>
          <w:sz w:val="24"/>
          <w:szCs w:val="24"/>
        </w:rPr>
        <w:t>zákonem č</w:t>
      </w:r>
      <w:r w:rsidR="00A0703D" w:rsidRPr="00CF37D0">
        <w:rPr>
          <w:sz w:val="24"/>
          <w:szCs w:val="24"/>
        </w:rPr>
        <w:t>. </w:t>
      </w:r>
      <w:r w:rsidR="007A16CB" w:rsidRPr="00CF37D0">
        <w:rPr>
          <w:sz w:val="24"/>
          <w:szCs w:val="24"/>
        </w:rPr>
        <w:t>134/2016 Sb., o zadávání veřejných zakázek</w:t>
      </w:r>
      <w:r w:rsidR="007A16CB" w:rsidRPr="00CF37D0">
        <w:rPr>
          <w:sz w:val="24"/>
          <w:szCs w:val="24"/>
          <w:lang w:eastAsia="ar-SA"/>
        </w:rPr>
        <w:t xml:space="preserve">, v platném </w:t>
      </w:r>
      <w:r w:rsidR="007A16CB" w:rsidRPr="00CF37D0">
        <w:rPr>
          <w:sz w:val="24"/>
          <w:szCs w:val="24"/>
          <w:lang w:eastAsia="ar-SA"/>
        </w:rPr>
        <w:lastRenderedPageBreak/>
        <w:t xml:space="preserve">znění </w:t>
      </w:r>
      <w:r w:rsidR="00B42E78" w:rsidRPr="00CF37D0">
        <w:rPr>
          <w:sz w:val="24"/>
          <w:szCs w:val="24"/>
          <w:lang w:eastAsia="ar-SA"/>
        </w:rPr>
        <w:t>(dále jen „zákon“)</w:t>
      </w:r>
      <w:r w:rsidR="00EE536F" w:rsidRPr="00CF37D0">
        <w:rPr>
          <w:sz w:val="24"/>
          <w:szCs w:val="24"/>
          <w:lang w:eastAsia="ar-SA"/>
        </w:rPr>
        <w:t xml:space="preserve"> </w:t>
      </w:r>
      <w:r w:rsidR="007A16CB" w:rsidRPr="00CF37D0">
        <w:rPr>
          <w:sz w:val="24"/>
          <w:szCs w:val="24"/>
          <w:lang w:eastAsia="ar-SA"/>
        </w:rPr>
        <w:t xml:space="preserve">a </w:t>
      </w:r>
      <w:r w:rsidR="00EE536F" w:rsidRPr="00CF37D0">
        <w:rPr>
          <w:sz w:val="24"/>
          <w:szCs w:val="24"/>
          <w:lang w:eastAsia="ar-SA"/>
        </w:rPr>
        <w:t>v</w:t>
      </w:r>
      <w:r w:rsidR="007A16CB" w:rsidRPr="00CF37D0">
        <w:rPr>
          <w:sz w:val="24"/>
          <w:szCs w:val="24"/>
          <w:lang w:eastAsia="ar-SA"/>
        </w:rPr>
        <w:t xml:space="preserve">yhláškou č. 169/2016 Sb., </w:t>
      </w:r>
      <w:r w:rsidR="00A0703D" w:rsidRPr="00CF37D0">
        <w:rPr>
          <w:sz w:val="24"/>
          <w:szCs w:val="24"/>
          <w:lang w:eastAsia="ar-SA"/>
        </w:rPr>
        <w:t>o </w:t>
      </w:r>
      <w:r w:rsidR="007A16CB" w:rsidRPr="00CF37D0">
        <w:rPr>
          <w:sz w:val="24"/>
          <w:szCs w:val="24"/>
          <w:lang w:eastAsia="ar-SA"/>
        </w:rPr>
        <w:t>stanovení rozsahu dokumentace veřejné zakázky na stavební práce a soupisu stavebních prací, dodávek a služeb s výkazem výměr</w:t>
      </w:r>
      <w:r w:rsidR="004D4DDC" w:rsidRPr="00CF37D0">
        <w:rPr>
          <w:sz w:val="24"/>
          <w:szCs w:val="24"/>
          <w:lang w:eastAsia="ar-SA"/>
        </w:rPr>
        <w:t xml:space="preserve"> (dále jen „vyhláška“)</w:t>
      </w:r>
      <w:r w:rsidR="00A0703D" w:rsidRPr="00CF37D0">
        <w:rPr>
          <w:sz w:val="24"/>
          <w:szCs w:val="24"/>
          <w:lang w:eastAsia="ar-SA"/>
        </w:rPr>
        <w:t xml:space="preserve"> </w:t>
      </w:r>
      <w:r w:rsidR="007A16CB" w:rsidRPr="00CF37D0">
        <w:rPr>
          <w:sz w:val="24"/>
          <w:szCs w:val="24"/>
          <w:lang w:eastAsia="ar-SA"/>
        </w:rPr>
        <w:t xml:space="preserve">a dalších souvisejících předpisů a to tak, aby splňovala požadavky zákona na zadávací dokumentaci a technické podmínky. </w:t>
      </w:r>
    </w:p>
    <w:p w:rsidR="004C56F0" w:rsidRPr="007010ED" w:rsidRDefault="007010ED" w:rsidP="00E03CBE">
      <w:pPr>
        <w:pStyle w:val="Odstavecseseznamem"/>
        <w:numPr>
          <w:ilvl w:val="0"/>
          <w:numId w:val="16"/>
        </w:numPr>
        <w:spacing w:before="120"/>
        <w:ind w:left="284" w:hanging="284"/>
        <w:jc w:val="both"/>
        <w:rPr>
          <w:sz w:val="24"/>
          <w:szCs w:val="24"/>
        </w:rPr>
      </w:pPr>
      <w:r w:rsidRPr="007010ED">
        <w:rPr>
          <w:sz w:val="24"/>
          <w:szCs w:val="24"/>
        </w:rPr>
        <w:t>Zpracovaná PD, která dle Vyhlášky o dokumentaci staveb č. 499/2006 Sb. obsahuje tyto části: A Průvodní zpráva, B Souhrnná technická zpráva, C Situační výkresy, D Dokumentace objektů a technických a technologických zařízení</w:t>
      </w:r>
      <w:r w:rsidR="000A5F03">
        <w:rPr>
          <w:sz w:val="24"/>
          <w:szCs w:val="24"/>
        </w:rPr>
        <w:t xml:space="preserve">, </w:t>
      </w:r>
      <w:r w:rsidR="000062A7" w:rsidRPr="00BC69A9">
        <w:rPr>
          <w:sz w:val="24"/>
          <w:szCs w:val="24"/>
        </w:rPr>
        <w:t>oceněný položkový rozpočet</w:t>
      </w:r>
      <w:r w:rsidR="000062A7" w:rsidRPr="000062A7">
        <w:rPr>
          <w:sz w:val="24"/>
          <w:szCs w:val="24"/>
        </w:rPr>
        <w:t xml:space="preserve"> </w:t>
      </w:r>
      <w:r w:rsidR="000062A7">
        <w:rPr>
          <w:sz w:val="24"/>
          <w:szCs w:val="24"/>
        </w:rPr>
        <w:t xml:space="preserve">a </w:t>
      </w:r>
      <w:r w:rsidR="000062A7" w:rsidRPr="000062A7">
        <w:rPr>
          <w:sz w:val="24"/>
          <w:szCs w:val="24"/>
        </w:rPr>
        <w:t>slepý soupis stavebních prací a dodávek či služeb</w:t>
      </w:r>
      <w:r w:rsidR="00E03CBE">
        <w:rPr>
          <w:sz w:val="24"/>
          <w:szCs w:val="24"/>
        </w:rPr>
        <w:t>,</w:t>
      </w:r>
      <w:r w:rsidRPr="007010ED">
        <w:rPr>
          <w:sz w:val="24"/>
          <w:szCs w:val="24"/>
        </w:rPr>
        <w:t xml:space="preserve"> podléhá dle nařízení AČR zákonu č. 412/2005 Sb. o ochraně utajovaných informací a o bezpečnostní způsobilosti §</w:t>
      </w:r>
      <w:r w:rsidR="005F1DDE">
        <w:rPr>
          <w:sz w:val="24"/>
          <w:szCs w:val="24"/>
        </w:rPr>
        <w:t xml:space="preserve"> </w:t>
      </w:r>
      <w:r w:rsidRPr="007010ED">
        <w:rPr>
          <w:sz w:val="24"/>
          <w:szCs w:val="24"/>
        </w:rPr>
        <w:t>4 odst. 4 ve stupni utajení „Vyhrazené“. PD bude zpracována ve stupni „Vyhrazené“ a bude s ní nakládáno v souladu s požadavky zákona č. 412/2005 Sb.</w:t>
      </w:r>
      <w:r>
        <w:rPr>
          <w:sz w:val="24"/>
          <w:szCs w:val="24"/>
        </w:rPr>
        <w:t xml:space="preserve"> </w:t>
      </w:r>
    </w:p>
    <w:p w:rsidR="00B12860" w:rsidRPr="0056686E" w:rsidRDefault="004004FE" w:rsidP="008B05E6">
      <w:pPr>
        <w:pStyle w:val="Odstavecseseznamem"/>
        <w:numPr>
          <w:ilvl w:val="0"/>
          <w:numId w:val="16"/>
        </w:numPr>
        <w:spacing w:before="120"/>
        <w:ind w:left="284" w:hanging="284"/>
        <w:jc w:val="both"/>
        <w:rPr>
          <w:sz w:val="24"/>
          <w:szCs w:val="24"/>
        </w:rPr>
      </w:pPr>
      <w:r w:rsidRPr="0056686E">
        <w:rPr>
          <w:sz w:val="24"/>
          <w:szCs w:val="24"/>
        </w:rPr>
        <w:t>Zhotovitel se zavazuje provést dílo v následujícím rozsahu:</w:t>
      </w:r>
    </w:p>
    <w:p w:rsidR="004D4B30" w:rsidRPr="00220DA7" w:rsidRDefault="00B12860" w:rsidP="008B05E6">
      <w:pPr>
        <w:pStyle w:val="Odstavecseseznamem"/>
        <w:numPr>
          <w:ilvl w:val="0"/>
          <w:numId w:val="9"/>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 xml:space="preserve">e </w:t>
      </w:r>
      <w:r w:rsidR="00E70CD6" w:rsidRPr="00220DA7">
        <w:rPr>
          <w:sz w:val="24"/>
          <w:szCs w:val="24"/>
        </w:rPr>
        <w:t>znění pozdějších předpisů</w:t>
      </w:r>
      <w:r w:rsidR="00F60DD4" w:rsidRPr="00220DA7">
        <w:rPr>
          <w:sz w:val="24"/>
          <w:szCs w:val="24"/>
        </w:rPr>
        <w:t xml:space="preserve"> a </w:t>
      </w:r>
      <w:r w:rsidRPr="00220DA7">
        <w:rPr>
          <w:sz w:val="24"/>
          <w:szCs w:val="24"/>
        </w:rPr>
        <w:t xml:space="preserve">vyhlášky </w:t>
      </w:r>
      <w:r w:rsidR="008A4E8B">
        <w:rPr>
          <w:sz w:val="24"/>
          <w:szCs w:val="24"/>
        </w:rPr>
        <w:br/>
      </w:r>
      <w:r w:rsidRPr="00220DA7">
        <w:rPr>
          <w:sz w:val="24"/>
          <w:szCs w:val="24"/>
        </w:rPr>
        <w:t>č. 268/2009 Sb., o technických požadavcích na stavby, ve znění pozdějších předpisů v</w:t>
      </w:r>
      <w:r w:rsidR="000062A7">
        <w:rPr>
          <w:sz w:val="24"/>
          <w:szCs w:val="24"/>
        </w:rPr>
        <w:t> </w:t>
      </w:r>
      <w:r w:rsidRPr="00220DA7">
        <w:rPr>
          <w:sz w:val="24"/>
          <w:szCs w:val="24"/>
        </w:rPr>
        <w:t>rozsahu</w:t>
      </w:r>
      <w:r w:rsidR="000062A7">
        <w:rPr>
          <w:sz w:val="24"/>
          <w:szCs w:val="24"/>
        </w:rPr>
        <w:t xml:space="preserve"> </w:t>
      </w:r>
    </w:p>
    <w:p w:rsidR="00B84BD7" w:rsidRPr="00220DA7" w:rsidRDefault="004D4B30" w:rsidP="008B05E6">
      <w:pPr>
        <w:pStyle w:val="Odstavecseseznamem"/>
        <w:numPr>
          <w:ilvl w:val="0"/>
          <w:numId w:val="14"/>
        </w:numPr>
        <w:ind w:left="1281" w:hanging="357"/>
        <w:jc w:val="both"/>
        <w:rPr>
          <w:sz w:val="24"/>
          <w:szCs w:val="24"/>
        </w:rPr>
      </w:pPr>
      <w:r w:rsidRPr="00220DA7">
        <w:rPr>
          <w:sz w:val="24"/>
          <w:szCs w:val="24"/>
        </w:rPr>
        <w:t xml:space="preserve">dokumentace </w:t>
      </w:r>
      <w:r w:rsidR="00B84BD7" w:rsidRPr="00220DA7">
        <w:rPr>
          <w:sz w:val="24"/>
          <w:szCs w:val="24"/>
        </w:rPr>
        <w:t>k provádění stavby</w:t>
      </w:r>
      <w:r w:rsidRPr="00220DA7">
        <w:rPr>
          <w:sz w:val="24"/>
          <w:szCs w:val="24"/>
        </w:rPr>
        <w:t xml:space="preserve"> („D</w:t>
      </w:r>
      <w:r w:rsidR="00B84BD7" w:rsidRPr="00220DA7">
        <w:rPr>
          <w:sz w:val="24"/>
          <w:szCs w:val="24"/>
        </w:rPr>
        <w:t>PS</w:t>
      </w:r>
      <w:r w:rsidRPr="00220DA7">
        <w:rPr>
          <w:sz w:val="24"/>
          <w:szCs w:val="24"/>
        </w:rPr>
        <w:t>“)</w:t>
      </w:r>
    </w:p>
    <w:p w:rsidR="00B12860" w:rsidRPr="00220DA7" w:rsidRDefault="00DE1C1D" w:rsidP="004D4B30">
      <w:pPr>
        <w:pStyle w:val="Odstavecseseznamem"/>
        <w:spacing w:before="120"/>
        <w:ind w:left="567"/>
        <w:jc w:val="both"/>
        <w:rPr>
          <w:sz w:val="24"/>
          <w:szCs w:val="24"/>
        </w:rPr>
      </w:pPr>
      <w:r w:rsidRPr="00220DA7">
        <w:rPr>
          <w:sz w:val="24"/>
          <w:szCs w:val="24"/>
        </w:rPr>
        <w:t>včetně všech návazných profesí</w:t>
      </w:r>
      <w:r w:rsidR="00B12860" w:rsidRPr="00220DA7">
        <w:rPr>
          <w:sz w:val="24"/>
          <w:szCs w:val="24"/>
        </w:rPr>
        <w:t>.</w:t>
      </w:r>
      <w:r w:rsidR="00EE536F" w:rsidRPr="00220DA7">
        <w:rPr>
          <w:sz w:val="24"/>
          <w:szCs w:val="24"/>
        </w:rPr>
        <w:t xml:space="preserve"> </w:t>
      </w:r>
    </w:p>
    <w:p w:rsidR="00176253" w:rsidRPr="00C43B98" w:rsidRDefault="00176253" w:rsidP="008B05E6">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w:t>
      </w:r>
      <w:r w:rsidR="00B607CF">
        <w:rPr>
          <w:sz w:val="24"/>
          <w:szCs w:val="24"/>
        </w:rPr>
        <w:t xml:space="preserve">, </w:t>
      </w:r>
      <w:r w:rsidRPr="00C43B98">
        <w:rPr>
          <w:sz w:val="24"/>
          <w:szCs w:val="24"/>
        </w:rPr>
        <w:t xml:space="preserve">svolat </w:t>
      </w:r>
      <w:proofErr w:type="spellStart"/>
      <w:r w:rsidRPr="00C43B98">
        <w:rPr>
          <w:sz w:val="24"/>
          <w:szCs w:val="24"/>
        </w:rPr>
        <w:t>technicko</w:t>
      </w:r>
      <w:r w:rsidR="00671572">
        <w:rPr>
          <w:sz w:val="24"/>
          <w:szCs w:val="24"/>
        </w:rPr>
        <w:t>-</w:t>
      </w:r>
      <w:r w:rsidRPr="00C43B98">
        <w:rPr>
          <w:sz w:val="24"/>
          <w:szCs w:val="24"/>
        </w:rPr>
        <w:t>ekonomickou</w:t>
      </w:r>
      <w:proofErr w:type="spellEnd"/>
      <w:r w:rsidRPr="00C43B98">
        <w:rPr>
          <w:sz w:val="24"/>
          <w:szCs w:val="24"/>
        </w:rPr>
        <w:t xml:space="preserve"> radu</w:t>
      </w:r>
      <w:r w:rsidR="009F0941" w:rsidRPr="00C43B98">
        <w:rPr>
          <w:sz w:val="24"/>
          <w:szCs w:val="24"/>
        </w:rPr>
        <w:t xml:space="preserve"> – dále jen „TER“</w:t>
      </w:r>
      <w:r w:rsidR="00B607CF">
        <w:rPr>
          <w:sz w:val="24"/>
          <w:szCs w:val="24"/>
        </w:rPr>
        <w:t>.</w:t>
      </w:r>
    </w:p>
    <w:p w:rsidR="00176253" w:rsidRPr="00EE1C28" w:rsidRDefault="000E6C9D" w:rsidP="008B05E6">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rsidR="00176253" w:rsidRPr="00C43B98" w:rsidRDefault="00176253" w:rsidP="008B05E6">
      <w:pPr>
        <w:pStyle w:val="Odstavecseseznamem"/>
        <w:numPr>
          <w:ilvl w:val="0"/>
          <w:numId w:val="9"/>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w:t>
      </w:r>
      <w:r w:rsidR="000062A7">
        <w:rPr>
          <w:sz w:val="24"/>
          <w:szCs w:val="24"/>
        </w:rPr>
        <w:t>6</w:t>
      </w:r>
      <w:r w:rsidR="000062A7" w:rsidRPr="00C43B98">
        <w:rPr>
          <w:sz w:val="24"/>
          <w:szCs w:val="24"/>
        </w:rPr>
        <w:t xml:space="preserve">x </w:t>
      </w:r>
      <w:r w:rsidRPr="00C43B98">
        <w:rPr>
          <w:sz w:val="24"/>
          <w:szCs w:val="24"/>
        </w:rPr>
        <w:t>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r w:rsidR="000062A7">
        <w:rPr>
          <w:sz w:val="24"/>
          <w:szCs w:val="24"/>
        </w:rPr>
        <w:t xml:space="preserve"> </w:t>
      </w:r>
      <w:r w:rsidR="009A0C4C">
        <w:rPr>
          <w:sz w:val="24"/>
          <w:szCs w:val="24"/>
        </w:rPr>
        <w:t xml:space="preserve">Předání PD </w:t>
      </w:r>
      <w:r w:rsidR="000062A7">
        <w:rPr>
          <w:sz w:val="24"/>
          <w:szCs w:val="24"/>
        </w:rPr>
        <w:t xml:space="preserve">dle náležitostí </w:t>
      </w:r>
      <w:r w:rsidR="000062A7" w:rsidRPr="000062A7">
        <w:rPr>
          <w:sz w:val="24"/>
          <w:szCs w:val="24"/>
        </w:rPr>
        <w:t xml:space="preserve">zákona č. 412/2005 </w:t>
      </w:r>
      <w:proofErr w:type="spellStart"/>
      <w:r w:rsidR="000062A7" w:rsidRPr="000062A7">
        <w:rPr>
          <w:sz w:val="24"/>
          <w:szCs w:val="24"/>
        </w:rPr>
        <w:t>Sb</w:t>
      </w:r>
      <w:proofErr w:type="spellEnd"/>
      <w:r w:rsidR="009A0C4C">
        <w:rPr>
          <w:sz w:val="24"/>
          <w:szCs w:val="24"/>
        </w:rPr>
        <w:t xml:space="preserve"> a </w:t>
      </w:r>
      <w:proofErr w:type="spellStart"/>
      <w:r w:rsidR="009A0C4C" w:rsidRPr="009A0C4C">
        <w:rPr>
          <w:sz w:val="24"/>
          <w:szCs w:val="24"/>
        </w:rPr>
        <w:t>vyhl</w:t>
      </w:r>
      <w:proofErr w:type="spellEnd"/>
      <w:r w:rsidR="009A0C4C">
        <w:rPr>
          <w:sz w:val="24"/>
          <w:szCs w:val="24"/>
        </w:rPr>
        <w:t xml:space="preserve">. </w:t>
      </w:r>
      <w:r w:rsidR="009A0C4C" w:rsidRPr="009A0C4C">
        <w:rPr>
          <w:sz w:val="24"/>
          <w:szCs w:val="24"/>
        </w:rPr>
        <w:t>č. 275/2022 Sb.</w:t>
      </w:r>
    </w:p>
    <w:p w:rsidR="00176253" w:rsidRPr="00EE1C28" w:rsidRDefault="009F0941" w:rsidP="008B05E6">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8A4E8B">
        <w:rPr>
          <w:sz w:val="24"/>
          <w:szCs w:val="24"/>
        </w:rPr>
        <w:br/>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 xml:space="preserve">s výkazem výměr 1x v tištěné formě, </w:t>
      </w:r>
      <w:r w:rsidR="009A0C4C">
        <w:rPr>
          <w:sz w:val="24"/>
          <w:szCs w:val="24"/>
        </w:rPr>
        <w:t>3</w:t>
      </w:r>
      <w:r w:rsidR="000062A7" w:rsidRPr="00B42E78">
        <w:rPr>
          <w:sz w:val="24"/>
          <w:szCs w:val="24"/>
        </w:rPr>
        <w:t xml:space="preserve">x </w:t>
      </w:r>
      <w:r w:rsidR="00176253" w:rsidRPr="00B42E78">
        <w:rPr>
          <w:sz w:val="24"/>
          <w:szCs w:val="24"/>
        </w:rPr>
        <w:t>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w:t>
      </w:r>
      <w:r w:rsidR="008A4E8B">
        <w:rPr>
          <w:sz w:val="24"/>
          <w:szCs w:val="24"/>
        </w:rPr>
        <w:br/>
      </w:r>
      <w:r w:rsidR="00176253" w:rsidRPr="00B42E78">
        <w:rPr>
          <w:sz w:val="24"/>
          <w:szCs w:val="24"/>
        </w:rPr>
        <w:t xml:space="preserve">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w:t>
      </w:r>
      <w:r w:rsidR="00B31C70" w:rsidRPr="00B31C70">
        <w:rPr>
          <w:sz w:val="24"/>
          <w:szCs w:val="24"/>
        </w:rPr>
        <w:t xml:space="preserve">Použité položky ve výkazu výměr budou primárně použity z cenové soustavy URS, případně RTS. Pro položky stavebních prací, materiálů a výrobků, které nejsou dostupné v cenové databázi, bude vytvořena individuální kalkulace, nebo použita jiná dostupná cenová soustava importovaná do jednotného rozpočtu. </w:t>
      </w:r>
      <w:r w:rsidR="009A0C4C">
        <w:rPr>
          <w:sz w:val="24"/>
          <w:szCs w:val="24"/>
        </w:rPr>
        <w:t xml:space="preserve"> Předání soupisu dle náležitostí </w:t>
      </w:r>
      <w:r w:rsidR="009A0C4C" w:rsidRPr="000062A7">
        <w:rPr>
          <w:sz w:val="24"/>
          <w:szCs w:val="24"/>
        </w:rPr>
        <w:t xml:space="preserve">zákona č. 412/2005 </w:t>
      </w:r>
      <w:proofErr w:type="spellStart"/>
      <w:r w:rsidR="009A0C4C" w:rsidRPr="000062A7">
        <w:rPr>
          <w:sz w:val="24"/>
          <w:szCs w:val="24"/>
        </w:rPr>
        <w:t>Sb</w:t>
      </w:r>
      <w:proofErr w:type="spellEnd"/>
      <w:r w:rsidR="009A0C4C">
        <w:rPr>
          <w:sz w:val="24"/>
          <w:szCs w:val="24"/>
        </w:rPr>
        <w:t xml:space="preserve"> a </w:t>
      </w:r>
      <w:proofErr w:type="spellStart"/>
      <w:r w:rsidR="009A0C4C" w:rsidRPr="009A0C4C">
        <w:rPr>
          <w:sz w:val="24"/>
          <w:szCs w:val="24"/>
        </w:rPr>
        <w:t>vyhl</w:t>
      </w:r>
      <w:proofErr w:type="spellEnd"/>
      <w:r w:rsidR="009A0C4C">
        <w:rPr>
          <w:sz w:val="24"/>
          <w:szCs w:val="24"/>
        </w:rPr>
        <w:t xml:space="preserve">. </w:t>
      </w:r>
      <w:r w:rsidR="009A0C4C" w:rsidRPr="009A0C4C">
        <w:rPr>
          <w:sz w:val="24"/>
          <w:szCs w:val="24"/>
        </w:rPr>
        <w:t>č. 275/2022 Sb.</w:t>
      </w:r>
    </w:p>
    <w:p w:rsidR="00176253" w:rsidRPr="00C43B98" w:rsidRDefault="009F0941" w:rsidP="008B05E6">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proofErr w:type="spellStart"/>
      <w:r w:rsidR="00176253" w:rsidRPr="00BC69A9">
        <w:rPr>
          <w:sz w:val="24"/>
          <w:szCs w:val="24"/>
        </w:rPr>
        <w:t>1</w:t>
      </w:r>
      <w:r w:rsidR="00176253" w:rsidRPr="00C43B98">
        <w:rPr>
          <w:sz w:val="24"/>
          <w:szCs w:val="24"/>
        </w:rPr>
        <w:t>x</w:t>
      </w:r>
      <w:proofErr w:type="spellEnd"/>
      <w:r w:rsidR="00176253" w:rsidRPr="00C43B98">
        <w:rPr>
          <w:sz w:val="24"/>
          <w:szCs w:val="24"/>
        </w:rPr>
        <w:t xml:space="preserve">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671572" w:rsidRPr="00C43B98">
        <w:rPr>
          <w:sz w:val="24"/>
          <w:szCs w:val="24"/>
        </w:rPr>
        <w:t>20</w:t>
      </w:r>
      <w:r w:rsidR="00CF37D0">
        <w:rPr>
          <w:sz w:val="24"/>
          <w:szCs w:val="24"/>
        </w:rPr>
        <w:t>23</w:t>
      </w:r>
      <w:r w:rsidR="00176253" w:rsidRPr="00C43B98">
        <w:rPr>
          <w:sz w:val="24"/>
          <w:szCs w:val="24"/>
        </w:rPr>
        <w:t>.</w:t>
      </w:r>
      <w:r w:rsidR="009A0C4C">
        <w:rPr>
          <w:sz w:val="24"/>
          <w:szCs w:val="24"/>
        </w:rPr>
        <w:t xml:space="preserve"> Předání PD dle náležitostí </w:t>
      </w:r>
      <w:r w:rsidR="009A0C4C" w:rsidRPr="000062A7">
        <w:rPr>
          <w:sz w:val="24"/>
          <w:szCs w:val="24"/>
        </w:rPr>
        <w:t xml:space="preserve">zákona č. 412/2005 </w:t>
      </w:r>
      <w:proofErr w:type="spellStart"/>
      <w:r w:rsidR="009A0C4C" w:rsidRPr="000062A7">
        <w:rPr>
          <w:sz w:val="24"/>
          <w:szCs w:val="24"/>
        </w:rPr>
        <w:t>Sb</w:t>
      </w:r>
      <w:proofErr w:type="spellEnd"/>
      <w:r w:rsidR="007C334E">
        <w:rPr>
          <w:sz w:val="24"/>
          <w:szCs w:val="24"/>
        </w:rPr>
        <w:t xml:space="preserve"> a </w:t>
      </w:r>
      <w:proofErr w:type="spellStart"/>
      <w:r w:rsidR="007C334E" w:rsidRPr="009A0C4C">
        <w:rPr>
          <w:sz w:val="24"/>
          <w:szCs w:val="24"/>
        </w:rPr>
        <w:t>vyhl</w:t>
      </w:r>
      <w:proofErr w:type="spellEnd"/>
      <w:r w:rsidR="007C334E">
        <w:rPr>
          <w:sz w:val="24"/>
          <w:szCs w:val="24"/>
        </w:rPr>
        <w:t xml:space="preserve">. </w:t>
      </w:r>
      <w:r w:rsidR="007C334E" w:rsidRPr="009A0C4C">
        <w:rPr>
          <w:sz w:val="24"/>
          <w:szCs w:val="24"/>
        </w:rPr>
        <w:t>č. 275/2022 Sb.</w:t>
      </w:r>
    </w:p>
    <w:p w:rsidR="00D55055" w:rsidRPr="005A7DC2" w:rsidRDefault="00BF76F0" w:rsidP="00E03CBE">
      <w:pPr>
        <w:pStyle w:val="Odstavecseseznamem"/>
        <w:numPr>
          <w:ilvl w:val="0"/>
          <w:numId w:val="9"/>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rsidR="00FD3A78" w:rsidRPr="00C43B98" w:rsidRDefault="00FD3A78" w:rsidP="008B05E6">
      <w:pPr>
        <w:pStyle w:val="Odstavecseseznamem"/>
        <w:numPr>
          <w:ilvl w:val="0"/>
          <w:numId w:val="16"/>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rsidR="00FD3A78" w:rsidRPr="0056686E" w:rsidRDefault="00634BF4" w:rsidP="008B05E6">
      <w:pPr>
        <w:pStyle w:val="Odstavecseseznamem"/>
        <w:numPr>
          <w:ilvl w:val="0"/>
          <w:numId w:val="16"/>
        </w:numPr>
        <w:spacing w:before="120"/>
        <w:ind w:left="284" w:hanging="284"/>
        <w:jc w:val="both"/>
        <w:rPr>
          <w:sz w:val="24"/>
          <w:szCs w:val="24"/>
        </w:rPr>
      </w:pPr>
      <w:r w:rsidRPr="0056686E">
        <w:rPr>
          <w:sz w:val="24"/>
          <w:szCs w:val="24"/>
        </w:rPr>
        <w:t>R</w:t>
      </w:r>
      <w:r w:rsidR="00FD3A78" w:rsidRPr="0056686E">
        <w:rPr>
          <w:sz w:val="24"/>
          <w:szCs w:val="24"/>
        </w:rPr>
        <w:t xml:space="preserve">ozpočty </w:t>
      </w:r>
      <w:r w:rsidRPr="0056686E">
        <w:rPr>
          <w:sz w:val="24"/>
          <w:szCs w:val="24"/>
        </w:rPr>
        <w:t>zpracovat</w:t>
      </w:r>
      <w:r w:rsidR="00FD3A78" w:rsidRPr="0056686E">
        <w:rPr>
          <w:sz w:val="24"/>
          <w:szCs w:val="24"/>
        </w:rPr>
        <w:t xml:space="preserve"> položkově po profesích s použitím ceníků stavebních prací a sborníků cen </w:t>
      </w:r>
      <w:r w:rsidR="008A4E8B">
        <w:rPr>
          <w:sz w:val="24"/>
          <w:szCs w:val="24"/>
        </w:rPr>
        <w:br/>
      </w:r>
      <w:r w:rsidR="00FD3A78" w:rsidRPr="0056686E">
        <w:rPr>
          <w:sz w:val="24"/>
          <w:szCs w:val="24"/>
        </w:rPr>
        <w:t xml:space="preserve">a materiálů </w:t>
      </w:r>
      <w:r w:rsidR="00041A73" w:rsidRPr="0056686E">
        <w:rPr>
          <w:sz w:val="24"/>
          <w:szCs w:val="24"/>
        </w:rPr>
        <w:t>Ú</w:t>
      </w:r>
      <w:r w:rsidR="00FD3A78" w:rsidRPr="0056686E">
        <w:rPr>
          <w:sz w:val="24"/>
          <w:szCs w:val="24"/>
        </w:rPr>
        <w:t xml:space="preserve">RS Praha a.s., vydaných v roce zpracování PD. Použití agregovaných cen se nepřipouští. Soupisy stavebních prací a dodávek pro účely přenesení daňové povinnosti DPH dle § </w:t>
      </w:r>
      <w:proofErr w:type="gramStart"/>
      <w:r w:rsidR="00FD3A78" w:rsidRPr="0056686E">
        <w:rPr>
          <w:sz w:val="24"/>
          <w:szCs w:val="24"/>
        </w:rPr>
        <w:t>92a</w:t>
      </w:r>
      <w:proofErr w:type="gramEnd"/>
      <w:r w:rsidR="00FD3A78" w:rsidRPr="0056686E">
        <w:rPr>
          <w:sz w:val="24"/>
          <w:szCs w:val="24"/>
        </w:rPr>
        <w:t xml:space="preserve"> zákona č</w:t>
      </w:r>
      <w:r w:rsidR="00A0703D" w:rsidRPr="0056686E">
        <w:rPr>
          <w:sz w:val="24"/>
          <w:szCs w:val="24"/>
        </w:rPr>
        <w:t>. </w:t>
      </w:r>
      <w:r w:rsidR="00FD3A78" w:rsidRPr="0056686E">
        <w:rPr>
          <w:sz w:val="24"/>
          <w:szCs w:val="24"/>
        </w:rPr>
        <w:t>235/2004</w:t>
      </w:r>
      <w:r w:rsidR="008D5646" w:rsidRPr="0056686E">
        <w:rPr>
          <w:sz w:val="24"/>
          <w:szCs w:val="24"/>
        </w:rPr>
        <w:t xml:space="preserve"> </w:t>
      </w:r>
      <w:r w:rsidR="00FD3A78" w:rsidRPr="0056686E">
        <w:rPr>
          <w:sz w:val="24"/>
          <w:szCs w:val="24"/>
        </w:rPr>
        <w:t xml:space="preserve">Sb. o dani z přidané hodnoty, ve znění pozdějších předpisů budou zpracovány v rozlišení </w:t>
      </w:r>
      <w:r w:rsidR="00A0703D" w:rsidRPr="0056686E">
        <w:rPr>
          <w:sz w:val="24"/>
          <w:szCs w:val="24"/>
        </w:rPr>
        <w:t>na </w:t>
      </w:r>
      <w:r w:rsidR="00FD3A78" w:rsidRPr="0056686E">
        <w:rPr>
          <w:sz w:val="24"/>
          <w:szCs w:val="24"/>
        </w:rPr>
        <w:t>stavební a montážní práce (číselný kód klasifikace produkce CZ-CPA 41 až 43) a ostatní práce.</w:t>
      </w:r>
    </w:p>
    <w:p w:rsidR="007010ED" w:rsidRPr="00E03CBE" w:rsidRDefault="000A33FA" w:rsidP="00E03CBE">
      <w:pPr>
        <w:pStyle w:val="Odstavecseseznamem"/>
        <w:numPr>
          <w:ilvl w:val="0"/>
          <w:numId w:val="16"/>
        </w:numPr>
        <w:spacing w:before="120"/>
        <w:ind w:left="284" w:hanging="284"/>
        <w:jc w:val="both"/>
        <w:rPr>
          <w:sz w:val="24"/>
          <w:szCs w:val="24"/>
        </w:rPr>
      </w:pPr>
      <w:r w:rsidRPr="0056686E">
        <w:rPr>
          <w:sz w:val="24"/>
          <w:szCs w:val="24"/>
        </w:rPr>
        <w:lastRenderedPageBreak/>
        <w:t>Objednatel po odsouhlasení návrhu na TER nepřipouští variantní řešení.</w:t>
      </w:r>
    </w:p>
    <w:p w:rsidR="00073B90" w:rsidRPr="00073B90" w:rsidRDefault="00073B90" w:rsidP="00073B90">
      <w:pPr>
        <w:rPr>
          <w:sz w:val="24"/>
          <w:szCs w:val="24"/>
        </w:rPr>
      </w:pPr>
    </w:p>
    <w:p w:rsidR="00A35C8B" w:rsidRPr="00C43B98" w:rsidRDefault="005F1391" w:rsidP="00B607CF">
      <w:pPr>
        <w:pStyle w:val="Nadpis2"/>
      </w:pPr>
      <w:r w:rsidRPr="007D23E0">
        <w:t>Termín a místo plnění</w:t>
      </w:r>
      <w:r w:rsidRPr="00C43B98" w:rsidDel="005F1391">
        <w:t xml:space="preserve"> </w:t>
      </w:r>
    </w:p>
    <w:p w:rsidR="001067D6" w:rsidRDefault="00781D4E" w:rsidP="00B607CF">
      <w:pPr>
        <w:spacing w:after="120"/>
        <w:jc w:val="both"/>
        <w:rPr>
          <w:bCs/>
          <w:sz w:val="24"/>
          <w:szCs w:val="24"/>
        </w:rPr>
      </w:pPr>
      <w:r>
        <w:rPr>
          <w:bCs/>
          <w:sz w:val="24"/>
          <w:szCs w:val="24"/>
        </w:rPr>
        <w:t>Termín zahájení:</w:t>
      </w:r>
      <w:r>
        <w:rPr>
          <w:bCs/>
          <w:sz w:val="24"/>
          <w:szCs w:val="24"/>
        </w:rPr>
        <w:tab/>
        <w:t xml:space="preserve"> uveřejněním smlouvy v registru smluv</w:t>
      </w:r>
      <w:r w:rsidR="00DA3C44">
        <w:rPr>
          <w:bCs/>
          <w:sz w:val="24"/>
          <w:szCs w:val="24"/>
        </w:rPr>
        <w:t xml:space="preserve"> </w:t>
      </w:r>
    </w:p>
    <w:p w:rsidR="00B607CF" w:rsidRDefault="00B84BD7" w:rsidP="00B607CF">
      <w:pPr>
        <w:tabs>
          <w:tab w:val="right" w:pos="567"/>
        </w:tabs>
        <w:spacing w:after="120"/>
        <w:jc w:val="both"/>
        <w:rPr>
          <w:bCs/>
          <w:sz w:val="24"/>
          <w:szCs w:val="24"/>
        </w:rPr>
      </w:pPr>
      <w:r>
        <w:rPr>
          <w:bCs/>
          <w:sz w:val="24"/>
          <w:szCs w:val="24"/>
        </w:rPr>
        <w:t>Zpracování DPS:</w:t>
      </w:r>
      <w:r w:rsidR="00B607CF">
        <w:rPr>
          <w:bCs/>
          <w:sz w:val="24"/>
          <w:szCs w:val="24"/>
        </w:rPr>
        <w:tab/>
      </w:r>
      <w:r w:rsidR="00B607CF" w:rsidRPr="00A8735C">
        <w:rPr>
          <w:bCs/>
          <w:sz w:val="24"/>
          <w:szCs w:val="24"/>
        </w:rPr>
        <w:t xml:space="preserve">do </w:t>
      </w:r>
      <w:r w:rsidR="00CF37D0">
        <w:rPr>
          <w:bCs/>
          <w:sz w:val="24"/>
          <w:szCs w:val="24"/>
        </w:rPr>
        <w:t>2</w:t>
      </w:r>
      <w:r w:rsidR="00B607CF" w:rsidRPr="00A8735C">
        <w:rPr>
          <w:bCs/>
          <w:sz w:val="24"/>
          <w:szCs w:val="24"/>
        </w:rPr>
        <w:t xml:space="preserve"> měsíců </w:t>
      </w:r>
      <w:r w:rsidR="00B31C70">
        <w:rPr>
          <w:bCs/>
          <w:sz w:val="24"/>
          <w:szCs w:val="24"/>
        </w:rPr>
        <w:t xml:space="preserve">od </w:t>
      </w:r>
      <w:r w:rsidR="00B607CF">
        <w:rPr>
          <w:bCs/>
          <w:sz w:val="24"/>
          <w:szCs w:val="24"/>
        </w:rPr>
        <w:t>uveřejnění smlouvy v registru smluv</w:t>
      </w:r>
    </w:p>
    <w:p w:rsidR="00B607CF" w:rsidRPr="00C43B98" w:rsidRDefault="00B607CF" w:rsidP="00B607CF">
      <w:pPr>
        <w:spacing w:after="120"/>
        <w:jc w:val="both"/>
        <w:rPr>
          <w:bCs/>
          <w:sz w:val="24"/>
          <w:szCs w:val="24"/>
        </w:rPr>
      </w:pPr>
    </w:p>
    <w:p w:rsidR="00B607CF" w:rsidRDefault="00B607CF" w:rsidP="00B607CF">
      <w:pPr>
        <w:spacing w:after="120"/>
        <w:rPr>
          <w:color w:val="000000"/>
          <w:sz w:val="24"/>
        </w:rPr>
      </w:pPr>
      <w:r w:rsidRPr="00C43B98">
        <w:rPr>
          <w:sz w:val="24"/>
          <w:szCs w:val="24"/>
        </w:rPr>
        <w:t>Místo plnění:</w:t>
      </w:r>
      <w:r>
        <w:rPr>
          <w:sz w:val="24"/>
          <w:szCs w:val="24"/>
        </w:rPr>
        <w:t xml:space="preserve"> </w:t>
      </w:r>
      <w:r>
        <w:rPr>
          <w:sz w:val="24"/>
          <w:szCs w:val="24"/>
        </w:rPr>
        <w:tab/>
      </w:r>
      <w:r>
        <w:rPr>
          <w:sz w:val="24"/>
          <w:szCs w:val="24"/>
        </w:rPr>
        <w:tab/>
      </w:r>
      <w:r w:rsidR="00CF37D0">
        <w:rPr>
          <w:color w:val="000000"/>
          <w:sz w:val="24"/>
        </w:rPr>
        <w:t>Internát I-6, Víta Nejedlého, 682 01 Vyškov</w:t>
      </w:r>
    </w:p>
    <w:p w:rsidR="00073B90" w:rsidRDefault="00B607CF" w:rsidP="00CF37D0">
      <w:pPr>
        <w:spacing w:after="120"/>
        <w:rPr>
          <w:sz w:val="24"/>
          <w:szCs w:val="24"/>
        </w:rPr>
      </w:pPr>
      <w:r>
        <w:rPr>
          <w:color w:val="000000"/>
          <w:sz w:val="24"/>
        </w:rPr>
        <w:tab/>
      </w:r>
      <w:r>
        <w:rPr>
          <w:color w:val="000000"/>
          <w:sz w:val="24"/>
        </w:rPr>
        <w:tab/>
      </w:r>
      <w:r>
        <w:rPr>
          <w:color w:val="000000"/>
          <w:sz w:val="24"/>
        </w:rPr>
        <w:tab/>
      </w:r>
    </w:p>
    <w:p w:rsidR="00A35C8B" w:rsidRPr="00B607CF" w:rsidRDefault="00464331" w:rsidP="00B607CF">
      <w:pPr>
        <w:pStyle w:val="Nadpis2"/>
      </w:pPr>
      <w:r w:rsidRPr="00B607CF">
        <w:t>Cena díla</w:t>
      </w:r>
    </w:p>
    <w:p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rsidR="00B84BD7" w:rsidRDefault="00B84BD7" w:rsidP="002016AD">
      <w:pPr>
        <w:spacing w:after="120"/>
        <w:jc w:val="both"/>
        <w:rPr>
          <w:sz w:val="24"/>
        </w:rPr>
      </w:pPr>
      <w:r>
        <w:rPr>
          <w:sz w:val="24"/>
        </w:rPr>
        <w:t>Cena DPS:</w:t>
      </w:r>
      <w:r w:rsidR="004D6081">
        <w:rPr>
          <w:sz w:val="24"/>
        </w:rPr>
        <w:tab/>
      </w:r>
      <w:r w:rsidR="00E03CBE">
        <w:rPr>
          <w:sz w:val="24"/>
        </w:rPr>
        <w:tab/>
      </w:r>
      <w:r w:rsidR="00E03CBE">
        <w:rPr>
          <w:sz w:val="24"/>
        </w:rPr>
        <w:tab/>
      </w:r>
      <w:r w:rsidR="00E03CBE">
        <w:rPr>
          <w:sz w:val="24"/>
        </w:rPr>
        <w:tab/>
      </w:r>
      <w:r w:rsidR="00E03CBE">
        <w:rPr>
          <w:sz w:val="24"/>
        </w:rPr>
        <w:tab/>
      </w:r>
      <w:r w:rsidR="00E03CBE">
        <w:rPr>
          <w:sz w:val="24"/>
        </w:rPr>
        <w:tab/>
      </w:r>
      <w:r w:rsidR="00E03CBE">
        <w:rPr>
          <w:sz w:val="24"/>
        </w:rPr>
        <w:tab/>
      </w:r>
      <w:r w:rsidR="00E03CBE">
        <w:rPr>
          <w:sz w:val="24"/>
        </w:rPr>
        <w:tab/>
      </w:r>
      <w:r w:rsidR="00CF37D0">
        <w:rPr>
          <w:sz w:val="24"/>
        </w:rPr>
        <w:t xml:space="preserve">290 700,00 </w:t>
      </w:r>
      <w:r w:rsidR="004D6081">
        <w:rPr>
          <w:sz w:val="24"/>
        </w:rPr>
        <w:t>Kč</w:t>
      </w:r>
    </w:p>
    <w:p w:rsidR="002E18C5" w:rsidRPr="004D6081" w:rsidRDefault="007B5A35" w:rsidP="002E18C5">
      <w:pPr>
        <w:spacing w:after="120"/>
        <w:jc w:val="both"/>
        <w:rPr>
          <w:b/>
          <w:sz w:val="24"/>
          <w:u w:val="single"/>
        </w:rPr>
      </w:pPr>
      <w:r w:rsidRPr="004D6081">
        <w:rPr>
          <w:b/>
          <w:sz w:val="24"/>
        </w:rPr>
        <w:t xml:space="preserve">Celková cena bez </w:t>
      </w:r>
      <w:r w:rsidR="002E18C5" w:rsidRPr="004D6081">
        <w:rPr>
          <w:b/>
          <w:sz w:val="24"/>
        </w:rPr>
        <w:t>DPH:</w:t>
      </w:r>
      <w:r w:rsidR="002E18C5" w:rsidRPr="004D6081">
        <w:rPr>
          <w:b/>
          <w:sz w:val="24"/>
        </w:rPr>
        <w:tab/>
      </w:r>
      <w:r w:rsidR="002E18C5" w:rsidRPr="004D6081">
        <w:rPr>
          <w:b/>
          <w:sz w:val="24"/>
        </w:rPr>
        <w:tab/>
      </w:r>
      <w:r w:rsidR="00CF37D0">
        <w:rPr>
          <w:b/>
          <w:sz w:val="24"/>
        </w:rPr>
        <w:tab/>
      </w:r>
      <w:r w:rsidR="00CF37D0">
        <w:rPr>
          <w:b/>
          <w:sz w:val="24"/>
        </w:rPr>
        <w:tab/>
      </w:r>
      <w:r w:rsidR="00CF37D0">
        <w:rPr>
          <w:b/>
          <w:sz w:val="24"/>
        </w:rPr>
        <w:tab/>
      </w:r>
      <w:r w:rsidR="00CF37D0">
        <w:rPr>
          <w:b/>
          <w:sz w:val="24"/>
        </w:rPr>
        <w:tab/>
        <w:t xml:space="preserve">290 700,00 </w:t>
      </w:r>
      <w:r w:rsidR="002E18C5" w:rsidRPr="004D6081">
        <w:rPr>
          <w:b/>
          <w:sz w:val="24"/>
        </w:rPr>
        <w:t>Kč</w:t>
      </w:r>
      <w:r w:rsidR="002E18C5" w:rsidRPr="004D6081">
        <w:rPr>
          <w:b/>
          <w:sz w:val="24"/>
        </w:rPr>
        <w:tab/>
      </w:r>
    </w:p>
    <w:p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CF37D0">
        <w:rPr>
          <w:rFonts w:eastAsia="Times New Roman"/>
          <w:szCs w:val="20"/>
          <w:lang w:val="cs-CZ" w:eastAsia="cs-CZ"/>
        </w:rPr>
        <w:t>dvěstědevadesáttisícsedmset</w:t>
      </w:r>
      <w:proofErr w:type="spellEnd"/>
      <w:r w:rsidR="00CF37D0">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rsidR="006174BE" w:rsidRPr="00C43B98" w:rsidRDefault="006174BE">
      <w:pPr>
        <w:rPr>
          <w:sz w:val="24"/>
          <w:szCs w:val="24"/>
        </w:rPr>
      </w:pPr>
    </w:p>
    <w:p w:rsidR="0057754C" w:rsidRPr="00C43B98" w:rsidRDefault="005A343E">
      <w:pPr>
        <w:rPr>
          <w:sz w:val="24"/>
          <w:szCs w:val="24"/>
        </w:rPr>
      </w:pPr>
      <w:r w:rsidRPr="00C43B98">
        <w:rPr>
          <w:sz w:val="24"/>
          <w:szCs w:val="24"/>
        </w:rPr>
        <w:t>DPH bude účtováno v sazbě platné ke dni uskutečnění zdanitelného plnění.</w:t>
      </w:r>
    </w:p>
    <w:p w:rsidR="00073B90" w:rsidRDefault="00073B90" w:rsidP="00073B90">
      <w:pPr>
        <w:pStyle w:val="Nadpis2"/>
        <w:numPr>
          <w:ilvl w:val="0"/>
          <w:numId w:val="0"/>
        </w:numPr>
        <w:ind w:left="720"/>
        <w:jc w:val="left"/>
      </w:pPr>
    </w:p>
    <w:p w:rsidR="00A93845" w:rsidRPr="007D23E0" w:rsidRDefault="005F1391" w:rsidP="00B607CF">
      <w:pPr>
        <w:pStyle w:val="Nadpis2"/>
      </w:pPr>
      <w:r w:rsidRPr="007D23E0">
        <w:t>Platební a fakturační podmínky</w:t>
      </w:r>
    </w:p>
    <w:p w:rsidR="00905BE8" w:rsidRPr="007D23E0" w:rsidRDefault="00905BE8" w:rsidP="008B05E6">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rsidR="00905BE8" w:rsidRPr="00C43B98" w:rsidRDefault="00905BE8" w:rsidP="008B05E6">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rsidR="00A93845" w:rsidRPr="00E03CBE" w:rsidRDefault="00A93845" w:rsidP="008B05E6">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F32634">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rsidR="00B31C70" w:rsidRDefault="00B31C70" w:rsidP="00B31C70">
      <w:pPr>
        <w:numPr>
          <w:ilvl w:val="0"/>
          <w:numId w:val="8"/>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w:t>
      </w:r>
      <w:r w:rsidR="001D64E6">
        <w:rPr>
          <w:bCs/>
          <w:sz w:val="24"/>
        </w:rPr>
        <w:t>F</w:t>
      </w:r>
      <w:r w:rsidRPr="00BB6318">
        <w:rPr>
          <w:bCs/>
          <w:sz w:val="24"/>
        </w:rPr>
        <w:t>aktury budou obsahovat zápis o předání a převzetí</w:t>
      </w:r>
      <w:r w:rsidR="001D64E6">
        <w:rPr>
          <w:bCs/>
          <w:sz w:val="24"/>
        </w:rPr>
        <w:t xml:space="preserve"> díla</w:t>
      </w:r>
      <w:r w:rsidRPr="00BB6318">
        <w:rPr>
          <w:bCs/>
          <w:sz w:val="24"/>
        </w:rPr>
        <w:t xml:space="preserve"> potvrzen</w:t>
      </w:r>
      <w:r>
        <w:rPr>
          <w:bCs/>
          <w:sz w:val="24"/>
        </w:rPr>
        <w:t>ý</w:t>
      </w:r>
      <w:r w:rsidRPr="00BB6318">
        <w:rPr>
          <w:bCs/>
          <w:sz w:val="24"/>
        </w:rPr>
        <w:t xml:space="preserve"> oprávněnými zástupci smluvních stran.</w:t>
      </w:r>
    </w:p>
    <w:p w:rsidR="00B31C70" w:rsidRPr="00E03CBE" w:rsidRDefault="00214E92" w:rsidP="00E03CBE">
      <w:pPr>
        <w:numPr>
          <w:ilvl w:val="0"/>
          <w:numId w:val="8"/>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00B7629A">
          <w:rPr>
            <w:bCs/>
            <w:sz w:val="24"/>
          </w:rPr>
          <w:t>XXX</w:t>
        </w:r>
        <w:bookmarkStart w:id="0" w:name="_GoBack"/>
        <w:bookmarkEnd w:id="0"/>
      </w:hyperlink>
      <w:r w:rsidRPr="00BB6318">
        <w:rPr>
          <w:bCs/>
          <w:sz w:val="24"/>
        </w:rPr>
        <w:t>, v případě listinného vyhotovení:</w:t>
      </w:r>
      <w:r w:rsidRPr="00214E92">
        <w:rPr>
          <w:sz w:val="24"/>
        </w:rPr>
        <w:t xml:space="preserve"> </w:t>
      </w:r>
      <w:r w:rsidRPr="00C43B98">
        <w:rPr>
          <w:sz w:val="24"/>
        </w:rPr>
        <w:t xml:space="preserve">Armádní Servisní, příspěvková organizace, </w:t>
      </w:r>
      <w:r>
        <w:rPr>
          <w:sz w:val="24"/>
        </w:rPr>
        <w:t>Dobrovského 2549/27, 612 00 Brno</w:t>
      </w:r>
      <w:r w:rsidRPr="00C43B98">
        <w:rPr>
          <w:color w:val="000000"/>
          <w:sz w:val="24"/>
        </w:rPr>
        <w:t>.</w:t>
      </w:r>
    </w:p>
    <w:p w:rsidR="00D82518" w:rsidRPr="00C43B98" w:rsidRDefault="00214E92" w:rsidP="008B05E6">
      <w:pPr>
        <w:numPr>
          <w:ilvl w:val="0"/>
          <w:numId w:val="8"/>
        </w:numPr>
        <w:tabs>
          <w:tab w:val="clear" w:pos="851"/>
          <w:tab w:val="num" w:pos="284"/>
        </w:tabs>
        <w:spacing w:after="120"/>
        <w:ind w:left="284" w:hanging="284"/>
        <w:jc w:val="both"/>
        <w:rPr>
          <w:rFonts w:eastAsia="Calibri"/>
          <w:sz w:val="24"/>
          <w:szCs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r>
        <w:rPr>
          <w:bCs/>
          <w:sz w:val="24"/>
        </w:rPr>
        <w:t xml:space="preserve"> </w:t>
      </w:r>
      <w:r w:rsidR="00D82518" w:rsidRPr="00C43B98">
        <w:rPr>
          <w:sz w:val="24"/>
          <w:szCs w:val="24"/>
        </w:rPr>
        <w:t>V případě, že zhotovitel uvede na faktuře den splatnosti, který nebude odpovídat podmínce 30denní lhůty</w:t>
      </w:r>
      <w:r w:rsidR="00FF2D08">
        <w:rPr>
          <w:sz w:val="24"/>
          <w:szCs w:val="24"/>
        </w:rPr>
        <w:t xml:space="preserve"> splatnosti</w:t>
      </w:r>
      <w:r w:rsidR="00D82518" w:rsidRPr="00C43B98">
        <w:rPr>
          <w:sz w:val="24"/>
          <w:szCs w:val="24"/>
        </w:rPr>
        <w:t xml:space="preserve"> po doručení do sídla objednatele, je objednatel oprávněn takovouto fakturu vrátit zpět zhotoviteli jako neoprávněnou</w:t>
      </w:r>
      <w:r w:rsidR="00D82518" w:rsidRPr="00C43B98">
        <w:t xml:space="preserve">. </w:t>
      </w:r>
    </w:p>
    <w:p w:rsidR="00634BF4" w:rsidRPr="00E03CBE" w:rsidRDefault="00634BF4" w:rsidP="00E03CBE">
      <w:pPr>
        <w:numPr>
          <w:ilvl w:val="0"/>
          <w:numId w:val="8"/>
        </w:numPr>
        <w:tabs>
          <w:tab w:val="clear" w:pos="851"/>
          <w:tab w:val="num" w:pos="284"/>
        </w:tabs>
        <w:spacing w:after="120"/>
        <w:ind w:left="284" w:hanging="284"/>
        <w:jc w:val="both"/>
        <w:rPr>
          <w:bCs/>
          <w:sz w:val="24"/>
        </w:rPr>
      </w:pPr>
      <w:r w:rsidRPr="00DE39B7">
        <w:rPr>
          <w:rFonts w:eastAsia="Calibri"/>
          <w:sz w:val="24"/>
          <w:szCs w:val="24"/>
        </w:rPr>
        <w:t xml:space="preserve">Fakturace PD a inženýrské činnosti bude provedena </w:t>
      </w:r>
      <w:r w:rsidR="001B3D9F">
        <w:rPr>
          <w:rFonts w:eastAsia="Calibri"/>
          <w:sz w:val="24"/>
          <w:szCs w:val="24"/>
        </w:rPr>
        <w:t>jednou fakturou</w:t>
      </w:r>
      <w:r w:rsidRPr="00DE39B7">
        <w:rPr>
          <w:rFonts w:eastAsia="Calibri"/>
          <w:sz w:val="24"/>
          <w:szCs w:val="24"/>
        </w:rPr>
        <w:t xml:space="preserve"> </w:t>
      </w:r>
      <w:r w:rsidR="001B3D9F">
        <w:rPr>
          <w:rFonts w:eastAsia="Calibri"/>
          <w:sz w:val="24"/>
          <w:szCs w:val="24"/>
        </w:rPr>
        <w:t xml:space="preserve">ve výši 100 % </w:t>
      </w:r>
      <w:r w:rsidRPr="00DE39B7">
        <w:rPr>
          <w:rFonts w:eastAsia="Calibri"/>
          <w:sz w:val="24"/>
          <w:szCs w:val="24"/>
        </w:rPr>
        <w:t xml:space="preserve">na základě zápisu o předání a </w:t>
      </w:r>
      <w:r w:rsidR="00D25942" w:rsidRPr="00DE39B7">
        <w:rPr>
          <w:rFonts w:eastAsia="Calibri"/>
          <w:sz w:val="24"/>
          <w:szCs w:val="24"/>
        </w:rPr>
        <w:t xml:space="preserve">převzetí díla dle čl. II. </w:t>
      </w:r>
      <w:r w:rsidR="00214E92">
        <w:rPr>
          <w:rFonts w:eastAsia="Calibri"/>
          <w:sz w:val="24"/>
          <w:szCs w:val="24"/>
        </w:rPr>
        <w:t xml:space="preserve">této smlouvy. </w:t>
      </w:r>
    </w:p>
    <w:p w:rsidR="00073B90" w:rsidRPr="00073B90" w:rsidRDefault="00073B90" w:rsidP="00073B90">
      <w:pPr>
        <w:rPr>
          <w:sz w:val="24"/>
          <w:szCs w:val="24"/>
        </w:rPr>
      </w:pPr>
    </w:p>
    <w:p w:rsidR="00A35C8B" w:rsidRPr="00C43B98" w:rsidRDefault="005F1391" w:rsidP="00B607CF">
      <w:pPr>
        <w:pStyle w:val="Nadpis2"/>
      </w:pPr>
      <w:r w:rsidRPr="00B42E78">
        <w:rPr>
          <w:rFonts w:eastAsia="Calibri"/>
        </w:rPr>
        <w:lastRenderedPageBreak/>
        <w:t>Práva a povinnosti stran</w:t>
      </w:r>
    </w:p>
    <w:p w:rsidR="00E62CDE" w:rsidRPr="00B42E78" w:rsidRDefault="00E62CDE" w:rsidP="008B05E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r w:rsidR="00780FA4">
        <w:rPr>
          <w:sz w:val="24"/>
        </w:rPr>
        <w:t xml:space="preserve"> a zákon</w:t>
      </w:r>
      <w:r w:rsidR="00E03CBE">
        <w:rPr>
          <w:sz w:val="24"/>
        </w:rPr>
        <w:t>em</w:t>
      </w:r>
      <w:r w:rsidR="00780FA4">
        <w:rPr>
          <w:sz w:val="24"/>
        </w:rPr>
        <w:t xml:space="preserve"> </w:t>
      </w:r>
      <w:r w:rsidR="00214E92">
        <w:rPr>
          <w:sz w:val="24"/>
        </w:rPr>
        <w:t xml:space="preserve">č. </w:t>
      </w:r>
      <w:r w:rsidR="00780FA4" w:rsidRPr="004C56F0">
        <w:rPr>
          <w:sz w:val="24"/>
          <w:szCs w:val="24"/>
        </w:rPr>
        <w:t>412/2005 Sb</w:t>
      </w:r>
      <w:r w:rsidRPr="00B42E78">
        <w:rPr>
          <w:sz w:val="24"/>
        </w:rPr>
        <w:t>.</w:t>
      </w:r>
    </w:p>
    <w:p w:rsidR="00B96229" w:rsidRPr="00C43B98" w:rsidRDefault="005D4745" w:rsidP="008B05E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rsidR="009F0941" w:rsidRPr="005A7DC2" w:rsidRDefault="005D4745" w:rsidP="008B05E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rsidR="00AE5995" w:rsidRPr="004004FE" w:rsidRDefault="005A7DC2" w:rsidP="009A0C4C">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r w:rsidR="00671572">
        <w:rPr>
          <w:sz w:val="24"/>
        </w:rPr>
        <w:t>objektu</w:t>
      </w:r>
      <w:r w:rsidR="005F1DDE">
        <w:rPr>
          <w:sz w:val="24"/>
        </w:rPr>
        <w:t>.</w:t>
      </w:r>
      <w:r w:rsidR="00671572">
        <w:rPr>
          <w:sz w:val="24"/>
        </w:rPr>
        <w:t xml:space="preserve"> </w:t>
      </w:r>
    </w:p>
    <w:p w:rsidR="005A7DC2" w:rsidRPr="00634BF4" w:rsidRDefault="009F0941" w:rsidP="008B05E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8A4E8B">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rsidR="00073B90" w:rsidRPr="00C43B98" w:rsidRDefault="00073B90" w:rsidP="00D45FF8">
      <w:pPr>
        <w:shd w:val="clear" w:color="00FFFF" w:fill="auto"/>
        <w:ind w:left="426"/>
        <w:jc w:val="both"/>
        <w:rPr>
          <w:sz w:val="24"/>
          <w:szCs w:val="24"/>
          <w:highlight w:val="green"/>
        </w:rPr>
      </w:pPr>
    </w:p>
    <w:p w:rsidR="00CB0256" w:rsidRPr="00C43B98" w:rsidRDefault="005F1391" w:rsidP="00B607CF">
      <w:pPr>
        <w:pStyle w:val="Nadpis2"/>
      </w:pPr>
      <w:r w:rsidRPr="00B42E78">
        <w:t>Zvláštní ujednání</w:t>
      </w:r>
      <w:r w:rsidRPr="00C43B98" w:rsidDel="005F1391">
        <w:t xml:space="preserve"> </w:t>
      </w:r>
    </w:p>
    <w:p w:rsidR="0010647A" w:rsidRPr="00B42E78" w:rsidRDefault="00A01162" w:rsidP="00E03CBE">
      <w:pPr>
        <w:pStyle w:val="Odstavecseseznamem"/>
        <w:numPr>
          <w:ilvl w:val="1"/>
          <w:numId w:val="7"/>
        </w:numPr>
        <w:shd w:val="clear" w:color="00FFFF" w:fill="auto"/>
        <w:spacing w:before="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780FA4">
        <w:rPr>
          <w:sz w:val="24"/>
        </w:rPr>
        <w:t xml:space="preserve"> </w:t>
      </w:r>
      <w:r w:rsidR="00780FA4" w:rsidRPr="00780FA4">
        <w:rPr>
          <w:sz w:val="24"/>
        </w:rPr>
        <w:t>č. 134/2016 Sb.</w:t>
      </w:r>
    </w:p>
    <w:p w:rsidR="00560FA4" w:rsidRPr="00C43B98" w:rsidRDefault="00560FA4" w:rsidP="00E03CBE">
      <w:pPr>
        <w:numPr>
          <w:ilvl w:val="1"/>
          <w:numId w:val="7"/>
        </w:numPr>
        <w:shd w:val="clear" w:color="00FFFF" w:fill="auto"/>
        <w:spacing w:before="120"/>
        <w:ind w:left="357" w:hanging="357"/>
        <w:jc w:val="both"/>
        <w:rPr>
          <w:sz w:val="24"/>
          <w:szCs w:val="24"/>
        </w:rPr>
      </w:pPr>
      <w:r w:rsidRPr="00C43B98">
        <w:rPr>
          <w:sz w:val="24"/>
          <w:szCs w:val="24"/>
        </w:rPr>
        <w:t xml:space="preserve">Zhotovitel čestně prohlašuje, že před podpisem smlouvy bude mít uzavřenou jedinou pojistnou smlouvu, jejímž </w:t>
      </w:r>
      <w:r w:rsidRPr="00780FA4">
        <w:rPr>
          <w:sz w:val="24"/>
          <w:szCs w:val="24"/>
        </w:rPr>
        <w:t>předmětem je pojištění odpovědnosti za škodu způsobenou zhotovitelem třetí osobě ve výši minimálně</w:t>
      </w:r>
      <w:r w:rsidR="00780FA4">
        <w:rPr>
          <w:sz w:val="24"/>
          <w:szCs w:val="24"/>
        </w:rPr>
        <w:t xml:space="preserve"> 500 000</w:t>
      </w:r>
      <w:r w:rsidR="00BC1972" w:rsidRPr="00780FA4">
        <w:rPr>
          <w:sz w:val="24"/>
          <w:szCs w:val="24"/>
        </w:rPr>
        <w:t xml:space="preserve"> Kč.</w:t>
      </w:r>
      <w:r w:rsidRPr="00780FA4">
        <w:rPr>
          <w:sz w:val="24"/>
          <w:szCs w:val="24"/>
        </w:rPr>
        <w:t xml:space="preserve"> Tato</w:t>
      </w:r>
      <w:r w:rsidRPr="00C43B98">
        <w:rPr>
          <w:sz w:val="24"/>
          <w:szCs w:val="24"/>
        </w:rPr>
        <w:t xml:space="preserve">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rsidR="000A33FA" w:rsidRPr="00C43B98" w:rsidRDefault="000A33FA" w:rsidP="00E03CBE">
      <w:pPr>
        <w:numPr>
          <w:ilvl w:val="1"/>
          <w:numId w:val="7"/>
        </w:numPr>
        <w:shd w:val="clear" w:color="00FFFF" w:fill="auto"/>
        <w:spacing w:before="120"/>
        <w:ind w:left="357" w:hanging="357"/>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rsidR="00BB4B39" w:rsidRDefault="00BB4B39" w:rsidP="00E03CBE">
      <w:pPr>
        <w:numPr>
          <w:ilvl w:val="1"/>
          <w:numId w:val="7"/>
        </w:numPr>
        <w:shd w:val="clear" w:color="00FFFF" w:fill="auto"/>
        <w:spacing w:before="120"/>
        <w:ind w:left="357" w:hanging="357"/>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E03CBE">
        <w:rPr>
          <w:sz w:val="24"/>
          <w:szCs w:val="24"/>
        </w:rPr>
        <w:t>,</w:t>
      </w:r>
      <w:r w:rsidRPr="00C43B98">
        <w:rPr>
          <w:sz w:val="24"/>
          <w:szCs w:val="24"/>
        </w:rPr>
        <w:t xml:space="preserve"> v platném znění.</w:t>
      </w:r>
    </w:p>
    <w:p w:rsidR="00214E92" w:rsidRPr="00214E92" w:rsidRDefault="00214E92" w:rsidP="00E03CBE">
      <w:pPr>
        <w:numPr>
          <w:ilvl w:val="1"/>
          <w:numId w:val="7"/>
        </w:numPr>
        <w:shd w:val="clear" w:color="00FFFF" w:fill="auto"/>
        <w:spacing w:before="120"/>
        <w:ind w:left="357" w:hanging="357"/>
        <w:jc w:val="both"/>
        <w:rPr>
          <w:sz w:val="24"/>
          <w:szCs w:val="24"/>
        </w:rPr>
      </w:pPr>
      <w:r w:rsidRPr="00214E92">
        <w:rPr>
          <w:sz w:val="24"/>
          <w:szCs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rsidR="00214E92" w:rsidRPr="00214E92" w:rsidRDefault="00214E92" w:rsidP="00E03CBE">
      <w:pPr>
        <w:numPr>
          <w:ilvl w:val="1"/>
          <w:numId w:val="7"/>
        </w:numPr>
        <w:shd w:val="clear" w:color="00FFFF" w:fill="auto"/>
        <w:spacing w:before="120"/>
        <w:ind w:left="357" w:hanging="357"/>
        <w:jc w:val="both"/>
        <w:rPr>
          <w:sz w:val="24"/>
          <w:szCs w:val="24"/>
        </w:rPr>
      </w:pPr>
      <w:r w:rsidRPr="00214E92">
        <w:rPr>
          <w:sz w:val="24"/>
          <w:szCs w:val="24"/>
        </w:rPr>
        <w:t>Zhotovitel se zavazuje k dodržování platných pracovněprávních předpisů včetně zákazu nelegálního zaměstnávání, předpisů vztahujících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rsidR="00073B90" w:rsidRPr="00073B90" w:rsidRDefault="00073B90" w:rsidP="00073B90">
      <w:pPr>
        <w:rPr>
          <w:sz w:val="24"/>
          <w:szCs w:val="24"/>
        </w:rPr>
      </w:pPr>
    </w:p>
    <w:p w:rsidR="00634BF4" w:rsidRDefault="00634BF4" w:rsidP="008A4E8B">
      <w:pPr>
        <w:pStyle w:val="Nadpis2"/>
      </w:pPr>
      <w:r>
        <w:t>Předání díla</w:t>
      </w:r>
    </w:p>
    <w:p w:rsidR="00A0703D" w:rsidRPr="00780FA4" w:rsidRDefault="00780FA4" w:rsidP="008A4E8B">
      <w:pPr>
        <w:pStyle w:val="Odstavecseseznamem"/>
        <w:ind w:left="284"/>
        <w:jc w:val="both"/>
        <w:rPr>
          <w:sz w:val="24"/>
        </w:rPr>
      </w:pPr>
      <w:r>
        <w:rPr>
          <w:sz w:val="24"/>
        </w:rPr>
        <w:t>P</w:t>
      </w:r>
      <w:r w:rsidR="005A7DC2" w:rsidRPr="00780FA4">
        <w:rPr>
          <w:sz w:val="24"/>
        </w:rPr>
        <w:t>ředání a převzetí díla uveden</w:t>
      </w:r>
      <w:r w:rsidR="009A0C4C">
        <w:rPr>
          <w:sz w:val="24"/>
        </w:rPr>
        <w:t>ého</w:t>
      </w:r>
      <w:r w:rsidR="005A7DC2" w:rsidRPr="00780FA4">
        <w:rPr>
          <w:sz w:val="24"/>
        </w:rPr>
        <w:t xml:space="preserve"> v čl. II</w:t>
      </w:r>
      <w:r w:rsidR="00B84BD7" w:rsidRPr="00780FA4">
        <w:rPr>
          <w:sz w:val="24"/>
        </w:rPr>
        <w:t xml:space="preserve">. této </w:t>
      </w:r>
      <w:r w:rsidR="005A7DC2" w:rsidRPr="00780FA4">
        <w:rPr>
          <w:sz w:val="24"/>
        </w:rPr>
        <w:t xml:space="preserve">smlouvy </w:t>
      </w:r>
      <w:r w:rsidR="009A0C4C">
        <w:rPr>
          <w:sz w:val="24"/>
        </w:rPr>
        <w:t>bude zajištěno zaslání</w:t>
      </w:r>
      <w:r w:rsidR="005F1DDE">
        <w:rPr>
          <w:sz w:val="24"/>
        </w:rPr>
        <w:t>m</w:t>
      </w:r>
      <w:r w:rsidR="009A0C4C">
        <w:rPr>
          <w:sz w:val="24"/>
        </w:rPr>
        <w:t xml:space="preserve"> do sídla objednatele v souladu </w:t>
      </w:r>
      <w:r w:rsidR="009A0C4C">
        <w:rPr>
          <w:sz w:val="24"/>
          <w:szCs w:val="24"/>
        </w:rPr>
        <w:t>s </w:t>
      </w:r>
      <w:proofErr w:type="spellStart"/>
      <w:r w:rsidR="009A0C4C" w:rsidRPr="009A0C4C">
        <w:rPr>
          <w:sz w:val="24"/>
          <w:szCs w:val="24"/>
        </w:rPr>
        <w:t>vyhl</w:t>
      </w:r>
      <w:proofErr w:type="spellEnd"/>
      <w:r w:rsidR="009A0C4C">
        <w:rPr>
          <w:sz w:val="24"/>
          <w:szCs w:val="24"/>
        </w:rPr>
        <w:t xml:space="preserve">. </w:t>
      </w:r>
      <w:r w:rsidR="009A0C4C" w:rsidRPr="009A0C4C">
        <w:rPr>
          <w:sz w:val="24"/>
          <w:szCs w:val="24"/>
        </w:rPr>
        <w:t>č. 275/2022 Sb.</w:t>
      </w:r>
      <w:r w:rsidR="009A0C4C">
        <w:rPr>
          <w:sz w:val="24"/>
          <w:szCs w:val="24"/>
        </w:rPr>
        <w:t xml:space="preserve"> </w:t>
      </w:r>
      <w:r w:rsidR="009A0C4C" w:rsidRPr="009A0C4C">
        <w:rPr>
          <w:sz w:val="24"/>
          <w:szCs w:val="24"/>
        </w:rPr>
        <w:t>o administrativní bezpečnosti a o registrech utajovaných informací</w:t>
      </w:r>
      <w:r w:rsidR="009A0C4C">
        <w:rPr>
          <w:sz w:val="24"/>
        </w:rPr>
        <w:t xml:space="preserve"> včetně </w:t>
      </w:r>
      <w:r w:rsidR="005A7DC2" w:rsidRPr="00780FA4">
        <w:rPr>
          <w:sz w:val="24"/>
        </w:rPr>
        <w:t>předávací</w:t>
      </w:r>
      <w:r w:rsidR="009A0C4C">
        <w:rPr>
          <w:sz w:val="24"/>
        </w:rPr>
        <w:t>ho</w:t>
      </w:r>
      <w:r w:rsidR="005A7DC2" w:rsidRPr="00780FA4">
        <w:rPr>
          <w:sz w:val="24"/>
        </w:rPr>
        <w:t xml:space="preserve"> protokol</w:t>
      </w:r>
      <w:r w:rsidR="009A0C4C">
        <w:rPr>
          <w:sz w:val="24"/>
        </w:rPr>
        <w:t>u</w:t>
      </w:r>
      <w:r w:rsidR="005A7DC2" w:rsidRPr="00780FA4">
        <w:rPr>
          <w:sz w:val="24"/>
        </w:rPr>
        <w:t xml:space="preserve"> </w:t>
      </w:r>
      <w:r w:rsidR="005F1DDE">
        <w:rPr>
          <w:sz w:val="24"/>
        </w:rPr>
        <w:t xml:space="preserve">podepsaného </w:t>
      </w:r>
      <w:r w:rsidR="005A7DC2" w:rsidRPr="00780FA4">
        <w:rPr>
          <w:sz w:val="24"/>
        </w:rPr>
        <w:t xml:space="preserve">oprávněnými osobami uvedenými v záhlaví </w:t>
      </w:r>
      <w:r w:rsidR="00634BF4" w:rsidRPr="00780FA4">
        <w:rPr>
          <w:sz w:val="24"/>
        </w:rPr>
        <w:t>této smlouvy</w:t>
      </w:r>
      <w:r w:rsidR="005F1DDE">
        <w:rPr>
          <w:sz w:val="24"/>
        </w:rPr>
        <w:t xml:space="preserve"> včetně</w:t>
      </w:r>
      <w:r w:rsidR="00634BF4" w:rsidRPr="00780FA4">
        <w:rPr>
          <w:sz w:val="24"/>
        </w:rPr>
        <w:t xml:space="preserve"> vešker</w:t>
      </w:r>
      <w:r w:rsidR="005F1DDE">
        <w:rPr>
          <w:sz w:val="24"/>
        </w:rPr>
        <w:t>é</w:t>
      </w:r>
      <w:r w:rsidR="00634BF4" w:rsidRPr="00780FA4">
        <w:rPr>
          <w:sz w:val="24"/>
        </w:rPr>
        <w:t xml:space="preserve"> </w:t>
      </w:r>
      <w:r w:rsidRPr="00780FA4">
        <w:rPr>
          <w:sz w:val="24"/>
        </w:rPr>
        <w:t>dokumentac</w:t>
      </w:r>
      <w:r w:rsidR="005F1DDE">
        <w:rPr>
          <w:sz w:val="24"/>
        </w:rPr>
        <w:t>e</w:t>
      </w:r>
      <w:r w:rsidR="00634BF4" w:rsidRPr="00780FA4">
        <w:rPr>
          <w:sz w:val="24"/>
        </w:rPr>
        <w:t xml:space="preserve"> spojen</w:t>
      </w:r>
      <w:r w:rsidR="005F1DDE">
        <w:rPr>
          <w:sz w:val="24"/>
        </w:rPr>
        <w:t>é</w:t>
      </w:r>
      <w:r w:rsidR="00634BF4" w:rsidRPr="00780FA4">
        <w:rPr>
          <w:sz w:val="24"/>
        </w:rPr>
        <w:t xml:space="preserve"> s plněním díla.</w:t>
      </w:r>
    </w:p>
    <w:p w:rsidR="00073B90" w:rsidRPr="00073B90" w:rsidRDefault="00073B90" w:rsidP="00073B90">
      <w:pPr>
        <w:rPr>
          <w:sz w:val="24"/>
          <w:szCs w:val="24"/>
        </w:rPr>
      </w:pPr>
    </w:p>
    <w:p w:rsidR="00CB0256" w:rsidRPr="00C43B98" w:rsidRDefault="005F1391" w:rsidP="00B607CF">
      <w:pPr>
        <w:pStyle w:val="Nadpis2"/>
        <w:rPr>
          <w:caps/>
        </w:rPr>
      </w:pPr>
      <w:r w:rsidRPr="00B42E78">
        <w:t>Smluvní pokuty</w:t>
      </w:r>
      <w:r w:rsidRPr="00C43B98" w:rsidDel="005F1391">
        <w:rPr>
          <w:caps/>
          <w:szCs w:val="24"/>
        </w:rPr>
        <w:t xml:space="preserve"> </w:t>
      </w:r>
    </w:p>
    <w:p w:rsidR="00CB0256" w:rsidRPr="00C43B98" w:rsidRDefault="00B84BD7" w:rsidP="008B05E6">
      <w:pPr>
        <w:pStyle w:val="Zkladntextodsazen31"/>
        <w:numPr>
          <w:ilvl w:val="1"/>
          <w:numId w:val="3"/>
        </w:numPr>
        <w:rPr>
          <w:rFonts w:ascii="Times New Roman" w:hAnsi="Times New Roman"/>
          <w:sz w:val="24"/>
          <w:szCs w:val="24"/>
        </w:rPr>
      </w:pPr>
      <w:r>
        <w:rPr>
          <w:rFonts w:ascii="Times New Roman" w:hAnsi="Times New Roman"/>
          <w:sz w:val="24"/>
          <w:szCs w:val="24"/>
        </w:rPr>
        <w:t>V případě prodlení objednatele s</w:t>
      </w:r>
      <w:r w:rsidR="008A4E8B">
        <w:rPr>
          <w:rFonts w:ascii="Times New Roman" w:hAnsi="Times New Roman"/>
          <w:sz w:val="24"/>
          <w:szCs w:val="24"/>
        </w:rPr>
        <w:t xml:space="preserve">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w:t>
      </w:r>
      <w:r w:rsidR="008A4E8B">
        <w:rPr>
          <w:rFonts w:ascii="Times New Roman" w:hAnsi="Times New Roman"/>
          <w:sz w:val="24"/>
          <w:szCs w:val="24"/>
        </w:rPr>
        <w:br/>
      </w:r>
      <w:r w:rsidR="007870BB" w:rsidRPr="00C43B98">
        <w:rPr>
          <w:rFonts w:ascii="Times New Roman" w:hAnsi="Times New Roman"/>
          <w:sz w:val="24"/>
          <w:szCs w:val="24"/>
        </w:rPr>
        <w:t>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rsidR="000A05E6" w:rsidRPr="00C43B98" w:rsidRDefault="00B84BD7" w:rsidP="008B05E6">
      <w:pPr>
        <w:pStyle w:val="Zkladntextodsazen31"/>
        <w:numPr>
          <w:ilvl w:val="1"/>
          <w:numId w:val="3"/>
        </w:numPr>
        <w:rPr>
          <w:rFonts w:ascii="Times New Roman" w:hAnsi="Times New Roman"/>
          <w:sz w:val="24"/>
          <w:szCs w:val="24"/>
        </w:rPr>
      </w:pPr>
      <w:r>
        <w:rPr>
          <w:rFonts w:ascii="Times New Roman" w:hAnsi="Times New Roman"/>
          <w:sz w:val="24"/>
          <w:szCs w:val="24"/>
        </w:rPr>
        <w:lastRenderedPageBreak/>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w:t>
      </w:r>
      <w:r>
        <w:rPr>
          <w:rFonts w:ascii="Times New Roman" w:hAnsi="Times New Roman"/>
          <w:sz w:val="24"/>
          <w:szCs w:val="24"/>
        </w:rPr>
        <w:t xml:space="preserve">dle čl. III této smlouvy je objednatel oprávněn </w:t>
      </w:r>
      <w:r w:rsidR="00780FA4">
        <w:rPr>
          <w:rFonts w:ascii="Times New Roman" w:hAnsi="Times New Roman"/>
          <w:sz w:val="24"/>
          <w:szCs w:val="24"/>
        </w:rPr>
        <w:t>uplatnit</w:t>
      </w:r>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780FA4">
        <w:rPr>
          <w:rFonts w:ascii="Times New Roman" w:hAnsi="Times New Roman"/>
          <w:sz w:val="24"/>
          <w:szCs w:val="24"/>
        </w:rPr>
        <w:t xml:space="preserve"> 500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rsidR="000A05E6" w:rsidRDefault="000A05E6" w:rsidP="008B05E6">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w:t>
      </w:r>
      <w:r w:rsidR="00214E92">
        <w:rPr>
          <w:rFonts w:ascii="Times New Roman" w:hAnsi="Times New Roman"/>
          <w:sz w:val="24"/>
          <w:szCs w:val="24"/>
        </w:rPr>
        <w:t>ých</w:t>
      </w:r>
      <w:r w:rsidR="008A4E8B">
        <w:rPr>
          <w:rFonts w:ascii="Times New Roman" w:hAnsi="Times New Roman"/>
          <w:sz w:val="24"/>
          <w:szCs w:val="24"/>
        </w:rPr>
        <w:t xml:space="preserve"> </w:t>
      </w:r>
      <w:r w:rsidRPr="00C43B98">
        <w:rPr>
          <w:rFonts w:ascii="Times New Roman" w:hAnsi="Times New Roman"/>
          <w:sz w:val="24"/>
          <w:szCs w:val="24"/>
        </w:rPr>
        <w:t>v předávacím protokolu</w:t>
      </w:r>
      <w:r w:rsidR="00834B91">
        <w:rPr>
          <w:rFonts w:ascii="Times New Roman" w:hAnsi="Times New Roman"/>
          <w:sz w:val="24"/>
          <w:szCs w:val="24"/>
        </w:rPr>
        <w:t xml:space="preserve"> </w:t>
      </w:r>
      <w:r w:rsidR="00B84BD7">
        <w:rPr>
          <w:rFonts w:ascii="Times New Roman" w:hAnsi="Times New Roman"/>
          <w:sz w:val="24"/>
          <w:szCs w:val="24"/>
        </w:rPr>
        <w:t>je objednatel oprávněn uplatnit vůči</w:t>
      </w:r>
      <w:r w:rsidR="00834B91">
        <w:rPr>
          <w:rFonts w:ascii="Times New Roman" w:hAnsi="Times New Roman"/>
          <w:sz w:val="24"/>
          <w:szCs w:val="24"/>
        </w:rPr>
        <w:t xml:space="preserve"> zhotovitel</w:t>
      </w:r>
      <w:r w:rsidR="00B84BD7">
        <w:rPr>
          <w:rFonts w:ascii="Times New Roman" w:hAnsi="Times New Roman"/>
          <w:sz w:val="24"/>
          <w:szCs w:val="24"/>
        </w:rPr>
        <w:t>i</w:t>
      </w:r>
      <w:r w:rsidR="00834B91">
        <w:rPr>
          <w:rFonts w:ascii="Times New Roman" w:hAnsi="Times New Roman"/>
          <w:sz w:val="24"/>
          <w:szCs w:val="24"/>
        </w:rPr>
        <w:t xml:space="preserve"> smluvní pokutu ve výši</w:t>
      </w:r>
      <w:r w:rsidR="00780FA4">
        <w:rPr>
          <w:rFonts w:ascii="Times New Roman" w:hAnsi="Times New Roman"/>
          <w:sz w:val="24"/>
          <w:szCs w:val="24"/>
        </w:rPr>
        <w:t xml:space="preserve"> 500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rsidR="00112DC2" w:rsidRDefault="002F57B1" w:rsidP="008B05E6">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E03CBE">
        <w:rPr>
          <w:rFonts w:ascii="Times New Roman" w:hAnsi="Times New Roman"/>
          <w:sz w:val="24"/>
          <w:szCs w:val="24"/>
        </w:rPr>
        <w:t>5</w:t>
      </w:r>
      <w:r w:rsidR="005F1DDE">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780FA4">
        <w:rPr>
          <w:rFonts w:ascii="Times New Roman" w:hAnsi="Times New Roman"/>
          <w:sz w:val="24"/>
          <w:szCs w:val="24"/>
        </w:rPr>
        <w:t xml:space="preserve"> 1</w:t>
      </w:r>
      <w:r w:rsidR="005F1DDE">
        <w:rPr>
          <w:rFonts w:ascii="Times New Roman" w:hAnsi="Times New Roman"/>
          <w:sz w:val="24"/>
          <w:szCs w:val="24"/>
        </w:rPr>
        <w:t xml:space="preserve"> </w:t>
      </w:r>
      <w:r w:rsidR="00780FA4">
        <w:rPr>
          <w:rFonts w:ascii="Times New Roman" w:hAnsi="Times New Roman"/>
          <w:sz w:val="24"/>
          <w:szCs w:val="24"/>
        </w:rPr>
        <w:t xml:space="preserve">000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rsidR="00214E92" w:rsidRPr="00214E92" w:rsidRDefault="00214E92" w:rsidP="00E03CBE">
      <w:pPr>
        <w:pStyle w:val="Zkladntextodsazen31"/>
        <w:numPr>
          <w:ilvl w:val="1"/>
          <w:numId w:val="3"/>
        </w:numPr>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Pr="00E03CBE">
        <w:rPr>
          <w:rFonts w:ascii="Times New Roman" w:hAnsi="Times New Roman"/>
          <w:sz w:val="24"/>
          <w:szCs w:val="24"/>
        </w:rPr>
        <w:t>1 000</w:t>
      </w:r>
      <w:r w:rsidRPr="00E253B9">
        <w:rPr>
          <w:rFonts w:ascii="Times New Roman" w:hAnsi="Times New Roman"/>
          <w:sz w:val="24"/>
          <w:szCs w:val="24"/>
        </w:rPr>
        <w:t xml:space="preserve"> Kč, a to za každý zjištěný případ porušení těchto povinností.</w:t>
      </w:r>
    </w:p>
    <w:p w:rsidR="00B84BD7" w:rsidRPr="00E03CBE" w:rsidRDefault="00A62965" w:rsidP="00E03CBE">
      <w:pPr>
        <w:numPr>
          <w:ilvl w:val="1"/>
          <w:numId w:val="3"/>
        </w:numPr>
        <w:tabs>
          <w:tab w:val="left" w:pos="-3119"/>
        </w:tabs>
        <w:spacing w:before="120"/>
        <w:ind w:left="357" w:hanging="357"/>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C62C5D">
        <w:rPr>
          <w:sz w:val="24"/>
          <w:szCs w:val="24"/>
        </w:rPr>
        <w:t xml:space="preserve"> </w:t>
      </w:r>
      <w:r w:rsidRPr="00C43B98">
        <w:rPr>
          <w:sz w:val="24"/>
          <w:szCs w:val="24"/>
        </w:rPr>
        <w:t>Uhrazením smluvní pokuty není dotčeno právo požadovat náhradu škody v plné výši.</w:t>
      </w:r>
    </w:p>
    <w:p w:rsidR="00B84BD7" w:rsidRPr="00B84BD7" w:rsidRDefault="00B84BD7" w:rsidP="00E03CBE">
      <w:pPr>
        <w:numPr>
          <w:ilvl w:val="1"/>
          <w:numId w:val="3"/>
        </w:numPr>
        <w:tabs>
          <w:tab w:val="left" w:pos="-3119"/>
        </w:tabs>
        <w:spacing w:before="120"/>
        <w:ind w:left="357" w:hanging="357"/>
        <w:jc w:val="both"/>
        <w:rPr>
          <w:bCs/>
          <w:sz w:val="24"/>
          <w:szCs w:val="24"/>
        </w:rPr>
      </w:pPr>
      <w:r w:rsidRPr="00B84BD7">
        <w:rPr>
          <w:sz w:val="24"/>
          <w:szCs w:val="24"/>
        </w:rPr>
        <w:t xml:space="preserve">Objednatel je oprávněn upustit od uložení smluvních pokut v případech, kdy zhotovitel prokáže, </w:t>
      </w:r>
      <w:r w:rsidR="008A4E8B">
        <w:rPr>
          <w:sz w:val="24"/>
          <w:szCs w:val="24"/>
        </w:rPr>
        <w:br/>
      </w:r>
      <w:r w:rsidRPr="00B84BD7">
        <w:rPr>
          <w:sz w:val="24"/>
          <w:szCs w:val="24"/>
        </w:rPr>
        <w:t>že k prodlení prokazatelně nedošlo jeho vinou.</w:t>
      </w:r>
    </w:p>
    <w:p w:rsidR="00073B90" w:rsidRDefault="00073B90" w:rsidP="00073B90">
      <w:pPr>
        <w:rPr>
          <w:sz w:val="24"/>
          <w:szCs w:val="24"/>
        </w:rPr>
      </w:pPr>
    </w:p>
    <w:p w:rsidR="00CB0256" w:rsidRPr="00C43B98" w:rsidRDefault="005F1391" w:rsidP="00B607CF">
      <w:pPr>
        <w:pStyle w:val="Nadpis2"/>
      </w:pPr>
      <w:r w:rsidRPr="00B42E78">
        <w:t>Odstoupení od smlouvy</w:t>
      </w:r>
      <w:r w:rsidRPr="00C43B98" w:rsidDel="005F1391">
        <w:rPr>
          <w:caps/>
        </w:rPr>
        <w:t xml:space="preserve"> </w:t>
      </w:r>
    </w:p>
    <w:p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rsidR="002500F9" w:rsidRPr="00526CE1" w:rsidRDefault="002500F9" w:rsidP="008B05E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rsidR="002500F9" w:rsidRPr="00526CE1" w:rsidRDefault="00997559" w:rsidP="008B05E6">
      <w:pPr>
        <w:pStyle w:val="Odstavecseseznamem"/>
        <w:numPr>
          <w:ilvl w:val="0"/>
          <w:numId w:val="5"/>
        </w:numPr>
        <w:ind w:left="850" w:hanging="357"/>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rsidR="00D04F48" w:rsidRPr="00D04F48" w:rsidRDefault="00997559" w:rsidP="008B05E6">
      <w:pPr>
        <w:pStyle w:val="Odstavecseseznamem"/>
        <w:numPr>
          <w:ilvl w:val="0"/>
          <w:numId w:val="5"/>
        </w:numPr>
        <w:spacing w:after="120"/>
        <w:ind w:left="850" w:hanging="357"/>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xml:space="preserve">, ať již jako celku či jeho jednotlivých částí </w:t>
      </w:r>
      <w:r w:rsidR="008A4E8B">
        <w:rPr>
          <w:sz w:val="24"/>
          <w:szCs w:val="24"/>
        </w:rPr>
        <w:br/>
      </w:r>
      <w:r w:rsidR="00D04F48">
        <w:rPr>
          <w:sz w:val="24"/>
          <w:szCs w:val="24"/>
        </w:rPr>
        <w:t xml:space="preserve">o více než </w:t>
      </w:r>
      <w:r w:rsidR="00C62C5D">
        <w:rPr>
          <w:sz w:val="24"/>
          <w:szCs w:val="24"/>
        </w:rPr>
        <w:t>3</w:t>
      </w:r>
      <w:r w:rsidR="00D04F48">
        <w:rPr>
          <w:sz w:val="24"/>
          <w:szCs w:val="24"/>
        </w:rPr>
        <w:t>0</w:t>
      </w:r>
      <w:r w:rsidR="002500F9" w:rsidRPr="00B42E78">
        <w:rPr>
          <w:sz w:val="24"/>
          <w:szCs w:val="24"/>
        </w:rPr>
        <w:t xml:space="preserve"> kalendářních dnů</w:t>
      </w:r>
      <w:r w:rsidR="00B04AD1" w:rsidRPr="00B42E78">
        <w:rPr>
          <w:sz w:val="24"/>
          <w:szCs w:val="24"/>
        </w:rPr>
        <w:t>.</w:t>
      </w:r>
    </w:p>
    <w:p w:rsidR="00D04F48" w:rsidRDefault="00D04F48" w:rsidP="008B05E6">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 xml:space="preserve">Objednatel je oprávněn odstoupit z výše uvedených důvodů i jen pro budoucí plnění. V takovém případě mu náleží všechna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rsidR="00D04F48" w:rsidRDefault="00D04F48" w:rsidP="008B05E6">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 xml:space="preserve">Zhotovitel je oprávněn odstoupit od smlouvy v případě prodlení objednatele se zaplacením ceny </w:t>
      </w:r>
      <w:r w:rsidR="008A4E8B">
        <w:rPr>
          <w:rFonts w:ascii="Times New Roman" w:hAnsi="Times New Roman"/>
          <w:sz w:val="24"/>
          <w:szCs w:val="24"/>
        </w:rPr>
        <w:br/>
      </w:r>
      <w:r>
        <w:rPr>
          <w:rFonts w:ascii="Times New Roman" w:hAnsi="Times New Roman"/>
          <w:sz w:val="24"/>
          <w:szCs w:val="24"/>
        </w:rPr>
        <w:t>za plnění smlouvy delším než 30 dní.</w:t>
      </w:r>
    </w:p>
    <w:p w:rsidR="00CB0256" w:rsidRPr="00D04F48" w:rsidRDefault="00CB0256" w:rsidP="008B05E6">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rsidR="00431120" w:rsidRPr="002F57B1" w:rsidRDefault="00D04F48" w:rsidP="008B05E6">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rsidR="00073B90" w:rsidRPr="00073B90" w:rsidRDefault="00073B90" w:rsidP="00073B90">
      <w:pPr>
        <w:rPr>
          <w:sz w:val="24"/>
          <w:szCs w:val="24"/>
        </w:rPr>
      </w:pPr>
    </w:p>
    <w:p w:rsidR="002E0E54" w:rsidRPr="00C43B98" w:rsidRDefault="005F1391" w:rsidP="00B607CF">
      <w:pPr>
        <w:pStyle w:val="Nadpis2"/>
        <w:rPr>
          <w:caps/>
        </w:rPr>
      </w:pPr>
      <w:r w:rsidRPr="00B42E78">
        <w:t>Odpovědnost za vady</w:t>
      </w:r>
      <w:r w:rsidRPr="00C43B98" w:rsidDel="005F1391">
        <w:rPr>
          <w:caps/>
        </w:rPr>
        <w:t xml:space="preserve"> </w:t>
      </w:r>
    </w:p>
    <w:p w:rsidR="003406FB" w:rsidRPr="00C43B98" w:rsidRDefault="003406FB" w:rsidP="003406FB">
      <w:pPr>
        <w:rPr>
          <w:sz w:val="2"/>
          <w:highlight w:val="green"/>
        </w:rPr>
      </w:pPr>
    </w:p>
    <w:p w:rsidR="00A7780E" w:rsidRPr="00526CE1" w:rsidRDefault="002C5BC2" w:rsidP="008B05E6">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 tuto dobu odpovídá zhotovitel za vady, které objednatel zjistil</w:t>
      </w:r>
      <w:r w:rsidR="00F42ADA" w:rsidRPr="00B42E78">
        <w:rPr>
          <w:sz w:val="24"/>
        </w:rPr>
        <w:t>,</w:t>
      </w:r>
      <w:r w:rsidRPr="00B42E78">
        <w:rPr>
          <w:sz w:val="24"/>
        </w:rPr>
        <w:t xml:space="preserve"> a které včas oznámil. </w:t>
      </w:r>
      <w:r w:rsidR="00C62C5D"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rsidR="006D04F5" w:rsidRPr="00526CE1" w:rsidRDefault="006D04F5" w:rsidP="008B05E6">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rsidR="009C5B58" w:rsidRPr="00526CE1" w:rsidRDefault="006D04F5" w:rsidP="008B05E6">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rsidR="00073B90" w:rsidRPr="00073B90" w:rsidRDefault="00073B90" w:rsidP="00073B90">
      <w:pPr>
        <w:rPr>
          <w:sz w:val="24"/>
          <w:szCs w:val="24"/>
        </w:rPr>
      </w:pPr>
    </w:p>
    <w:p w:rsidR="00CB0256" w:rsidRPr="00C43B98" w:rsidRDefault="005F1391" w:rsidP="00C62C5D">
      <w:pPr>
        <w:pStyle w:val="Nadpis2"/>
      </w:pPr>
      <w:r w:rsidRPr="00C62C5D">
        <w:lastRenderedPageBreak/>
        <w:t>Závěrečná</w:t>
      </w:r>
      <w:r w:rsidRPr="00B42E78">
        <w:t xml:space="preserve"> ustanovení</w:t>
      </w:r>
    </w:p>
    <w:p w:rsidR="00F60DD4" w:rsidRPr="00461F4C" w:rsidRDefault="00BB3ECF" w:rsidP="008B05E6">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rsidR="00F60DD4" w:rsidRPr="00461F4C" w:rsidRDefault="00BB4B39" w:rsidP="008B05E6">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rsidR="009E00E6" w:rsidRPr="00461F4C" w:rsidRDefault="009E00E6" w:rsidP="008B05E6">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CE4D20">
        <w:rPr>
          <w:sz w:val="24"/>
        </w:rPr>
        <w:br/>
      </w:r>
      <w:r w:rsidRPr="00461F4C">
        <w:rPr>
          <w:sz w:val="24"/>
        </w:rPr>
        <w:t>ze stran.</w:t>
      </w:r>
    </w:p>
    <w:p w:rsidR="00214E92" w:rsidRPr="00BB6318" w:rsidRDefault="00214E92" w:rsidP="00214E92">
      <w:pPr>
        <w:pStyle w:val="Odstavecseseznamem"/>
        <w:numPr>
          <w:ilvl w:val="0"/>
          <w:numId w:val="11"/>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rsidR="00214E92" w:rsidRPr="00BB6318" w:rsidRDefault="00214E92" w:rsidP="00214E92">
      <w:pPr>
        <w:pStyle w:val="Odstavecseseznamem"/>
        <w:numPr>
          <w:ilvl w:val="0"/>
          <w:numId w:val="11"/>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rsidR="00CB0256" w:rsidRPr="00461F4C" w:rsidRDefault="009E00E6" w:rsidP="008B05E6">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rsidR="00431120" w:rsidRDefault="00431120" w:rsidP="00D45FF8">
      <w:pPr>
        <w:ind w:left="284" w:hanging="568"/>
        <w:rPr>
          <w:sz w:val="24"/>
        </w:rPr>
      </w:pPr>
    </w:p>
    <w:p w:rsidR="00CE4D20" w:rsidRDefault="00CE4D20" w:rsidP="00D45FF8">
      <w:pPr>
        <w:ind w:left="284" w:hanging="568"/>
        <w:rPr>
          <w:sz w:val="24"/>
        </w:rPr>
      </w:pPr>
    </w:p>
    <w:p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CE4D20">
        <w:rPr>
          <w:rFonts w:ascii="Times New Roman" w:hAnsi="Times New Roman"/>
          <w:b w:val="0"/>
          <w:szCs w:val="24"/>
          <w:lang w:eastAsia="zh-CN"/>
        </w:rPr>
        <w:t>Brně</w:t>
      </w:r>
      <w:r w:rsidRPr="00DE39B7">
        <w:rPr>
          <w:rFonts w:ascii="Times New Roman" w:hAnsi="Times New Roman"/>
          <w:b w:val="0"/>
          <w:szCs w:val="24"/>
          <w:lang w:eastAsia="zh-CN"/>
        </w:rPr>
        <w:t xml:space="preserve"> </w:t>
      </w:r>
    </w:p>
    <w:p w:rsidR="001F6AFA" w:rsidRPr="001F6AFA" w:rsidRDefault="001F6AFA" w:rsidP="001F6AFA">
      <w:pPr>
        <w:tabs>
          <w:tab w:val="left" w:pos="5670"/>
        </w:tabs>
        <w:ind w:right="-1"/>
        <w:rPr>
          <w:bCs/>
          <w:sz w:val="24"/>
          <w:szCs w:val="24"/>
        </w:rPr>
      </w:pPr>
    </w:p>
    <w:p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rsidR="001F6AFA" w:rsidRDefault="001F6AFA" w:rsidP="001F6AFA">
      <w:pPr>
        <w:ind w:right="-1"/>
        <w:rPr>
          <w:bCs/>
          <w:sz w:val="24"/>
          <w:szCs w:val="24"/>
        </w:rPr>
      </w:pPr>
    </w:p>
    <w:p w:rsidR="00073B90" w:rsidRPr="001F6AFA" w:rsidRDefault="00073B90" w:rsidP="001F6AFA">
      <w:pPr>
        <w:ind w:right="-1"/>
        <w:rPr>
          <w:bCs/>
          <w:sz w:val="24"/>
          <w:szCs w:val="24"/>
        </w:rPr>
      </w:pPr>
    </w:p>
    <w:p w:rsidR="001F6AFA" w:rsidRPr="001F6AFA" w:rsidRDefault="001F6AFA" w:rsidP="001F6AFA">
      <w:pPr>
        <w:ind w:right="-1"/>
        <w:rPr>
          <w:bCs/>
          <w:sz w:val="24"/>
          <w:szCs w:val="24"/>
        </w:rPr>
      </w:pPr>
    </w:p>
    <w:p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r>
      <w:r w:rsidRPr="00E03CBE">
        <w:rPr>
          <w:sz w:val="24"/>
          <w:szCs w:val="24"/>
        </w:rPr>
        <w:t>Armádní Servisní, příspěvková organizace</w:t>
      </w:r>
      <w:r w:rsidR="00C62C5D">
        <w:rPr>
          <w:sz w:val="24"/>
          <w:szCs w:val="24"/>
        </w:rPr>
        <w:t xml:space="preserve"> </w:t>
      </w:r>
      <w:r w:rsidRPr="001F6AFA">
        <w:rPr>
          <w:sz w:val="24"/>
          <w:szCs w:val="24"/>
        </w:rPr>
        <w:tab/>
      </w:r>
      <w:proofErr w:type="spellStart"/>
      <w:r w:rsidR="00CE4D20" w:rsidRPr="00E03CBE">
        <w:rPr>
          <w:sz w:val="24"/>
          <w:szCs w:val="24"/>
        </w:rPr>
        <w:t>Trade</w:t>
      </w:r>
      <w:proofErr w:type="spellEnd"/>
      <w:r w:rsidR="00CE4D20" w:rsidRPr="00E03CBE">
        <w:rPr>
          <w:sz w:val="24"/>
          <w:szCs w:val="24"/>
        </w:rPr>
        <w:t xml:space="preserve"> FIDES, a.s.</w:t>
      </w:r>
    </w:p>
    <w:p w:rsidR="001F6AFA" w:rsidRPr="00CE4D20"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B7629A">
        <w:rPr>
          <w:sz w:val="24"/>
          <w:szCs w:val="24"/>
        </w:rPr>
        <w:t>XXX</w:t>
      </w:r>
    </w:p>
    <w:p w:rsidR="009D160C" w:rsidRPr="00CE4D20" w:rsidRDefault="001F6AFA" w:rsidP="00073B90">
      <w:pPr>
        <w:shd w:val="clear" w:color="auto" w:fill="FFFFFF"/>
        <w:tabs>
          <w:tab w:val="center" w:pos="1985"/>
          <w:tab w:val="center" w:pos="7655"/>
        </w:tabs>
        <w:ind w:right="-1"/>
      </w:pPr>
      <w:r w:rsidRPr="00CE4D20">
        <w:rPr>
          <w:sz w:val="24"/>
          <w:szCs w:val="24"/>
        </w:rPr>
        <w:tab/>
        <w:t>ředitel</w:t>
      </w:r>
      <w:r w:rsidRPr="00CE4D20">
        <w:rPr>
          <w:sz w:val="24"/>
          <w:szCs w:val="24"/>
        </w:rPr>
        <w:tab/>
      </w:r>
      <w:r w:rsidR="00CE4D20" w:rsidRPr="00CE4D20">
        <w:rPr>
          <w:sz w:val="24"/>
          <w:szCs w:val="24"/>
        </w:rPr>
        <w:t>obchodní ředitel a člen představenstva</w:t>
      </w:r>
    </w:p>
    <w:sectPr w:rsidR="009D160C" w:rsidRPr="00CE4D20" w:rsidSect="00073B90">
      <w:headerReference w:type="even" r:id="rId9"/>
      <w:headerReference w:type="default" r:id="rId10"/>
      <w:footerReference w:type="even" r:id="rId11"/>
      <w:footerReference w:type="default" r:id="rId12"/>
      <w:pgSz w:w="11907" w:h="16840" w:code="9"/>
      <w:pgMar w:top="1134"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6AF" w:rsidRDefault="00CF16AF">
      <w:r>
        <w:separator/>
      </w:r>
    </w:p>
  </w:endnote>
  <w:endnote w:type="continuationSeparator" w:id="0">
    <w:p w:rsidR="00CF16AF" w:rsidRDefault="00CF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E39B7">
          <w:rPr>
            <w:noProof/>
            <w:sz w:val="24"/>
            <w:szCs w:val="24"/>
          </w:rPr>
          <w:t>7</w:t>
        </w:r>
        <w:r w:rsidRPr="00B42E78">
          <w:rPr>
            <w:sz w:val="24"/>
            <w:szCs w:val="24"/>
          </w:rPr>
          <w:fldChar w:fldCharType="end"/>
        </w:r>
      </w:p>
    </w:sdtContent>
  </w:sdt>
  <w:p w:rsidR="00215A45" w:rsidRDefault="00215A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6AF" w:rsidRDefault="00CF16AF">
      <w:r>
        <w:separator/>
      </w:r>
    </w:p>
  </w:footnote>
  <w:footnote w:type="continuationSeparator" w:id="0">
    <w:p w:rsidR="00CF16AF" w:rsidRDefault="00CF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73B90">
      <w:rPr>
        <w:rStyle w:val="slostrnky"/>
        <w:noProof/>
      </w:rPr>
      <w:t>1</w:t>
    </w:r>
    <w:r>
      <w:rPr>
        <w:rStyle w:val="slostrnky"/>
      </w:rPr>
      <w:fldChar w:fldCharType="end"/>
    </w:r>
  </w:p>
  <w:p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23C" w:rsidRPr="00E03CBE" w:rsidRDefault="00F5523C" w:rsidP="00C62C5D">
    <w:pPr>
      <w:pStyle w:val="Zhlav"/>
      <w:tabs>
        <w:tab w:val="clear" w:pos="9072"/>
        <w:tab w:val="right" w:pos="9639"/>
      </w:tabs>
      <w:rPr>
        <w:b/>
        <w:sz w:val="24"/>
        <w:szCs w:val="24"/>
      </w:rPr>
    </w:pPr>
    <w:r w:rsidRPr="00F5523C">
      <w:rPr>
        <w:b/>
        <w:sz w:val="24"/>
        <w:szCs w:val="24"/>
      </w:rPr>
      <w:tab/>
    </w:r>
    <w:r w:rsidRPr="00C62C5D">
      <w:rPr>
        <w:sz w:val="24"/>
        <w:szCs w:val="24"/>
      </w:rPr>
      <w:tab/>
    </w:r>
    <w:r w:rsidRPr="00E03CBE">
      <w:rPr>
        <w:b/>
        <w:sz w:val="24"/>
        <w:szCs w:val="24"/>
      </w:rPr>
      <w:t xml:space="preserve">Smlouva č. </w:t>
    </w:r>
    <w:r w:rsidR="00682F8D" w:rsidRPr="00E03CBE">
      <w:rPr>
        <w:b/>
        <w:sz w:val="24"/>
        <w:szCs w:val="24"/>
      </w:rPr>
      <w:t>U-314-00/23</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2155"/>
    <w:multiLevelType w:val="hybridMultilevel"/>
    <w:tmpl w:val="092C1B38"/>
    <w:lvl w:ilvl="0" w:tplc="F5821A9C">
      <w:start w:val="1"/>
      <w:numFmt w:val="upperRoman"/>
      <w:pStyle w:val="Nadpis2"/>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635D1"/>
    <w:multiLevelType w:val="hybridMultilevel"/>
    <w:tmpl w:val="C4B266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427E59"/>
    <w:multiLevelType w:val="hybridMultilevel"/>
    <w:tmpl w:val="FD228D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05658F"/>
    <w:multiLevelType w:val="hybridMultilevel"/>
    <w:tmpl w:val="BBF674CA"/>
    <w:lvl w:ilvl="0" w:tplc="29063C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7"/>
  </w:num>
  <w:num w:numId="8">
    <w:abstractNumId w:val="16"/>
  </w:num>
  <w:num w:numId="9">
    <w:abstractNumId w:val="17"/>
  </w:num>
  <w:num w:numId="10">
    <w:abstractNumId w:val="1"/>
  </w:num>
  <w:num w:numId="11">
    <w:abstractNumId w:val="15"/>
  </w:num>
  <w:num w:numId="12">
    <w:abstractNumId w:val="12"/>
  </w:num>
  <w:num w:numId="13">
    <w:abstractNumId w:val="11"/>
  </w:num>
  <w:num w:numId="14">
    <w:abstractNumId w:val="8"/>
  </w:num>
  <w:num w:numId="15">
    <w:abstractNumId w:val="4"/>
  </w:num>
  <w:num w:numId="16">
    <w:abstractNumId w:val="3"/>
  </w:num>
  <w:num w:numId="17">
    <w:abstractNumId w:val="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9B"/>
    <w:rsid w:val="0000271A"/>
    <w:rsid w:val="00002F66"/>
    <w:rsid w:val="00005D5A"/>
    <w:rsid w:val="000062A7"/>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3B90"/>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5F03"/>
    <w:rsid w:val="000A6E54"/>
    <w:rsid w:val="000A72F2"/>
    <w:rsid w:val="000B1296"/>
    <w:rsid w:val="000B15CC"/>
    <w:rsid w:val="000B383D"/>
    <w:rsid w:val="000B68EC"/>
    <w:rsid w:val="000B7A73"/>
    <w:rsid w:val="000C0B45"/>
    <w:rsid w:val="000C11B8"/>
    <w:rsid w:val="000C2047"/>
    <w:rsid w:val="000C3835"/>
    <w:rsid w:val="000D3004"/>
    <w:rsid w:val="000D794D"/>
    <w:rsid w:val="000E10B6"/>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56BB"/>
    <w:rsid w:val="00126CDC"/>
    <w:rsid w:val="0012718D"/>
    <w:rsid w:val="00130A69"/>
    <w:rsid w:val="00131389"/>
    <w:rsid w:val="001324CD"/>
    <w:rsid w:val="0013293A"/>
    <w:rsid w:val="00134194"/>
    <w:rsid w:val="00140BA6"/>
    <w:rsid w:val="0014302D"/>
    <w:rsid w:val="00143030"/>
    <w:rsid w:val="001453EC"/>
    <w:rsid w:val="00146F3B"/>
    <w:rsid w:val="00147939"/>
    <w:rsid w:val="00151142"/>
    <w:rsid w:val="00156451"/>
    <w:rsid w:val="00156ABC"/>
    <w:rsid w:val="00157994"/>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3D9F"/>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D64E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16AD"/>
    <w:rsid w:val="00207076"/>
    <w:rsid w:val="00210053"/>
    <w:rsid w:val="002103B8"/>
    <w:rsid w:val="002115E1"/>
    <w:rsid w:val="00211E4B"/>
    <w:rsid w:val="002126BE"/>
    <w:rsid w:val="002134C7"/>
    <w:rsid w:val="00214E92"/>
    <w:rsid w:val="00215A45"/>
    <w:rsid w:val="002175F6"/>
    <w:rsid w:val="00217732"/>
    <w:rsid w:val="00217A86"/>
    <w:rsid w:val="00220DA7"/>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19C2"/>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05EC"/>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C56F0"/>
    <w:rsid w:val="004D00B1"/>
    <w:rsid w:val="004D2119"/>
    <w:rsid w:val="004D48B7"/>
    <w:rsid w:val="004D4B30"/>
    <w:rsid w:val="004D4C80"/>
    <w:rsid w:val="004D4CCD"/>
    <w:rsid w:val="004D4DDC"/>
    <w:rsid w:val="004D5D13"/>
    <w:rsid w:val="004D6081"/>
    <w:rsid w:val="004E338A"/>
    <w:rsid w:val="004E509B"/>
    <w:rsid w:val="004E5A79"/>
    <w:rsid w:val="004E61ED"/>
    <w:rsid w:val="004E6F1D"/>
    <w:rsid w:val="004F04F6"/>
    <w:rsid w:val="004F2EAF"/>
    <w:rsid w:val="005030F9"/>
    <w:rsid w:val="0050534D"/>
    <w:rsid w:val="00505A47"/>
    <w:rsid w:val="00507B0D"/>
    <w:rsid w:val="00507E0C"/>
    <w:rsid w:val="00512091"/>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6686E"/>
    <w:rsid w:val="0057045B"/>
    <w:rsid w:val="0057066C"/>
    <w:rsid w:val="00571E93"/>
    <w:rsid w:val="005756A9"/>
    <w:rsid w:val="0057754C"/>
    <w:rsid w:val="00580C22"/>
    <w:rsid w:val="0058175B"/>
    <w:rsid w:val="00582AE5"/>
    <w:rsid w:val="0058529B"/>
    <w:rsid w:val="00585345"/>
    <w:rsid w:val="00592072"/>
    <w:rsid w:val="00592D99"/>
    <w:rsid w:val="00594CBB"/>
    <w:rsid w:val="00595F97"/>
    <w:rsid w:val="00596615"/>
    <w:rsid w:val="005A08A9"/>
    <w:rsid w:val="005A171C"/>
    <w:rsid w:val="005A1DD7"/>
    <w:rsid w:val="005A343E"/>
    <w:rsid w:val="005A58A2"/>
    <w:rsid w:val="005A7DC2"/>
    <w:rsid w:val="005B2A27"/>
    <w:rsid w:val="005B4294"/>
    <w:rsid w:val="005B636B"/>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1DDE"/>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55513"/>
    <w:rsid w:val="006614BF"/>
    <w:rsid w:val="00661607"/>
    <w:rsid w:val="00664AAA"/>
    <w:rsid w:val="00665279"/>
    <w:rsid w:val="0066529B"/>
    <w:rsid w:val="00671572"/>
    <w:rsid w:val="0067395E"/>
    <w:rsid w:val="006758DC"/>
    <w:rsid w:val="0067735A"/>
    <w:rsid w:val="00682F8D"/>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0ED"/>
    <w:rsid w:val="00701860"/>
    <w:rsid w:val="00705EA0"/>
    <w:rsid w:val="007177C7"/>
    <w:rsid w:val="007214ED"/>
    <w:rsid w:val="007219F6"/>
    <w:rsid w:val="00721C7F"/>
    <w:rsid w:val="00722A7C"/>
    <w:rsid w:val="00727486"/>
    <w:rsid w:val="00737EEF"/>
    <w:rsid w:val="0074257D"/>
    <w:rsid w:val="00744F62"/>
    <w:rsid w:val="007538E4"/>
    <w:rsid w:val="00753C4C"/>
    <w:rsid w:val="007556D9"/>
    <w:rsid w:val="00756D36"/>
    <w:rsid w:val="007617E5"/>
    <w:rsid w:val="0076276E"/>
    <w:rsid w:val="00763003"/>
    <w:rsid w:val="00765662"/>
    <w:rsid w:val="00765B8B"/>
    <w:rsid w:val="007667E5"/>
    <w:rsid w:val="00767DAE"/>
    <w:rsid w:val="0077529C"/>
    <w:rsid w:val="00775BE1"/>
    <w:rsid w:val="007803A4"/>
    <w:rsid w:val="00780F7B"/>
    <w:rsid w:val="00780FA4"/>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34E"/>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74D"/>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4E8B"/>
    <w:rsid w:val="008A6D1C"/>
    <w:rsid w:val="008A7114"/>
    <w:rsid w:val="008B05E6"/>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0059"/>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A0C4C"/>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59B6"/>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65E9"/>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3F90"/>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1C70"/>
    <w:rsid w:val="00B32279"/>
    <w:rsid w:val="00B3256C"/>
    <w:rsid w:val="00B35804"/>
    <w:rsid w:val="00B35956"/>
    <w:rsid w:val="00B35E38"/>
    <w:rsid w:val="00B3692B"/>
    <w:rsid w:val="00B36BF7"/>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07CF"/>
    <w:rsid w:val="00B61268"/>
    <w:rsid w:val="00B62214"/>
    <w:rsid w:val="00B63E34"/>
    <w:rsid w:val="00B64EA7"/>
    <w:rsid w:val="00B66A7C"/>
    <w:rsid w:val="00B67484"/>
    <w:rsid w:val="00B70767"/>
    <w:rsid w:val="00B72D41"/>
    <w:rsid w:val="00B74CE7"/>
    <w:rsid w:val="00B74F73"/>
    <w:rsid w:val="00B75597"/>
    <w:rsid w:val="00B7629A"/>
    <w:rsid w:val="00B76D49"/>
    <w:rsid w:val="00B77FC8"/>
    <w:rsid w:val="00B80C9D"/>
    <w:rsid w:val="00B81E07"/>
    <w:rsid w:val="00B821FC"/>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58A"/>
    <w:rsid w:val="00C42B99"/>
    <w:rsid w:val="00C43B98"/>
    <w:rsid w:val="00C45624"/>
    <w:rsid w:val="00C46231"/>
    <w:rsid w:val="00C519BD"/>
    <w:rsid w:val="00C52567"/>
    <w:rsid w:val="00C52CB3"/>
    <w:rsid w:val="00C54F3E"/>
    <w:rsid w:val="00C570E2"/>
    <w:rsid w:val="00C57F11"/>
    <w:rsid w:val="00C600B3"/>
    <w:rsid w:val="00C62026"/>
    <w:rsid w:val="00C62C5D"/>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4D20"/>
    <w:rsid w:val="00CE6DFE"/>
    <w:rsid w:val="00CF16AF"/>
    <w:rsid w:val="00CF1FF1"/>
    <w:rsid w:val="00CF37D0"/>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5055"/>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A4B8B"/>
    <w:rsid w:val="00DA5E33"/>
    <w:rsid w:val="00DA5FC5"/>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39B7"/>
    <w:rsid w:val="00DE45A1"/>
    <w:rsid w:val="00DE6353"/>
    <w:rsid w:val="00DE636B"/>
    <w:rsid w:val="00DE6DCF"/>
    <w:rsid w:val="00DE7E38"/>
    <w:rsid w:val="00DF363A"/>
    <w:rsid w:val="00DF5B00"/>
    <w:rsid w:val="00E00B31"/>
    <w:rsid w:val="00E014E9"/>
    <w:rsid w:val="00E03CBE"/>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D7FB7"/>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2634"/>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7734C"/>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3EF7"/>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4564C"/>
  <w15:docId w15:val="{5531F5D2-A6F1-47A9-8266-C7048A54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rsid w:val="00B607CF"/>
    <w:pPr>
      <w:numPr>
        <w:numId w:val="17"/>
      </w:numPr>
      <w:shd w:val="clear" w:color="00FFFF" w:fill="auto"/>
      <w:spacing w:before="120" w:after="120"/>
      <w:jc w:val="center"/>
      <w:outlineLvl w:val="1"/>
    </w:pPr>
    <w:rPr>
      <w:b/>
      <w:sz w:val="24"/>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5AF9-5244-4357-9DE8-C7F0E703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2361</Words>
  <Characters>13935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16264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SIRUCKOVA Karolina</cp:lastModifiedBy>
  <cp:revision>2</cp:revision>
  <cp:lastPrinted>2018-09-26T11:14:00Z</cp:lastPrinted>
  <dcterms:created xsi:type="dcterms:W3CDTF">2023-08-10T13:42:00Z</dcterms:created>
  <dcterms:modified xsi:type="dcterms:W3CDTF">2023-08-10T13:42:00Z</dcterms:modified>
</cp:coreProperties>
</file>