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DB2B" w14:textId="77777777" w:rsidR="00385223" w:rsidRDefault="00385223">
      <w:pPr>
        <w:pStyle w:val="Nzev"/>
        <w:spacing w:before="8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2"/>
        <w:gridCol w:w="1069"/>
        <w:gridCol w:w="3753"/>
      </w:tblGrid>
      <w:tr w:rsidR="00385223" w14:paraId="4280CF85" w14:textId="77777777">
        <w:trPr>
          <w:trHeight w:val="240"/>
        </w:trPr>
        <w:tc>
          <w:tcPr>
            <w:tcW w:w="5562" w:type="dxa"/>
            <w:tcBorders>
              <w:bottom w:val="nil"/>
              <w:right w:val="nil"/>
            </w:tcBorders>
          </w:tcPr>
          <w:p w14:paraId="44F7B0E0" w14:textId="77777777" w:rsidR="00385223" w:rsidRDefault="00000000">
            <w:pPr>
              <w:pStyle w:val="TableParagraph"/>
              <w:spacing w:line="216" w:lineRule="exact"/>
              <w:ind w:left="29"/>
              <w:rPr>
                <w:b/>
                <w:sz w:val="19"/>
              </w:rPr>
            </w:pPr>
            <w:r>
              <w:rPr>
                <w:b/>
                <w:sz w:val="19"/>
              </w:rPr>
              <w:t>Rozsah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nabídková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cena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služeb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pro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Psychologický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ústav</w:t>
            </w: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</w:tcPr>
          <w:p w14:paraId="6D495A50" w14:textId="77777777" w:rsidR="00385223" w:rsidRDefault="003852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3" w:type="dxa"/>
            <w:tcBorders>
              <w:left w:val="nil"/>
              <w:bottom w:val="nil"/>
            </w:tcBorders>
          </w:tcPr>
          <w:p w14:paraId="321AA035" w14:textId="77777777" w:rsidR="00385223" w:rsidRDefault="00385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223" w14:paraId="71F54D80" w14:textId="77777777">
        <w:trPr>
          <w:trHeight w:val="252"/>
        </w:trPr>
        <w:tc>
          <w:tcPr>
            <w:tcW w:w="5562" w:type="dxa"/>
            <w:tcBorders>
              <w:top w:val="nil"/>
              <w:bottom w:val="nil"/>
              <w:right w:val="nil"/>
            </w:tcBorders>
          </w:tcPr>
          <w:p w14:paraId="62A5F8FB" w14:textId="77777777" w:rsidR="00385223" w:rsidRDefault="00000000" w:rsidP="00B33C65">
            <w:pPr>
              <w:pStyle w:val="TableParagraph"/>
              <w:spacing w:line="223" w:lineRule="exact"/>
              <w:ind w:left="29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Země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144DA2F5" w14:textId="77777777" w:rsidR="00385223" w:rsidRDefault="00000000">
            <w:pPr>
              <w:pStyle w:val="TableParagraph"/>
              <w:spacing w:line="227" w:lineRule="exact"/>
              <w:ind w:left="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Švýcarsko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</w:tcBorders>
          </w:tcPr>
          <w:p w14:paraId="01714874" w14:textId="77777777" w:rsidR="00385223" w:rsidRDefault="003852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5223" w14:paraId="7BA43C13" w14:textId="77777777">
        <w:trPr>
          <w:trHeight w:val="241"/>
        </w:trPr>
        <w:tc>
          <w:tcPr>
            <w:tcW w:w="5562" w:type="dxa"/>
            <w:tcBorders>
              <w:top w:val="nil"/>
              <w:bottom w:val="nil"/>
              <w:right w:val="nil"/>
            </w:tcBorders>
          </w:tcPr>
          <w:p w14:paraId="6AAB0CA7" w14:textId="77777777" w:rsidR="00385223" w:rsidRDefault="00000000" w:rsidP="00B33C65">
            <w:pPr>
              <w:pStyle w:val="TableParagraph"/>
              <w:spacing w:line="221" w:lineRule="exact"/>
              <w:ind w:left="2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Zaměstnanec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3F11504A" w14:textId="77777777" w:rsidR="00385223" w:rsidRDefault="00000000">
            <w:pPr>
              <w:pStyle w:val="TableParagraph"/>
              <w:spacing w:line="221" w:lineRule="exact"/>
              <w:ind w:left="51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osoba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</w:tcBorders>
          </w:tcPr>
          <w:p w14:paraId="1641F6C2" w14:textId="77777777" w:rsidR="00385223" w:rsidRDefault="00385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223" w14:paraId="4A9BB9B8" w14:textId="77777777">
        <w:trPr>
          <w:trHeight w:val="241"/>
        </w:trPr>
        <w:tc>
          <w:tcPr>
            <w:tcW w:w="5562" w:type="dxa"/>
            <w:tcBorders>
              <w:top w:val="nil"/>
              <w:right w:val="nil"/>
            </w:tcBorders>
          </w:tcPr>
          <w:p w14:paraId="66A1AFAB" w14:textId="77777777" w:rsidR="00385223" w:rsidRDefault="00000000" w:rsidP="00B33C65">
            <w:pPr>
              <w:pStyle w:val="TableParagraph"/>
              <w:spacing w:line="212" w:lineRule="exact"/>
              <w:ind w:left="2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Období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</w:tcPr>
          <w:p w14:paraId="63DD1C3E" w14:textId="77777777" w:rsidR="00385223" w:rsidRDefault="00000000">
            <w:pPr>
              <w:pStyle w:val="TableParagraph"/>
              <w:spacing w:before="1" w:line="220" w:lineRule="exact"/>
              <w:ind w:left="51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roky</w:t>
            </w:r>
          </w:p>
        </w:tc>
        <w:tc>
          <w:tcPr>
            <w:tcW w:w="3753" w:type="dxa"/>
            <w:tcBorders>
              <w:top w:val="nil"/>
              <w:left w:val="nil"/>
            </w:tcBorders>
          </w:tcPr>
          <w:p w14:paraId="349170A8" w14:textId="77777777" w:rsidR="00385223" w:rsidRDefault="003852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85223" w14:paraId="09EE7CD0" w14:textId="77777777">
        <w:trPr>
          <w:trHeight w:val="221"/>
        </w:trPr>
        <w:tc>
          <w:tcPr>
            <w:tcW w:w="103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095C5" w14:textId="77777777" w:rsidR="00385223" w:rsidRDefault="003852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5223" w14:paraId="6E98EAEE" w14:textId="77777777">
        <w:trPr>
          <w:trHeight w:val="894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D36EDAA" w14:textId="77777777" w:rsidR="00385223" w:rsidRDefault="00385223">
            <w:pPr>
              <w:pStyle w:val="TableParagraph"/>
              <w:rPr>
                <w:rFonts w:ascii="Times New Roman"/>
                <w:sz w:val="18"/>
              </w:rPr>
            </w:pPr>
          </w:p>
          <w:p w14:paraId="5F484BC7" w14:textId="77777777" w:rsidR="00385223" w:rsidRDefault="00000000">
            <w:pPr>
              <w:pStyle w:val="TableParagraph"/>
              <w:spacing w:before="114"/>
              <w:ind w:left="2222" w:right="2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Rozsah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služeb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38FF3E5" w14:textId="77777777" w:rsidR="00385223" w:rsidRDefault="00000000">
            <w:pPr>
              <w:pStyle w:val="TableParagraph"/>
              <w:spacing w:before="69" w:line="261" w:lineRule="auto"/>
              <w:ind w:left="190" w:hanging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Jednotková </w:t>
            </w:r>
            <w:r>
              <w:rPr>
                <w:b/>
                <w:sz w:val="19"/>
              </w:rPr>
              <w:t>cena bez DPH v Kč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48C99E4" w14:textId="77777777" w:rsidR="00385223" w:rsidRDefault="00385223">
            <w:pPr>
              <w:pStyle w:val="TableParagraph"/>
              <w:rPr>
                <w:rFonts w:ascii="Times New Roman"/>
                <w:sz w:val="18"/>
              </w:rPr>
            </w:pPr>
          </w:p>
          <w:p w14:paraId="50F8A9DA" w14:textId="77777777" w:rsidR="00385223" w:rsidRDefault="00000000">
            <w:pPr>
              <w:pStyle w:val="TableParagraph"/>
              <w:spacing w:before="114"/>
              <w:ind w:left="1464" w:right="143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Poznámka</w:t>
            </w:r>
          </w:p>
        </w:tc>
      </w:tr>
      <w:tr w:rsidR="00385223" w14:paraId="4F22F3A9" w14:textId="77777777">
        <w:trPr>
          <w:trHeight w:val="642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AB63" w14:textId="77777777" w:rsidR="00385223" w:rsidRDefault="00000000">
            <w:pPr>
              <w:pStyle w:val="TableParagraph"/>
              <w:spacing w:before="79" w:line="261" w:lineRule="auto"/>
              <w:ind w:left="41" w:right="82"/>
              <w:rPr>
                <w:sz w:val="19"/>
              </w:rPr>
            </w:pP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registrace </w:t>
            </w:r>
            <w:r w:rsidRPr="00143C40">
              <w:rPr>
                <w:b/>
                <w:bCs/>
                <w:sz w:val="19"/>
              </w:rPr>
              <w:t xml:space="preserve">zaměstnavatele </w:t>
            </w:r>
            <w:r>
              <w:rPr>
                <w:sz w:val="19"/>
              </w:rPr>
              <w:t>u příslušných úřadů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 účely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soc. </w:t>
            </w:r>
            <w:r w:rsidRPr="006E2756">
              <w:rPr>
                <w:strike/>
                <w:sz w:val="19"/>
              </w:rPr>
              <w:t xml:space="preserve">a </w:t>
            </w:r>
            <w:proofErr w:type="spellStart"/>
            <w:r w:rsidRPr="006E2756">
              <w:rPr>
                <w:strike/>
                <w:sz w:val="19"/>
              </w:rPr>
              <w:t>zdr</w:t>
            </w:r>
            <w:proofErr w:type="spellEnd"/>
            <w:r w:rsidRPr="006E2756">
              <w:rPr>
                <w:strike/>
                <w:sz w:val="19"/>
              </w:rPr>
              <w:t>. pojištění</w:t>
            </w:r>
            <w:r>
              <w:rPr>
                <w:sz w:val="19"/>
              </w:rPr>
              <w:t xml:space="preserve"> v zahraničí a veškeré povinnosti s tím spojené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F055806" w14:textId="5F78007C" w:rsidR="00385223" w:rsidRDefault="00306C95" w:rsidP="00306C95">
            <w:pPr>
              <w:pStyle w:val="TableParagraph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118 521 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68A9" w14:textId="3E2E5E6E" w:rsidR="00385223" w:rsidRDefault="006E2756">
            <w:pPr>
              <w:pStyle w:val="TableParagraph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4880 CHF</w:t>
            </w:r>
          </w:p>
        </w:tc>
      </w:tr>
      <w:tr w:rsidR="00385223" w14:paraId="6CF5F7DC" w14:textId="77777777">
        <w:trPr>
          <w:trHeight w:val="642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A7330" w14:textId="77777777" w:rsidR="00385223" w:rsidRDefault="00000000">
            <w:pPr>
              <w:pStyle w:val="TableParagraph"/>
              <w:spacing w:before="79" w:line="261" w:lineRule="auto"/>
              <w:ind w:left="41" w:right="82"/>
              <w:rPr>
                <w:sz w:val="19"/>
              </w:rPr>
            </w:pPr>
            <w:r>
              <w:rPr>
                <w:sz w:val="19"/>
              </w:rPr>
              <w:t xml:space="preserve">zajištění registrace </w:t>
            </w:r>
            <w:r w:rsidRPr="00143C40">
              <w:rPr>
                <w:b/>
                <w:bCs/>
                <w:sz w:val="19"/>
              </w:rPr>
              <w:t>zaměstnance</w:t>
            </w:r>
            <w:r>
              <w:rPr>
                <w:sz w:val="19"/>
              </w:rPr>
              <w:t xml:space="preserve"> u příslušných úřadů pro účely soc. </w:t>
            </w:r>
            <w:r w:rsidRPr="006E2756">
              <w:rPr>
                <w:strike/>
                <w:sz w:val="19"/>
              </w:rPr>
              <w:t xml:space="preserve">a </w:t>
            </w:r>
            <w:proofErr w:type="spellStart"/>
            <w:r w:rsidRPr="006E2756">
              <w:rPr>
                <w:strike/>
                <w:sz w:val="19"/>
              </w:rPr>
              <w:t>zdr</w:t>
            </w:r>
            <w:proofErr w:type="spellEnd"/>
            <w:r w:rsidRPr="006E2756">
              <w:rPr>
                <w:strike/>
                <w:sz w:val="19"/>
              </w:rPr>
              <w:t>. pojištění</w:t>
            </w:r>
            <w:r>
              <w:rPr>
                <w:sz w:val="19"/>
              </w:rPr>
              <w:t xml:space="preserve"> v zahraničí a veškeré povinnosti s tím spojené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CA45183" w14:textId="1A0BEE11" w:rsidR="00385223" w:rsidRDefault="00306C95">
            <w:pPr>
              <w:pStyle w:val="TableParagraph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27 201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9084" w14:textId="06EC47DA" w:rsidR="00385223" w:rsidRDefault="006E2756">
            <w:pPr>
              <w:pStyle w:val="TableParagraph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1120 CHF</w:t>
            </w:r>
          </w:p>
        </w:tc>
      </w:tr>
      <w:tr w:rsidR="00385223" w14:paraId="7EF818D1" w14:textId="77777777">
        <w:trPr>
          <w:trHeight w:val="673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29FF2" w14:textId="77777777" w:rsidR="00385223" w:rsidRDefault="00000000">
            <w:pPr>
              <w:pStyle w:val="TableParagraph"/>
              <w:spacing w:before="93" w:line="261" w:lineRule="auto"/>
              <w:ind w:left="41" w:right="82"/>
              <w:rPr>
                <w:sz w:val="19"/>
              </w:rPr>
            </w:pP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registrace u příslušných úřadů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 účely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daně z příjmů v zahraničí a veškeré povinnosti s tím spojené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55ACCDB" w14:textId="38899047" w:rsidR="00385223" w:rsidRDefault="00385223">
            <w:pPr>
              <w:pStyle w:val="TableParagraph"/>
              <w:ind w:right="11"/>
              <w:jc w:val="right"/>
              <w:rPr>
                <w:b/>
                <w:sz w:val="19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F5DA4" w14:textId="6E104B02" w:rsidR="00385223" w:rsidRDefault="00324E9B">
            <w:pPr>
              <w:pStyle w:val="TableParagraph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</w:p>
        </w:tc>
      </w:tr>
      <w:tr w:rsidR="00385223" w14:paraId="304093C3" w14:textId="77777777">
        <w:trPr>
          <w:trHeight w:val="935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0BA1" w14:textId="77777777" w:rsidR="00385223" w:rsidRDefault="00000000">
            <w:pPr>
              <w:pStyle w:val="TableParagraph"/>
              <w:spacing w:before="98" w:line="261" w:lineRule="auto"/>
              <w:ind w:left="41" w:right="82"/>
              <w:rPr>
                <w:sz w:val="19"/>
              </w:rPr>
            </w:pPr>
            <w:r>
              <w:rPr>
                <w:sz w:val="19"/>
              </w:rPr>
              <w:t>výpočet povinných odvodů;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zajištění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veškeré komunikace 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místním finančním úřadem a dalšími dotčenými institucemi v příslušných</w:t>
            </w:r>
          </w:p>
          <w:p w14:paraId="5113E326" w14:textId="77777777" w:rsidR="00385223" w:rsidRDefault="00000000">
            <w:pPr>
              <w:pStyle w:val="TableParagraph"/>
              <w:tabs>
                <w:tab w:val="left" w:pos="2998"/>
              </w:tabs>
              <w:spacing w:line="230" w:lineRule="exact"/>
              <w:ind w:left="41"/>
              <w:rPr>
                <w:b/>
                <w:sz w:val="19"/>
              </w:rPr>
            </w:pPr>
            <w:r>
              <w:rPr>
                <w:sz w:val="19"/>
              </w:rPr>
              <w:t>zemích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základě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plných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mocí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>částka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24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měsíců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5D7E430" w14:textId="30754186" w:rsidR="00385223" w:rsidRDefault="00306C95">
            <w:pPr>
              <w:pStyle w:val="TableParagraph"/>
              <w:spacing w:before="143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174 866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ABA0E" w14:textId="5C08689B" w:rsidR="00385223" w:rsidRDefault="006E2756">
            <w:pPr>
              <w:pStyle w:val="TableParagraph"/>
              <w:spacing w:before="143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300 CHF</w:t>
            </w:r>
            <w:r w:rsidR="00324E9B">
              <w:rPr>
                <w:b/>
                <w:sz w:val="19"/>
              </w:rPr>
              <w:t>/měs</w:t>
            </w:r>
            <w:r>
              <w:rPr>
                <w:b/>
                <w:sz w:val="19"/>
              </w:rPr>
              <w:t>íc</w:t>
            </w:r>
          </w:p>
        </w:tc>
      </w:tr>
      <w:tr w:rsidR="00385223" w14:paraId="3878971A" w14:textId="77777777">
        <w:trPr>
          <w:trHeight w:val="599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1702A" w14:textId="77777777" w:rsidR="00385223" w:rsidRDefault="00385223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72E8CA4E" w14:textId="15BA5492" w:rsidR="00385223" w:rsidRDefault="00143C40">
            <w:pPr>
              <w:pStyle w:val="TableParagraph"/>
              <w:spacing w:before="1"/>
              <w:ind w:left="41"/>
              <w:rPr>
                <w:sz w:val="19"/>
              </w:rPr>
            </w:pPr>
            <w:r>
              <w:rPr>
                <w:sz w:val="19"/>
              </w:rPr>
              <w:t>Jiné administrativní</w:t>
            </w:r>
            <w:r>
              <w:rPr>
                <w:spacing w:val="-1"/>
                <w:sz w:val="19"/>
              </w:rPr>
              <w:t xml:space="preserve"> </w:t>
            </w:r>
            <w:r w:rsidR="006E2756">
              <w:rPr>
                <w:sz w:val="19"/>
              </w:rPr>
              <w:t>úkony  - vyřízení nemocenské pro zaměstnance, úrazu, mateřství, vojenské služby atd., pokud relevantní (nemusí nastat)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702C265" w14:textId="4FD5F0D2" w:rsidR="00385223" w:rsidRDefault="00385223">
            <w:pPr>
              <w:pStyle w:val="TableParagraph"/>
              <w:spacing w:before="1"/>
              <w:ind w:right="11"/>
              <w:jc w:val="right"/>
              <w:rPr>
                <w:b/>
                <w:sz w:val="19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B05C1" w14:textId="5FC9CB80" w:rsidR="00385223" w:rsidRDefault="006E2756">
            <w:pPr>
              <w:pStyle w:val="TableParagraph"/>
              <w:spacing w:before="1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200 CHF / událost</w:t>
            </w:r>
          </w:p>
        </w:tc>
      </w:tr>
      <w:tr w:rsidR="00385223" w14:paraId="59BA5A2A" w14:textId="77777777">
        <w:trPr>
          <w:trHeight w:val="558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A00F" w14:textId="77777777" w:rsidR="00385223" w:rsidRDefault="00385223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48E0A3B" w14:textId="77777777" w:rsidR="00385223" w:rsidRDefault="00000000">
            <w:pPr>
              <w:pStyle w:val="TableParagraph"/>
              <w:ind w:left="41"/>
              <w:rPr>
                <w:b/>
                <w:sz w:val="19"/>
              </w:rPr>
            </w:pPr>
            <w:r>
              <w:rPr>
                <w:sz w:val="19"/>
              </w:rPr>
              <w:t>roční zúčtování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částka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roky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54566CB" w14:textId="443A7B3F" w:rsidR="00385223" w:rsidRDefault="00306C95">
            <w:pPr>
              <w:pStyle w:val="TableParagraph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14 572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658B" w14:textId="77777777" w:rsidR="006E2756" w:rsidRDefault="00324E9B" w:rsidP="006E2756">
            <w:pPr>
              <w:pStyle w:val="TableParagraph"/>
              <w:spacing w:before="18" w:line="250" w:lineRule="atLeas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300</w:t>
            </w:r>
            <w:r w:rsidR="006E2756">
              <w:rPr>
                <w:b/>
                <w:sz w:val="19"/>
              </w:rPr>
              <w:t xml:space="preserve"> CHF </w:t>
            </w:r>
          </w:p>
          <w:p w14:paraId="52852A73" w14:textId="46C46C52" w:rsidR="00385223" w:rsidRDefault="00324E9B" w:rsidP="006E2756">
            <w:pPr>
              <w:pStyle w:val="TableParagraph"/>
              <w:spacing w:before="18" w:line="250" w:lineRule="atLeas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/rok</w:t>
            </w:r>
          </w:p>
        </w:tc>
      </w:tr>
      <w:tr w:rsidR="00385223" w14:paraId="52F0B728" w14:textId="77777777">
        <w:trPr>
          <w:trHeight w:val="558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1D5AC" w14:textId="77777777" w:rsidR="00385223" w:rsidRDefault="00385223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60F0E35" w14:textId="4A2CBC29" w:rsidR="00385223" w:rsidRDefault="00000000" w:rsidP="004F313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administrativní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úkony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souvislosti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 w:rsidR="004F313A">
              <w:rPr>
                <w:spacing w:val="-1"/>
                <w:sz w:val="19"/>
              </w:rPr>
              <w:t> </w:t>
            </w:r>
            <w:r w:rsidR="00143C40">
              <w:rPr>
                <w:sz w:val="19"/>
              </w:rPr>
              <w:t>odhláškou</w:t>
            </w:r>
            <w:r w:rsidR="004F313A">
              <w:rPr>
                <w:sz w:val="19"/>
              </w:rPr>
              <w:t xml:space="preserve"> zaměstnance</w:t>
            </w:r>
            <w:r w:rsidR="00306C95">
              <w:rPr>
                <w:sz w:val="19"/>
              </w:rPr>
              <w:t xml:space="preserve"> při zachování registrace zaměstnavatele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ED30363" w14:textId="3F69FEB2" w:rsidR="00385223" w:rsidRDefault="00385223">
            <w:pPr>
              <w:pStyle w:val="TableParagraph"/>
              <w:ind w:right="11"/>
              <w:jc w:val="right"/>
              <w:rPr>
                <w:b/>
                <w:sz w:val="19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A4FB4" w14:textId="2C7F354F" w:rsidR="00385223" w:rsidRDefault="004F313A">
            <w:pPr>
              <w:pStyle w:val="TableParagraph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1000 CHF</w:t>
            </w:r>
          </w:p>
        </w:tc>
      </w:tr>
      <w:tr w:rsidR="004F313A" w14:paraId="77ECAC82" w14:textId="77777777">
        <w:trPr>
          <w:trHeight w:val="53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812A7" w14:textId="77777777" w:rsidR="004F313A" w:rsidRDefault="004F313A" w:rsidP="004F313A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63D655F" w14:textId="02824E77" w:rsidR="004F313A" w:rsidRDefault="004F313A" w:rsidP="004F313A">
            <w:pPr>
              <w:pStyle w:val="TableParagraph"/>
              <w:spacing w:before="16" w:line="250" w:lineRule="atLeast"/>
              <w:ind w:left="41" w:right="82"/>
              <w:rPr>
                <w:sz w:val="19"/>
              </w:rPr>
            </w:pPr>
            <w:r>
              <w:rPr>
                <w:sz w:val="19"/>
              </w:rPr>
              <w:t>administrativní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úkony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souvislosti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1"/>
                <w:sz w:val="19"/>
              </w:rPr>
              <w:t> </w:t>
            </w:r>
            <w:r>
              <w:rPr>
                <w:sz w:val="19"/>
              </w:rPr>
              <w:t xml:space="preserve">odhláškou </w:t>
            </w:r>
            <w:r>
              <w:rPr>
                <w:spacing w:val="-2"/>
                <w:sz w:val="19"/>
              </w:rPr>
              <w:t>zaměstnance a zaměstnavatele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C66D4FD" w14:textId="4A384B96" w:rsidR="004F313A" w:rsidRDefault="00306C95" w:rsidP="004F313A">
            <w:pPr>
              <w:pStyle w:val="TableParagraph"/>
              <w:spacing w:before="151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36 431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C1E9" w14:textId="0FEBA3F5" w:rsidR="004F313A" w:rsidRDefault="004F313A" w:rsidP="004F313A">
            <w:pPr>
              <w:pStyle w:val="TableParagraph"/>
              <w:spacing w:before="151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1500 CHF</w:t>
            </w:r>
          </w:p>
        </w:tc>
      </w:tr>
      <w:tr w:rsidR="004F313A" w14:paraId="71DEBD8F" w14:textId="77777777">
        <w:trPr>
          <w:trHeight w:val="53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F62A7" w14:textId="6FCF3B60" w:rsidR="004F313A" w:rsidRDefault="004F313A" w:rsidP="004F313A">
            <w:pPr>
              <w:pStyle w:val="TableParagraph"/>
              <w:spacing w:before="16" w:line="250" w:lineRule="atLeast"/>
              <w:ind w:left="41" w:right="82"/>
              <w:rPr>
                <w:b/>
                <w:sz w:val="19"/>
              </w:rPr>
            </w:pPr>
            <w:r>
              <w:rPr>
                <w:sz w:val="19"/>
              </w:rPr>
              <w:t>Paušál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zahrnující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veškerou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komunikaci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v zahraničí a zahraničním zaměstnavatelem </w:t>
            </w:r>
            <w:r>
              <w:rPr>
                <w:b/>
                <w:sz w:val="19"/>
              </w:rPr>
              <w:t>částka za 24 měsíců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E689ACE" w14:textId="7B3D3A21" w:rsidR="004F313A" w:rsidRDefault="00306C95" w:rsidP="004F313A">
            <w:pPr>
              <w:pStyle w:val="TableParagraph"/>
              <w:spacing w:before="151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147 000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2C929" w14:textId="42AAD5F9" w:rsidR="004F313A" w:rsidRDefault="004F313A" w:rsidP="004F313A">
            <w:pPr>
              <w:pStyle w:val="TableParagraph"/>
              <w:spacing w:before="151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3000 CZK*25 hod</w:t>
            </w:r>
          </w:p>
          <w:p w14:paraId="6867E56D" w14:textId="74D96F0B" w:rsidR="004F313A" w:rsidRDefault="004F313A" w:rsidP="004F313A">
            <w:pPr>
              <w:pStyle w:val="TableParagraph"/>
              <w:spacing w:before="151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+</w:t>
            </w:r>
          </w:p>
          <w:p w14:paraId="2E07874F" w14:textId="0EB43E4C" w:rsidR="004F313A" w:rsidRDefault="004F313A" w:rsidP="004F313A">
            <w:pPr>
              <w:pStyle w:val="TableParagraph"/>
              <w:spacing w:before="151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3000/měsíc</w:t>
            </w:r>
          </w:p>
        </w:tc>
      </w:tr>
      <w:tr w:rsidR="004F313A" w14:paraId="022A4A85" w14:textId="77777777">
        <w:trPr>
          <w:trHeight w:val="518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B0B51" w14:textId="3AD3991C" w:rsidR="004F313A" w:rsidRDefault="004F313A" w:rsidP="004F313A">
            <w:pPr>
              <w:pStyle w:val="TableParagraph"/>
              <w:spacing w:before="142"/>
              <w:ind w:left="41"/>
              <w:rPr>
                <w:sz w:val="19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D8DD959" w14:textId="77777777" w:rsidR="004F313A" w:rsidRDefault="004F313A" w:rsidP="004F31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D1136" w14:textId="6FE27CF3" w:rsidR="004F313A" w:rsidRDefault="004F313A" w:rsidP="004F313A">
            <w:pPr>
              <w:pStyle w:val="TableParagraph"/>
              <w:spacing w:before="20" w:line="229" w:lineRule="exact"/>
              <w:ind w:left="40"/>
              <w:rPr>
                <w:b/>
                <w:sz w:val="19"/>
              </w:rPr>
            </w:pPr>
          </w:p>
        </w:tc>
      </w:tr>
      <w:tr w:rsidR="004F313A" w14:paraId="1A0BDDA7" w14:textId="77777777">
        <w:trPr>
          <w:trHeight w:val="517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BEF51" w14:textId="62A5879C" w:rsidR="004F313A" w:rsidRDefault="004F313A" w:rsidP="004F313A">
            <w:pPr>
              <w:pStyle w:val="TableParagraph"/>
              <w:spacing w:before="20" w:line="229" w:lineRule="exact"/>
              <w:ind w:left="41"/>
              <w:rPr>
                <w:sz w:val="19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0C8F401" w14:textId="77777777" w:rsidR="004F313A" w:rsidRDefault="004F313A" w:rsidP="004F31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1941C" w14:textId="5EE075E1" w:rsidR="004F313A" w:rsidRDefault="004F313A" w:rsidP="004F313A">
            <w:pPr>
              <w:pStyle w:val="TableParagraph"/>
              <w:spacing w:before="20" w:line="229" w:lineRule="exact"/>
              <w:ind w:left="40"/>
              <w:rPr>
                <w:b/>
                <w:sz w:val="19"/>
              </w:rPr>
            </w:pPr>
          </w:p>
        </w:tc>
      </w:tr>
      <w:tr w:rsidR="004F313A" w14:paraId="24E3734E" w14:textId="77777777">
        <w:trPr>
          <w:trHeight w:val="482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3D5"/>
          </w:tcPr>
          <w:p w14:paraId="5442FD39" w14:textId="77777777" w:rsidR="004F313A" w:rsidRDefault="004F313A" w:rsidP="004F313A">
            <w:pPr>
              <w:pStyle w:val="TableParagraph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CENA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CELKEM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BEZ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3D5"/>
          </w:tcPr>
          <w:p w14:paraId="28F95E55" w14:textId="4664C9B2" w:rsidR="004F313A" w:rsidRDefault="00306C95" w:rsidP="004F313A">
            <w:pPr>
              <w:pStyle w:val="TableParagraph"/>
              <w:spacing w:line="227" w:lineRule="exact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518 591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3D5"/>
          </w:tcPr>
          <w:p w14:paraId="01A4A891" w14:textId="77777777" w:rsidR="004F313A" w:rsidRDefault="004F313A" w:rsidP="004F31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313A" w14:paraId="6CF71464" w14:textId="77777777">
        <w:trPr>
          <w:trHeight w:val="4190"/>
        </w:trPr>
        <w:tc>
          <w:tcPr>
            <w:tcW w:w="103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4CC1" w14:textId="77777777" w:rsidR="004F313A" w:rsidRDefault="004F313A" w:rsidP="004F313A">
            <w:pPr>
              <w:pStyle w:val="TableParagraph"/>
              <w:spacing w:line="211" w:lineRule="exact"/>
              <w:ind w:lef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Poznámka</w:t>
            </w:r>
          </w:p>
          <w:p w14:paraId="464C7027" w14:textId="77777777" w:rsidR="004F313A" w:rsidRDefault="004F313A" w:rsidP="004F313A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6AB2EB3B" w14:textId="5BD577AD" w:rsidR="004F313A" w:rsidRDefault="004F313A" w:rsidP="004F313A">
            <w:pPr>
              <w:pStyle w:val="TableParagraph"/>
              <w:tabs>
                <w:tab w:val="left" w:pos="6671"/>
              </w:tabs>
              <w:spacing w:line="249" w:lineRule="auto"/>
              <w:ind w:left="41" w:right="231"/>
              <w:rPr>
                <w:b/>
                <w:sz w:val="19"/>
              </w:rPr>
            </w:pPr>
          </w:p>
        </w:tc>
      </w:tr>
    </w:tbl>
    <w:p w14:paraId="5DD637FD" w14:textId="77777777" w:rsidR="00F32153" w:rsidRDefault="00F32153"/>
    <w:p w14:paraId="666B0E4A" w14:textId="77777777" w:rsidR="00B33C65" w:rsidRDefault="00B33C65"/>
    <w:sectPr w:rsidR="00B33C65">
      <w:type w:val="continuous"/>
      <w:pgSz w:w="11910" w:h="16840"/>
      <w:pgMar w:top="1260" w:right="10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23"/>
    <w:rsid w:val="00143C40"/>
    <w:rsid w:val="00306C95"/>
    <w:rsid w:val="00324E9B"/>
    <w:rsid w:val="00385223"/>
    <w:rsid w:val="004F313A"/>
    <w:rsid w:val="006E2756"/>
    <w:rsid w:val="00B22084"/>
    <w:rsid w:val="00B33C65"/>
    <w:rsid w:val="00D63A3A"/>
    <w:rsid w:val="00E161A0"/>
    <w:rsid w:val="00F3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1DDF"/>
  <w15:docId w15:val="{438D00E4-A268-4F87-AF13-DD3B71F2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143C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3C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3C40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3C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3C40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A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A3A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E995-0C39-4E97-96F0-EEDD06A0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PsÚ AV ČR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Převrátilová</dc:creator>
  <cp:lastModifiedBy>Ivona Kubíková</cp:lastModifiedBy>
  <cp:revision>7</cp:revision>
  <dcterms:created xsi:type="dcterms:W3CDTF">2023-06-26T11:21:00Z</dcterms:created>
  <dcterms:modified xsi:type="dcterms:W3CDTF">2023-08-10T06:47:00Z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2023-05-14T00:00:00Z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Excel® pro Microsoft 365</vt:lpwstr>
  </property>
</Properties>
</file>