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14:paraId="76779543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AA8" w14:textId="77777777" w:rsidR="004B2524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E8BE90" w14:textId="77777777" w:rsidR="004B2524" w:rsidRDefault="007357DE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SMLOUVA </w:t>
            </w:r>
            <w:r w:rsidR="004B2524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14:paraId="05E353A3" w14:textId="77777777" w:rsidR="008C1DA3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 </w:t>
            </w:r>
            <w:r w:rsidR="008C1DA3">
              <w:rPr>
                <w:rFonts w:ascii="Arial" w:hAnsi="Arial" w:cs="Arial"/>
                <w:b/>
                <w:bCs/>
              </w:rPr>
              <w:t>zhotovení stavby na akci</w:t>
            </w:r>
          </w:p>
          <w:p w14:paraId="7D0C45F7" w14:textId="77777777" w:rsidR="004B2524" w:rsidRPr="006F48CE" w:rsidRDefault="000C12FA" w:rsidP="006F48CE">
            <w:pPr>
              <w:spacing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F48CE" w:rsidRPr="006F48CE">
              <w:rPr>
                <w:rFonts w:ascii="Arial" w:hAnsi="Arial" w:cs="Arial"/>
                <w:b/>
                <w:bCs/>
                <w:sz w:val="28"/>
                <w:szCs w:val="28"/>
              </w:rPr>
              <w:t>„</w:t>
            </w:r>
            <w:r w:rsidR="00AB759B">
              <w:rPr>
                <w:rFonts w:ascii="Arial" w:hAnsi="Arial" w:cs="Arial"/>
                <w:b/>
                <w:bCs/>
                <w:sz w:val="28"/>
                <w:szCs w:val="28"/>
              </w:rPr>
              <w:t>Gymnázium Kroměříž</w:t>
            </w:r>
            <w:r w:rsidR="006F48CE" w:rsidRPr="006F48C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bookmarkStart w:id="0" w:name="_Hlk76977108"/>
            <w:r w:rsidR="009352D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oprava podlah v učebnách č. </w:t>
            </w:r>
            <w:bookmarkEnd w:id="0"/>
            <w:r w:rsidR="00DA59AA">
              <w:rPr>
                <w:rFonts w:ascii="Arial" w:hAnsi="Arial" w:cs="Arial"/>
                <w:b/>
                <w:bCs/>
                <w:sz w:val="28"/>
                <w:szCs w:val="28"/>
              </w:rPr>
              <w:t>120, 121, 123</w:t>
            </w:r>
            <w:r w:rsidR="006F48CE">
              <w:rPr>
                <w:rFonts w:ascii="Arial" w:hAnsi="Arial" w:cs="Arial"/>
                <w:b/>
                <w:bCs/>
                <w:sz w:val="28"/>
                <w:szCs w:val="28"/>
              </w:rPr>
              <w:t>“</w:t>
            </w:r>
          </w:p>
          <w:p w14:paraId="5AE505F2" w14:textId="77777777" w:rsidR="004B2524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6F48CE">
              <w:rPr>
                <w:rFonts w:ascii="Arial" w:hAnsi="Arial" w:cs="Arial"/>
              </w:rPr>
              <w:t xml:space="preserve">uzavřená dle § </w:t>
            </w:r>
            <w:r w:rsidR="00A3370B" w:rsidRPr="006F48CE">
              <w:rPr>
                <w:rFonts w:ascii="Arial" w:hAnsi="Arial" w:cs="Arial"/>
              </w:rPr>
              <w:t>2586</w:t>
            </w:r>
            <w:r w:rsidRPr="006F48CE">
              <w:rPr>
                <w:rFonts w:ascii="Arial" w:hAnsi="Arial" w:cs="Arial"/>
              </w:rPr>
              <w:t xml:space="preserve"> </w:t>
            </w:r>
            <w:r w:rsidRPr="006F48CE">
              <w:rPr>
                <w:rFonts w:ascii="Arial" w:hAnsi="Arial" w:cs="Arial"/>
                <w:szCs w:val="22"/>
              </w:rPr>
              <w:t>a n</w:t>
            </w:r>
            <w:r w:rsidR="00AF1ED2" w:rsidRPr="006F48CE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6F48CE">
              <w:rPr>
                <w:rFonts w:ascii="Arial" w:hAnsi="Arial" w:cs="Arial"/>
                <w:szCs w:val="22"/>
              </w:rPr>
              <w:t>89</w:t>
            </w:r>
            <w:r w:rsidR="00AF1ED2" w:rsidRPr="006F48CE">
              <w:rPr>
                <w:rFonts w:ascii="Arial" w:hAnsi="Arial" w:cs="Arial"/>
                <w:szCs w:val="22"/>
              </w:rPr>
              <w:t>/</w:t>
            </w:r>
            <w:r w:rsidR="00A3370B" w:rsidRPr="006F48CE">
              <w:rPr>
                <w:rFonts w:ascii="Arial" w:hAnsi="Arial" w:cs="Arial"/>
                <w:szCs w:val="22"/>
              </w:rPr>
              <w:t>2012</w:t>
            </w:r>
            <w:r w:rsidRPr="006F48CE">
              <w:rPr>
                <w:rFonts w:ascii="Arial" w:hAnsi="Arial" w:cs="Arial"/>
                <w:szCs w:val="22"/>
              </w:rPr>
              <w:t xml:space="preserve"> Sb., </w:t>
            </w:r>
            <w:r w:rsidR="00A3370B" w:rsidRPr="006F48CE">
              <w:rPr>
                <w:rFonts w:ascii="Arial" w:hAnsi="Arial" w:cs="Arial"/>
                <w:szCs w:val="22"/>
              </w:rPr>
              <w:t>občanský zákoník</w:t>
            </w:r>
            <w:r w:rsidR="00AF1ED2" w:rsidRPr="006F48CE">
              <w:rPr>
                <w:rFonts w:ascii="Arial" w:hAnsi="Arial" w:cs="Arial"/>
                <w:szCs w:val="22"/>
              </w:rPr>
              <w:t>,</w:t>
            </w:r>
            <w:r w:rsidRPr="006F48CE">
              <w:rPr>
                <w:rFonts w:ascii="Arial" w:hAnsi="Arial" w:cs="Arial"/>
                <w:szCs w:val="22"/>
              </w:rPr>
              <w:t xml:space="preserve"> ve znění pozdějších předpisů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1F220070" w14:textId="77777777" w:rsidR="004B2524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4A61D9B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53CA9D4C" w14:textId="77777777" w:rsidR="004B2524" w:rsidRPr="00434901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SMLUVNÍ STRANY A </w:t>
      </w:r>
      <w:r>
        <w:rPr>
          <w:rFonts w:ascii="Arial" w:hAnsi="Arial" w:cs="Arial"/>
          <w:b/>
          <w:caps/>
          <w:sz w:val="20"/>
        </w:rPr>
        <w:t>Identifik</w:t>
      </w:r>
      <w:r w:rsidR="00251AB5">
        <w:rPr>
          <w:rFonts w:ascii="Arial" w:hAnsi="Arial" w:cs="Arial"/>
          <w:b/>
          <w:caps/>
          <w:sz w:val="20"/>
        </w:rPr>
        <w:t>ační údaje</w:t>
      </w:r>
      <w:r>
        <w:rPr>
          <w:rFonts w:ascii="Arial" w:hAnsi="Arial" w:cs="Arial"/>
          <w:b/>
          <w:caps/>
          <w:sz w:val="20"/>
        </w:rPr>
        <w:t>stavby</w:t>
      </w:r>
      <w:r>
        <w:rPr>
          <w:rFonts w:ascii="Arial" w:hAnsi="Arial" w:cs="Arial"/>
          <w:b/>
          <w:sz w:val="20"/>
        </w:rPr>
        <w:t>:</w:t>
      </w:r>
    </w:p>
    <w:p w14:paraId="1F014C38" w14:textId="77777777" w:rsidR="004B2524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14:paraId="0FD5D17F" w14:textId="77777777" w:rsidR="004B2524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u w:val="single"/>
        </w:rPr>
        <w:t>Objednatel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08A0">
        <w:rPr>
          <w:rFonts w:ascii="Arial" w:hAnsi="Arial" w:cs="Arial"/>
          <w:b/>
          <w:sz w:val="20"/>
        </w:rPr>
        <w:t>Gymnázium Kroměříž</w:t>
      </w:r>
    </w:p>
    <w:p w14:paraId="18D29DC0" w14:textId="77777777" w:rsidR="004B2524" w:rsidRDefault="00434901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08A0">
        <w:rPr>
          <w:rFonts w:ascii="Arial" w:hAnsi="Arial" w:cs="Arial"/>
          <w:sz w:val="20"/>
        </w:rPr>
        <w:t>Masarykovo náměstí 496, 767 01 Kroměříž</w:t>
      </w:r>
    </w:p>
    <w:p w14:paraId="62FA9375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08A0">
        <w:rPr>
          <w:rFonts w:ascii="Arial" w:hAnsi="Arial" w:cs="Arial"/>
          <w:sz w:val="20"/>
        </w:rPr>
        <w:t xml:space="preserve">Mgr. Josef </w:t>
      </w:r>
      <w:proofErr w:type="gramStart"/>
      <w:r w:rsidR="003808A0">
        <w:rPr>
          <w:rFonts w:ascii="Arial" w:hAnsi="Arial" w:cs="Arial"/>
          <w:sz w:val="20"/>
        </w:rPr>
        <w:t>Havela</w:t>
      </w:r>
      <w:r w:rsidR="006F48CE">
        <w:rPr>
          <w:rFonts w:ascii="Arial" w:hAnsi="Arial" w:cs="Arial"/>
          <w:sz w:val="20"/>
        </w:rPr>
        <w:t xml:space="preserve"> - ředitel</w:t>
      </w:r>
      <w:proofErr w:type="gramEnd"/>
    </w:p>
    <w:p w14:paraId="41F7DEFF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14:paraId="5D32C144" w14:textId="77777777" w:rsidR="004B2524" w:rsidRDefault="004B2524" w:rsidP="006F48C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>:</w:t>
      </w:r>
      <w:r w:rsidR="00FC31DB">
        <w:rPr>
          <w:rFonts w:ascii="Arial" w:hAnsi="Arial" w:cs="Arial"/>
          <w:sz w:val="20"/>
        </w:rPr>
        <w:tab/>
      </w:r>
      <w:r w:rsidR="003808A0" w:rsidRPr="003808A0">
        <w:rPr>
          <w:rFonts w:ascii="Arial" w:hAnsi="Arial" w:cs="Arial"/>
          <w:sz w:val="20"/>
        </w:rPr>
        <w:t xml:space="preserve">Mgr. Josef </w:t>
      </w:r>
      <w:proofErr w:type="gramStart"/>
      <w:r w:rsidR="003808A0" w:rsidRPr="003808A0">
        <w:rPr>
          <w:rFonts w:ascii="Arial" w:hAnsi="Arial" w:cs="Arial"/>
          <w:sz w:val="20"/>
        </w:rPr>
        <w:t>Havela</w:t>
      </w:r>
      <w:r w:rsidR="006F48CE" w:rsidRPr="006F48CE">
        <w:rPr>
          <w:rFonts w:ascii="Arial" w:hAnsi="Arial" w:cs="Arial"/>
          <w:sz w:val="20"/>
        </w:rPr>
        <w:t xml:space="preserve"> - ředitel</w:t>
      </w:r>
      <w:proofErr w:type="gramEnd"/>
    </w:p>
    <w:p w14:paraId="7F2D255E" w14:textId="77777777" w:rsidR="004B2524" w:rsidRDefault="004B2524" w:rsidP="006F48C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08A0" w:rsidRPr="003808A0">
        <w:rPr>
          <w:rFonts w:ascii="Arial" w:hAnsi="Arial" w:cs="Arial"/>
          <w:sz w:val="20"/>
        </w:rPr>
        <w:t xml:space="preserve">Mgr. Josef </w:t>
      </w:r>
      <w:proofErr w:type="gramStart"/>
      <w:r w:rsidR="003808A0" w:rsidRPr="003808A0">
        <w:rPr>
          <w:rFonts w:ascii="Arial" w:hAnsi="Arial" w:cs="Arial"/>
          <w:sz w:val="20"/>
        </w:rPr>
        <w:t>Havela</w:t>
      </w:r>
      <w:r w:rsidR="006F48CE" w:rsidRPr="006F48CE">
        <w:rPr>
          <w:rFonts w:ascii="Arial" w:hAnsi="Arial" w:cs="Arial"/>
          <w:sz w:val="20"/>
        </w:rPr>
        <w:t xml:space="preserve"> - ředitel</w:t>
      </w:r>
      <w:proofErr w:type="gramEnd"/>
    </w:p>
    <w:p w14:paraId="01FF74EC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08A0">
        <w:rPr>
          <w:rFonts w:ascii="Arial" w:hAnsi="Arial" w:cs="Arial"/>
          <w:sz w:val="20"/>
        </w:rPr>
        <w:t>708 43 309</w:t>
      </w:r>
    </w:p>
    <w:p w14:paraId="40353942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6F48CE">
        <w:rPr>
          <w:rFonts w:ascii="Arial" w:hAnsi="Arial" w:cs="Arial"/>
          <w:sz w:val="20"/>
        </w:rPr>
        <w:t>neplátce</w:t>
      </w:r>
    </w:p>
    <w:p w14:paraId="54E2634F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F665C0">
        <w:rPr>
          <w:rFonts w:ascii="Arial" w:hAnsi="Arial" w:cs="Arial"/>
          <w:sz w:val="20"/>
        </w:rPr>
        <w:t>KB, a.s.</w:t>
      </w:r>
    </w:p>
    <w:p w14:paraId="0C089F60" w14:textId="77777777" w:rsidR="004B2524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F665C0">
        <w:rPr>
          <w:rFonts w:ascii="Arial" w:hAnsi="Arial" w:cs="Arial"/>
          <w:sz w:val="20"/>
        </w:rPr>
        <w:t>86-2957000217/0100</w:t>
      </w:r>
    </w:p>
    <w:p w14:paraId="41D6D8E7" w14:textId="77777777" w:rsidR="004B2524" w:rsidRDefault="006F48CE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Tel.:</w:t>
      </w:r>
      <w:r w:rsidR="004B2524">
        <w:rPr>
          <w:rFonts w:ascii="Arial" w:hAnsi="Arial" w:cs="Arial"/>
          <w:sz w:val="20"/>
        </w:rPr>
        <w:tab/>
        <w:t>:</w:t>
      </w:r>
      <w:r w:rsidR="004B2524">
        <w:rPr>
          <w:rFonts w:ascii="Arial" w:hAnsi="Arial" w:cs="Arial"/>
          <w:sz w:val="20"/>
        </w:rPr>
        <w:tab/>
      </w:r>
      <w:r w:rsidR="003808A0">
        <w:rPr>
          <w:rFonts w:ascii="Arial" w:hAnsi="Arial" w:cs="Arial"/>
          <w:sz w:val="20"/>
        </w:rPr>
        <w:t>573 339 330</w:t>
      </w:r>
    </w:p>
    <w:p w14:paraId="6A4BE424" w14:textId="77777777" w:rsidR="004B2524" w:rsidRDefault="004B2524" w:rsidP="006F48CE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08A0">
        <w:rPr>
          <w:rFonts w:ascii="Arial" w:hAnsi="Arial" w:cs="Arial"/>
          <w:sz w:val="20"/>
        </w:rPr>
        <w:t>gymkro</w:t>
      </w:r>
      <w:r w:rsidR="00F665C0">
        <w:rPr>
          <w:rFonts w:ascii="Arial" w:hAnsi="Arial" w:cs="Arial"/>
          <w:sz w:val="20"/>
        </w:rPr>
        <w:t>m</w:t>
      </w:r>
      <w:r w:rsidR="006F48CE">
        <w:rPr>
          <w:rFonts w:ascii="Arial" w:hAnsi="Arial" w:cs="Arial"/>
          <w:sz w:val="20"/>
        </w:rPr>
        <w:t>@</w:t>
      </w:r>
      <w:r w:rsidR="003808A0">
        <w:rPr>
          <w:rFonts w:ascii="Arial" w:hAnsi="Arial" w:cs="Arial"/>
          <w:sz w:val="20"/>
        </w:rPr>
        <w:t>gymkro</w:t>
      </w:r>
      <w:r w:rsidR="00F665C0">
        <w:rPr>
          <w:rFonts w:ascii="Arial" w:hAnsi="Arial" w:cs="Arial"/>
          <w:sz w:val="20"/>
        </w:rPr>
        <w:t>m</w:t>
      </w:r>
      <w:r w:rsidR="003808A0">
        <w:rPr>
          <w:rFonts w:ascii="Arial" w:hAnsi="Arial" w:cs="Arial"/>
          <w:sz w:val="20"/>
        </w:rPr>
        <w:t>.cz</w:t>
      </w:r>
    </w:p>
    <w:p w14:paraId="7C7C2B31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4291E924" w14:textId="77777777" w:rsidR="009520B2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14:paraId="72A9EB1C" w14:textId="77777777" w:rsidR="009520B2" w:rsidRPr="00311E97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  <w:u w:val="single"/>
        </w:rPr>
        <w:t>Zhotovitel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</w:r>
      <w:r w:rsidR="00311E97" w:rsidRPr="00311E97">
        <w:rPr>
          <w:rFonts w:ascii="Arial" w:hAnsi="Arial" w:cs="Arial"/>
          <w:b/>
          <w:bCs/>
          <w:sz w:val="20"/>
        </w:rPr>
        <w:t>František</w:t>
      </w:r>
      <w:r w:rsidR="00311E97" w:rsidRPr="00311E97">
        <w:rPr>
          <w:rFonts w:ascii="Arial" w:hAnsi="Arial" w:cs="Arial"/>
          <w:sz w:val="20"/>
        </w:rPr>
        <w:t xml:space="preserve"> </w:t>
      </w:r>
      <w:r w:rsidR="00311E97" w:rsidRPr="00311E97">
        <w:rPr>
          <w:rFonts w:ascii="Arial" w:hAnsi="Arial" w:cs="Arial"/>
          <w:b/>
          <w:bCs/>
          <w:sz w:val="20"/>
        </w:rPr>
        <w:t>Zavadil</w:t>
      </w:r>
      <w:r w:rsidR="00311E97" w:rsidRPr="00311E97">
        <w:rPr>
          <w:rFonts w:ascii="Arial" w:hAnsi="Arial" w:cs="Arial"/>
          <w:sz w:val="20"/>
        </w:rPr>
        <w:t xml:space="preserve"> </w:t>
      </w:r>
      <w:r w:rsidRPr="00311E97">
        <w:rPr>
          <w:rFonts w:ascii="Arial" w:hAnsi="Arial" w:cs="Arial"/>
          <w:sz w:val="20"/>
        </w:rPr>
        <w:t xml:space="preserve"> </w:t>
      </w:r>
    </w:p>
    <w:p w14:paraId="7BAD73A0" w14:textId="77777777" w:rsidR="004B2524" w:rsidRPr="00311E97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Sídlo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</w:r>
      <w:r w:rsidR="00F30B82">
        <w:rPr>
          <w:rFonts w:ascii="Arial" w:hAnsi="Arial" w:cs="Arial"/>
          <w:sz w:val="20"/>
        </w:rPr>
        <w:t>Vrbka 67, 768 21 Vrbka</w:t>
      </w:r>
      <w:r w:rsidRPr="00311E97">
        <w:rPr>
          <w:rFonts w:ascii="Arial" w:hAnsi="Arial" w:cs="Arial"/>
          <w:sz w:val="20"/>
        </w:rPr>
        <w:t xml:space="preserve"> </w:t>
      </w:r>
    </w:p>
    <w:p w14:paraId="4839B50A" w14:textId="77777777" w:rsidR="004B2524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Statutární orgán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</w:r>
      <w:r w:rsidR="00311E97">
        <w:rPr>
          <w:rFonts w:ascii="Arial" w:hAnsi="Arial" w:cs="Arial"/>
          <w:sz w:val="20"/>
        </w:rPr>
        <w:t>František Zavadil</w:t>
      </w:r>
    </w:p>
    <w:p w14:paraId="68E31A78" w14:textId="77777777" w:rsidR="009520B2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Zapsán v</w:t>
      </w:r>
      <w:r w:rsidR="00ED7125" w:rsidRPr="00311E97">
        <w:rPr>
          <w:rFonts w:ascii="Arial" w:hAnsi="Arial" w:cs="Arial"/>
          <w:sz w:val="20"/>
        </w:rPr>
        <w:t> OR/ŽR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</w:r>
      <w:r w:rsidR="00311E97">
        <w:rPr>
          <w:rFonts w:ascii="Arial" w:hAnsi="Arial" w:cs="Arial"/>
          <w:sz w:val="20"/>
        </w:rPr>
        <w:t>Městský úřad Kroměříž</w:t>
      </w:r>
      <w:r w:rsidRPr="00311E97">
        <w:rPr>
          <w:rFonts w:ascii="Arial" w:hAnsi="Arial" w:cs="Arial"/>
          <w:sz w:val="20"/>
        </w:rPr>
        <w:t xml:space="preserve"> </w:t>
      </w:r>
    </w:p>
    <w:p w14:paraId="6B7B65A0" w14:textId="77777777" w:rsidR="004B2524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Osoby oprávněné jednat</w:t>
      </w:r>
    </w:p>
    <w:p w14:paraId="77F6AAE0" w14:textId="77777777" w:rsidR="004B2524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a) ve věcech smluvních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  <w:t xml:space="preserve"> </w:t>
      </w:r>
      <w:r w:rsidR="00311E97">
        <w:rPr>
          <w:rFonts w:ascii="Arial" w:hAnsi="Arial" w:cs="Arial"/>
          <w:sz w:val="20"/>
        </w:rPr>
        <w:t>František Zavadil</w:t>
      </w:r>
    </w:p>
    <w:p w14:paraId="4D06480A" w14:textId="77777777" w:rsidR="004B2524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b) ve věcech technických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  <w:t xml:space="preserve"> </w:t>
      </w:r>
      <w:r w:rsidR="00311E97">
        <w:rPr>
          <w:rFonts w:ascii="Arial" w:hAnsi="Arial" w:cs="Arial"/>
          <w:sz w:val="20"/>
        </w:rPr>
        <w:t>František Zavadil</w:t>
      </w:r>
      <w:r w:rsidRPr="00311E97">
        <w:rPr>
          <w:rFonts w:ascii="Arial" w:hAnsi="Arial" w:cs="Arial"/>
          <w:sz w:val="20"/>
        </w:rPr>
        <w:tab/>
      </w:r>
    </w:p>
    <w:p w14:paraId="05067A6F" w14:textId="77777777" w:rsidR="004B2524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IČ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</w:r>
      <w:r w:rsidR="00311E97" w:rsidRPr="00311E97">
        <w:rPr>
          <w:rFonts w:ascii="Arial" w:hAnsi="Arial" w:cs="Arial"/>
          <w:sz w:val="20"/>
        </w:rPr>
        <w:t>040 89 359</w:t>
      </w:r>
    </w:p>
    <w:p w14:paraId="64939CC9" w14:textId="77777777" w:rsidR="004B2524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DIČ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</w:r>
      <w:r w:rsidR="00311E97" w:rsidRPr="00311E97">
        <w:rPr>
          <w:rFonts w:ascii="Arial" w:hAnsi="Arial" w:cs="Arial"/>
          <w:sz w:val="20"/>
        </w:rPr>
        <w:t>CZ8607224846</w:t>
      </w:r>
      <w:r w:rsidRPr="00311E97">
        <w:rPr>
          <w:rFonts w:ascii="Arial" w:hAnsi="Arial" w:cs="Arial"/>
          <w:sz w:val="20"/>
        </w:rPr>
        <w:t xml:space="preserve"> </w:t>
      </w:r>
    </w:p>
    <w:p w14:paraId="0DF2A829" w14:textId="77777777" w:rsidR="004B2524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Bankovní ústav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  <w:t xml:space="preserve"> </w:t>
      </w:r>
      <w:r w:rsidR="00311E97">
        <w:rPr>
          <w:rFonts w:ascii="Arial" w:hAnsi="Arial" w:cs="Arial"/>
          <w:sz w:val="20"/>
        </w:rPr>
        <w:t>Komerční banka, a.s.</w:t>
      </w:r>
    </w:p>
    <w:p w14:paraId="3129D7E8" w14:textId="77777777" w:rsidR="004B2524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Číslo účtu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  <w:t xml:space="preserve"> </w:t>
      </w:r>
      <w:r w:rsidR="00311E97" w:rsidRPr="00311E97">
        <w:rPr>
          <w:rFonts w:ascii="Arial" w:hAnsi="Arial" w:cs="Arial"/>
          <w:sz w:val="20"/>
        </w:rPr>
        <w:t>115-0688480267 /0100</w:t>
      </w:r>
    </w:p>
    <w:p w14:paraId="2D4C9CCD" w14:textId="77777777" w:rsidR="004B2524" w:rsidRPr="00311E97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Tel.</w:t>
      </w:r>
      <w:r w:rsidR="00ED7125" w:rsidRPr="00311E97">
        <w:rPr>
          <w:rFonts w:ascii="Arial" w:hAnsi="Arial" w:cs="Arial"/>
          <w:sz w:val="20"/>
        </w:rPr>
        <w:t>:</w:t>
      </w:r>
      <w:r w:rsidRPr="00311E97">
        <w:rPr>
          <w:rFonts w:ascii="Arial" w:hAnsi="Arial" w:cs="Arial"/>
          <w:sz w:val="20"/>
        </w:rPr>
        <w:tab/>
        <w:t>:</w:t>
      </w:r>
      <w:r w:rsidRPr="00311E97">
        <w:rPr>
          <w:rFonts w:ascii="Arial" w:hAnsi="Arial" w:cs="Arial"/>
          <w:sz w:val="20"/>
        </w:rPr>
        <w:tab/>
        <w:t> </w:t>
      </w:r>
      <w:r w:rsidR="00311E97" w:rsidRPr="00311E97">
        <w:rPr>
          <w:rFonts w:ascii="Arial" w:hAnsi="Arial" w:cs="Arial"/>
          <w:sz w:val="20"/>
        </w:rPr>
        <w:t>+420 777 220 716</w:t>
      </w:r>
    </w:p>
    <w:p w14:paraId="6F281CD1" w14:textId="77777777" w:rsidR="009352D5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E-mail</w:t>
      </w:r>
      <w:r w:rsidRPr="00311E97">
        <w:rPr>
          <w:rFonts w:ascii="Arial" w:hAnsi="Arial" w:cs="Arial"/>
          <w:sz w:val="20"/>
        </w:rPr>
        <w:tab/>
        <w:t>:</w:t>
      </w:r>
      <w:r w:rsidRPr="004F6954">
        <w:rPr>
          <w:rFonts w:ascii="Arial" w:hAnsi="Arial" w:cs="Arial"/>
          <w:sz w:val="20"/>
        </w:rPr>
        <w:tab/>
      </w:r>
      <w:r w:rsidR="00311E97">
        <w:rPr>
          <w:rFonts w:ascii="Arial" w:hAnsi="Arial" w:cs="Arial"/>
          <w:sz w:val="20"/>
        </w:rPr>
        <w:t>podlahyzavadil@seznam.cz</w:t>
      </w:r>
    </w:p>
    <w:p w14:paraId="70E66E8A" w14:textId="77777777" w:rsidR="009352D5" w:rsidRDefault="004B2524" w:rsidP="009352D5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 w:rsidRPr="004F6954">
        <w:rPr>
          <w:rFonts w:ascii="Arial" w:hAnsi="Arial" w:cs="Arial"/>
          <w:sz w:val="20"/>
        </w:rPr>
        <w:t xml:space="preserve"> </w:t>
      </w:r>
    </w:p>
    <w:p w14:paraId="532BA4A2" w14:textId="77777777" w:rsidR="009352D5" w:rsidRPr="009C5E01" w:rsidRDefault="009352D5" w:rsidP="009352D5">
      <w:pPr>
        <w:pStyle w:val="Textvbloku"/>
        <w:numPr>
          <w:ilvl w:val="1"/>
          <w:numId w:val="10"/>
        </w:numPr>
        <w:tabs>
          <w:tab w:val="left" w:pos="3402"/>
          <w:tab w:val="left" w:pos="3686"/>
          <w:tab w:val="left" w:pos="3969"/>
        </w:tabs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 je právnickou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14:paraId="4C57C879" w14:textId="77777777" w:rsidR="009352D5" w:rsidRDefault="009352D5" w:rsidP="009352D5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spacing w:after="120"/>
        <w:ind w:left="0" w:right="-91" w:firstLine="0"/>
        <w:rPr>
          <w:rFonts w:ascii="Arial" w:hAnsi="Arial" w:cs="Arial"/>
          <w:b/>
          <w:iCs/>
          <w:sz w:val="20"/>
        </w:rPr>
      </w:pPr>
      <w:r w:rsidRPr="00E25746">
        <w:rPr>
          <w:rFonts w:ascii="Arial" w:hAnsi="Arial" w:cs="Arial"/>
          <w:iCs/>
          <w:sz w:val="20"/>
        </w:rPr>
        <w:t xml:space="preserve">Zhotovitel je </w:t>
      </w:r>
      <w:r w:rsidRPr="00311E97">
        <w:rPr>
          <w:rFonts w:ascii="Arial" w:hAnsi="Arial" w:cs="Arial"/>
          <w:iCs/>
          <w:sz w:val="20"/>
        </w:rPr>
        <w:t>fyzickou</w:t>
      </w:r>
      <w:r w:rsidRPr="00E25746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</w:t>
      </w:r>
      <w:r>
        <w:rPr>
          <w:rFonts w:ascii="Arial" w:hAnsi="Arial" w:cs="Arial"/>
          <w:iCs/>
          <w:sz w:val="20"/>
        </w:rPr>
        <w:t xml:space="preserve"> objednatele ohledně přípravy a realizace akce specifikované v následujících ustanoveních této smlouvy a že na základě tohoto zjištění přistupuje k uzavření předmětné smlouvy.</w:t>
      </w:r>
    </w:p>
    <w:p w14:paraId="5EB299D4" w14:textId="77777777" w:rsidR="00907E46" w:rsidRPr="00EF3BFE" w:rsidRDefault="004B2524" w:rsidP="009352D5">
      <w:pPr>
        <w:pStyle w:val="Textvbloku"/>
        <w:tabs>
          <w:tab w:val="num" w:pos="0"/>
        </w:tabs>
        <w:rPr>
          <w:rFonts w:ascii="Arial" w:hAnsi="Arial" w:cs="Arial"/>
          <w:sz w:val="20"/>
        </w:rPr>
      </w:pPr>
      <w:r w:rsidRPr="00EB26BB">
        <w:rPr>
          <w:rFonts w:ascii="Arial" w:hAnsi="Arial" w:cs="Arial"/>
          <w:sz w:val="20"/>
        </w:rPr>
        <w:t xml:space="preserve">  </w:t>
      </w:r>
    </w:p>
    <w:p w14:paraId="04C44BFC" w14:textId="77777777" w:rsidR="007140D5" w:rsidRPr="00ED7125" w:rsidRDefault="00B01479" w:rsidP="00ED7125">
      <w:pPr>
        <w:pStyle w:val="Textvbloku"/>
        <w:numPr>
          <w:ilvl w:val="0"/>
          <w:numId w:val="10"/>
        </w:numPr>
        <w:spacing w:after="120"/>
        <w:ind w:right="-91"/>
        <w:jc w:val="center"/>
        <w:rPr>
          <w:rFonts w:ascii="Arial" w:hAnsi="Arial" w:cs="Arial"/>
          <w:b/>
          <w:sz w:val="20"/>
        </w:rPr>
      </w:pPr>
      <w:r w:rsidRPr="00ED7125">
        <w:rPr>
          <w:rFonts w:ascii="Arial" w:hAnsi="Arial" w:cs="Arial"/>
          <w:b/>
          <w:sz w:val="20"/>
        </w:rPr>
        <w:t xml:space="preserve">PŘEDMĚT SMLOUVY </w:t>
      </w:r>
      <w:r w:rsidR="007140D5" w:rsidRPr="00ED7125">
        <w:rPr>
          <w:rFonts w:ascii="Arial" w:hAnsi="Arial" w:cs="Arial"/>
          <w:b/>
          <w:sz w:val="20"/>
        </w:rPr>
        <w:t>A</w:t>
      </w:r>
      <w:r w:rsidR="004B2524" w:rsidRPr="00ED7125">
        <w:rPr>
          <w:rFonts w:ascii="Arial" w:hAnsi="Arial" w:cs="Arial"/>
          <w:b/>
          <w:sz w:val="20"/>
        </w:rPr>
        <w:t xml:space="preserve"> ROZSAH DÍLA</w:t>
      </w:r>
    </w:p>
    <w:p w14:paraId="79A3C096" w14:textId="77777777" w:rsidR="004B2524" w:rsidRDefault="004B2524" w:rsidP="00ED7125">
      <w:pPr>
        <w:pStyle w:val="Textvbloku"/>
        <w:numPr>
          <w:ilvl w:val="1"/>
          <w:numId w:val="10"/>
        </w:numPr>
        <w:spacing w:after="120"/>
        <w:ind w:right="-91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Zhotovitel se zavazuje provést a objednateli předat v rozsahu, z</w:t>
      </w:r>
      <w:r w:rsidR="00B01479">
        <w:rPr>
          <w:rFonts w:ascii="Arial" w:hAnsi="Arial" w:cs="Arial"/>
          <w:sz w:val="20"/>
        </w:rPr>
        <w:t xml:space="preserve">působem, v době a za podmínek </w:t>
      </w:r>
      <w:r>
        <w:rPr>
          <w:rFonts w:ascii="Arial" w:hAnsi="Arial" w:cs="Arial"/>
          <w:sz w:val="20"/>
        </w:rPr>
        <w:t>sjednaných touto smlouvou dílo:</w:t>
      </w:r>
    </w:p>
    <w:p w14:paraId="1A20239F" w14:textId="77777777" w:rsidR="004B2524" w:rsidRDefault="004B2524" w:rsidP="004B2524">
      <w:pPr>
        <w:pStyle w:val="Zkladntext2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</w:rPr>
        <w:t>„</w:t>
      </w:r>
      <w:r w:rsidR="00B66FB4">
        <w:rPr>
          <w:rFonts w:ascii="Arial" w:hAnsi="Arial" w:cs="Arial"/>
          <w:b/>
        </w:rPr>
        <w:t>Gymnázium Kroměříž</w:t>
      </w:r>
      <w:r w:rsidR="005E4FCE">
        <w:rPr>
          <w:rFonts w:ascii="Arial" w:hAnsi="Arial" w:cs="Arial"/>
          <w:b/>
        </w:rPr>
        <w:t xml:space="preserve"> –</w:t>
      </w:r>
      <w:r w:rsidR="00AB759B">
        <w:rPr>
          <w:rFonts w:ascii="Arial" w:hAnsi="Arial" w:cs="Arial"/>
          <w:b/>
        </w:rPr>
        <w:t xml:space="preserve"> </w:t>
      </w:r>
      <w:r w:rsidR="009352D5" w:rsidRPr="009352D5">
        <w:rPr>
          <w:rFonts w:ascii="Arial" w:hAnsi="Arial" w:cs="Arial"/>
          <w:b/>
        </w:rPr>
        <w:t xml:space="preserve">oprava podlah v učebnách č. </w:t>
      </w:r>
      <w:r w:rsidR="005304BB">
        <w:rPr>
          <w:rFonts w:ascii="Arial" w:hAnsi="Arial" w:cs="Arial"/>
          <w:b/>
        </w:rPr>
        <w:t>120, 121, 123</w:t>
      </w:r>
      <w:r>
        <w:rPr>
          <w:rFonts w:ascii="Arial" w:hAnsi="Arial" w:cs="Arial"/>
          <w:b/>
        </w:rPr>
        <w:t xml:space="preserve">“ </w:t>
      </w:r>
      <w:r>
        <w:rPr>
          <w:rFonts w:ascii="Arial" w:hAnsi="Arial" w:cs="Arial"/>
          <w:b/>
          <w:bCs/>
          <w:sz w:val="20"/>
          <w:highlight w:val="yellow"/>
        </w:rPr>
        <w:t xml:space="preserve"> </w:t>
      </w:r>
    </w:p>
    <w:p w14:paraId="5E03383E" w14:textId="77777777" w:rsidR="004B2524" w:rsidRDefault="00822EDF" w:rsidP="00B01479">
      <w:pPr>
        <w:pStyle w:val="Textvbloku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B01479">
        <w:rPr>
          <w:rFonts w:ascii="Arial" w:hAnsi="Arial" w:cs="Arial"/>
          <w:sz w:val="20"/>
        </w:rPr>
        <w:t>dále jen „dílo“)</w:t>
      </w:r>
    </w:p>
    <w:p w14:paraId="3C91862E" w14:textId="77777777" w:rsidR="004F7AC6" w:rsidRDefault="0011081D" w:rsidP="004B2524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  <w:r w:rsidRPr="0011081D">
        <w:rPr>
          <w:rFonts w:ascii="Arial" w:hAnsi="Arial" w:cs="Arial"/>
          <w:bCs/>
          <w:sz w:val="20"/>
        </w:rPr>
        <w:lastRenderedPageBreak/>
        <w:t>a objednatel se zavazuje řádně zhotovené dílo převzít a zaplatit za něj dohodnutou cenu.</w:t>
      </w:r>
    </w:p>
    <w:p w14:paraId="35D55C84" w14:textId="77777777" w:rsidR="00266423" w:rsidRPr="00266423" w:rsidRDefault="004B2524" w:rsidP="000D2BE8">
      <w:pPr>
        <w:pStyle w:val="Textvbloku"/>
        <w:numPr>
          <w:ilvl w:val="1"/>
          <w:numId w:val="10"/>
        </w:numPr>
        <w:rPr>
          <w:rFonts w:ascii="Arial" w:hAnsi="Arial" w:cs="Arial"/>
          <w:sz w:val="20"/>
        </w:rPr>
      </w:pPr>
      <w:r w:rsidRPr="000D2BE8">
        <w:rPr>
          <w:rFonts w:ascii="Arial" w:hAnsi="Arial" w:cs="Arial"/>
          <w:bCs/>
          <w:sz w:val="20"/>
        </w:rPr>
        <w:t>Dílem se rozumí</w:t>
      </w:r>
      <w:r w:rsidR="00266423">
        <w:rPr>
          <w:rFonts w:ascii="Arial" w:hAnsi="Arial" w:cs="Arial"/>
          <w:bCs/>
          <w:sz w:val="20"/>
        </w:rPr>
        <w:t>:</w:t>
      </w:r>
    </w:p>
    <w:p w14:paraId="554B0A92" w14:textId="77777777" w:rsidR="004B2524" w:rsidRDefault="000D2BE8" w:rsidP="00266423">
      <w:pPr>
        <w:pStyle w:val="Textvbloku"/>
        <w:numPr>
          <w:ilvl w:val="2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kompletní </w:t>
      </w:r>
      <w:r w:rsidR="001D2B20">
        <w:rPr>
          <w:rFonts w:ascii="Arial" w:hAnsi="Arial" w:cs="Arial"/>
          <w:b/>
          <w:sz w:val="20"/>
        </w:rPr>
        <w:t>zhotovení</w:t>
      </w:r>
      <w:r w:rsidRPr="00215FF1">
        <w:rPr>
          <w:rFonts w:ascii="Arial" w:hAnsi="Arial" w:cs="Arial"/>
          <w:b/>
          <w:sz w:val="20"/>
        </w:rPr>
        <w:t xml:space="preserve"> stavby</w:t>
      </w:r>
      <w:r w:rsidR="001D2B20">
        <w:rPr>
          <w:rFonts w:ascii="Arial" w:hAnsi="Arial" w:cs="Arial"/>
          <w:sz w:val="20"/>
        </w:rPr>
        <w:t xml:space="preserve"> specifikované</w:t>
      </w:r>
      <w:r>
        <w:rPr>
          <w:rFonts w:ascii="Arial" w:hAnsi="Arial" w:cs="Arial"/>
          <w:sz w:val="20"/>
        </w:rPr>
        <w:t xml:space="preserve"> zejména:</w:t>
      </w:r>
    </w:p>
    <w:p w14:paraId="3AE15BFB" w14:textId="77777777" w:rsidR="00266423" w:rsidRDefault="00266423" w:rsidP="000D2BE8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 w:rsidRPr="00266423">
        <w:rPr>
          <w:rFonts w:ascii="Arial" w:hAnsi="Arial" w:cs="Arial"/>
          <w:sz w:val="20"/>
        </w:rPr>
        <w:t xml:space="preserve">zadávacími podmínkami </w:t>
      </w:r>
      <w:r w:rsidR="004E7ACC" w:rsidRPr="005E4FCE">
        <w:rPr>
          <w:rFonts w:ascii="Arial" w:hAnsi="Arial" w:cs="Arial"/>
          <w:sz w:val="20"/>
        </w:rPr>
        <w:t>veřejné zakázky malého rozsahu</w:t>
      </w:r>
      <w:r w:rsidRPr="00266423">
        <w:rPr>
          <w:rFonts w:ascii="Arial" w:hAnsi="Arial" w:cs="Arial"/>
          <w:sz w:val="20"/>
        </w:rPr>
        <w:t>,</w:t>
      </w:r>
    </w:p>
    <w:p w14:paraId="729276F6" w14:textId="77777777" w:rsidR="009352D5" w:rsidRDefault="009352D5" w:rsidP="000D2BE8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nabídkou zhotovitele ze dne </w:t>
      </w:r>
      <w:r w:rsidR="005304BB">
        <w:rPr>
          <w:rFonts w:ascii="Arial" w:hAnsi="Arial" w:cs="Arial"/>
          <w:sz w:val="20"/>
        </w:rPr>
        <w:t>2</w:t>
      </w:r>
      <w:r w:rsidR="00476B83">
        <w:rPr>
          <w:rFonts w:ascii="Arial" w:hAnsi="Arial" w:cs="Arial"/>
          <w:sz w:val="20"/>
        </w:rPr>
        <w:t>8</w:t>
      </w:r>
      <w:r w:rsidR="00311E97">
        <w:rPr>
          <w:rFonts w:ascii="Arial" w:hAnsi="Arial" w:cs="Arial"/>
          <w:sz w:val="20"/>
        </w:rPr>
        <w:t>.7.202</w:t>
      </w:r>
      <w:r w:rsidR="005304BB">
        <w:rPr>
          <w:rFonts w:ascii="Arial" w:hAnsi="Arial" w:cs="Arial"/>
          <w:sz w:val="20"/>
        </w:rPr>
        <w:t>3</w:t>
      </w:r>
    </w:p>
    <w:p w14:paraId="77EA9FD8" w14:textId="77777777" w:rsidR="00266423" w:rsidRDefault="00266423" w:rsidP="000D2BE8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touto smlouvou o dílo.</w:t>
      </w:r>
    </w:p>
    <w:p w14:paraId="7F0311A2" w14:textId="77777777" w:rsidR="004B2524" w:rsidRPr="009352D5" w:rsidRDefault="004B2524" w:rsidP="009352D5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9C5E01">
        <w:rPr>
          <w:rFonts w:ascii="Arial" w:hAnsi="Arial" w:cs="Arial"/>
          <w:sz w:val="20"/>
        </w:rPr>
        <w:t>Zhotovitel odpovídá za to, že dílo bude r</w:t>
      </w:r>
      <w:r w:rsidR="00AD13C7" w:rsidRPr="009C5E01">
        <w:rPr>
          <w:rFonts w:ascii="Arial" w:hAnsi="Arial" w:cs="Arial"/>
          <w:sz w:val="20"/>
        </w:rPr>
        <w:t>ealizováno v uvedeném členění, rozsahu, kvalitě a s parametry</w:t>
      </w:r>
      <w:r w:rsidRPr="009C5E01">
        <w:rPr>
          <w:rFonts w:ascii="Arial" w:hAnsi="Arial" w:cs="Arial"/>
          <w:sz w:val="20"/>
        </w:rPr>
        <w:t xml:space="preserve"> stanovenými </w:t>
      </w:r>
      <w:r w:rsidR="009352D5">
        <w:rPr>
          <w:rFonts w:ascii="Arial" w:hAnsi="Arial" w:cs="Arial"/>
          <w:sz w:val="20"/>
        </w:rPr>
        <w:t>zadávací dokumentací</w:t>
      </w:r>
      <w:r w:rsidR="00340259" w:rsidRPr="009C5E01">
        <w:rPr>
          <w:rFonts w:ascii="Arial" w:hAnsi="Arial" w:cs="Arial"/>
          <w:sz w:val="20"/>
        </w:rPr>
        <w:t xml:space="preserve"> a </w:t>
      </w:r>
      <w:r w:rsidRPr="009C5E01">
        <w:rPr>
          <w:rFonts w:ascii="Arial" w:hAnsi="Arial" w:cs="Arial"/>
          <w:sz w:val="20"/>
        </w:rPr>
        <w:t>touto smlouvou</w:t>
      </w:r>
      <w:r w:rsidR="00F10D20" w:rsidRPr="009C5E01">
        <w:rPr>
          <w:rFonts w:ascii="Arial" w:hAnsi="Arial" w:cs="Arial"/>
          <w:sz w:val="20"/>
        </w:rPr>
        <w:t xml:space="preserve">. </w:t>
      </w:r>
      <w:r w:rsidR="00340259" w:rsidRPr="009C5E01">
        <w:rPr>
          <w:rFonts w:ascii="Arial" w:hAnsi="Arial" w:cs="Arial"/>
          <w:sz w:val="20"/>
        </w:rPr>
        <w:t>V rámci zhotovení díla se z</w:t>
      </w:r>
      <w:r w:rsidR="00F10D20" w:rsidRPr="009C5E01">
        <w:rPr>
          <w:rFonts w:ascii="Arial" w:hAnsi="Arial" w:cs="Arial"/>
          <w:sz w:val="20"/>
        </w:rPr>
        <w:t xml:space="preserve">hotovitel zavazuje ověřit </w:t>
      </w:r>
      <w:r w:rsidR="00340259" w:rsidRPr="009C5E01">
        <w:rPr>
          <w:rFonts w:ascii="Arial" w:hAnsi="Arial" w:cs="Arial"/>
          <w:sz w:val="20"/>
        </w:rPr>
        <w:t>a zkontrolovat všechny vstupní údaje a podklady předložené objednatelem a na jejich nedostatky neprodleně upozornit.</w:t>
      </w:r>
      <w:r w:rsidR="002E4314" w:rsidRPr="009C5E01">
        <w:rPr>
          <w:rFonts w:ascii="Arial" w:hAnsi="Arial" w:cs="Arial"/>
          <w:sz w:val="20"/>
        </w:rPr>
        <w:t xml:space="preserve"> </w:t>
      </w:r>
    </w:p>
    <w:p w14:paraId="33C870E8" w14:textId="77777777" w:rsidR="001D1D0A" w:rsidRDefault="001D1D0A" w:rsidP="001D1D0A">
      <w:pPr>
        <w:pStyle w:val="Textvbloku"/>
        <w:numPr>
          <w:ilvl w:val="1"/>
          <w:numId w:val="10"/>
        </w:numPr>
        <w:spacing w:before="120"/>
        <w:ind w:right="0"/>
        <w:rPr>
          <w:rFonts w:ascii="Arial" w:hAnsi="Arial" w:cs="Arial"/>
          <w:b/>
          <w:sz w:val="20"/>
        </w:rPr>
      </w:pPr>
      <w:r w:rsidRPr="00CE5EC3">
        <w:rPr>
          <w:rFonts w:ascii="Arial" w:hAnsi="Arial" w:cs="Arial"/>
          <w:b/>
          <w:sz w:val="20"/>
        </w:rPr>
        <w:t>Zhotovitel se zavazuje při rekonstrukci stávající</w:t>
      </w:r>
      <w:r>
        <w:rPr>
          <w:rFonts w:ascii="Arial" w:hAnsi="Arial" w:cs="Arial"/>
          <w:b/>
          <w:sz w:val="20"/>
        </w:rPr>
        <w:t>ch</w:t>
      </w:r>
      <w:r w:rsidRPr="00CE5EC3">
        <w:rPr>
          <w:rFonts w:ascii="Arial" w:hAnsi="Arial" w:cs="Arial"/>
          <w:b/>
          <w:sz w:val="20"/>
        </w:rPr>
        <w:t xml:space="preserve"> konstrukc</w:t>
      </w:r>
      <w:r>
        <w:rPr>
          <w:rFonts w:ascii="Arial" w:hAnsi="Arial" w:cs="Arial"/>
          <w:b/>
          <w:sz w:val="20"/>
        </w:rPr>
        <w:t>í</w:t>
      </w:r>
      <w:r w:rsidRPr="00CE5EC3">
        <w:rPr>
          <w:rFonts w:ascii="Arial" w:hAnsi="Arial" w:cs="Arial"/>
          <w:b/>
          <w:sz w:val="20"/>
        </w:rPr>
        <w:t xml:space="preserve"> učinit max. možné opatření proti </w:t>
      </w:r>
      <w:r>
        <w:rPr>
          <w:rFonts w:ascii="Arial" w:hAnsi="Arial" w:cs="Arial"/>
          <w:b/>
          <w:sz w:val="20"/>
        </w:rPr>
        <w:t xml:space="preserve">zničení nebo poškození zařízení a vybavení </w:t>
      </w:r>
      <w:r w:rsidR="00B66FB4">
        <w:rPr>
          <w:rFonts w:ascii="Arial" w:hAnsi="Arial" w:cs="Arial"/>
          <w:b/>
          <w:sz w:val="20"/>
        </w:rPr>
        <w:t>Gymnázia Kroměříž</w:t>
      </w:r>
      <w:r w:rsidRPr="00CE5EC3">
        <w:rPr>
          <w:rFonts w:ascii="Arial" w:hAnsi="Arial" w:cs="Arial"/>
          <w:b/>
          <w:sz w:val="20"/>
        </w:rPr>
        <w:t xml:space="preserve">. V případě, že </w:t>
      </w:r>
      <w:r>
        <w:rPr>
          <w:rFonts w:ascii="Arial" w:hAnsi="Arial" w:cs="Arial"/>
          <w:b/>
          <w:sz w:val="20"/>
        </w:rPr>
        <w:t xml:space="preserve">zhotovitel </w:t>
      </w:r>
      <w:r w:rsidRPr="00CE5EC3">
        <w:rPr>
          <w:rFonts w:ascii="Arial" w:hAnsi="Arial" w:cs="Arial"/>
          <w:b/>
          <w:sz w:val="20"/>
        </w:rPr>
        <w:t xml:space="preserve">tento závazek nedodrží, zavazuje se všechny </w:t>
      </w:r>
      <w:r>
        <w:rPr>
          <w:rFonts w:ascii="Arial" w:hAnsi="Arial" w:cs="Arial"/>
          <w:b/>
          <w:sz w:val="20"/>
        </w:rPr>
        <w:t>poškozené</w:t>
      </w:r>
      <w:r w:rsidRPr="00CE5EC3">
        <w:rPr>
          <w:rFonts w:ascii="Arial" w:hAnsi="Arial" w:cs="Arial"/>
          <w:b/>
          <w:sz w:val="20"/>
        </w:rPr>
        <w:t xml:space="preserve"> konstrukce a prostory </w:t>
      </w:r>
      <w:r>
        <w:rPr>
          <w:rFonts w:ascii="Arial" w:hAnsi="Arial" w:cs="Arial"/>
          <w:b/>
          <w:sz w:val="20"/>
        </w:rPr>
        <w:t>školy</w:t>
      </w:r>
      <w:r w:rsidRPr="00CE5EC3">
        <w:rPr>
          <w:rFonts w:ascii="Arial" w:hAnsi="Arial" w:cs="Arial"/>
          <w:b/>
          <w:sz w:val="20"/>
        </w:rPr>
        <w:t xml:space="preserve"> uvést na své náklady do původního stavu</w:t>
      </w:r>
      <w:r>
        <w:rPr>
          <w:rFonts w:ascii="Arial" w:hAnsi="Arial" w:cs="Arial"/>
          <w:b/>
          <w:sz w:val="20"/>
        </w:rPr>
        <w:t xml:space="preserve"> nejpozději</w:t>
      </w:r>
      <w:r w:rsidRPr="00CE5EC3">
        <w:rPr>
          <w:rFonts w:ascii="Arial" w:hAnsi="Arial" w:cs="Arial"/>
          <w:b/>
          <w:sz w:val="20"/>
        </w:rPr>
        <w:t xml:space="preserve"> k datu ukončení prací </w:t>
      </w:r>
      <w:r>
        <w:rPr>
          <w:rFonts w:ascii="Arial" w:hAnsi="Arial" w:cs="Arial"/>
          <w:b/>
          <w:sz w:val="20"/>
        </w:rPr>
        <w:t>na díle. Pro průkaznost možných budoucích požadavků na opravu poškozených konstrukcí zhotovitel provede na své náklady bezprostředně po předání staveniště kompletní fotodokumentaci stávajícího stavu vnitřních prostorů.</w:t>
      </w:r>
    </w:p>
    <w:p w14:paraId="2BA05444" w14:textId="77777777" w:rsidR="004B2524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14:paraId="40CD8254" w14:textId="77777777" w:rsidR="002C2ABF" w:rsidRPr="009C5E01" w:rsidRDefault="002C2ABF" w:rsidP="002C2ABF">
      <w:pPr>
        <w:pStyle w:val="Textvbloku"/>
        <w:numPr>
          <w:ilvl w:val="1"/>
          <w:numId w:val="10"/>
        </w:numPr>
        <w:jc w:val="left"/>
        <w:rPr>
          <w:rFonts w:ascii="Arial" w:hAnsi="Arial" w:cs="Arial"/>
          <w:b/>
          <w:bCs/>
        </w:rPr>
      </w:pPr>
      <w:bookmarkStart w:id="1" w:name="_Ref356832477"/>
      <w:r w:rsidRPr="009C5E01">
        <w:rPr>
          <w:rFonts w:ascii="Arial" w:hAnsi="Arial" w:cs="Arial"/>
          <w:b/>
          <w:bCs/>
          <w:sz w:val="20"/>
        </w:rPr>
        <w:t>Změny díla</w:t>
      </w:r>
      <w:bookmarkEnd w:id="1"/>
    </w:p>
    <w:p w14:paraId="270DB140" w14:textId="77777777" w:rsidR="002C2ABF" w:rsidRPr="00101FEF" w:rsidRDefault="002C2ABF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bCs/>
          <w:sz w:val="20"/>
        </w:rPr>
      </w:pPr>
      <w:r w:rsidRPr="00101FEF">
        <w:rPr>
          <w:rFonts w:ascii="Arial" w:hAnsi="Arial" w:cs="Arial"/>
          <w:b/>
          <w:bCs/>
          <w:sz w:val="20"/>
        </w:rPr>
        <w:t xml:space="preserve">Každá změna rozsahu </w:t>
      </w:r>
      <w:r w:rsidRPr="00101FEF">
        <w:rPr>
          <w:rFonts w:ascii="Arial" w:hAnsi="Arial" w:cs="Arial"/>
          <w:bCs/>
          <w:sz w:val="20"/>
        </w:rPr>
        <w:t>díla oproti zadávací dokumentaci bude řešena dle této smlouvy.</w:t>
      </w:r>
    </w:p>
    <w:p w14:paraId="5355AAD5" w14:textId="77777777" w:rsidR="00004F04" w:rsidRPr="00101FEF" w:rsidRDefault="002C2ABF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bCs/>
          <w:sz w:val="20"/>
        </w:rPr>
      </w:pPr>
      <w:r w:rsidRPr="00101FEF">
        <w:rPr>
          <w:rFonts w:ascii="Arial" w:hAnsi="Arial" w:cs="Arial"/>
          <w:sz w:val="20"/>
        </w:rPr>
        <w:t>Veškeré změny díla musí být provedeny v souladu s ustanoveními této smlouvy</w:t>
      </w:r>
      <w:r w:rsidR="00101FEF" w:rsidRPr="00101FEF">
        <w:rPr>
          <w:rFonts w:ascii="Arial" w:hAnsi="Arial" w:cs="Arial"/>
          <w:sz w:val="20"/>
        </w:rPr>
        <w:t>.</w:t>
      </w:r>
      <w:r w:rsidRPr="00101FEF">
        <w:rPr>
          <w:rFonts w:ascii="Arial" w:hAnsi="Arial" w:cs="Arial"/>
          <w:bCs/>
          <w:sz w:val="20"/>
        </w:rPr>
        <w:t xml:space="preserve"> </w:t>
      </w:r>
    </w:p>
    <w:p w14:paraId="18878B44" w14:textId="77777777" w:rsidR="004B2524" w:rsidRDefault="004B2524" w:rsidP="002C2ABF">
      <w:pPr>
        <w:pStyle w:val="Textvbloku"/>
        <w:numPr>
          <w:ilvl w:val="2"/>
          <w:numId w:val="10"/>
        </w:numPr>
        <w:rPr>
          <w:rFonts w:ascii="Arial" w:hAnsi="Arial" w:cs="Arial"/>
          <w:b/>
          <w:sz w:val="20"/>
        </w:rPr>
      </w:pPr>
      <w:r w:rsidRPr="002C2ABF"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sz w:val="20"/>
        </w:rPr>
        <w:t>bjednatel si vyhrazuje právo</w:t>
      </w:r>
      <w:r>
        <w:rPr>
          <w:rFonts w:ascii="Arial" w:hAnsi="Arial" w:cs="Arial"/>
          <w:sz w:val="20"/>
        </w:rPr>
        <w:t xml:space="preserve"> před realizací díla nebo v průběhu realizace upravit rozsah, nebo předmět díla, a to zejména z důvodů:</w:t>
      </w:r>
    </w:p>
    <w:p w14:paraId="22F67A09" w14:textId="77777777" w:rsidR="004B2524" w:rsidRDefault="004B2524" w:rsidP="002C2ABF">
      <w:pPr>
        <w:pStyle w:val="Textvbloku"/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neprovedení dohodnutých stavebních prací, dodávek a služeb, které byly obsaženy v zadávacích podmínkách</w:t>
      </w:r>
      <w:r w:rsidR="00C42755">
        <w:rPr>
          <w:rFonts w:ascii="Arial" w:hAnsi="Arial" w:cs="Arial"/>
          <w:sz w:val="20"/>
        </w:rPr>
        <w:t xml:space="preserve"> a změnou dojde k</w:t>
      </w:r>
      <w:r>
        <w:rPr>
          <w:rFonts w:ascii="Arial" w:hAnsi="Arial" w:cs="Arial"/>
          <w:sz w:val="20"/>
        </w:rPr>
        <w:t xml:space="preserve"> zúžení předmětu díla </w:t>
      </w:r>
      <w:r>
        <w:rPr>
          <w:rFonts w:ascii="Arial" w:hAnsi="Arial" w:cs="Arial"/>
          <w:b/>
          <w:sz w:val="20"/>
        </w:rPr>
        <w:t>(méněpráce)</w:t>
      </w:r>
      <w:r w:rsidR="002C2ABF">
        <w:rPr>
          <w:rFonts w:ascii="Arial" w:hAnsi="Arial" w:cs="Arial"/>
          <w:b/>
          <w:sz w:val="20"/>
        </w:rPr>
        <w:t>,</w:t>
      </w:r>
    </w:p>
    <w:p w14:paraId="64B465F0" w14:textId="77777777" w:rsidR="002C2ABF" w:rsidRPr="009352D5" w:rsidRDefault="004B2524" w:rsidP="009352D5">
      <w:pPr>
        <w:pStyle w:val="Textvbloku"/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provedení dodatečných stavebních prácí, dodávek a služeb, které nebyly obsaženy v zadávacích podmínkách a změnou dojde k rozšíření předmětu díla </w:t>
      </w:r>
      <w:r>
        <w:rPr>
          <w:rFonts w:ascii="Arial" w:hAnsi="Arial" w:cs="Arial"/>
          <w:b/>
          <w:sz w:val="20"/>
        </w:rPr>
        <w:t>(vícepráce)</w:t>
      </w:r>
      <w:r w:rsidR="002C2ABF">
        <w:rPr>
          <w:rFonts w:ascii="Arial" w:hAnsi="Arial" w:cs="Arial"/>
          <w:b/>
          <w:sz w:val="20"/>
        </w:rPr>
        <w:t>,</w:t>
      </w:r>
    </w:p>
    <w:p w14:paraId="77B78AA4" w14:textId="77777777" w:rsidR="002C2ABF" w:rsidRDefault="002C2ABF" w:rsidP="002C2ABF">
      <w:pPr>
        <w:pStyle w:val="Textvbloku"/>
        <w:ind w:left="567"/>
        <w:rPr>
          <w:rFonts w:ascii="Arial" w:hAnsi="Arial" w:cs="Arial"/>
          <w:b/>
          <w:i/>
          <w:sz w:val="20"/>
        </w:rPr>
      </w:pPr>
    </w:p>
    <w:p w14:paraId="574EA957" w14:textId="77777777" w:rsidR="003C3818" w:rsidRPr="009736F8" w:rsidRDefault="003C3818" w:rsidP="003C3818">
      <w:pPr>
        <w:pStyle w:val="Textvbloku"/>
        <w:ind w:left="1072"/>
        <w:rPr>
          <w:rFonts w:ascii="Arial" w:hAnsi="Arial" w:cs="Arial"/>
          <w:b/>
          <w:sz w:val="20"/>
        </w:rPr>
      </w:pPr>
    </w:p>
    <w:p w14:paraId="7FC360DE" w14:textId="77777777" w:rsidR="00A344FB" w:rsidRPr="00ED7125" w:rsidRDefault="004B2524" w:rsidP="00ED7125">
      <w:pPr>
        <w:pStyle w:val="Textvbloku"/>
        <w:numPr>
          <w:ilvl w:val="0"/>
          <w:numId w:val="22"/>
        </w:numPr>
        <w:spacing w:after="120"/>
        <w:ind w:right="-91"/>
        <w:jc w:val="center"/>
        <w:rPr>
          <w:rFonts w:ascii="Arial" w:hAnsi="Arial" w:cs="Arial"/>
          <w:sz w:val="20"/>
        </w:rPr>
      </w:pPr>
      <w:r w:rsidRPr="00ED7125">
        <w:rPr>
          <w:rFonts w:ascii="Arial" w:hAnsi="Arial" w:cs="Arial"/>
          <w:b/>
          <w:sz w:val="20"/>
        </w:rPr>
        <w:t>TER</w:t>
      </w:r>
      <w:r w:rsidR="009D1346" w:rsidRPr="00ED7125">
        <w:rPr>
          <w:rFonts w:ascii="Arial" w:hAnsi="Arial" w:cs="Arial"/>
          <w:b/>
          <w:sz w:val="20"/>
        </w:rPr>
        <w:t xml:space="preserve">MÍN A </w:t>
      </w:r>
      <w:r w:rsidRPr="00ED7125">
        <w:rPr>
          <w:rFonts w:ascii="Arial" w:hAnsi="Arial" w:cs="Arial"/>
          <w:b/>
          <w:sz w:val="20"/>
        </w:rPr>
        <w:t>MÍSTO PLNĚNÍ</w:t>
      </w:r>
    </w:p>
    <w:p w14:paraId="056824EE" w14:textId="476EF45E" w:rsidR="004B2524" w:rsidRPr="00A344FB" w:rsidRDefault="00FA175F" w:rsidP="00A344FB">
      <w:pPr>
        <w:pStyle w:val="Textvbloku"/>
        <w:numPr>
          <w:ilvl w:val="1"/>
          <w:numId w:val="22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Předpokládaný termín z</w:t>
      </w:r>
      <w:r w:rsidR="00A344FB">
        <w:rPr>
          <w:rFonts w:ascii="Arial" w:hAnsi="Arial" w:cs="Arial"/>
          <w:sz w:val="20"/>
        </w:rPr>
        <w:t>ahájení stavebních prací:</w:t>
      </w:r>
      <w:r w:rsidR="004B2524" w:rsidRPr="00A344FB">
        <w:rPr>
          <w:rFonts w:ascii="Arial" w:hAnsi="Arial" w:cs="Arial"/>
          <w:sz w:val="20"/>
        </w:rPr>
        <w:tab/>
      </w:r>
      <w:r w:rsidR="00575E7B">
        <w:rPr>
          <w:rFonts w:ascii="Arial" w:hAnsi="Arial" w:cs="Arial"/>
          <w:sz w:val="20"/>
        </w:rPr>
        <w:t>2</w:t>
      </w:r>
      <w:r w:rsidR="005304BB">
        <w:rPr>
          <w:rFonts w:ascii="Arial" w:hAnsi="Arial" w:cs="Arial"/>
          <w:sz w:val="20"/>
        </w:rPr>
        <w:t>.týden</w:t>
      </w:r>
      <w:r w:rsidR="00575E7B">
        <w:rPr>
          <w:rFonts w:ascii="Arial" w:hAnsi="Arial" w:cs="Arial"/>
          <w:sz w:val="20"/>
        </w:rPr>
        <w:t xml:space="preserve"> v měsíci srpnu</w:t>
      </w:r>
      <w:r w:rsidR="005304BB">
        <w:rPr>
          <w:rFonts w:ascii="Arial" w:hAnsi="Arial" w:cs="Arial"/>
          <w:sz w:val="20"/>
        </w:rPr>
        <w:t xml:space="preserve"> 2023</w:t>
      </w:r>
    </w:p>
    <w:p w14:paraId="075D70BE" w14:textId="77777777" w:rsidR="004B2524" w:rsidRPr="00212521" w:rsidRDefault="007D5FD7" w:rsidP="00FB2E2E">
      <w:pPr>
        <w:pStyle w:val="Textvbloku"/>
        <w:numPr>
          <w:ilvl w:val="1"/>
          <w:numId w:val="22"/>
        </w:numPr>
        <w:jc w:val="left"/>
        <w:rPr>
          <w:rFonts w:ascii="Arial" w:hAnsi="Arial" w:cs="Arial"/>
          <w:sz w:val="20"/>
        </w:rPr>
      </w:pPr>
      <w:bookmarkStart w:id="2" w:name="_Ref319912373"/>
      <w:r>
        <w:rPr>
          <w:rFonts w:ascii="Arial" w:hAnsi="Arial" w:cs="Arial"/>
          <w:sz w:val="20"/>
        </w:rPr>
        <w:t>T</w:t>
      </w:r>
      <w:r w:rsidR="004B2524" w:rsidRPr="00852A9E">
        <w:rPr>
          <w:rFonts w:ascii="Arial" w:hAnsi="Arial" w:cs="Arial"/>
          <w:sz w:val="20"/>
        </w:rPr>
        <w:t xml:space="preserve">ermín </w:t>
      </w:r>
      <w:r w:rsidR="004B2524" w:rsidRPr="00EE5EE1">
        <w:rPr>
          <w:rFonts w:ascii="Arial" w:hAnsi="Arial" w:cs="Arial"/>
          <w:b/>
          <w:sz w:val="20"/>
        </w:rPr>
        <w:t>dokončení</w:t>
      </w:r>
      <w:r w:rsidR="004B2524" w:rsidRPr="00852A9E">
        <w:rPr>
          <w:rFonts w:ascii="Arial" w:hAnsi="Arial" w:cs="Arial"/>
          <w:sz w:val="20"/>
        </w:rPr>
        <w:t xml:space="preserve"> a protokolární</w:t>
      </w:r>
      <w:r w:rsidR="00212521">
        <w:rPr>
          <w:rFonts w:ascii="Arial" w:hAnsi="Arial" w:cs="Arial"/>
          <w:sz w:val="20"/>
        </w:rPr>
        <w:t>ho</w:t>
      </w:r>
      <w:r w:rsidR="004B2524" w:rsidRPr="00852A9E">
        <w:rPr>
          <w:rFonts w:ascii="Arial" w:hAnsi="Arial" w:cs="Arial"/>
          <w:sz w:val="20"/>
        </w:rPr>
        <w:t xml:space="preserve"> předání </w:t>
      </w:r>
      <w:r w:rsidR="004B2524" w:rsidRPr="00212521">
        <w:rPr>
          <w:rFonts w:ascii="Arial" w:hAnsi="Arial" w:cs="Arial"/>
          <w:sz w:val="20"/>
        </w:rPr>
        <w:t xml:space="preserve">a převzetí </w:t>
      </w:r>
      <w:proofErr w:type="gramStart"/>
      <w:r w:rsidR="004B2524" w:rsidRPr="00212521">
        <w:rPr>
          <w:rFonts w:ascii="Arial" w:hAnsi="Arial" w:cs="Arial"/>
          <w:sz w:val="20"/>
        </w:rPr>
        <w:t>díla:</w:t>
      </w:r>
      <w:bookmarkEnd w:id="2"/>
      <w:r w:rsidR="00770826">
        <w:rPr>
          <w:rFonts w:ascii="Arial" w:hAnsi="Arial" w:cs="Arial"/>
        </w:rPr>
        <w:t xml:space="preserve"> </w:t>
      </w:r>
      <w:r w:rsidR="004B2524" w:rsidRPr="00212521">
        <w:rPr>
          <w:rFonts w:ascii="Arial" w:hAnsi="Arial" w:cs="Arial"/>
        </w:rPr>
        <w:t xml:space="preserve"> </w:t>
      </w:r>
      <w:r w:rsidRPr="007D5FD7">
        <w:rPr>
          <w:rFonts w:ascii="Arial" w:hAnsi="Arial" w:cs="Arial"/>
          <w:b/>
          <w:sz w:val="20"/>
        </w:rPr>
        <w:t>max.</w:t>
      </w:r>
      <w:proofErr w:type="gramEnd"/>
      <w:r w:rsidRPr="007D5FD7">
        <w:rPr>
          <w:rFonts w:ascii="Arial" w:hAnsi="Arial" w:cs="Arial"/>
          <w:b/>
          <w:sz w:val="20"/>
        </w:rPr>
        <w:t xml:space="preserve"> </w:t>
      </w:r>
      <w:r w:rsidR="005304BB">
        <w:rPr>
          <w:rFonts w:ascii="Arial" w:hAnsi="Arial" w:cs="Arial"/>
          <w:b/>
          <w:sz w:val="20"/>
        </w:rPr>
        <w:t>30</w:t>
      </w:r>
      <w:r w:rsidR="00464E7B">
        <w:rPr>
          <w:rFonts w:ascii="Arial" w:hAnsi="Arial" w:cs="Arial"/>
          <w:b/>
          <w:sz w:val="20"/>
        </w:rPr>
        <w:t>.08</w:t>
      </w:r>
      <w:r w:rsidRPr="007D5FD7">
        <w:rPr>
          <w:rFonts w:ascii="Arial" w:hAnsi="Arial" w:cs="Arial"/>
          <w:b/>
          <w:sz w:val="20"/>
        </w:rPr>
        <w:t>.</w:t>
      </w:r>
      <w:r w:rsidR="001D1D0A">
        <w:rPr>
          <w:rFonts w:ascii="Arial" w:hAnsi="Arial" w:cs="Arial"/>
          <w:b/>
          <w:sz w:val="20"/>
        </w:rPr>
        <w:t xml:space="preserve"> </w:t>
      </w:r>
      <w:r w:rsidRPr="007D5FD7">
        <w:rPr>
          <w:rFonts w:ascii="Arial" w:hAnsi="Arial" w:cs="Arial"/>
          <w:b/>
          <w:sz w:val="20"/>
        </w:rPr>
        <w:t>20</w:t>
      </w:r>
      <w:r w:rsidR="009352D5">
        <w:rPr>
          <w:rFonts w:ascii="Arial" w:hAnsi="Arial" w:cs="Arial"/>
          <w:b/>
          <w:sz w:val="20"/>
        </w:rPr>
        <w:t>2</w:t>
      </w:r>
      <w:r w:rsidR="005304BB">
        <w:rPr>
          <w:rFonts w:ascii="Arial" w:hAnsi="Arial" w:cs="Arial"/>
          <w:b/>
          <w:sz w:val="20"/>
        </w:rPr>
        <w:t>3</w:t>
      </w:r>
    </w:p>
    <w:p w14:paraId="26BAD7EE" w14:textId="77777777" w:rsidR="004F40E9" w:rsidRPr="004F40E9" w:rsidRDefault="004B2524" w:rsidP="00FB7346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Práce zhotovitele na realizaci předmětu smlouvy budou </w:t>
      </w:r>
      <w:r>
        <w:rPr>
          <w:rFonts w:ascii="Arial" w:hAnsi="Arial" w:cs="Arial"/>
          <w:b/>
          <w:sz w:val="20"/>
        </w:rPr>
        <w:t>zahájeny dnem protokolárního předání</w:t>
      </w:r>
      <w:r w:rsidR="009D13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převzetí staveniště. </w:t>
      </w:r>
    </w:p>
    <w:p w14:paraId="68FA940F" w14:textId="77777777" w:rsidR="004F40E9" w:rsidRPr="004F40E9" w:rsidRDefault="004F40E9" w:rsidP="004F40E9">
      <w:pPr>
        <w:pStyle w:val="Textvbloku"/>
        <w:numPr>
          <w:ilvl w:val="2"/>
          <w:numId w:val="22"/>
        </w:numPr>
        <w:rPr>
          <w:rFonts w:ascii="Arial" w:hAnsi="Arial" w:cs="Arial"/>
          <w:sz w:val="20"/>
        </w:rPr>
      </w:pPr>
      <w:r w:rsidRPr="004F40E9">
        <w:rPr>
          <w:rFonts w:ascii="Arial" w:hAnsi="Arial" w:cs="Arial"/>
          <w:sz w:val="20"/>
        </w:rPr>
        <w:t>Objednatel si vyhrazuje právo na jednostrannou změnu termínu zahájení plnění díla a zhotovitel je povinen na tuto změnu bez dalších požadavků přistoupit</w:t>
      </w:r>
      <w:r w:rsidR="00F26784">
        <w:rPr>
          <w:rFonts w:ascii="Arial" w:hAnsi="Arial" w:cs="Arial"/>
          <w:sz w:val="20"/>
        </w:rPr>
        <w:t>.</w:t>
      </w:r>
    </w:p>
    <w:p w14:paraId="700EF20A" w14:textId="77777777" w:rsidR="004A143B" w:rsidRDefault="004A143B" w:rsidP="004A143B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 je oprávněn převzít řádně zhotovené dílo i před termínem plnění.</w:t>
      </w:r>
    </w:p>
    <w:p w14:paraId="08686DBC" w14:textId="77777777" w:rsidR="004B2524" w:rsidRDefault="004B2524" w:rsidP="00AB759B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Místem plnění je</w:t>
      </w:r>
      <w:r w:rsidR="00840997">
        <w:rPr>
          <w:rFonts w:ascii="Arial" w:hAnsi="Arial" w:cs="Arial"/>
          <w:sz w:val="20"/>
        </w:rPr>
        <w:t xml:space="preserve"> </w:t>
      </w:r>
      <w:r w:rsidR="00B66FB4" w:rsidRPr="00B66FB4">
        <w:rPr>
          <w:rFonts w:ascii="Arial" w:hAnsi="Arial" w:cs="Arial"/>
          <w:sz w:val="20"/>
        </w:rPr>
        <w:t>budova Gymnázium Kroměříž, parcela č.560,</w:t>
      </w:r>
      <w:r w:rsidR="00AB759B">
        <w:rPr>
          <w:rFonts w:ascii="Arial" w:hAnsi="Arial" w:cs="Arial"/>
          <w:sz w:val="20"/>
        </w:rPr>
        <w:t xml:space="preserve"> </w:t>
      </w:r>
      <w:proofErr w:type="spellStart"/>
      <w:r w:rsidR="00AB759B" w:rsidRPr="00AB759B">
        <w:rPr>
          <w:rFonts w:ascii="Arial" w:hAnsi="Arial" w:cs="Arial"/>
          <w:sz w:val="20"/>
        </w:rPr>
        <w:t>k.ú</w:t>
      </w:r>
      <w:proofErr w:type="spellEnd"/>
      <w:r w:rsidR="00AB759B" w:rsidRPr="00AB759B">
        <w:rPr>
          <w:rFonts w:ascii="Arial" w:hAnsi="Arial" w:cs="Arial"/>
          <w:sz w:val="20"/>
        </w:rPr>
        <w:t>.: 674834 Kroměříž, LV 7186</w:t>
      </w:r>
      <w:r w:rsidR="00AB759B">
        <w:rPr>
          <w:rFonts w:ascii="Arial" w:hAnsi="Arial" w:cs="Arial"/>
          <w:sz w:val="20"/>
        </w:rPr>
        <w:t>.</w:t>
      </w:r>
    </w:p>
    <w:p w14:paraId="294681C4" w14:textId="77777777" w:rsidR="00D56708" w:rsidRDefault="00D56708" w:rsidP="004379E9">
      <w:pPr>
        <w:pStyle w:val="Textvbloku"/>
        <w:rPr>
          <w:rFonts w:ascii="Arial" w:hAnsi="Arial" w:cs="Arial"/>
          <w:sz w:val="20"/>
        </w:rPr>
      </w:pPr>
    </w:p>
    <w:p w14:paraId="10ED0616" w14:textId="77777777" w:rsidR="0066559C" w:rsidRPr="00A612FC" w:rsidRDefault="004B2524" w:rsidP="00A612FC">
      <w:pPr>
        <w:pStyle w:val="Zkladntext"/>
        <w:numPr>
          <w:ilvl w:val="0"/>
          <w:numId w:val="22"/>
        </w:numPr>
        <w:ind w:left="426" w:hanging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 DÍLA</w:t>
      </w:r>
    </w:p>
    <w:p w14:paraId="700F3136" w14:textId="77777777" w:rsidR="0066559C" w:rsidRPr="0066559C" w:rsidRDefault="0066559C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66559C">
        <w:rPr>
          <w:rFonts w:ascii="Arial" w:hAnsi="Arial" w:cs="Arial"/>
          <w:sz w:val="20"/>
        </w:rPr>
        <w:t>Cena díla zahrnuje veškeré náklady potřebné</w:t>
      </w:r>
      <w:r>
        <w:rPr>
          <w:rFonts w:ascii="Arial" w:hAnsi="Arial" w:cs="Arial"/>
          <w:sz w:val="20"/>
        </w:rPr>
        <w:t xml:space="preserve">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14:paraId="11DFDFCD" w14:textId="77777777" w:rsidR="004B2524" w:rsidRDefault="00A3673A" w:rsidP="009C5E01">
      <w:pPr>
        <w:pStyle w:val="Zkladntext"/>
        <w:numPr>
          <w:ilvl w:val="1"/>
          <w:numId w:val="22"/>
        </w:numPr>
        <w:tabs>
          <w:tab w:val="num" w:pos="567"/>
        </w:tabs>
        <w:spacing w:before="0"/>
        <w:jc w:val="both"/>
        <w:rPr>
          <w:rFonts w:ascii="Arial" w:hAnsi="Arial" w:cs="Arial"/>
          <w:b/>
          <w:sz w:val="20"/>
        </w:rPr>
      </w:pPr>
      <w:bookmarkStart w:id="3" w:name="_Ref319912246"/>
      <w:r>
        <w:rPr>
          <w:rFonts w:ascii="Arial" w:hAnsi="Arial" w:cs="Arial"/>
          <w:sz w:val="20"/>
        </w:rPr>
        <w:t>S</w:t>
      </w:r>
      <w:r w:rsidR="004B2524">
        <w:rPr>
          <w:rFonts w:ascii="Arial" w:hAnsi="Arial" w:cs="Arial"/>
          <w:sz w:val="20"/>
        </w:rPr>
        <w:t xml:space="preserve">mluvní strany </w:t>
      </w:r>
      <w:r>
        <w:rPr>
          <w:rFonts w:ascii="Arial" w:hAnsi="Arial" w:cs="Arial"/>
          <w:sz w:val="20"/>
        </w:rPr>
        <w:t xml:space="preserve">se </w:t>
      </w:r>
      <w:r w:rsidR="004B2524">
        <w:rPr>
          <w:rFonts w:ascii="Arial" w:hAnsi="Arial" w:cs="Arial"/>
          <w:sz w:val="20"/>
        </w:rPr>
        <w:t>v souladu s us</w:t>
      </w:r>
      <w:r w:rsidR="00840997">
        <w:rPr>
          <w:rFonts w:ascii="Arial" w:hAnsi="Arial" w:cs="Arial"/>
          <w:sz w:val="20"/>
        </w:rPr>
        <w:t>tanovením zákona č. 526/1990 Sb., o</w:t>
      </w:r>
      <w:r w:rsidR="004B2524">
        <w:rPr>
          <w:rFonts w:ascii="Arial" w:hAnsi="Arial" w:cs="Arial"/>
          <w:sz w:val="20"/>
        </w:rPr>
        <w:t xml:space="preserve"> cenách</w:t>
      </w:r>
      <w:r w:rsidR="00840997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ve znění pozdějších předpisů</w:t>
      </w:r>
      <w:r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dohodly na ceně</w:t>
      </w:r>
      <w:r w:rsidRPr="00A3673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 řádně zhotovené a bezvadné dílo v rozsahu čl. 2. této smlouvy, která činí</w:t>
      </w:r>
      <w:r w:rsidR="004B2524">
        <w:rPr>
          <w:rFonts w:ascii="Arial" w:hAnsi="Arial" w:cs="Arial"/>
          <w:sz w:val="20"/>
        </w:rPr>
        <w:t>:</w:t>
      </w:r>
      <w:bookmarkEnd w:id="3"/>
    </w:p>
    <w:p w14:paraId="549986A0" w14:textId="77777777" w:rsidR="004B2524" w:rsidRPr="00311E97" w:rsidRDefault="00485346" w:rsidP="00311E97">
      <w:pPr>
        <w:pStyle w:val="Textvbloku"/>
        <w:spacing w:after="60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370.484,60</w:t>
      </w:r>
      <w:r w:rsidR="004B2524" w:rsidRPr="00311E97">
        <w:rPr>
          <w:rFonts w:ascii="Arial" w:hAnsi="Arial" w:cs="Arial"/>
          <w:b/>
          <w:sz w:val="20"/>
        </w:rPr>
        <w:t xml:space="preserve"> Kč (bez DPH)</w:t>
      </w:r>
    </w:p>
    <w:p w14:paraId="20CE8916" w14:textId="77777777" w:rsidR="004B2524" w:rsidRPr="00311E97" w:rsidRDefault="00485346" w:rsidP="00311E97">
      <w:pPr>
        <w:pStyle w:val="Textvbloku"/>
        <w:spacing w:after="60"/>
        <w:ind w:right="-9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77.801,77</w:t>
      </w:r>
      <w:r w:rsidR="00311E97">
        <w:rPr>
          <w:rFonts w:ascii="Arial" w:hAnsi="Arial" w:cs="Arial"/>
          <w:b/>
          <w:sz w:val="20"/>
        </w:rPr>
        <w:t xml:space="preserve"> </w:t>
      </w:r>
      <w:r w:rsidR="004B2524" w:rsidRPr="00311E97">
        <w:rPr>
          <w:rFonts w:ascii="Arial" w:hAnsi="Arial" w:cs="Arial"/>
          <w:sz w:val="20"/>
        </w:rPr>
        <w:t xml:space="preserve">Kč DPH </w:t>
      </w:r>
      <w:r w:rsidR="00311E97">
        <w:rPr>
          <w:rFonts w:ascii="Arial" w:hAnsi="Arial" w:cs="Arial"/>
          <w:sz w:val="20"/>
        </w:rPr>
        <w:t>21</w:t>
      </w:r>
      <w:r w:rsidR="004B2524" w:rsidRPr="00311E97">
        <w:rPr>
          <w:rFonts w:ascii="Arial" w:hAnsi="Arial" w:cs="Arial"/>
          <w:sz w:val="20"/>
        </w:rPr>
        <w:t xml:space="preserve"> %</w:t>
      </w:r>
    </w:p>
    <w:p w14:paraId="2E6DC61E" w14:textId="77777777" w:rsidR="004B2524" w:rsidRPr="00311E97" w:rsidRDefault="00311E97" w:rsidP="00311E97">
      <w:pPr>
        <w:pStyle w:val="Textvbloku"/>
        <w:ind w:left="709" w:right="-9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</w:t>
      </w:r>
      <w:r w:rsidR="00485346">
        <w:rPr>
          <w:rFonts w:ascii="Arial" w:hAnsi="Arial" w:cs="Arial"/>
          <w:b/>
          <w:sz w:val="20"/>
        </w:rPr>
        <w:t>448.286,</w:t>
      </w:r>
      <w:proofErr w:type="gramStart"/>
      <w:r w:rsidR="00485346">
        <w:rPr>
          <w:rFonts w:ascii="Arial" w:hAnsi="Arial" w:cs="Arial"/>
          <w:b/>
          <w:sz w:val="20"/>
        </w:rPr>
        <w:t>37</w:t>
      </w:r>
      <w:r w:rsidRPr="00311E97">
        <w:rPr>
          <w:rFonts w:ascii="Arial" w:hAnsi="Arial" w:cs="Arial"/>
          <w:b/>
          <w:sz w:val="20"/>
        </w:rPr>
        <w:t xml:space="preserve"> </w:t>
      </w:r>
      <w:r w:rsidR="004B2524" w:rsidRPr="00311E97">
        <w:rPr>
          <w:rFonts w:ascii="Arial" w:hAnsi="Arial" w:cs="Arial"/>
          <w:b/>
          <w:sz w:val="20"/>
        </w:rPr>
        <w:t xml:space="preserve"> Kč</w:t>
      </w:r>
      <w:proofErr w:type="gramEnd"/>
      <w:r w:rsidR="004B2524" w:rsidRPr="00311E97">
        <w:rPr>
          <w:rFonts w:ascii="Arial" w:hAnsi="Arial" w:cs="Arial"/>
          <w:b/>
          <w:sz w:val="20"/>
        </w:rPr>
        <w:t xml:space="preserve"> (včetně DPH)</w:t>
      </w:r>
    </w:p>
    <w:p w14:paraId="44563E6C" w14:textId="77777777" w:rsidR="004B2524" w:rsidRPr="00311E97" w:rsidRDefault="004B2524" w:rsidP="009C5E01">
      <w:pPr>
        <w:pStyle w:val="Textvbloku"/>
        <w:ind w:right="-91"/>
        <w:jc w:val="center"/>
        <w:rPr>
          <w:rFonts w:ascii="Arial" w:hAnsi="Arial" w:cs="Arial"/>
          <w:bCs/>
          <w:sz w:val="20"/>
        </w:rPr>
      </w:pPr>
      <w:r w:rsidRPr="00311E97">
        <w:rPr>
          <w:rFonts w:ascii="Arial" w:hAnsi="Arial" w:cs="Arial"/>
          <w:bCs/>
          <w:sz w:val="20"/>
        </w:rPr>
        <w:t>(</w:t>
      </w:r>
      <w:proofErr w:type="gramStart"/>
      <w:r w:rsidRPr="00311E97">
        <w:rPr>
          <w:rFonts w:ascii="Arial" w:hAnsi="Arial" w:cs="Arial"/>
          <w:bCs/>
          <w:sz w:val="20"/>
        </w:rPr>
        <w:t xml:space="preserve">slovy:  </w:t>
      </w:r>
      <w:r w:rsidR="00485346">
        <w:rPr>
          <w:rFonts w:ascii="Arial" w:hAnsi="Arial" w:cs="Arial"/>
          <w:bCs/>
          <w:sz w:val="20"/>
        </w:rPr>
        <w:t>čtyřistačtyřicetosmtisícdvěstěosmdesátšest</w:t>
      </w:r>
      <w:r w:rsidRPr="00311E97">
        <w:rPr>
          <w:rFonts w:ascii="Arial" w:hAnsi="Arial" w:cs="Arial"/>
          <w:bCs/>
          <w:sz w:val="20"/>
        </w:rPr>
        <w:t>korunčeských</w:t>
      </w:r>
      <w:r w:rsidR="00485346">
        <w:rPr>
          <w:rFonts w:ascii="Arial" w:hAnsi="Arial" w:cs="Arial"/>
          <w:bCs/>
          <w:sz w:val="20"/>
        </w:rPr>
        <w:t>třicetsedm</w:t>
      </w:r>
      <w:r w:rsidR="00311E97" w:rsidRPr="00311E97">
        <w:rPr>
          <w:rFonts w:ascii="Arial" w:hAnsi="Arial" w:cs="Arial"/>
          <w:bCs/>
          <w:sz w:val="20"/>
        </w:rPr>
        <w:t>haléřů</w:t>
      </w:r>
      <w:proofErr w:type="gramEnd"/>
      <w:r w:rsidRPr="00311E97">
        <w:rPr>
          <w:rFonts w:ascii="Arial" w:hAnsi="Arial" w:cs="Arial"/>
          <w:bCs/>
          <w:sz w:val="20"/>
        </w:rPr>
        <w:t>)</w:t>
      </w:r>
    </w:p>
    <w:p w14:paraId="3BA580B0" w14:textId="77777777" w:rsidR="00C95B93" w:rsidRDefault="00C95B93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14:paraId="5746B667" w14:textId="77777777" w:rsidR="005428FB" w:rsidRPr="005428FB" w:rsidRDefault="004B2524" w:rsidP="009C5E01">
      <w:pPr>
        <w:pStyle w:val="Zkladntext"/>
        <w:numPr>
          <w:ilvl w:val="1"/>
          <w:numId w:val="22"/>
        </w:numPr>
        <w:tabs>
          <w:tab w:val="num" w:pos="567"/>
        </w:tabs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Cena díla je stanovena </w:t>
      </w:r>
      <w:r>
        <w:rPr>
          <w:rFonts w:ascii="Arial" w:hAnsi="Arial" w:cs="Arial"/>
          <w:sz w:val="20"/>
        </w:rPr>
        <w:t>zhotovitelem</w:t>
      </w:r>
      <w:r>
        <w:rPr>
          <w:rFonts w:ascii="Arial" w:hAnsi="Arial" w:cs="Arial"/>
          <w:b/>
          <w:sz w:val="20"/>
        </w:rPr>
        <w:t xml:space="preserve"> na základě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položkového rozpočtu,</w:t>
      </w:r>
      <w:r>
        <w:rPr>
          <w:rFonts w:ascii="Arial" w:hAnsi="Arial" w:cs="Arial"/>
          <w:sz w:val="20"/>
        </w:rPr>
        <w:t xml:space="preserve"> který je součástí jeho nabídky. </w:t>
      </w:r>
    </w:p>
    <w:p w14:paraId="4ED07EC9" w14:textId="77777777" w:rsidR="00EC2E74" w:rsidRPr="003554B4" w:rsidRDefault="004B2524" w:rsidP="009C5E01">
      <w:pPr>
        <w:pStyle w:val="Zkladntext"/>
        <w:numPr>
          <w:ilvl w:val="2"/>
          <w:numId w:val="22"/>
        </w:numPr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Položkový rozpočet </w:t>
      </w:r>
      <w:r w:rsidR="00EC2E74">
        <w:rPr>
          <w:rFonts w:ascii="Arial" w:hAnsi="Arial" w:cs="Arial"/>
          <w:sz w:val="20"/>
        </w:rPr>
        <w:t>slouží</w:t>
      </w:r>
      <w:r>
        <w:rPr>
          <w:rFonts w:ascii="Arial" w:hAnsi="Arial" w:cs="Arial"/>
          <w:sz w:val="20"/>
        </w:rPr>
        <w:t xml:space="preserve"> k ohodnocení provedených částí díla za účelem fakturace, resp. uplatnění smluvních pokut. </w:t>
      </w:r>
    </w:p>
    <w:p w14:paraId="2F9CB80B" w14:textId="77777777" w:rsidR="003554B4" w:rsidRDefault="003554B4" w:rsidP="009C5E01">
      <w:pPr>
        <w:pStyle w:val="Zkladntext"/>
        <w:numPr>
          <w:ilvl w:val="2"/>
          <w:numId w:val="22"/>
        </w:numPr>
        <w:spacing w:before="0"/>
        <w:ind w:hanging="50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napToGrid w:val="0"/>
          <w:sz w:val="20"/>
        </w:rPr>
        <w:lastRenderedPageBreak/>
        <w:t xml:space="preserve">Jednotkové ceny uvedené v položkovém rozpočtu jsou </w:t>
      </w:r>
      <w:r>
        <w:rPr>
          <w:rFonts w:ascii="Arial" w:hAnsi="Arial" w:cs="Arial"/>
          <w:b/>
          <w:snapToGrid w:val="0"/>
          <w:sz w:val="20"/>
        </w:rPr>
        <w:t>cenami pevnými po celou dobu realizace díla.</w:t>
      </w:r>
    </w:p>
    <w:p w14:paraId="2A4D3B5D" w14:textId="77777777" w:rsidR="004B2524" w:rsidRPr="003554B4" w:rsidRDefault="004B2524" w:rsidP="009C5E01">
      <w:pPr>
        <w:pStyle w:val="Zkladntext"/>
        <w:numPr>
          <w:ilvl w:val="2"/>
          <w:numId w:val="22"/>
        </w:numPr>
        <w:spacing w:before="0"/>
        <w:jc w:val="both"/>
        <w:rPr>
          <w:rFonts w:ascii="Arial" w:hAnsi="Arial" w:cs="Arial"/>
          <w:b/>
          <w:sz w:val="20"/>
        </w:rPr>
      </w:pPr>
      <w:r w:rsidRPr="003554B4">
        <w:rPr>
          <w:rFonts w:ascii="Arial" w:hAnsi="Arial" w:cs="Arial"/>
          <w:sz w:val="20"/>
        </w:rPr>
        <w:t xml:space="preserve">Položkový rozpočet </w:t>
      </w:r>
      <w:r w:rsidR="003554B4" w:rsidRPr="003554B4">
        <w:rPr>
          <w:rFonts w:ascii="Arial" w:hAnsi="Arial" w:cs="Arial"/>
          <w:sz w:val="20"/>
        </w:rPr>
        <w:t>tvoří</w:t>
      </w:r>
      <w:r w:rsidRPr="003554B4">
        <w:rPr>
          <w:rFonts w:ascii="Arial" w:hAnsi="Arial" w:cs="Arial"/>
          <w:sz w:val="20"/>
        </w:rPr>
        <w:t xml:space="preserve"> </w:t>
      </w:r>
      <w:r w:rsidR="003554B4" w:rsidRPr="003554B4">
        <w:rPr>
          <w:rFonts w:ascii="Arial" w:hAnsi="Arial" w:cs="Arial"/>
          <w:b/>
          <w:sz w:val="20"/>
        </w:rPr>
        <w:t>příloh</w:t>
      </w:r>
      <w:r w:rsidRPr="003554B4">
        <w:rPr>
          <w:rFonts w:ascii="Arial" w:hAnsi="Arial" w:cs="Arial"/>
          <w:b/>
          <w:sz w:val="20"/>
        </w:rPr>
        <w:t>u č.</w:t>
      </w:r>
      <w:r w:rsidR="00E32B7B" w:rsidRPr="003554B4">
        <w:rPr>
          <w:rFonts w:ascii="Arial" w:hAnsi="Arial" w:cs="Arial"/>
          <w:b/>
          <w:sz w:val="20"/>
        </w:rPr>
        <w:t xml:space="preserve"> </w:t>
      </w:r>
      <w:r w:rsidR="00734143">
        <w:rPr>
          <w:rFonts w:ascii="Arial" w:hAnsi="Arial" w:cs="Arial"/>
          <w:b/>
          <w:sz w:val="20"/>
        </w:rPr>
        <w:t>2</w:t>
      </w:r>
      <w:r w:rsidRPr="003554B4">
        <w:rPr>
          <w:rFonts w:ascii="Arial" w:hAnsi="Arial" w:cs="Arial"/>
          <w:sz w:val="20"/>
        </w:rPr>
        <w:t xml:space="preserve"> této smlouvy.</w:t>
      </w:r>
      <w:r w:rsidRPr="003554B4">
        <w:rPr>
          <w:rFonts w:ascii="Arial" w:hAnsi="Arial" w:cs="Arial"/>
          <w:snapToGrid w:val="0"/>
          <w:sz w:val="20"/>
        </w:rPr>
        <w:t xml:space="preserve"> </w:t>
      </w:r>
    </w:p>
    <w:p w14:paraId="6FEB2F8E" w14:textId="77777777" w:rsidR="004B2524" w:rsidRDefault="004B2524" w:rsidP="009C5E01">
      <w:pPr>
        <w:pStyle w:val="Zkladntext"/>
        <w:numPr>
          <w:ilvl w:val="1"/>
          <w:numId w:val="22"/>
        </w:numPr>
        <w:tabs>
          <w:tab w:val="num" w:pos="567"/>
        </w:tabs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Příslušná sazba daně z přidané hodnoty </w:t>
      </w:r>
      <w:r>
        <w:rPr>
          <w:rFonts w:ascii="Arial" w:hAnsi="Arial" w:cs="Arial"/>
          <w:b/>
          <w:sz w:val="20"/>
        </w:rPr>
        <w:t>(DPH)</w:t>
      </w:r>
      <w:r>
        <w:rPr>
          <w:rFonts w:ascii="Arial" w:hAnsi="Arial" w:cs="Arial"/>
          <w:sz w:val="20"/>
        </w:rPr>
        <w:t xml:space="preserve"> bude účtována dle platných předpisů ČR v době zdanitelného plnění.</w:t>
      </w:r>
      <w:r w:rsidR="007731F3">
        <w:rPr>
          <w:rFonts w:ascii="Arial" w:hAnsi="Arial" w:cs="Arial"/>
          <w:sz w:val="20"/>
        </w:rPr>
        <w:t xml:space="preserve"> Za správnost stanovení příslušné sazby daně z přidané hodnoty nese veškerou odpovědnost zhotovitel.</w:t>
      </w:r>
      <w:r w:rsidR="00B344B6">
        <w:rPr>
          <w:rFonts w:ascii="Arial" w:hAnsi="Arial" w:cs="Arial"/>
          <w:sz w:val="20"/>
        </w:rPr>
        <w:t xml:space="preserve"> V době uzavření smlouvy činí DPH </w:t>
      </w:r>
      <w:proofErr w:type="gramStart"/>
      <w:r w:rsidR="00B5002A">
        <w:rPr>
          <w:rFonts w:ascii="Arial" w:hAnsi="Arial" w:cs="Arial"/>
          <w:sz w:val="20"/>
        </w:rPr>
        <w:t>21</w:t>
      </w:r>
      <w:r w:rsidR="00B344B6">
        <w:rPr>
          <w:rFonts w:ascii="Arial" w:hAnsi="Arial" w:cs="Arial"/>
          <w:sz w:val="20"/>
        </w:rPr>
        <w:t>%</w:t>
      </w:r>
      <w:proofErr w:type="gramEnd"/>
      <w:r w:rsidR="00B344B6">
        <w:rPr>
          <w:rFonts w:ascii="Arial" w:hAnsi="Arial" w:cs="Arial"/>
          <w:sz w:val="20"/>
        </w:rPr>
        <w:t>.</w:t>
      </w:r>
    </w:p>
    <w:p w14:paraId="2C8C5372" w14:textId="615B045B" w:rsidR="004B2524" w:rsidRDefault="004B2524" w:rsidP="009C5E01">
      <w:pPr>
        <w:pStyle w:val="Zkladntext"/>
        <w:numPr>
          <w:ilvl w:val="1"/>
          <w:numId w:val="22"/>
        </w:numPr>
        <w:tabs>
          <w:tab w:val="num" w:pos="567"/>
        </w:tabs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Cena</w:t>
      </w:r>
      <w:r>
        <w:rPr>
          <w:rFonts w:ascii="Arial" w:hAnsi="Arial" w:cs="Arial"/>
          <w:sz w:val="20"/>
        </w:rPr>
        <w:t xml:space="preserve"> díla podle odst.</w:t>
      </w:r>
      <w:r w:rsidR="0001410D">
        <w:rPr>
          <w:rFonts w:ascii="Arial" w:hAnsi="Arial" w:cs="Arial"/>
          <w:sz w:val="20"/>
        </w:rPr>
        <w:t xml:space="preserve"> </w:t>
      </w:r>
      <w:r w:rsidR="00E60C18">
        <w:rPr>
          <w:rFonts w:ascii="Arial" w:hAnsi="Arial" w:cs="Arial"/>
          <w:sz w:val="20"/>
        </w:rPr>
        <w:fldChar w:fldCharType="begin"/>
      </w:r>
      <w:r w:rsidR="00E60C18">
        <w:rPr>
          <w:rFonts w:ascii="Arial" w:hAnsi="Arial" w:cs="Arial"/>
          <w:sz w:val="20"/>
        </w:rPr>
        <w:instrText xml:space="preserve"> REF _Ref319912246 \r \h </w:instrText>
      </w:r>
      <w:r w:rsidR="00E60C18">
        <w:rPr>
          <w:rFonts w:ascii="Arial" w:hAnsi="Arial" w:cs="Arial"/>
          <w:sz w:val="20"/>
        </w:rPr>
      </w:r>
      <w:r w:rsidR="00E60C18">
        <w:rPr>
          <w:rFonts w:ascii="Arial" w:hAnsi="Arial" w:cs="Arial"/>
          <w:sz w:val="20"/>
        </w:rPr>
        <w:fldChar w:fldCharType="separate"/>
      </w:r>
      <w:r w:rsidR="00575E7B">
        <w:rPr>
          <w:rFonts w:ascii="Arial" w:hAnsi="Arial" w:cs="Arial"/>
          <w:sz w:val="20"/>
        </w:rPr>
        <w:t>4.2</w:t>
      </w:r>
      <w:r w:rsidR="00E60C18">
        <w:rPr>
          <w:rFonts w:ascii="Arial" w:hAnsi="Arial" w:cs="Arial"/>
          <w:sz w:val="20"/>
        </w:rPr>
        <w:fldChar w:fldCharType="end"/>
      </w:r>
      <w:r w:rsidR="00E60C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 cenou nejvýše přípustno</w:t>
      </w:r>
      <w:r w:rsidR="0001410D">
        <w:rPr>
          <w:rFonts w:ascii="Arial" w:hAnsi="Arial" w:cs="Arial"/>
          <w:sz w:val="20"/>
        </w:rPr>
        <w:t xml:space="preserve">u a </w:t>
      </w:r>
      <w:r>
        <w:rPr>
          <w:rFonts w:ascii="Arial" w:hAnsi="Arial" w:cs="Arial"/>
          <w:sz w:val="20"/>
        </w:rPr>
        <w:t>může být</w:t>
      </w:r>
      <w:r>
        <w:rPr>
          <w:rFonts w:ascii="Arial" w:hAnsi="Arial" w:cs="Arial"/>
          <w:b/>
          <w:sz w:val="20"/>
        </w:rPr>
        <w:t xml:space="preserve"> změněna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jen dodatkem</w:t>
      </w:r>
      <w:r>
        <w:rPr>
          <w:rFonts w:ascii="Arial" w:hAnsi="Arial" w:cs="Arial"/>
          <w:sz w:val="20"/>
        </w:rPr>
        <w:t xml:space="preserve"> smlouvy z níže uvedených důvodů:</w:t>
      </w:r>
    </w:p>
    <w:p w14:paraId="1E6A15CE" w14:textId="77777777" w:rsidR="004B2524" w:rsidRDefault="004B2524" w:rsidP="009C5E01">
      <w:pPr>
        <w:numPr>
          <w:ilvl w:val="0"/>
          <w:numId w:val="7"/>
        </w:numPr>
        <w:tabs>
          <w:tab w:val="clear" w:pos="644"/>
          <w:tab w:val="num" w:pos="1134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nebo v průběhu realizace díla dojde ke </w:t>
      </w:r>
      <w:r>
        <w:rPr>
          <w:rFonts w:ascii="Arial" w:hAnsi="Arial" w:cs="Arial"/>
          <w:b/>
        </w:rPr>
        <w:t>změnám daňových předpisů</w:t>
      </w:r>
      <w:r>
        <w:rPr>
          <w:rFonts w:ascii="Arial" w:hAnsi="Arial" w:cs="Arial"/>
        </w:rPr>
        <w:t xml:space="preserve"> majících vliv na cenu díla</w:t>
      </w:r>
      <w:r w:rsidR="004A6F9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v takovém případě bude cena upravena dle sazeb daně z přidané hodnoty plat</w:t>
      </w:r>
      <w:r w:rsidR="004A6F93">
        <w:rPr>
          <w:rFonts w:ascii="Arial" w:hAnsi="Arial" w:cs="Arial"/>
        </w:rPr>
        <w:t>ných ke dni zdanitelného plnění,</w:t>
      </w:r>
    </w:p>
    <w:p w14:paraId="66D34E0F" w14:textId="77777777" w:rsidR="004B2524" w:rsidRDefault="004B2524" w:rsidP="009C5E01">
      <w:pPr>
        <w:numPr>
          <w:ilvl w:val="0"/>
          <w:numId w:val="7"/>
        </w:numPr>
        <w:tabs>
          <w:tab w:val="clear" w:pos="644"/>
          <w:tab w:val="num" w:pos="1134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>
        <w:rPr>
          <w:rFonts w:ascii="Arial" w:hAnsi="Arial" w:cs="Arial"/>
          <w:b/>
        </w:rPr>
        <w:t xml:space="preserve">víceprací, </w:t>
      </w:r>
      <w:r>
        <w:rPr>
          <w:rFonts w:ascii="Arial" w:hAnsi="Arial" w:cs="Arial"/>
        </w:rPr>
        <w:t>služeb a dodávek požadovaných objednatelem a neobsažených v zadávací dokumentaci</w:t>
      </w:r>
      <w:r w:rsidR="004A6F93">
        <w:rPr>
          <w:rFonts w:ascii="Arial" w:hAnsi="Arial" w:cs="Arial"/>
        </w:rPr>
        <w:t>,</w:t>
      </w:r>
    </w:p>
    <w:p w14:paraId="53668790" w14:textId="77777777" w:rsidR="004B2524" w:rsidRDefault="004B2524" w:rsidP="009C5E01">
      <w:pPr>
        <w:numPr>
          <w:ilvl w:val="0"/>
          <w:numId w:val="7"/>
        </w:numPr>
        <w:tabs>
          <w:tab w:val="clear" w:pos="644"/>
          <w:tab w:val="num" w:pos="1134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>
        <w:rPr>
          <w:rFonts w:ascii="Arial" w:hAnsi="Arial" w:cs="Arial"/>
          <w:b/>
        </w:rPr>
        <w:t>méněprací</w:t>
      </w:r>
      <w:r w:rsidR="004A6F93">
        <w:rPr>
          <w:rFonts w:ascii="Arial" w:hAnsi="Arial" w:cs="Arial"/>
          <w:b/>
        </w:rPr>
        <w:t>,</w:t>
      </w:r>
    </w:p>
    <w:p w14:paraId="1F6B91A8" w14:textId="77777777" w:rsidR="002A79C5" w:rsidRPr="00465EEA" w:rsidRDefault="002A79C5" w:rsidP="009C5E01">
      <w:pPr>
        <w:numPr>
          <w:ilvl w:val="1"/>
          <w:numId w:val="22"/>
        </w:numPr>
        <w:tabs>
          <w:tab w:val="num" w:pos="567"/>
          <w:tab w:val="num" w:pos="1134"/>
        </w:tabs>
        <w:jc w:val="both"/>
        <w:rPr>
          <w:rFonts w:ascii="Arial" w:hAnsi="Arial" w:cs="Arial"/>
        </w:rPr>
      </w:pPr>
      <w:r w:rsidRPr="00465EEA">
        <w:rPr>
          <w:rFonts w:ascii="Arial" w:hAnsi="Arial" w:cs="Arial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14:paraId="7CBF948C" w14:textId="77777777" w:rsidR="004B2524" w:rsidRPr="00A612FC" w:rsidRDefault="004B2524" w:rsidP="009C5E01">
      <w:pPr>
        <w:pStyle w:val="Zkladntext"/>
        <w:numPr>
          <w:ilvl w:val="1"/>
          <w:numId w:val="22"/>
        </w:numPr>
        <w:tabs>
          <w:tab w:val="num" w:pos="567"/>
        </w:tabs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Důvodem pro změnu ceny díla není </w:t>
      </w:r>
      <w:r>
        <w:rPr>
          <w:rFonts w:ascii="Arial" w:hAnsi="Arial" w:cs="Arial"/>
          <w:sz w:val="20"/>
        </w:rPr>
        <w:t xml:space="preserve">plnění zhotovitele, které bylo vyvoláno jeho prodlením </w:t>
      </w:r>
      <w:r w:rsidR="00F33033">
        <w:rPr>
          <w:rFonts w:ascii="Arial" w:hAnsi="Arial" w:cs="Arial"/>
          <w:sz w:val="20"/>
        </w:rPr>
        <w:t>při provádění</w:t>
      </w:r>
      <w:r>
        <w:rPr>
          <w:rFonts w:ascii="Arial" w:hAnsi="Arial" w:cs="Arial"/>
          <w:sz w:val="20"/>
        </w:rPr>
        <w:t xml:space="preserve"> díla, vadným plněním, chybami a nedostatky v položkovém rozpočtu, pokud jsou tyto chyby důsledkem nepřesného nebo neúplného ocenění soupisu stavebních prací, dodavek a služeb dle výkazu výměr.</w:t>
      </w:r>
    </w:p>
    <w:p w14:paraId="5CB2B9BE" w14:textId="77777777" w:rsidR="004B2524" w:rsidRDefault="004B2524" w:rsidP="00ED7125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PLATEBNÍ PODMÍNKY</w:t>
      </w:r>
    </w:p>
    <w:p w14:paraId="4F8C83AA" w14:textId="77777777" w:rsidR="004B2524" w:rsidRDefault="004B2524" w:rsidP="009C5E01">
      <w:pPr>
        <w:pStyle w:val="Zkladntext"/>
        <w:numPr>
          <w:ilvl w:val="1"/>
          <w:numId w:val="22"/>
        </w:numPr>
        <w:tabs>
          <w:tab w:val="num" w:pos="567"/>
        </w:tabs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Objednatel </w:t>
      </w:r>
      <w:r>
        <w:rPr>
          <w:rFonts w:ascii="Arial" w:hAnsi="Arial" w:cs="Arial"/>
          <w:b/>
          <w:sz w:val="20"/>
        </w:rPr>
        <w:t>neposkytuje</w:t>
      </w:r>
      <w:r>
        <w:rPr>
          <w:rFonts w:ascii="Arial" w:hAnsi="Arial" w:cs="Arial"/>
          <w:sz w:val="20"/>
        </w:rPr>
        <w:t xml:space="preserve"> zhotoviteli </w:t>
      </w:r>
      <w:r>
        <w:rPr>
          <w:rFonts w:ascii="Arial" w:hAnsi="Arial" w:cs="Arial"/>
          <w:b/>
          <w:sz w:val="20"/>
        </w:rPr>
        <w:t>zálohy</w:t>
      </w:r>
      <w:r>
        <w:rPr>
          <w:rFonts w:ascii="Arial" w:hAnsi="Arial" w:cs="Arial"/>
          <w:sz w:val="20"/>
        </w:rPr>
        <w:t>.</w:t>
      </w:r>
    </w:p>
    <w:p w14:paraId="5CA40233" w14:textId="77777777" w:rsidR="000A2F25" w:rsidRPr="000A2F25" w:rsidRDefault="004B2524" w:rsidP="009C5E01">
      <w:pPr>
        <w:pStyle w:val="Zkladntext"/>
        <w:numPr>
          <w:ilvl w:val="1"/>
          <w:numId w:val="22"/>
        </w:numPr>
        <w:tabs>
          <w:tab w:val="num" w:pos="567"/>
        </w:tabs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Smluvní strany se dohodly v souladu s</w:t>
      </w:r>
      <w:r w:rsidR="00597EA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="00597EA5">
        <w:rPr>
          <w:rFonts w:ascii="Arial" w:hAnsi="Arial" w:cs="Arial"/>
          <w:sz w:val="20"/>
        </w:rPr>
        <w:t>zákonem</w:t>
      </w:r>
      <w:r>
        <w:rPr>
          <w:rFonts w:ascii="Arial" w:hAnsi="Arial" w:cs="Arial"/>
          <w:sz w:val="20"/>
        </w:rPr>
        <w:t xml:space="preserve"> č. 235/2004 Sb.</w:t>
      </w:r>
      <w:r w:rsidR="00597EA5">
        <w:rPr>
          <w:rFonts w:ascii="Arial" w:hAnsi="Arial" w:cs="Arial"/>
          <w:sz w:val="20"/>
        </w:rPr>
        <w:t>, o dani z přidané hodnoty,</w:t>
      </w:r>
      <w:r>
        <w:rPr>
          <w:rFonts w:ascii="Arial" w:hAnsi="Arial" w:cs="Arial"/>
          <w:sz w:val="20"/>
        </w:rPr>
        <w:t xml:space="preserve"> ve znění pozdějších předpisů</w:t>
      </w:r>
      <w:r w:rsidR="00CE747E">
        <w:rPr>
          <w:rFonts w:ascii="Arial" w:hAnsi="Arial" w:cs="Arial"/>
          <w:sz w:val="20"/>
        </w:rPr>
        <w:t xml:space="preserve"> (dále jen „zákon o DPH“)</w:t>
      </w:r>
      <w:r w:rsidR="00597E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na hrazení ceny za dílo</w:t>
      </w:r>
      <w:r w:rsidR="009352D5">
        <w:rPr>
          <w:rFonts w:ascii="Arial" w:hAnsi="Arial" w:cs="Arial"/>
          <w:sz w:val="20"/>
        </w:rPr>
        <w:t xml:space="preserve"> pouze jednou, konečnou fakturou.</w:t>
      </w:r>
      <w:r>
        <w:rPr>
          <w:rFonts w:ascii="Arial" w:hAnsi="Arial" w:cs="Arial"/>
          <w:sz w:val="20"/>
        </w:rPr>
        <w:t xml:space="preserve"> </w:t>
      </w:r>
    </w:p>
    <w:p w14:paraId="1AF53885" w14:textId="77777777" w:rsidR="00B93ECE" w:rsidRPr="00101FEF" w:rsidRDefault="000A2F25" w:rsidP="009C5E01">
      <w:pPr>
        <w:pStyle w:val="Zkladntext"/>
        <w:numPr>
          <w:ilvl w:val="1"/>
          <w:numId w:val="22"/>
        </w:numPr>
        <w:tabs>
          <w:tab w:val="num" w:pos="567"/>
        </w:tabs>
        <w:spacing w:before="0"/>
        <w:jc w:val="both"/>
        <w:rPr>
          <w:rFonts w:ascii="Arial" w:hAnsi="Arial" w:cs="Arial"/>
          <w:b/>
          <w:sz w:val="20"/>
        </w:rPr>
      </w:pPr>
      <w:r w:rsidRPr="00101FEF">
        <w:rPr>
          <w:rFonts w:ascii="Arial" w:hAnsi="Arial" w:cs="Arial"/>
          <w:sz w:val="20"/>
        </w:rPr>
        <w:t>Faktury</w:t>
      </w:r>
      <w:r w:rsidR="004B2524" w:rsidRPr="00101FEF">
        <w:rPr>
          <w:rFonts w:ascii="Arial" w:hAnsi="Arial" w:cs="Arial"/>
          <w:sz w:val="20"/>
        </w:rPr>
        <w:t xml:space="preserve"> budou </w:t>
      </w:r>
      <w:r w:rsidR="009352D5">
        <w:rPr>
          <w:rFonts w:ascii="Arial" w:hAnsi="Arial" w:cs="Arial"/>
          <w:sz w:val="20"/>
        </w:rPr>
        <w:t>vystavena</w:t>
      </w:r>
      <w:r w:rsidR="004B2524" w:rsidRPr="00101FEF">
        <w:rPr>
          <w:rFonts w:ascii="Arial" w:hAnsi="Arial" w:cs="Arial"/>
          <w:sz w:val="20"/>
        </w:rPr>
        <w:t xml:space="preserve"> dle skutečně provedených stavebních prací, dodávek a služeb na základě objednatelem schválen</w:t>
      </w:r>
      <w:r w:rsidR="009352D5">
        <w:rPr>
          <w:rFonts w:ascii="Arial" w:hAnsi="Arial" w:cs="Arial"/>
          <w:sz w:val="20"/>
        </w:rPr>
        <w:t>ého</w:t>
      </w:r>
      <w:r w:rsidR="004B2524" w:rsidRPr="00101FEF">
        <w:rPr>
          <w:rFonts w:ascii="Arial" w:hAnsi="Arial" w:cs="Arial"/>
          <w:sz w:val="20"/>
        </w:rPr>
        <w:t xml:space="preserve"> zjišťovací</w:t>
      </w:r>
      <w:r w:rsidR="009352D5">
        <w:rPr>
          <w:rFonts w:ascii="Arial" w:hAnsi="Arial" w:cs="Arial"/>
          <w:sz w:val="20"/>
        </w:rPr>
        <w:t>ho</w:t>
      </w:r>
      <w:r w:rsidR="004B2524" w:rsidRPr="00101FEF">
        <w:rPr>
          <w:rFonts w:ascii="Arial" w:hAnsi="Arial" w:cs="Arial"/>
          <w:sz w:val="20"/>
        </w:rPr>
        <w:t xml:space="preserve"> protokol</w:t>
      </w:r>
      <w:r w:rsidR="009352D5">
        <w:rPr>
          <w:rFonts w:ascii="Arial" w:hAnsi="Arial" w:cs="Arial"/>
          <w:sz w:val="20"/>
        </w:rPr>
        <w:t>u</w:t>
      </w:r>
      <w:r w:rsidR="004B2524" w:rsidRPr="00101FEF">
        <w:rPr>
          <w:rFonts w:ascii="Arial" w:hAnsi="Arial" w:cs="Arial"/>
          <w:sz w:val="20"/>
        </w:rPr>
        <w:t xml:space="preserve"> a soupis</w:t>
      </w:r>
      <w:r w:rsidR="009352D5">
        <w:rPr>
          <w:rFonts w:ascii="Arial" w:hAnsi="Arial" w:cs="Arial"/>
          <w:sz w:val="20"/>
        </w:rPr>
        <w:t>u</w:t>
      </w:r>
      <w:r w:rsidR="004B2524" w:rsidRPr="00101FEF">
        <w:rPr>
          <w:rFonts w:ascii="Arial" w:hAnsi="Arial" w:cs="Arial"/>
          <w:sz w:val="20"/>
        </w:rPr>
        <w:t xml:space="preserve"> provedených stavebních prací, dodávek a sl</w:t>
      </w:r>
      <w:r w:rsidR="00597EA5" w:rsidRPr="00101FEF">
        <w:rPr>
          <w:rFonts w:ascii="Arial" w:hAnsi="Arial" w:cs="Arial"/>
          <w:sz w:val="20"/>
        </w:rPr>
        <w:t xml:space="preserve">užeb s využitím cenových údajů </w:t>
      </w:r>
      <w:r w:rsidR="004B2524" w:rsidRPr="00101FEF">
        <w:rPr>
          <w:rFonts w:ascii="Arial" w:hAnsi="Arial" w:cs="Arial"/>
          <w:sz w:val="20"/>
        </w:rPr>
        <w:t xml:space="preserve">položkového rozpočtu zhotovitele (příloha č. </w:t>
      </w:r>
      <w:r w:rsidR="00734143" w:rsidRPr="00101FEF">
        <w:rPr>
          <w:rFonts w:ascii="Arial" w:hAnsi="Arial" w:cs="Arial"/>
          <w:sz w:val="20"/>
        </w:rPr>
        <w:t>2</w:t>
      </w:r>
      <w:r w:rsidR="004B2524" w:rsidRPr="00101FEF">
        <w:rPr>
          <w:rFonts w:ascii="Arial" w:hAnsi="Arial" w:cs="Arial"/>
          <w:sz w:val="20"/>
        </w:rPr>
        <w:t>)</w:t>
      </w:r>
      <w:r w:rsidR="009352D5">
        <w:rPr>
          <w:rFonts w:ascii="Arial" w:hAnsi="Arial" w:cs="Arial"/>
          <w:sz w:val="20"/>
        </w:rPr>
        <w:t>.</w:t>
      </w:r>
      <w:r w:rsidR="004B2524" w:rsidRPr="00101FEF">
        <w:rPr>
          <w:rFonts w:ascii="Arial" w:hAnsi="Arial" w:cs="Arial"/>
          <w:sz w:val="20"/>
        </w:rPr>
        <w:t xml:space="preserve"> </w:t>
      </w:r>
    </w:p>
    <w:p w14:paraId="4C85FF90" w14:textId="77777777" w:rsidR="00CE747E" w:rsidRPr="00101FEF" w:rsidRDefault="007C630C" w:rsidP="009C5E01">
      <w:pPr>
        <w:pStyle w:val="Zkladntext"/>
        <w:numPr>
          <w:ilvl w:val="2"/>
          <w:numId w:val="22"/>
        </w:numPr>
        <w:spacing w:before="0"/>
        <w:jc w:val="both"/>
        <w:rPr>
          <w:rFonts w:ascii="Arial" w:hAnsi="Arial" w:cs="Arial"/>
          <w:b/>
          <w:sz w:val="20"/>
        </w:rPr>
      </w:pPr>
      <w:r w:rsidRPr="00101FEF">
        <w:rPr>
          <w:rFonts w:ascii="Arial" w:hAnsi="Arial" w:cs="Arial"/>
          <w:sz w:val="20"/>
        </w:rPr>
        <w:t xml:space="preserve">Datem zdanitelného plnění je </w:t>
      </w:r>
      <w:r w:rsidR="009352D5">
        <w:rPr>
          <w:rFonts w:ascii="Arial" w:hAnsi="Arial" w:cs="Arial"/>
          <w:sz w:val="20"/>
        </w:rPr>
        <w:t>den protokolárního předání a převzetí díla</w:t>
      </w:r>
      <w:r w:rsidRPr="00101FEF">
        <w:rPr>
          <w:rFonts w:ascii="Arial" w:hAnsi="Arial" w:cs="Arial"/>
          <w:sz w:val="20"/>
        </w:rPr>
        <w:t>.</w:t>
      </w:r>
    </w:p>
    <w:p w14:paraId="4BAA0876" w14:textId="77777777" w:rsidR="00B93ECE" w:rsidRPr="00101FEF" w:rsidRDefault="00CE747E" w:rsidP="009C5E01">
      <w:pPr>
        <w:pStyle w:val="Zkladntext"/>
        <w:numPr>
          <w:ilvl w:val="1"/>
          <w:numId w:val="22"/>
        </w:numPr>
        <w:tabs>
          <w:tab w:val="num" w:pos="567"/>
        </w:tabs>
        <w:spacing w:before="0"/>
        <w:jc w:val="both"/>
        <w:rPr>
          <w:rFonts w:ascii="Arial" w:hAnsi="Arial" w:cs="Arial"/>
          <w:sz w:val="20"/>
        </w:rPr>
      </w:pPr>
      <w:r w:rsidRPr="00101FEF">
        <w:rPr>
          <w:rFonts w:ascii="Arial" w:hAnsi="Arial" w:cs="Arial"/>
          <w:sz w:val="20"/>
        </w:rPr>
        <w:t>Faktura musí mít náležitosti daňového dokladu podle zákona o DPH</w:t>
      </w:r>
      <w:r w:rsidR="00A075D3" w:rsidRPr="00101FEF">
        <w:rPr>
          <w:rFonts w:ascii="Arial" w:hAnsi="Arial" w:cs="Arial"/>
          <w:sz w:val="20"/>
        </w:rPr>
        <w:t>.</w:t>
      </w:r>
      <w:r w:rsidR="001E7EA3" w:rsidRPr="00101FEF">
        <w:rPr>
          <w:rFonts w:ascii="Arial" w:hAnsi="Arial" w:cs="Arial"/>
          <w:sz w:val="20"/>
        </w:rPr>
        <w:t xml:space="preserve"> </w:t>
      </w:r>
    </w:p>
    <w:p w14:paraId="551365D7" w14:textId="77777777" w:rsidR="00E56222" w:rsidRDefault="00E56222" w:rsidP="009C5E01">
      <w:pPr>
        <w:pStyle w:val="Zkladntext"/>
        <w:numPr>
          <w:ilvl w:val="1"/>
          <w:numId w:val="22"/>
        </w:numPr>
        <w:spacing w:befor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Objednatelem schválený soupis provedených prací je součástí faktury. Bez tohoto soupisu je faktura neúplná.</w:t>
      </w:r>
    </w:p>
    <w:p w14:paraId="6436D42D" w14:textId="77777777" w:rsidR="004B2524" w:rsidRDefault="004B2524" w:rsidP="00ED7125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ODPOVĚDNOST ZA VADY, ZÁRUČNÍ PODMÍNKY</w:t>
      </w:r>
    </w:p>
    <w:p w14:paraId="2676B1D8" w14:textId="77777777" w:rsidR="00634290" w:rsidRPr="00634290" w:rsidRDefault="00634290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poskytuje objednateli záruku, že veškeré dodané zboží, zařízení a materiály, provedené </w:t>
      </w:r>
      <w:r w:rsidR="00926F29">
        <w:rPr>
          <w:rFonts w:ascii="Arial" w:hAnsi="Arial" w:cs="Arial"/>
          <w:sz w:val="20"/>
        </w:rPr>
        <w:t>stavební a montážní práce a</w:t>
      </w:r>
      <w:r>
        <w:rPr>
          <w:rFonts w:ascii="Arial" w:hAnsi="Arial" w:cs="Arial"/>
          <w:sz w:val="20"/>
        </w:rPr>
        <w:t xml:space="preserve"> poskytnuté služby </w:t>
      </w:r>
      <w:r>
        <w:rPr>
          <w:rFonts w:ascii="Arial" w:hAnsi="Arial" w:cs="Arial"/>
          <w:b/>
          <w:sz w:val="20"/>
        </w:rPr>
        <w:t>budou prosty jakýchkoliv vad</w:t>
      </w:r>
      <w:r>
        <w:rPr>
          <w:rFonts w:ascii="Arial" w:hAnsi="Arial" w:cs="Arial"/>
          <w:sz w:val="20"/>
        </w:rPr>
        <w:t xml:space="preserve"> a zhotovitel bez zbytečného prodlení a na své vlastní náklady provede znovu tyto činnosti a dodá znovu </w:t>
      </w:r>
      <w:r w:rsidR="00926F29">
        <w:rPr>
          <w:rFonts w:ascii="Arial" w:hAnsi="Arial" w:cs="Arial"/>
          <w:sz w:val="20"/>
        </w:rPr>
        <w:t xml:space="preserve">ty </w:t>
      </w:r>
      <w:r>
        <w:rPr>
          <w:rFonts w:ascii="Arial" w:hAnsi="Arial" w:cs="Arial"/>
          <w:sz w:val="20"/>
        </w:rPr>
        <w:t>části díla nebo opraví své činnosti a části díla v míře potřebné k odstranění vad.</w:t>
      </w:r>
    </w:p>
    <w:p w14:paraId="329169BC" w14:textId="77777777" w:rsidR="004B2524" w:rsidRDefault="00940401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Dílo má </w:t>
      </w:r>
      <w:r>
        <w:rPr>
          <w:rFonts w:ascii="Arial" w:hAnsi="Arial" w:cs="Arial"/>
          <w:b/>
          <w:sz w:val="20"/>
        </w:rPr>
        <w:t>vady,</w:t>
      </w:r>
      <w:r>
        <w:rPr>
          <w:rFonts w:ascii="Arial" w:hAnsi="Arial" w:cs="Arial"/>
          <w:sz w:val="20"/>
        </w:rPr>
        <w:t xml:space="preserve"> jestliže jeho provedení neodpovídá výsledku určenému v </w:t>
      </w:r>
      <w:r w:rsidR="004810E5">
        <w:rPr>
          <w:rFonts w:ascii="Arial" w:hAnsi="Arial" w:cs="Arial"/>
          <w:sz w:val="20"/>
        </w:rPr>
        <w:t>zadávací</w:t>
      </w:r>
      <w:r>
        <w:rPr>
          <w:rFonts w:ascii="Arial" w:hAnsi="Arial" w:cs="Arial"/>
          <w:sz w:val="20"/>
        </w:rPr>
        <w:t xml:space="preserve"> dokumentaci nebo ve smlouvě, popř. má takové vlastnosti, které mít nesmí nebo má takové vlastnosti, které brání řádnému a efektivnímu užívání díla k účelu, ke kterému je určeno.</w:t>
      </w:r>
    </w:p>
    <w:p w14:paraId="0F9228F7" w14:textId="77777777" w:rsidR="004B2524" w:rsidRDefault="00940401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odpovídá za vady, které dílo </w:t>
      </w:r>
      <w:r w:rsidR="00084525">
        <w:rPr>
          <w:rFonts w:ascii="Arial" w:hAnsi="Arial" w:cs="Arial"/>
          <w:sz w:val="20"/>
        </w:rPr>
        <w:t xml:space="preserve">má </w:t>
      </w:r>
      <w:r w:rsidR="004B2524">
        <w:rPr>
          <w:rFonts w:ascii="Arial" w:hAnsi="Arial" w:cs="Arial"/>
          <w:sz w:val="20"/>
        </w:rPr>
        <w:t>v době jeho předání a které jsou uvedeny v protokolu o předání a převzetí díla, popřípadě v příloze k tomuto protokolu (</w:t>
      </w:r>
      <w:r w:rsidR="004B2524">
        <w:rPr>
          <w:rFonts w:ascii="Arial" w:hAnsi="Arial" w:cs="Arial"/>
          <w:b/>
          <w:sz w:val="20"/>
        </w:rPr>
        <w:t>vady zjevné</w:t>
      </w:r>
      <w:r w:rsidR="004B2524">
        <w:rPr>
          <w:rFonts w:ascii="Arial" w:hAnsi="Arial" w:cs="Arial"/>
          <w:sz w:val="20"/>
        </w:rPr>
        <w:t>).</w:t>
      </w:r>
    </w:p>
    <w:p w14:paraId="753A5322" w14:textId="77777777" w:rsidR="004B2524" w:rsidRDefault="00940401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="004B2524">
        <w:rPr>
          <w:rFonts w:ascii="Arial" w:hAnsi="Arial" w:cs="Arial"/>
          <w:b/>
          <w:sz w:val="20"/>
        </w:rPr>
        <w:t>vady skryté</w:t>
      </w:r>
      <w:r w:rsidR="004B2524">
        <w:rPr>
          <w:rFonts w:ascii="Arial" w:hAnsi="Arial" w:cs="Arial"/>
          <w:sz w:val="20"/>
        </w:rPr>
        <w:t>).</w:t>
      </w:r>
    </w:p>
    <w:p w14:paraId="59944386" w14:textId="77777777" w:rsidR="003756F2" w:rsidRPr="003756F2" w:rsidRDefault="0074346A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b/>
          <w:sz w:val="20"/>
        </w:rPr>
      </w:pPr>
      <w:bookmarkStart w:id="4" w:name="_Ref320796570"/>
      <w:r w:rsidRPr="003756F2">
        <w:rPr>
          <w:rFonts w:ascii="Arial" w:hAnsi="Arial" w:cs="Arial"/>
          <w:sz w:val="20"/>
        </w:rPr>
        <w:t>Záruční doba</w:t>
      </w:r>
      <w:r w:rsidR="004B2524" w:rsidRPr="003756F2">
        <w:rPr>
          <w:rFonts w:ascii="Arial" w:hAnsi="Arial" w:cs="Arial"/>
          <w:sz w:val="20"/>
        </w:rPr>
        <w:t xml:space="preserve"> </w:t>
      </w:r>
      <w:r w:rsidR="00BB4C54">
        <w:rPr>
          <w:rFonts w:ascii="Arial" w:hAnsi="Arial" w:cs="Arial"/>
          <w:sz w:val="20"/>
        </w:rPr>
        <w:t xml:space="preserve">na dílo jako celek </w:t>
      </w:r>
      <w:r w:rsidR="006D69DF">
        <w:rPr>
          <w:rFonts w:ascii="Arial" w:hAnsi="Arial" w:cs="Arial"/>
          <w:sz w:val="20"/>
        </w:rPr>
        <w:t>začíná běžet</w:t>
      </w:r>
      <w:r w:rsidR="001D7C2A" w:rsidRPr="003756F2">
        <w:rPr>
          <w:rFonts w:ascii="Arial" w:hAnsi="Arial" w:cs="Arial"/>
          <w:sz w:val="20"/>
        </w:rPr>
        <w:t xml:space="preserve"> ode dne podpisu protokolu o </w:t>
      </w:r>
      <w:r w:rsidR="004B2524" w:rsidRPr="00A737E3">
        <w:rPr>
          <w:rFonts w:ascii="Arial" w:hAnsi="Arial" w:cs="Arial"/>
          <w:sz w:val="20"/>
        </w:rPr>
        <w:t>předání a převzetí díla</w:t>
      </w:r>
      <w:r w:rsidR="003756F2" w:rsidRPr="00A737E3">
        <w:rPr>
          <w:rFonts w:ascii="Arial" w:hAnsi="Arial" w:cs="Arial"/>
          <w:sz w:val="20"/>
        </w:rPr>
        <w:t xml:space="preserve"> jako celku</w:t>
      </w:r>
      <w:r w:rsidR="004B2524" w:rsidRPr="00A737E3">
        <w:rPr>
          <w:rFonts w:ascii="Arial" w:hAnsi="Arial" w:cs="Arial"/>
          <w:sz w:val="20"/>
        </w:rPr>
        <w:t>,</w:t>
      </w:r>
      <w:r w:rsidR="004B2524" w:rsidRPr="003756F2">
        <w:rPr>
          <w:rFonts w:ascii="Arial" w:hAnsi="Arial" w:cs="Arial"/>
          <w:sz w:val="20"/>
        </w:rPr>
        <w:t xml:space="preserve"> a to v </w:t>
      </w:r>
      <w:r w:rsidR="004B2524" w:rsidRPr="00001269">
        <w:rPr>
          <w:rFonts w:ascii="Arial" w:hAnsi="Arial" w:cs="Arial"/>
          <w:sz w:val="20"/>
        </w:rPr>
        <w:t xml:space="preserve">délce </w:t>
      </w:r>
      <w:r w:rsidR="004810E5">
        <w:rPr>
          <w:rFonts w:ascii="Arial" w:hAnsi="Arial" w:cs="Arial"/>
          <w:b/>
          <w:sz w:val="20"/>
        </w:rPr>
        <w:t>24</w:t>
      </w:r>
      <w:r w:rsidR="002E1B76" w:rsidRPr="00001269">
        <w:rPr>
          <w:rFonts w:ascii="Arial" w:hAnsi="Arial" w:cs="Arial"/>
          <w:b/>
          <w:sz w:val="20"/>
        </w:rPr>
        <w:t xml:space="preserve"> </w:t>
      </w:r>
      <w:r w:rsidR="004B2524" w:rsidRPr="00001269">
        <w:rPr>
          <w:rFonts w:ascii="Arial" w:hAnsi="Arial" w:cs="Arial"/>
          <w:b/>
          <w:sz w:val="20"/>
        </w:rPr>
        <w:t>měsíců</w:t>
      </w:r>
      <w:r w:rsidR="004B2524" w:rsidRPr="003756F2">
        <w:rPr>
          <w:rFonts w:ascii="Arial" w:hAnsi="Arial" w:cs="Arial"/>
          <w:b/>
          <w:sz w:val="20"/>
        </w:rPr>
        <w:t>.</w:t>
      </w:r>
      <w:bookmarkEnd w:id="4"/>
      <w:r w:rsidR="00940401" w:rsidRPr="003756F2">
        <w:rPr>
          <w:rFonts w:ascii="Arial" w:hAnsi="Arial" w:cs="Arial"/>
          <w:b/>
          <w:sz w:val="20"/>
        </w:rPr>
        <w:t xml:space="preserve"> </w:t>
      </w:r>
      <w:r w:rsidR="00EA7C77" w:rsidRPr="00EA7C77">
        <w:rPr>
          <w:rFonts w:ascii="Arial" w:hAnsi="Arial" w:cs="Arial"/>
          <w:sz w:val="20"/>
        </w:rPr>
        <w:t>Záruční doba neběží</w:t>
      </w:r>
      <w:r w:rsidR="00EA7C77">
        <w:rPr>
          <w:rFonts w:ascii="Arial" w:hAnsi="Arial" w:cs="Arial"/>
          <w:sz w:val="20"/>
        </w:rPr>
        <w:t xml:space="preserve"> po dobu, po kterou nemůže objednatel dílo užívat pro vady, za které odpovídá zhotovitel.</w:t>
      </w:r>
    </w:p>
    <w:p w14:paraId="27EF5568" w14:textId="77777777" w:rsidR="00ED7125" w:rsidRPr="00001269" w:rsidRDefault="00ED7125" w:rsidP="00BF2887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23AC3593" w14:textId="77777777" w:rsidR="004B2524" w:rsidRDefault="004B2524" w:rsidP="00ED7125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REKLAMACE</w:t>
      </w:r>
    </w:p>
    <w:p w14:paraId="2090041F" w14:textId="77777777" w:rsidR="004B2524" w:rsidRDefault="00167737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Jestliže objednatel zjistí během záruční </w:t>
      </w:r>
      <w:r w:rsidR="00D24C0A">
        <w:rPr>
          <w:rFonts w:ascii="Arial" w:hAnsi="Arial" w:cs="Arial"/>
          <w:sz w:val="20"/>
        </w:rPr>
        <w:t xml:space="preserve">doby </w:t>
      </w:r>
      <w:r w:rsidR="004B2524">
        <w:rPr>
          <w:rFonts w:ascii="Arial" w:hAnsi="Arial" w:cs="Arial"/>
          <w:sz w:val="20"/>
        </w:rPr>
        <w:t xml:space="preserve">jakékoli vady u dodaného díla nebo jeho části a zjistí, že </w:t>
      </w:r>
      <w:r w:rsidR="00305914">
        <w:rPr>
          <w:rFonts w:ascii="Arial" w:hAnsi="Arial" w:cs="Arial"/>
          <w:sz w:val="20"/>
        </w:rPr>
        <w:t>dílo neodpovídá</w:t>
      </w:r>
      <w:r w:rsidR="004B2524">
        <w:rPr>
          <w:rFonts w:ascii="Arial" w:hAnsi="Arial" w:cs="Arial"/>
          <w:sz w:val="20"/>
        </w:rPr>
        <w:t xml:space="preserve"> smluvním podmínkám, sdělí zjištěné vady </w:t>
      </w:r>
      <w:r w:rsidR="004B2524">
        <w:rPr>
          <w:rFonts w:ascii="Arial" w:hAnsi="Arial" w:cs="Arial"/>
          <w:b/>
          <w:sz w:val="20"/>
        </w:rPr>
        <w:t>bez zbytečného odkladu</w:t>
      </w:r>
      <w:r w:rsidR="004B2524">
        <w:rPr>
          <w:rFonts w:ascii="Arial" w:hAnsi="Arial" w:cs="Arial"/>
          <w:sz w:val="20"/>
        </w:rPr>
        <w:t xml:space="preserve"> písemně zhotoviteli </w:t>
      </w:r>
      <w:r w:rsidR="004B2524">
        <w:rPr>
          <w:rFonts w:ascii="Arial" w:hAnsi="Arial" w:cs="Arial"/>
          <w:b/>
          <w:sz w:val="20"/>
        </w:rPr>
        <w:t>(reklamace)</w:t>
      </w:r>
      <w:r w:rsidR="004B2524">
        <w:rPr>
          <w:rFonts w:ascii="Arial" w:hAnsi="Arial" w:cs="Arial"/>
          <w:sz w:val="20"/>
        </w:rPr>
        <w:t>. V reklamaci budou shledané vady</w:t>
      </w:r>
      <w:r w:rsidR="00305914" w:rsidRPr="00305914">
        <w:rPr>
          <w:rFonts w:ascii="Arial" w:hAnsi="Arial" w:cs="Arial"/>
          <w:sz w:val="20"/>
        </w:rPr>
        <w:t xml:space="preserve"> </w:t>
      </w:r>
      <w:r w:rsidR="00305914">
        <w:rPr>
          <w:rFonts w:ascii="Arial" w:hAnsi="Arial" w:cs="Arial"/>
          <w:sz w:val="20"/>
        </w:rPr>
        <w:t>popsány</w:t>
      </w:r>
      <w:r w:rsidR="004B2524">
        <w:rPr>
          <w:rFonts w:ascii="Arial" w:hAnsi="Arial" w:cs="Arial"/>
          <w:sz w:val="20"/>
        </w:rPr>
        <w:t xml:space="preserve">. Reklamaci </w:t>
      </w:r>
      <w:r w:rsidR="004B2524">
        <w:rPr>
          <w:rFonts w:ascii="Arial" w:hAnsi="Arial" w:cs="Arial"/>
          <w:b/>
          <w:sz w:val="20"/>
        </w:rPr>
        <w:t xml:space="preserve">lze uplatnit do </w:t>
      </w:r>
      <w:r w:rsidR="004B2524">
        <w:rPr>
          <w:rFonts w:ascii="Arial" w:hAnsi="Arial" w:cs="Arial"/>
          <w:b/>
          <w:sz w:val="20"/>
        </w:rPr>
        <w:lastRenderedPageBreak/>
        <w:t xml:space="preserve">posledního dne záruční </w:t>
      </w:r>
      <w:r w:rsidR="00D24C0A">
        <w:rPr>
          <w:rFonts w:ascii="Arial" w:hAnsi="Arial" w:cs="Arial"/>
          <w:b/>
          <w:sz w:val="20"/>
        </w:rPr>
        <w:t>doby</w:t>
      </w:r>
      <w:r w:rsidR="00F25A8A">
        <w:rPr>
          <w:rFonts w:ascii="Arial" w:hAnsi="Arial" w:cs="Arial"/>
          <w:sz w:val="20"/>
        </w:rPr>
        <w:t>, přičemž i reklamace odeslaná</w:t>
      </w:r>
      <w:r w:rsidR="004B2524">
        <w:rPr>
          <w:rFonts w:ascii="Arial" w:hAnsi="Arial" w:cs="Arial"/>
          <w:sz w:val="20"/>
        </w:rPr>
        <w:t xml:space="preserve"> objednatelem v poslední den záruční </w:t>
      </w:r>
      <w:r w:rsidR="00D24C0A">
        <w:rPr>
          <w:rFonts w:ascii="Arial" w:hAnsi="Arial" w:cs="Arial"/>
          <w:sz w:val="20"/>
        </w:rPr>
        <w:t xml:space="preserve">doby </w:t>
      </w:r>
      <w:r w:rsidR="004B2524">
        <w:rPr>
          <w:rFonts w:ascii="Arial" w:hAnsi="Arial" w:cs="Arial"/>
          <w:sz w:val="20"/>
        </w:rPr>
        <w:t>se považuje za včas uplatněnou.</w:t>
      </w:r>
    </w:p>
    <w:p w14:paraId="4FFAEA2F" w14:textId="77777777" w:rsidR="004B2524" w:rsidRDefault="00167737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</w:t>
      </w:r>
      <w:r w:rsidR="004B2524">
        <w:rPr>
          <w:rFonts w:ascii="Arial" w:hAnsi="Arial" w:cs="Arial"/>
          <w:b/>
          <w:sz w:val="20"/>
        </w:rPr>
        <w:t xml:space="preserve">potvrdí </w:t>
      </w:r>
      <w:r w:rsidR="00B657F6">
        <w:rPr>
          <w:rFonts w:ascii="Arial" w:hAnsi="Arial" w:cs="Arial"/>
          <w:sz w:val="20"/>
        </w:rPr>
        <w:t>objednateli formou e-</w:t>
      </w:r>
      <w:r w:rsidR="004B2524">
        <w:rPr>
          <w:rFonts w:ascii="Arial" w:hAnsi="Arial" w:cs="Arial"/>
          <w:sz w:val="20"/>
        </w:rPr>
        <w:t xml:space="preserve">mailu, </w:t>
      </w:r>
      <w:r w:rsidR="00305914">
        <w:rPr>
          <w:rFonts w:ascii="Arial" w:hAnsi="Arial" w:cs="Arial"/>
          <w:sz w:val="20"/>
        </w:rPr>
        <w:t>datovou zprávou do datové schránky</w:t>
      </w:r>
      <w:r w:rsidR="004B2524">
        <w:rPr>
          <w:rFonts w:ascii="Arial" w:hAnsi="Arial" w:cs="Arial"/>
          <w:sz w:val="20"/>
        </w:rPr>
        <w:t xml:space="preserve"> nebo písemně přijetí reklamace a </w:t>
      </w:r>
      <w:r w:rsidR="004B2524">
        <w:rPr>
          <w:rFonts w:ascii="Arial" w:hAnsi="Arial" w:cs="Arial"/>
          <w:b/>
          <w:sz w:val="20"/>
        </w:rPr>
        <w:t>do</w:t>
      </w:r>
      <w:r w:rsidR="004B2524">
        <w:rPr>
          <w:rFonts w:ascii="Arial" w:hAnsi="Arial" w:cs="Arial"/>
          <w:sz w:val="20"/>
        </w:rPr>
        <w:t xml:space="preserve"> </w:t>
      </w:r>
      <w:r w:rsidR="004810E5">
        <w:rPr>
          <w:rFonts w:ascii="Arial" w:hAnsi="Arial" w:cs="Arial"/>
          <w:b/>
          <w:sz w:val="20"/>
        </w:rPr>
        <w:t>5</w:t>
      </w:r>
      <w:r w:rsidR="004B2524">
        <w:rPr>
          <w:rFonts w:ascii="Arial" w:hAnsi="Arial" w:cs="Arial"/>
          <w:b/>
          <w:sz w:val="20"/>
        </w:rPr>
        <w:t> pracovních dnů</w:t>
      </w:r>
      <w:r w:rsidR="004B2524">
        <w:rPr>
          <w:rFonts w:ascii="Arial" w:hAnsi="Arial" w:cs="Arial"/>
          <w:sz w:val="20"/>
        </w:rPr>
        <w:t xml:space="preserve"> od obdržení reklamace začne s</w:t>
      </w:r>
      <w:r w:rsidR="006314CC">
        <w:rPr>
          <w:rFonts w:ascii="Arial" w:hAnsi="Arial" w:cs="Arial"/>
          <w:sz w:val="20"/>
        </w:rPr>
        <w:t> </w:t>
      </w:r>
      <w:r w:rsidR="004B2524">
        <w:rPr>
          <w:rFonts w:ascii="Arial" w:hAnsi="Arial" w:cs="Arial"/>
          <w:sz w:val="20"/>
        </w:rPr>
        <w:t>odstraňováním</w:t>
      </w:r>
      <w:r w:rsidR="006314CC">
        <w:rPr>
          <w:rFonts w:ascii="Arial" w:hAnsi="Arial" w:cs="Arial"/>
          <w:sz w:val="20"/>
        </w:rPr>
        <w:t xml:space="preserve"> vad</w:t>
      </w:r>
      <w:r w:rsidR="004B2524">
        <w:rPr>
          <w:rFonts w:ascii="Arial" w:hAnsi="Arial" w:cs="Arial"/>
          <w:sz w:val="20"/>
        </w:rPr>
        <w:t xml:space="preserve">, nedohodnou-li se smluvní strany písemně jinak. Bez ohledu na to, zda bylo možné zjistit vadu již dříve, je zhotovitel povinen vadu </w:t>
      </w:r>
      <w:r w:rsidR="004B2524">
        <w:rPr>
          <w:rFonts w:ascii="Arial" w:hAnsi="Arial" w:cs="Arial"/>
          <w:b/>
          <w:sz w:val="20"/>
        </w:rPr>
        <w:t>v co možná n</w:t>
      </w:r>
      <w:r w:rsidR="00B657F6">
        <w:rPr>
          <w:rFonts w:ascii="Arial" w:hAnsi="Arial" w:cs="Arial"/>
          <w:b/>
          <w:sz w:val="20"/>
        </w:rPr>
        <w:t>ejkratší technicky obhajitelné lhůtě</w:t>
      </w:r>
      <w:r w:rsidR="004B2524">
        <w:rPr>
          <w:rFonts w:ascii="Arial" w:hAnsi="Arial" w:cs="Arial"/>
          <w:b/>
          <w:sz w:val="20"/>
        </w:rPr>
        <w:t xml:space="preserve"> odstranit</w:t>
      </w:r>
      <w:r w:rsidR="004B2524">
        <w:rPr>
          <w:rFonts w:ascii="Arial" w:hAnsi="Arial" w:cs="Arial"/>
          <w:sz w:val="20"/>
        </w:rPr>
        <w:t>, nebude-li dohodnuto jinak, a to buď opravou</w:t>
      </w:r>
      <w:r w:rsidR="00B657F6">
        <w:rPr>
          <w:rFonts w:ascii="Arial" w:hAnsi="Arial" w:cs="Arial"/>
          <w:sz w:val="20"/>
        </w:rPr>
        <w:t>,</w:t>
      </w:r>
      <w:r w:rsidR="004B2524">
        <w:rPr>
          <w:rFonts w:ascii="Arial" w:hAnsi="Arial" w:cs="Arial"/>
          <w:sz w:val="20"/>
        </w:rPr>
        <w:t xml:space="preserve"> nebo výměnou vadných částí zařízení za </w:t>
      </w:r>
      <w:r w:rsidR="0078002C">
        <w:rPr>
          <w:rFonts w:ascii="Arial" w:hAnsi="Arial" w:cs="Arial"/>
          <w:sz w:val="20"/>
        </w:rPr>
        <w:t xml:space="preserve">části </w:t>
      </w:r>
      <w:r w:rsidR="004B2524">
        <w:rPr>
          <w:rFonts w:ascii="Arial" w:hAnsi="Arial" w:cs="Arial"/>
          <w:sz w:val="20"/>
        </w:rPr>
        <w:t>nové</w:t>
      </w:r>
      <w:r w:rsidR="0078002C">
        <w:rPr>
          <w:rFonts w:ascii="Arial" w:hAnsi="Arial" w:cs="Arial"/>
          <w:sz w:val="20"/>
        </w:rPr>
        <w:t xml:space="preserve">. </w:t>
      </w:r>
    </w:p>
    <w:p w14:paraId="67F6ED81" w14:textId="77777777" w:rsidR="004B2524" w:rsidRDefault="00167737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 </w:t>
      </w:r>
      <w:r w:rsidR="004B2524">
        <w:rPr>
          <w:rFonts w:ascii="Arial" w:hAnsi="Arial" w:cs="Arial"/>
          <w:sz w:val="20"/>
        </w:rPr>
        <w:t xml:space="preserve">odstranění reklamované vady sepíší smluvní strany </w:t>
      </w:r>
      <w:r w:rsidR="004B2524">
        <w:rPr>
          <w:rFonts w:ascii="Arial" w:hAnsi="Arial" w:cs="Arial"/>
          <w:b/>
          <w:sz w:val="20"/>
        </w:rPr>
        <w:t>protokol</w:t>
      </w:r>
      <w:r w:rsidR="004B2524">
        <w:rPr>
          <w:rFonts w:ascii="Arial" w:hAnsi="Arial" w:cs="Arial"/>
          <w:sz w:val="20"/>
        </w:rPr>
        <w:t>, ve kterém objednatel potvrdí odstranění vady včetně termínu, nebo uvede důvody, pro které odmítá opravu převzít.</w:t>
      </w:r>
    </w:p>
    <w:p w14:paraId="0702654E" w14:textId="77777777" w:rsidR="004B2524" w:rsidRDefault="004B2524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Zhotovitel </w:t>
      </w:r>
      <w:r w:rsidR="005D5DA5">
        <w:rPr>
          <w:rFonts w:ascii="Arial" w:hAnsi="Arial" w:cs="Arial"/>
          <w:b/>
          <w:sz w:val="20"/>
        </w:rPr>
        <w:t>neodpovídá</w:t>
      </w:r>
      <w:r>
        <w:rPr>
          <w:rFonts w:ascii="Arial" w:hAnsi="Arial" w:cs="Arial"/>
          <w:b/>
          <w:sz w:val="20"/>
        </w:rPr>
        <w:t xml:space="preserve"> za vady</w:t>
      </w:r>
      <w:r>
        <w:rPr>
          <w:rFonts w:ascii="Arial" w:hAnsi="Arial" w:cs="Arial"/>
          <w:sz w:val="20"/>
        </w:rPr>
        <w:t xml:space="preserve">, které byly </w:t>
      </w:r>
      <w:r w:rsidR="005D5DA5">
        <w:rPr>
          <w:rFonts w:ascii="Arial" w:hAnsi="Arial" w:cs="Arial"/>
          <w:sz w:val="20"/>
        </w:rPr>
        <w:t xml:space="preserve">způsobeny </w:t>
      </w:r>
      <w:r>
        <w:rPr>
          <w:rFonts w:ascii="Arial" w:hAnsi="Arial" w:cs="Arial"/>
          <w:sz w:val="20"/>
        </w:rPr>
        <w:t xml:space="preserve">po převzetí díla objednatelem </w:t>
      </w:r>
      <w:r w:rsidR="005D5DA5">
        <w:rPr>
          <w:rFonts w:ascii="Arial" w:hAnsi="Arial" w:cs="Arial"/>
          <w:sz w:val="20"/>
        </w:rPr>
        <w:t xml:space="preserve">jeho </w:t>
      </w:r>
      <w:r>
        <w:rPr>
          <w:rFonts w:ascii="Arial" w:hAnsi="Arial" w:cs="Arial"/>
          <w:sz w:val="20"/>
        </w:rPr>
        <w:t xml:space="preserve">nesprávným jednáním nebo </w:t>
      </w:r>
      <w:r w:rsidR="005D5DA5">
        <w:rPr>
          <w:rFonts w:ascii="Arial" w:hAnsi="Arial" w:cs="Arial"/>
          <w:sz w:val="20"/>
        </w:rPr>
        <w:t xml:space="preserve">nesprávným jednáním </w:t>
      </w:r>
      <w:r>
        <w:rPr>
          <w:rFonts w:ascii="Arial" w:hAnsi="Arial" w:cs="Arial"/>
          <w:sz w:val="20"/>
        </w:rPr>
        <w:t xml:space="preserve">třetích osob, či neodvratitelnými událostmi </w:t>
      </w:r>
      <w:r w:rsidR="005D5DA5">
        <w:rPr>
          <w:rFonts w:ascii="Arial" w:hAnsi="Arial" w:cs="Arial"/>
          <w:sz w:val="20"/>
        </w:rPr>
        <w:t>bez zapříčinění</w:t>
      </w:r>
      <w:r>
        <w:rPr>
          <w:rFonts w:ascii="Arial" w:hAnsi="Arial" w:cs="Arial"/>
          <w:sz w:val="20"/>
        </w:rPr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01F502FC" w14:textId="77777777" w:rsidR="004B2524" w:rsidRDefault="004B2524" w:rsidP="009C5E01">
      <w:pPr>
        <w:pStyle w:val="Zkladntext"/>
        <w:numPr>
          <w:ilvl w:val="1"/>
          <w:numId w:val="22"/>
        </w:numPr>
        <w:spacing w:before="0"/>
        <w:ind w:left="567" w:hanging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Prokáže-li se ve sporných případech, že objednat</w:t>
      </w:r>
      <w:r w:rsidR="009A300B">
        <w:rPr>
          <w:rFonts w:ascii="Arial" w:hAnsi="Arial" w:cs="Arial"/>
          <w:sz w:val="20"/>
        </w:rPr>
        <w:t xml:space="preserve">el reklamoval neoprávněně, tzn., </w:t>
      </w:r>
      <w:r>
        <w:rPr>
          <w:rFonts w:ascii="Arial" w:hAnsi="Arial" w:cs="Arial"/>
          <w:sz w:val="20"/>
        </w:rPr>
        <w:t xml:space="preserve">že </w:t>
      </w:r>
      <w:r w:rsidR="00DF1FB6">
        <w:rPr>
          <w:rFonts w:ascii="Arial" w:hAnsi="Arial" w:cs="Arial"/>
          <w:sz w:val="20"/>
        </w:rPr>
        <w:t>za reklamovanou vadu</w:t>
      </w:r>
      <w:r>
        <w:rPr>
          <w:rFonts w:ascii="Arial" w:hAnsi="Arial" w:cs="Arial"/>
          <w:sz w:val="20"/>
        </w:rPr>
        <w:t xml:space="preserve"> </w:t>
      </w:r>
      <w:r w:rsidR="00DF1FB6">
        <w:rPr>
          <w:rFonts w:ascii="Arial" w:hAnsi="Arial" w:cs="Arial"/>
          <w:sz w:val="20"/>
        </w:rPr>
        <w:t>neodpovídá</w:t>
      </w:r>
      <w:r>
        <w:rPr>
          <w:rFonts w:ascii="Arial" w:hAnsi="Arial" w:cs="Arial"/>
          <w:sz w:val="20"/>
        </w:rPr>
        <w:t xml:space="preserve"> zhotovitel</w:t>
      </w:r>
      <w:r w:rsidR="00DF1FB6">
        <w:rPr>
          <w:rFonts w:ascii="Arial" w:hAnsi="Arial" w:cs="Arial"/>
          <w:sz w:val="20"/>
        </w:rPr>
        <w:t xml:space="preserve"> a že se na ni</w:t>
      </w:r>
      <w:r>
        <w:rPr>
          <w:rFonts w:ascii="Arial" w:hAnsi="Arial" w:cs="Arial"/>
          <w:sz w:val="20"/>
        </w:rPr>
        <w:t xml:space="preserve"> nevztahuje </w:t>
      </w:r>
      <w:r w:rsidR="00DF1FB6">
        <w:rPr>
          <w:rFonts w:ascii="Arial" w:hAnsi="Arial" w:cs="Arial"/>
          <w:sz w:val="20"/>
        </w:rPr>
        <w:t>záruka</w:t>
      </w:r>
      <w:r>
        <w:rPr>
          <w:rFonts w:ascii="Arial" w:hAnsi="Arial" w:cs="Arial"/>
          <w:sz w:val="20"/>
        </w:rPr>
        <w:t xml:space="preserve">, resp., že vadu způsobil nevhodným užíváním díla jeho provozovatel nebo </w:t>
      </w:r>
      <w:r w:rsidR="00DF1FB6">
        <w:rPr>
          <w:rFonts w:ascii="Arial" w:hAnsi="Arial" w:cs="Arial"/>
          <w:sz w:val="20"/>
        </w:rPr>
        <w:t xml:space="preserve">jiná </w:t>
      </w:r>
      <w:r>
        <w:rPr>
          <w:rFonts w:ascii="Arial" w:hAnsi="Arial" w:cs="Arial"/>
          <w:sz w:val="20"/>
        </w:rPr>
        <w:t>třetí osoba, je objednatel povinen uhradit zhotoviteli veškeré jemu, v souvislosti s odstraněním vad, vzniklé náklady.</w:t>
      </w:r>
    </w:p>
    <w:p w14:paraId="2F802004" w14:textId="77777777" w:rsidR="004B2524" w:rsidRDefault="004B2524" w:rsidP="00ED7125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ROZHODNÉ PRÁVO</w:t>
      </w:r>
    </w:p>
    <w:p w14:paraId="61590236" w14:textId="77777777" w:rsidR="001143BF" w:rsidRDefault="000E7D0E" w:rsidP="009C5E01">
      <w:pPr>
        <w:pStyle w:val="Nadpis5"/>
        <w:numPr>
          <w:ilvl w:val="1"/>
          <w:numId w:val="22"/>
        </w:numP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4B2524">
        <w:rPr>
          <w:rFonts w:ascii="Arial" w:hAnsi="Arial" w:cs="Arial"/>
          <w:b w:val="0"/>
          <w:sz w:val="20"/>
        </w:rPr>
        <w:t xml:space="preserve">Smluvní vztah upravený touto smlouvou se řídí a vykládá dle zákonů </w:t>
      </w:r>
      <w:r w:rsidR="00E64FDF">
        <w:rPr>
          <w:rFonts w:ascii="Arial" w:hAnsi="Arial" w:cs="Arial"/>
          <w:b w:val="0"/>
          <w:sz w:val="20"/>
        </w:rPr>
        <w:t>účinných</w:t>
      </w:r>
      <w:r w:rsidR="004B2524">
        <w:rPr>
          <w:rFonts w:ascii="Arial" w:hAnsi="Arial" w:cs="Arial"/>
          <w:b w:val="0"/>
          <w:sz w:val="20"/>
        </w:rPr>
        <w:t xml:space="preserve"> v České republice.</w:t>
      </w:r>
    </w:p>
    <w:p w14:paraId="2EB6AA69" w14:textId="77777777" w:rsidR="00E91E7E" w:rsidRPr="00DC195D" w:rsidRDefault="00E91E7E" w:rsidP="00ED7125">
      <w:pPr>
        <w:widowControl w:val="0"/>
        <w:numPr>
          <w:ilvl w:val="1"/>
          <w:numId w:val="22"/>
        </w:numPr>
        <w:tabs>
          <w:tab w:val="left" w:pos="708"/>
        </w:tabs>
        <w:adjustRightInd w:val="0"/>
        <w:spacing w:after="120"/>
        <w:jc w:val="both"/>
        <w:textAlignment w:val="baseline"/>
        <w:outlineLvl w:val="0"/>
        <w:rPr>
          <w:rFonts w:ascii="Arial" w:hAnsi="Arial" w:cs="Arial"/>
          <w:b/>
        </w:rPr>
      </w:pPr>
      <w:r w:rsidRPr="00015142">
        <w:rPr>
          <w:rFonts w:ascii="Arial" w:hAnsi="Arial" w:cs="Arial"/>
        </w:rPr>
        <w:t>V souladu s § 1801 zákona č. 89/2012 Sb., občanský zákoník, v platném znění, se ve smluvním vztahu založeném touto smlouvou vylučuje použití § 1799 a § 1800 z. č. 89/2012 Sb.</w:t>
      </w:r>
    </w:p>
    <w:p w14:paraId="30B43AFD" w14:textId="77777777" w:rsidR="004B2524" w:rsidRDefault="004B2524" w:rsidP="00ED7125">
      <w:pPr>
        <w:pStyle w:val="Zkladntext"/>
        <w:numPr>
          <w:ilvl w:val="0"/>
          <w:numId w:val="22"/>
        </w:num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ZÁVĚREČNÁ USTANOVENÍ</w:t>
      </w:r>
    </w:p>
    <w:p w14:paraId="0D47C245" w14:textId="77777777" w:rsidR="004B2524" w:rsidRDefault="00853953" w:rsidP="009C5E01">
      <w:pPr>
        <w:pStyle w:val="Zkladntext"/>
        <w:numPr>
          <w:ilvl w:val="1"/>
          <w:numId w:val="22"/>
        </w:numPr>
        <w:spacing w:before="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Zhotovitel </w:t>
      </w:r>
      <w:r w:rsidR="004B2524">
        <w:rPr>
          <w:rFonts w:ascii="Arial" w:hAnsi="Arial" w:cs="Arial"/>
          <w:b/>
          <w:sz w:val="20"/>
        </w:rPr>
        <w:t>nesmí převádět</w:t>
      </w:r>
      <w:r w:rsidR="00E262E0"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plně ani zčásti své </w:t>
      </w:r>
      <w:r w:rsidR="004B2524">
        <w:rPr>
          <w:rFonts w:ascii="Arial" w:hAnsi="Arial" w:cs="Arial"/>
          <w:b/>
          <w:sz w:val="20"/>
        </w:rPr>
        <w:t>závazky ani práva a povinnosti</w:t>
      </w:r>
      <w:r w:rsidR="004B2524">
        <w:rPr>
          <w:rFonts w:ascii="Arial" w:hAnsi="Arial" w:cs="Arial"/>
          <w:sz w:val="20"/>
        </w:rPr>
        <w:t xml:space="preserve">, které má plnit podle této smlouvy, aniž by </w:t>
      </w:r>
      <w:r w:rsidR="00C44630">
        <w:rPr>
          <w:rFonts w:ascii="Arial" w:hAnsi="Arial" w:cs="Arial"/>
          <w:sz w:val="20"/>
        </w:rPr>
        <w:t xml:space="preserve">předem </w:t>
      </w:r>
      <w:r w:rsidR="004B2524">
        <w:rPr>
          <w:rFonts w:ascii="Arial" w:hAnsi="Arial" w:cs="Arial"/>
          <w:sz w:val="20"/>
        </w:rPr>
        <w:t xml:space="preserve">obdržel od objednatele písemný </w:t>
      </w:r>
      <w:r w:rsidR="00C44630">
        <w:rPr>
          <w:rFonts w:ascii="Arial" w:hAnsi="Arial" w:cs="Arial"/>
          <w:sz w:val="20"/>
        </w:rPr>
        <w:t xml:space="preserve">souhlas s převodem. To se netýká </w:t>
      </w:r>
      <w:r w:rsidR="004B2524">
        <w:rPr>
          <w:rFonts w:ascii="Arial" w:hAnsi="Arial" w:cs="Arial"/>
          <w:sz w:val="20"/>
        </w:rPr>
        <w:t xml:space="preserve">práv a povinností </w:t>
      </w:r>
      <w:r w:rsidR="00C44630">
        <w:rPr>
          <w:rFonts w:ascii="Arial" w:hAnsi="Arial" w:cs="Arial"/>
          <w:sz w:val="20"/>
        </w:rPr>
        <w:t>vyplývajících ze</w:t>
      </w:r>
      <w:r w:rsidR="004B2524">
        <w:rPr>
          <w:rFonts w:ascii="Arial" w:hAnsi="Arial" w:cs="Arial"/>
          <w:sz w:val="20"/>
        </w:rPr>
        <w:t xml:space="preserve"> </w:t>
      </w:r>
      <w:r w:rsidR="00C44630">
        <w:rPr>
          <w:rFonts w:ascii="Arial" w:hAnsi="Arial" w:cs="Arial"/>
          <w:sz w:val="20"/>
        </w:rPr>
        <w:t xml:space="preserve">Smluv o dílo uzavřených mezi zhotovitelem a jeho </w:t>
      </w:r>
      <w:r w:rsidR="004B2524">
        <w:rPr>
          <w:rFonts w:ascii="Arial" w:hAnsi="Arial" w:cs="Arial"/>
          <w:sz w:val="20"/>
        </w:rPr>
        <w:t>subdodavateli díla.</w:t>
      </w:r>
    </w:p>
    <w:p w14:paraId="14F49A0D" w14:textId="77777777" w:rsidR="004B2524" w:rsidRDefault="00853953" w:rsidP="009C5E01">
      <w:pPr>
        <w:pStyle w:val="Zkladntext"/>
        <w:numPr>
          <w:ilvl w:val="1"/>
          <w:numId w:val="22"/>
        </w:numPr>
        <w:spacing w:before="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w w:val="0"/>
          <w:sz w:val="20"/>
        </w:rPr>
        <w:t xml:space="preserve"> </w:t>
      </w:r>
      <w:r w:rsidR="004B2524">
        <w:rPr>
          <w:rFonts w:ascii="Arial" w:hAnsi="Arial" w:cs="Arial"/>
          <w:color w:val="000000"/>
          <w:w w:val="0"/>
          <w:sz w:val="20"/>
        </w:rPr>
        <w:t>Tato smlouva je uzavřena dnem podpisu statutárními orgány smluvních stran, nebo osobami jimi zmocněnými.</w:t>
      </w:r>
    </w:p>
    <w:p w14:paraId="06C6950E" w14:textId="77777777" w:rsidR="004B2524" w:rsidRDefault="00853953" w:rsidP="009C5E01">
      <w:pPr>
        <w:pStyle w:val="Zkladntext"/>
        <w:numPr>
          <w:ilvl w:val="1"/>
          <w:numId w:val="22"/>
        </w:numPr>
        <w:spacing w:before="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Obě strany prohlašují, že došlo k dohodě o celém rozsahu této smlouvy.</w:t>
      </w:r>
    </w:p>
    <w:p w14:paraId="0B50F3A2" w14:textId="77777777" w:rsidR="004B2524" w:rsidRDefault="00853953" w:rsidP="009C5E01">
      <w:pPr>
        <w:pStyle w:val="Zkladntext"/>
        <w:numPr>
          <w:ilvl w:val="1"/>
          <w:numId w:val="22"/>
        </w:numPr>
        <w:spacing w:before="0"/>
        <w:ind w:left="567" w:hanging="567"/>
        <w:rPr>
          <w:rFonts w:ascii="Arial" w:hAnsi="Arial" w:cs="Arial"/>
          <w:b/>
          <w:sz w:val="20"/>
        </w:rPr>
      </w:pPr>
      <w:bookmarkStart w:id="5" w:name="_Toc527338719"/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Dnem podpisu této smlouvy pozbývají platnosti všechna předchozí písemná i ústní ujednání smluvních stran vztahující se k dílu.</w:t>
      </w:r>
      <w:bookmarkEnd w:id="5"/>
    </w:p>
    <w:p w14:paraId="3B9F5482" w14:textId="77777777" w:rsidR="004B2524" w:rsidRPr="00ED7125" w:rsidRDefault="00853953" w:rsidP="009C5E01">
      <w:pPr>
        <w:pStyle w:val="Zkladntext"/>
        <w:numPr>
          <w:ilvl w:val="1"/>
          <w:numId w:val="22"/>
        </w:numPr>
        <w:spacing w:before="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>Objednatel i zhotovitel potvrzují správnost svých ú</w:t>
      </w:r>
      <w:r w:rsidR="006B4AC0">
        <w:rPr>
          <w:rFonts w:ascii="Arial" w:hAnsi="Arial" w:cs="Arial"/>
          <w:sz w:val="20"/>
        </w:rPr>
        <w:t>dajů, které jsou uvedeny v čl. 1</w:t>
      </w:r>
      <w:r w:rsidR="004B2524">
        <w:rPr>
          <w:rFonts w:ascii="Arial" w:hAnsi="Arial" w:cs="Arial"/>
          <w:sz w:val="20"/>
        </w:rPr>
        <w:t>. této smlouvy. V případě, že dojde v průběhu smluvního vztahu ke z</w:t>
      </w:r>
      <w:r w:rsidR="006B4AC0">
        <w:rPr>
          <w:rFonts w:ascii="Arial" w:hAnsi="Arial" w:cs="Arial"/>
          <w:sz w:val="20"/>
        </w:rPr>
        <w:t xml:space="preserve">měnám </w:t>
      </w:r>
      <w:r w:rsidR="000B6484">
        <w:rPr>
          <w:rFonts w:ascii="Arial" w:hAnsi="Arial" w:cs="Arial"/>
          <w:sz w:val="20"/>
        </w:rPr>
        <w:t>uvedených údajů, zavazují se st</w:t>
      </w:r>
      <w:r w:rsidR="006B4AC0">
        <w:rPr>
          <w:rFonts w:ascii="Arial" w:hAnsi="Arial" w:cs="Arial"/>
          <w:sz w:val="20"/>
        </w:rPr>
        <w:t>r</w:t>
      </w:r>
      <w:r w:rsidR="000B6484">
        <w:rPr>
          <w:rFonts w:ascii="Arial" w:hAnsi="Arial" w:cs="Arial"/>
          <w:sz w:val="20"/>
        </w:rPr>
        <w:t>a</w:t>
      </w:r>
      <w:r w:rsidR="006B4AC0">
        <w:rPr>
          <w:rFonts w:ascii="Arial" w:hAnsi="Arial" w:cs="Arial"/>
          <w:sz w:val="20"/>
        </w:rPr>
        <w:t xml:space="preserve">ny </w:t>
      </w:r>
      <w:r w:rsidR="006B4AC0" w:rsidRPr="00ED7125">
        <w:rPr>
          <w:rFonts w:ascii="Arial" w:hAnsi="Arial" w:cs="Arial"/>
          <w:sz w:val="20"/>
        </w:rPr>
        <w:t xml:space="preserve">oznámit </w:t>
      </w:r>
      <w:r w:rsidR="004B2524" w:rsidRPr="00ED7125">
        <w:rPr>
          <w:rFonts w:ascii="Arial" w:hAnsi="Arial" w:cs="Arial"/>
          <w:sz w:val="20"/>
        </w:rPr>
        <w:t>druhé straně bez zbytečného odkladu aktualizaci těchto údajů.</w:t>
      </w:r>
    </w:p>
    <w:p w14:paraId="6A79E414" w14:textId="77777777" w:rsidR="00ED7125" w:rsidRPr="00ED7125" w:rsidRDefault="00ED7125" w:rsidP="00ED7125">
      <w:pPr>
        <w:numPr>
          <w:ilvl w:val="1"/>
          <w:numId w:val="22"/>
        </w:numPr>
        <w:rPr>
          <w:rFonts w:ascii="Arial" w:hAnsi="Arial" w:cs="Arial"/>
        </w:rPr>
      </w:pPr>
      <w:r w:rsidRPr="00ED7125">
        <w:rPr>
          <w:rFonts w:ascii="Arial" w:hAnsi="Arial" w:cs="Arial"/>
        </w:rPr>
        <w:t xml:space="preserve">Smlouva se vyhotovuje </w:t>
      </w:r>
      <w:proofErr w:type="gramStart"/>
      <w:r w:rsidRPr="00ED7125">
        <w:rPr>
          <w:rFonts w:ascii="Arial" w:hAnsi="Arial" w:cs="Arial"/>
        </w:rPr>
        <w:t>v</w:t>
      </w:r>
      <w:proofErr w:type="gramEnd"/>
      <w:r w:rsidRPr="00ED7125">
        <w:rPr>
          <w:rFonts w:ascii="Arial" w:hAnsi="Arial" w:cs="Arial"/>
        </w:rPr>
        <w:t xml:space="preserve"> dvou rovnocenných vyhotoveních. Zhotovitel obdrží 1 vyhotovení, objednatel obdrží 1 vyhotovení.</w:t>
      </w:r>
    </w:p>
    <w:p w14:paraId="612FBFD6" w14:textId="77777777" w:rsidR="004B2524" w:rsidRDefault="00853953" w:rsidP="009C5E01">
      <w:pPr>
        <w:pStyle w:val="Zkladntext"/>
        <w:numPr>
          <w:ilvl w:val="1"/>
          <w:numId w:val="22"/>
        </w:numPr>
        <w:spacing w:befor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B2524">
        <w:rPr>
          <w:rFonts w:ascii="Arial" w:hAnsi="Arial" w:cs="Arial"/>
          <w:sz w:val="20"/>
        </w:rPr>
        <w:t xml:space="preserve">Přílohou č. 1 této smlouvy je </w:t>
      </w:r>
      <w:r w:rsidR="009C5E01" w:rsidRPr="009C5E01">
        <w:rPr>
          <w:rFonts w:ascii="Arial" w:hAnsi="Arial" w:cs="Arial"/>
          <w:sz w:val="20"/>
        </w:rPr>
        <w:t>oceněný výkaz výměr (položkový rozpočet)</w:t>
      </w:r>
    </w:p>
    <w:p w14:paraId="7FDF5625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</w:p>
    <w:p w14:paraId="35F8CEBD" w14:textId="393F7ECD" w:rsidR="004B2524" w:rsidRPr="00311E97" w:rsidRDefault="004B2524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AB759B">
        <w:rPr>
          <w:rFonts w:ascii="Arial" w:hAnsi="Arial" w:cs="Arial"/>
          <w:sz w:val="20"/>
        </w:rPr>
        <w:t xml:space="preserve"> Kroměříži</w:t>
      </w:r>
      <w:r w:rsidR="0001514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dne</w:t>
      </w:r>
      <w:r w:rsidR="00775247">
        <w:rPr>
          <w:rFonts w:ascii="Arial" w:hAnsi="Arial" w:cs="Arial"/>
          <w:sz w:val="20"/>
        </w:rPr>
        <w:t>:</w:t>
      </w:r>
      <w:r w:rsidR="005304BB">
        <w:rPr>
          <w:rFonts w:ascii="Arial" w:hAnsi="Arial" w:cs="Arial"/>
          <w:sz w:val="20"/>
        </w:rPr>
        <w:t xml:space="preserve"> </w:t>
      </w:r>
      <w:r w:rsidR="00235465">
        <w:rPr>
          <w:rFonts w:ascii="Arial" w:hAnsi="Arial" w:cs="Arial"/>
          <w:sz w:val="20"/>
        </w:rPr>
        <w:t>07.08.2023</w:t>
      </w:r>
      <w:r w:rsidR="005304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                          </w:t>
      </w:r>
      <w:r w:rsidR="00AB759B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</w:t>
      </w:r>
      <w:r w:rsidRPr="00311E97">
        <w:rPr>
          <w:rFonts w:ascii="Arial" w:hAnsi="Arial" w:cs="Arial"/>
          <w:sz w:val="20"/>
        </w:rPr>
        <w:t xml:space="preserve">V </w:t>
      </w:r>
      <w:r w:rsidR="00311E97">
        <w:rPr>
          <w:rFonts w:ascii="Arial" w:hAnsi="Arial" w:cs="Arial"/>
          <w:sz w:val="20"/>
        </w:rPr>
        <w:t>Kroměříži</w:t>
      </w:r>
      <w:r w:rsidRPr="00311E97">
        <w:rPr>
          <w:rFonts w:ascii="Arial" w:hAnsi="Arial" w:cs="Arial"/>
          <w:b/>
          <w:sz w:val="20"/>
        </w:rPr>
        <w:t xml:space="preserve"> </w:t>
      </w:r>
      <w:r w:rsidRPr="00311E97">
        <w:rPr>
          <w:rFonts w:ascii="Arial" w:hAnsi="Arial" w:cs="Arial"/>
          <w:sz w:val="20"/>
        </w:rPr>
        <w:t>dne</w:t>
      </w:r>
      <w:r w:rsidR="00775247">
        <w:rPr>
          <w:rFonts w:ascii="Arial" w:hAnsi="Arial" w:cs="Arial"/>
          <w:sz w:val="20"/>
        </w:rPr>
        <w:t>:</w:t>
      </w:r>
      <w:r w:rsidRPr="00311E97">
        <w:rPr>
          <w:rFonts w:ascii="Arial" w:hAnsi="Arial" w:cs="Arial"/>
          <w:sz w:val="20"/>
        </w:rPr>
        <w:t xml:space="preserve"> </w:t>
      </w:r>
      <w:r w:rsidR="00235465">
        <w:rPr>
          <w:rFonts w:ascii="Arial" w:hAnsi="Arial" w:cs="Arial"/>
          <w:sz w:val="20"/>
        </w:rPr>
        <w:t>07.08</w:t>
      </w:r>
      <w:r w:rsidR="003B37A0">
        <w:rPr>
          <w:rFonts w:ascii="Arial" w:hAnsi="Arial" w:cs="Arial"/>
          <w:sz w:val="20"/>
        </w:rPr>
        <w:t>.202</w:t>
      </w:r>
      <w:r w:rsidR="005304BB">
        <w:rPr>
          <w:rFonts w:ascii="Arial" w:hAnsi="Arial" w:cs="Arial"/>
          <w:sz w:val="20"/>
        </w:rPr>
        <w:t>3</w:t>
      </w:r>
    </w:p>
    <w:p w14:paraId="252007E5" w14:textId="77777777" w:rsidR="004B2524" w:rsidRPr="00311E97" w:rsidRDefault="004B2524" w:rsidP="004B2524">
      <w:pPr>
        <w:pStyle w:val="Textvbloku"/>
        <w:rPr>
          <w:rFonts w:ascii="Arial" w:hAnsi="Arial" w:cs="Arial"/>
          <w:sz w:val="20"/>
        </w:rPr>
      </w:pPr>
    </w:p>
    <w:p w14:paraId="58DBB0DC" w14:textId="77777777" w:rsidR="004B2524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311E97">
        <w:rPr>
          <w:rFonts w:ascii="Arial" w:hAnsi="Arial" w:cs="Arial"/>
          <w:sz w:val="20"/>
        </w:rPr>
        <w:t>Objednatel:</w:t>
      </w:r>
      <w:r w:rsidRPr="00311E97">
        <w:rPr>
          <w:rFonts w:ascii="Arial" w:hAnsi="Arial" w:cs="Arial"/>
          <w:sz w:val="20"/>
        </w:rPr>
        <w:tab/>
        <w:t>Zhotovitel:</w:t>
      </w:r>
    </w:p>
    <w:p w14:paraId="7F1CCB80" w14:textId="77777777" w:rsidR="009C5E01" w:rsidRDefault="009C5E01" w:rsidP="004B2524">
      <w:pPr>
        <w:pStyle w:val="Textvbloku"/>
        <w:rPr>
          <w:rFonts w:ascii="Arial" w:hAnsi="Arial" w:cs="Arial"/>
          <w:sz w:val="20"/>
        </w:rPr>
      </w:pPr>
    </w:p>
    <w:p w14:paraId="0EB7D6B4" w14:textId="77777777" w:rsidR="00ED7125" w:rsidRDefault="00ED7125" w:rsidP="004B2524">
      <w:pPr>
        <w:pStyle w:val="Textvbloku"/>
        <w:rPr>
          <w:rFonts w:ascii="Arial" w:hAnsi="Arial" w:cs="Arial"/>
          <w:sz w:val="20"/>
        </w:rPr>
      </w:pPr>
    </w:p>
    <w:p w14:paraId="3DB46BC4" w14:textId="77777777" w:rsidR="00311E97" w:rsidRDefault="00311E97" w:rsidP="004B2524">
      <w:pPr>
        <w:pStyle w:val="Textvbloku"/>
        <w:rPr>
          <w:rFonts w:ascii="Arial" w:hAnsi="Arial" w:cs="Arial"/>
          <w:sz w:val="20"/>
        </w:rPr>
      </w:pPr>
    </w:p>
    <w:p w14:paraId="4D9716C5" w14:textId="77777777" w:rsidR="00311E97" w:rsidRDefault="00311E97" w:rsidP="004B2524">
      <w:pPr>
        <w:pStyle w:val="Textvbloku"/>
        <w:rPr>
          <w:rFonts w:ascii="Arial" w:hAnsi="Arial" w:cs="Arial"/>
          <w:sz w:val="20"/>
        </w:rPr>
      </w:pPr>
    </w:p>
    <w:p w14:paraId="385151DE" w14:textId="77777777" w:rsidR="009C5E01" w:rsidRDefault="009C5E01" w:rsidP="004B2524">
      <w:pPr>
        <w:pStyle w:val="Textvbloku"/>
        <w:rPr>
          <w:rFonts w:ascii="Arial" w:hAnsi="Arial" w:cs="Arial"/>
          <w:sz w:val="20"/>
        </w:rPr>
      </w:pPr>
    </w:p>
    <w:p w14:paraId="22BE845F" w14:textId="77777777" w:rsidR="009C5E01" w:rsidRDefault="009C5E01" w:rsidP="004B2524">
      <w:pPr>
        <w:pStyle w:val="Textvbloku"/>
        <w:rPr>
          <w:rFonts w:ascii="Arial" w:hAnsi="Arial" w:cs="Arial"/>
          <w:sz w:val="20"/>
        </w:rPr>
      </w:pPr>
    </w:p>
    <w:p w14:paraId="01E8F85F" w14:textId="77777777" w:rsidR="00B65D99" w:rsidRDefault="00B65D99" w:rsidP="004B2524">
      <w:pPr>
        <w:pStyle w:val="Textvbloku"/>
        <w:rPr>
          <w:rFonts w:ascii="Arial" w:hAnsi="Arial" w:cs="Arial"/>
          <w:sz w:val="20"/>
        </w:rPr>
      </w:pPr>
    </w:p>
    <w:p w14:paraId="618D0F67" w14:textId="77777777" w:rsidR="004B2524" w:rsidRDefault="004B2524" w:rsidP="004B2524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</w:t>
      </w:r>
    </w:p>
    <w:p w14:paraId="7B94D9C7" w14:textId="77777777" w:rsidR="00451B9F" w:rsidRPr="00BF2887" w:rsidRDefault="00AB759B" w:rsidP="00B65D99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Josef Havela</w:t>
      </w:r>
      <w:r w:rsidR="00BF2887" w:rsidRPr="00BF2887">
        <w:rPr>
          <w:rFonts w:ascii="Arial" w:hAnsi="Arial" w:cs="Arial"/>
          <w:sz w:val="20"/>
        </w:rPr>
        <w:t xml:space="preserve"> </w:t>
      </w:r>
      <w:r w:rsidR="00311E97">
        <w:rPr>
          <w:rFonts w:ascii="Arial" w:hAnsi="Arial" w:cs="Arial"/>
          <w:sz w:val="20"/>
        </w:rPr>
        <w:t>–</w:t>
      </w:r>
      <w:r w:rsidR="00BF2887" w:rsidRPr="00BF2887">
        <w:rPr>
          <w:rFonts w:ascii="Arial" w:hAnsi="Arial" w:cs="Arial"/>
          <w:sz w:val="20"/>
        </w:rPr>
        <w:t xml:space="preserve"> ředitel</w:t>
      </w:r>
      <w:r w:rsidR="00311E97">
        <w:rPr>
          <w:rFonts w:ascii="Arial" w:hAnsi="Arial" w:cs="Arial"/>
          <w:sz w:val="20"/>
        </w:rPr>
        <w:tab/>
      </w:r>
      <w:r w:rsidR="00311E97">
        <w:rPr>
          <w:rFonts w:ascii="Arial" w:hAnsi="Arial" w:cs="Arial"/>
          <w:sz w:val="20"/>
        </w:rPr>
        <w:tab/>
      </w:r>
      <w:r w:rsidR="00311E97">
        <w:rPr>
          <w:rFonts w:ascii="Arial" w:hAnsi="Arial" w:cs="Arial"/>
          <w:sz w:val="20"/>
        </w:rPr>
        <w:tab/>
      </w:r>
      <w:r w:rsidR="00311E97">
        <w:rPr>
          <w:rFonts w:ascii="Arial" w:hAnsi="Arial" w:cs="Arial"/>
          <w:sz w:val="20"/>
        </w:rPr>
        <w:tab/>
      </w:r>
      <w:r w:rsidR="00311E97">
        <w:rPr>
          <w:rFonts w:ascii="Arial" w:hAnsi="Arial" w:cs="Arial"/>
          <w:sz w:val="20"/>
        </w:rPr>
        <w:tab/>
        <w:t>František Zavadil</w:t>
      </w:r>
    </w:p>
    <w:sectPr w:rsidR="00451B9F" w:rsidRPr="00BF2887" w:rsidSect="00ED7125">
      <w:headerReference w:type="default" r:id="rId8"/>
      <w:footerReference w:type="default" r:id="rId9"/>
      <w:pgSz w:w="12240" w:h="15840"/>
      <w:pgMar w:top="426" w:right="1417" w:bottom="1276" w:left="1418" w:header="567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DF94" w14:textId="77777777" w:rsidR="00F87209" w:rsidRDefault="00F87209">
      <w:r>
        <w:separator/>
      </w:r>
    </w:p>
  </w:endnote>
  <w:endnote w:type="continuationSeparator" w:id="0">
    <w:p w14:paraId="57C42953" w14:textId="77777777" w:rsidR="00F87209" w:rsidRDefault="00F8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CD77" w14:textId="77777777" w:rsidR="00DF5271" w:rsidRDefault="00DF52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6019">
      <w:rPr>
        <w:noProof/>
      </w:rPr>
      <w:t>1</w:t>
    </w:r>
    <w:r>
      <w:fldChar w:fldCharType="end"/>
    </w:r>
  </w:p>
  <w:p w14:paraId="719EFA83" w14:textId="77777777" w:rsidR="007F63F7" w:rsidRDefault="007F63F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DA9D" w14:textId="77777777" w:rsidR="00F87209" w:rsidRDefault="00F87209">
      <w:r>
        <w:separator/>
      </w:r>
    </w:p>
  </w:footnote>
  <w:footnote w:type="continuationSeparator" w:id="0">
    <w:p w14:paraId="6072924B" w14:textId="77777777" w:rsidR="00F87209" w:rsidRDefault="00F8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6526" w14:textId="77777777" w:rsidR="007F63F7" w:rsidRPr="00BB6E9B" w:rsidRDefault="007F63F7">
    <w:pPr>
      <w:pStyle w:val="Zhlav"/>
      <w:tabs>
        <w:tab w:val="clear" w:pos="9072"/>
      </w:tabs>
      <w:jc w:val="left"/>
      <w:rPr>
        <w:rFonts w:ascii="Arial" w:hAnsi="Arial" w:cs="Arial"/>
        <w:b/>
        <w:sz w:val="20"/>
      </w:rPr>
    </w:pPr>
    <w:r w:rsidRPr="00BB6E9B">
      <w:rPr>
        <w:b/>
      </w:rPr>
      <w:tab/>
    </w:r>
    <w:r w:rsidRPr="00BB6E9B">
      <w:rPr>
        <w:b/>
      </w:rPr>
      <w:tab/>
    </w:r>
    <w:r w:rsidRPr="00BB6E9B">
      <w:rPr>
        <w:b/>
      </w:rPr>
      <w:tab/>
    </w:r>
  </w:p>
  <w:p w14:paraId="1E841FF3" w14:textId="77777777" w:rsidR="007F63F7" w:rsidRDefault="007F63F7" w:rsidP="004B2524">
    <w:pPr>
      <w:pStyle w:val="Zhlav"/>
      <w:tabs>
        <w:tab w:val="clear" w:pos="4536"/>
        <w:tab w:val="clear" w:pos="9072"/>
        <w:tab w:val="center" w:pos="7230"/>
      </w:tabs>
      <w:jc w:val="left"/>
      <w:rPr>
        <w:rFonts w:ascii="Arial" w:hAnsi="Arial" w:cs="Arial"/>
        <w:b/>
      </w:rPr>
    </w:pPr>
    <w:r>
      <w:rPr>
        <w:rFonts w:ascii="Arial" w:hAnsi="Arial" w:cs="Arial"/>
        <w:sz w:val="20"/>
      </w:rPr>
      <w:tab/>
    </w:r>
  </w:p>
  <w:p w14:paraId="4DCA6926" w14:textId="77777777" w:rsidR="007F63F7" w:rsidRDefault="007F63F7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6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9" w15:restartNumberingAfterBreak="0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36" w15:restartNumberingAfterBreak="0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9602">
    <w:abstractNumId w:val="28"/>
  </w:num>
  <w:num w:numId="2" w16cid:durableId="1595165513">
    <w:abstractNumId w:val="9"/>
  </w:num>
  <w:num w:numId="3" w16cid:durableId="2022583238">
    <w:abstractNumId w:val="32"/>
  </w:num>
  <w:num w:numId="4" w16cid:durableId="117071831">
    <w:abstractNumId w:val="21"/>
  </w:num>
  <w:num w:numId="5" w16cid:durableId="65148243">
    <w:abstractNumId w:val="1"/>
  </w:num>
  <w:num w:numId="6" w16cid:durableId="1468087710">
    <w:abstractNumId w:val="20"/>
  </w:num>
  <w:num w:numId="7" w16cid:durableId="189342654">
    <w:abstractNumId w:val="34"/>
  </w:num>
  <w:num w:numId="8" w16cid:durableId="1579553318">
    <w:abstractNumId w:val="23"/>
  </w:num>
  <w:num w:numId="9" w16cid:durableId="1888181813">
    <w:abstractNumId w:val="31"/>
  </w:num>
  <w:num w:numId="10" w16cid:durableId="1422142993">
    <w:abstractNumId w:val="16"/>
  </w:num>
  <w:num w:numId="11" w16cid:durableId="2034458418">
    <w:abstractNumId w:val="22"/>
  </w:num>
  <w:num w:numId="12" w16cid:durableId="987439666">
    <w:abstractNumId w:val="5"/>
  </w:num>
  <w:num w:numId="13" w16cid:durableId="303239773">
    <w:abstractNumId w:val="17"/>
  </w:num>
  <w:num w:numId="14" w16cid:durableId="723798931">
    <w:abstractNumId w:val="8"/>
  </w:num>
  <w:num w:numId="15" w16cid:durableId="246814435">
    <w:abstractNumId w:val="3"/>
  </w:num>
  <w:num w:numId="16" w16cid:durableId="851724463">
    <w:abstractNumId w:val="25"/>
  </w:num>
  <w:num w:numId="17" w16cid:durableId="625048234">
    <w:abstractNumId w:val="4"/>
  </w:num>
  <w:num w:numId="18" w16cid:durableId="594751325">
    <w:abstractNumId w:val="33"/>
  </w:num>
  <w:num w:numId="19" w16cid:durableId="985164737">
    <w:abstractNumId w:val="2"/>
  </w:num>
  <w:num w:numId="20" w16cid:durableId="696076597">
    <w:abstractNumId w:val="11"/>
  </w:num>
  <w:num w:numId="21" w16cid:durableId="1152647898">
    <w:abstractNumId w:val="24"/>
  </w:num>
  <w:num w:numId="22" w16cid:durableId="624195880">
    <w:abstractNumId w:val="13"/>
  </w:num>
  <w:num w:numId="23" w16cid:durableId="1407339016">
    <w:abstractNumId w:val="18"/>
  </w:num>
  <w:num w:numId="24" w16cid:durableId="1188106792">
    <w:abstractNumId w:val="7"/>
  </w:num>
  <w:num w:numId="25" w16cid:durableId="906233649">
    <w:abstractNumId w:val="36"/>
  </w:num>
  <w:num w:numId="26" w16cid:durableId="540243535">
    <w:abstractNumId w:val="37"/>
  </w:num>
  <w:num w:numId="27" w16cid:durableId="19625484">
    <w:abstractNumId w:val="6"/>
  </w:num>
  <w:num w:numId="28" w16cid:durableId="56250426">
    <w:abstractNumId w:val="29"/>
  </w:num>
  <w:num w:numId="29" w16cid:durableId="1975943092">
    <w:abstractNumId w:val="19"/>
  </w:num>
  <w:num w:numId="30" w16cid:durableId="1972325616">
    <w:abstractNumId w:val="27"/>
  </w:num>
  <w:num w:numId="31" w16cid:durableId="1788622572">
    <w:abstractNumId w:val="14"/>
  </w:num>
  <w:num w:numId="32" w16cid:durableId="724455788">
    <w:abstractNumId w:val="30"/>
  </w:num>
  <w:num w:numId="33" w16cid:durableId="1836214976">
    <w:abstractNumId w:val="35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6949399">
    <w:abstractNumId w:val="12"/>
  </w:num>
  <w:num w:numId="35" w16cid:durableId="1466779786">
    <w:abstractNumId w:val="0"/>
  </w:num>
  <w:num w:numId="36" w16cid:durableId="230895338">
    <w:abstractNumId w:val="15"/>
  </w:num>
  <w:num w:numId="37" w16cid:durableId="270162425">
    <w:abstractNumId w:val="10"/>
  </w:num>
  <w:num w:numId="38" w16cid:durableId="1809202343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24"/>
    <w:rsid w:val="00001269"/>
    <w:rsid w:val="00003073"/>
    <w:rsid w:val="000044AA"/>
    <w:rsid w:val="00004F04"/>
    <w:rsid w:val="00005F5C"/>
    <w:rsid w:val="000107DB"/>
    <w:rsid w:val="00010998"/>
    <w:rsid w:val="00011CED"/>
    <w:rsid w:val="000130D4"/>
    <w:rsid w:val="00013871"/>
    <w:rsid w:val="0001410D"/>
    <w:rsid w:val="0001425A"/>
    <w:rsid w:val="00015142"/>
    <w:rsid w:val="0001646D"/>
    <w:rsid w:val="00016AFB"/>
    <w:rsid w:val="00017B1E"/>
    <w:rsid w:val="00024DD6"/>
    <w:rsid w:val="00027602"/>
    <w:rsid w:val="0003310F"/>
    <w:rsid w:val="00034411"/>
    <w:rsid w:val="00036743"/>
    <w:rsid w:val="00037198"/>
    <w:rsid w:val="000431EE"/>
    <w:rsid w:val="000434E8"/>
    <w:rsid w:val="0004471B"/>
    <w:rsid w:val="000501F7"/>
    <w:rsid w:val="00054677"/>
    <w:rsid w:val="00057BF0"/>
    <w:rsid w:val="00061C54"/>
    <w:rsid w:val="0006526A"/>
    <w:rsid w:val="000661E4"/>
    <w:rsid w:val="00066E00"/>
    <w:rsid w:val="000703BA"/>
    <w:rsid w:val="000719CF"/>
    <w:rsid w:val="000727B4"/>
    <w:rsid w:val="00073338"/>
    <w:rsid w:val="0007701C"/>
    <w:rsid w:val="00080217"/>
    <w:rsid w:val="00084525"/>
    <w:rsid w:val="00085896"/>
    <w:rsid w:val="00091F4D"/>
    <w:rsid w:val="0009273A"/>
    <w:rsid w:val="00094389"/>
    <w:rsid w:val="000947F2"/>
    <w:rsid w:val="00094D08"/>
    <w:rsid w:val="000A0B32"/>
    <w:rsid w:val="000A2F25"/>
    <w:rsid w:val="000A3BF5"/>
    <w:rsid w:val="000A529B"/>
    <w:rsid w:val="000A68B5"/>
    <w:rsid w:val="000A6A1D"/>
    <w:rsid w:val="000A7402"/>
    <w:rsid w:val="000A7944"/>
    <w:rsid w:val="000B0273"/>
    <w:rsid w:val="000B0E04"/>
    <w:rsid w:val="000B2021"/>
    <w:rsid w:val="000B3E39"/>
    <w:rsid w:val="000B6484"/>
    <w:rsid w:val="000B6565"/>
    <w:rsid w:val="000B7863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5D04"/>
    <w:rsid w:val="000D6059"/>
    <w:rsid w:val="000D76C5"/>
    <w:rsid w:val="000E0B4B"/>
    <w:rsid w:val="000E1755"/>
    <w:rsid w:val="000E1B62"/>
    <w:rsid w:val="000E20CA"/>
    <w:rsid w:val="000E5BF8"/>
    <w:rsid w:val="000E7D0E"/>
    <w:rsid w:val="000F1E65"/>
    <w:rsid w:val="000F2BC1"/>
    <w:rsid w:val="000F4280"/>
    <w:rsid w:val="000F6792"/>
    <w:rsid w:val="000F7FB3"/>
    <w:rsid w:val="00100F06"/>
    <w:rsid w:val="00101FEF"/>
    <w:rsid w:val="00102A19"/>
    <w:rsid w:val="001043C8"/>
    <w:rsid w:val="00104BEF"/>
    <w:rsid w:val="00106BF4"/>
    <w:rsid w:val="0010798F"/>
    <w:rsid w:val="0011081D"/>
    <w:rsid w:val="001129D9"/>
    <w:rsid w:val="00113093"/>
    <w:rsid w:val="00113169"/>
    <w:rsid w:val="001143BF"/>
    <w:rsid w:val="00114E54"/>
    <w:rsid w:val="001209FE"/>
    <w:rsid w:val="001234FD"/>
    <w:rsid w:val="00125AC6"/>
    <w:rsid w:val="00126CD4"/>
    <w:rsid w:val="00126DF1"/>
    <w:rsid w:val="00131444"/>
    <w:rsid w:val="00136ECA"/>
    <w:rsid w:val="00141F6C"/>
    <w:rsid w:val="00142AA8"/>
    <w:rsid w:val="0014740C"/>
    <w:rsid w:val="00152625"/>
    <w:rsid w:val="00153A61"/>
    <w:rsid w:val="001540CB"/>
    <w:rsid w:val="00160768"/>
    <w:rsid w:val="00161E1F"/>
    <w:rsid w:val="00164381"/>
    <w:rsid w:val="00164972"/>
    <w:rsid w:val="00166A27"/>
    <w:rsid w:val="00167086"/>
    <w:rsid w:val="00167737"/>
    <w:rsid w:val="00171650"/>
    <w:rsid w:val="00171CF1"/>
    <w:rsid w:val="001737ED"/>
    <w:rsid w:val="00173C71"/>
    <w:rsid w:val="001776B2"/>
    <w:rsid w:val="0018697A"/>
    <w:rsid w:val="00186B1E"/>
    <w:rsid w:val="00190C14"/>
    <w:rsid w:val="001922CB"/>
    <w:rsid w:val="00193542"/>
    <w:rsid w:val="00194650"/>
    <w:rsid w:val="00194DC2"/>
    <w:rsid w:val="00195267"/>
    <w:rsid w:val="00195C09"/>
    <w:rsid w:val="0019615A"/>
    <w:rsid w:val="001A2348"/>
    <w:rsid w:val="001A49ED"/>
    <w:rsid w:val="001A7EB7"/>
    <w:rsid w:val="001B0F46"/>
    <w:rsid w:val="001B1D2B"/>
    <w:rsid w:val="001B26D8"/>
    <w:rsid w:val="001B4AC6"/>
    <w:rsid w:val="001C1B35"/>
    <w:rsid w:val="001C2E31"/>
    <w:rsid w:val="001C5416"/>
    <w:rsid w:val="001D1D0A"/>
    <w:rsid w:val="001D2B20"/>
    <w:rsid w:val="001D50DA"/>
    <w:rsid w:val="001D6C9F"/>
    <w:rsid w:val="001D7918"/>
    <w:rsid w:val="001D7C2A"/>
    <w:rsid w:val="001E2452"/>
    <w:rsid w:val="001E251B"/>
    <w:rsid w:val="001E3619"/>
    <w:rsid w:val="001E4FB1"/>
    <w:rsid w:val="001E7EA3"/>
    <w:rsid w:val="001F2566"/>
    <w:rsid w:val="001F2BD8"/>
    <w:rsid w:val="001F7BCB"/>
    <w:rsid w:val="00202709"/>
    <w:rsid w:val="00204A5C"/>
    <w:rsid w:val="00205AD2"/>
    <w:rsid w:val="00210B08"/>
    <w:rsid w:val="00212521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331E3"/>
    <w:rsid w:val="00235465"/>
    <w:rsid w:val="00237A53"/>
    <w:rsid w:val="00241C2B"/>
    <w:rsid w:val="0024736D"/>
    <w:rsid w:val="00251AB5"/>
    <w:rsid w:val="0025255F"/>
    <w:rsid w:val="0025420F"/>
    <w:rsid w:val="002550B1"/>
    <w:rsid w:val="002561F8"/>
    <w:rsid w:val="0025776C"/>
    <w:rsid w:val="002578DD"/>
    <w:rsid w:val="00257BE2"/>
    <w:rsid w:val="002609F2"/>
    <w:rsid w:val="002610D6"/>
    <w:rsid w:val="00266371"/>
    <w:rsid w:val="00266423"/>
    <w:rsid w:val="00270849"/>
    <w:rsid w:val="00271068"/>
    <w:rsid w:val="00276112"/>
    <w:rsid w:val="0027715E"/>
    <w:rsid w:val="00287100"/>
    <w:rsid w:val="00291E83"/>
    <w:rsid w:val="002A06A3"/>
    <w:rsid w:val="002A0C6A"/>
    <w:rsid w:val="002A18F1"/>
    <w:rsid w:val="002A1E47"/>
    <w:rsid w:val="002A29F0"/>
    <w:rsid w:val="002A35B6"/>
    <w:rsid w:val="002A4067"/>
    <w:rsid w:val="002A4E24"/>
    <w:rsid w:val="002A787C"/>
    <w:rsid w:val="002A79C5"/>
    <w:rsid w:val="002A7BD0"/>
    <w:rsid w:val="002A7C22"/>
    <w:rsid w:val="002B06F2"/>
    <w:rsid w:val="002B7A9C"/>
    <w:rsid w:val="002C2ABF"/>
    <w:rsid w:val="002C33BB"/>
    <w:rsid w:val="002D2575"/>
    <w:rsid w:val="002D2CE3"/>
    <w:rsid w:val="002D3EA6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F1D8F"/>
    <w:rsid w:val="002F2A06"/>
    <w:rsid w:val="002F44A6"/>
    <w:rsid w:val="002F460B"/>
    <w:rsid w:val="002F5170"/>
    <w:rsid w:val="002F6922"/>
    <w:rsid w:val="002F6A5D"/>
    <w:rsid w:val="002F6D92"/>
    <w:rsid w:val="003026B0"/>
    <w:rsid w:val="0030301E"/>
    <w:rsid w:val="00303CEE"/>
    <w:rsid w:val="003043C8"/>
    <w:rsid w:val="003048E1"/>
    <w:rsid w:val="00305914"/>
    <w:rsid w:val="00307C14"/>
    <w:rsid w:val="00310F51"/>
    <w:rsid w:val="00311319"/>
    <w:rsid w:val="00311AB9"/>
    <w:rsid w:val="00311E97"/>
    <w:rsid w:val="00312618"/>
    <w:rsid w:val="00312D0B"/>
    <w:rsid w:val="003133CF"/>
    <w:rsid w:val="003139E1"/>
    <w:rsid w:val="003166DC"/>
    <w:rsid w:val="00321C9D"/>
    <w:rsid w:val="003249BF"/>
    <w:rsid w:val="0032607F"/>
    <w:rsid w:val="0032681B"/>
    <w:rsid w:val="00326F54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753F"/>
    <w:rsid w:val="0035123D"/>
    <w:rsid w:val="00352319"/>
    <w:rsid w:val="00353844"/>
    <w:rsid w:val="00353E82"/>
    <w:rsid w:val="00354093"/>
    <w:rsid w:val="0035506C"/>
    <w:rsid w:val="003554B4"/>
    <w:rsid w:val="00362306"/>
    <w:rsid w:val="003628BF"/>
    <w:rsid w:val="00363FD8"/>
    <w:rsid w:val="00366A17"/>
    <w:rsid w:val="00366F02"/>
    <w:rsid w:val="003756F2"/>
    <w:rsid w:val="003769C3"/>
    <w:rsid w:val="003808A0"/>
    <w:rsid w:val="00381E69"/>
    <w:rsid w:val="00384FE0"/>
    <w:rsid w:val="003860EF"/>
    <w:rsid w:val="003905E3"/>
    <w:rsid w:val="0039537E"/>
    <w:rsid w:val="003A3C75"/>
    <w:rsid w:val="003A4A16"/>
    <w:rsid w:val="003A5A78"/>
    <w:rsid w:val="003A6333"/>
    <w:rsid w:val="003A6A0E"/>
    <w:rsid w:val="003B37A0"/>
    <w:rsid w:val="003C1820"/>
    <w:rsid w:val="003C2F3D"/>
    <w:rsid w:val="003C3818"/>
    <w:rsid w:val="003C6AE8"/>
    <w:rsid w:val="003D104F"/>
    <w:rsid w:val="003D2488"/>
    <w:rsid w:val="003D2772"/>
    <w:rsid w:val="003D2805"/>
    <w:rsid w:val="003D7C3B"/>
    <w:rsid w:val="003E16CC"/>
    <w:rsid w:val="003E76C8"/>
    <w:rsid w:val="003F0EF5"/>
    <w:rsid w:val="003F1AF1"/>
    <w:rsid w:val="003F2C84"/>
    <w:rsid w:val="003F2D5F"/>
    <w:rsid w:val="003F41A5"/>
    <w:rsid w:val="003F57A0"/>
    <w:rsid w:val="004009A9"/>
    <w:rsid w:val="004059C9"/>
    <w:rsid w:val="0040783C"/>
    <w:rsid w:val="00410191"/>
    <w:rsid w:val="0041039F"/>
    <w:rsid w:val="004110B1"/>
    <w:rsid w:val="00412756"/>
    <w:rsid w:val="00413425"/>
    <w:rsid w:val="004139FF"/>
    <w:rsid w:val="00414A43"/>
    <w:rsid w:val="004206DA"/>
    <w:rsid w:val="004213CC"/>
    <w:rsid w:val="00421547"/>
    <w:rsid w:val="00422231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63C"/>
    <w:rsid w:val="00444B6C"/>
    <w:rsid w:val="00450D64"/>
    <w:rsid w:val="00451492"/>
    <w:rsid w:val="00451B9F"/>
    <w:rsid w:val="004550FD"/>
    <w:rsid w:val="00457906"/>
    <w:rsid w:val="00460CF8"/>
    <w:rsid w:val="0046278C"/>
    <w:rsid w:val="00463017"/>
    <w:rsid w:val="00463290"/>
    <w:rsid w:val="00464E7B"/>
    <w:rsid w:val="00465EEA"/>
    <w:rsid w:val="0047141D"/>
    <w:rsid w:val="00472D3A"/>
    <w:rsid w:val="00473090"/>
    <w:rsid w:val="00474A60"/>
    <w:rsid w:val="004750B2"/>
    <w:rsid w:val="00475214"/>
    <w:rsid w:val="004755AC"/>
    <w:rsid w:val="00475660"/>
    <w:rsid w:val="00475DDB"/>
    <w:rsid w:val="004764D7"/>
    <w:rsid w:val="00476B83"/>
    <w:rsid w:val="004810E5"/>
    <w:rsid w:val="00482048"/>
    <w:rsid w:val="004847D5"/>
    <w:rsid w:val="00485346"/>
    <w:rsid w:val="00490FD3"/>
    <w:rsid w:val="004925EC"/>
    <w:rsid w:val="0049328D"/>
    <w:rsid w:val="00493592"/>
    <w:rsid w:val="0049588C"/>
    <w:rsid w:val="004A143B"/>
    <w:rsid w:val="004A235A"/>
    <w:rsid w:val="004A274B"/>
    <w:rsid w:val="004A6F93"/>
    <w:rsid w:val="004B0BA3"/>
    <w:rsid w:val="004B1438"/>
    <w:rsid w:val="004B1A3D"/>
    <w:rsid w:val="004B2524"/>
    <w:rsid w:val="004B2E34"/>
    <w:rsid w:val="004B51E4"/>
    <w:rsid w:val="004C172F"/>
    <w:rsid w:val="004C512F"/>
    <w:rsid w:val="004C5783"/>
    <w:rsid w:val="004C6066"/>
    <w:rsid w:val="004C771B"/>
    <w:rsid w:val="004D085E"/>
    <w:rsid w:val="004D0F24"/>
    <w:rsid w:val="004D1FAE"/>
    <w:rsid w:val="004D208D"/>
    <w:rsid w:val="004D2F7D"/>
    <w:rsid w:val="004D5E96"/>
    <w:rsid w:val="004E12A2"/>
    <w:rsid w:val="004E241F"/>
    <w:rsid w:val="004E5220"/>
    <w:rsid w:val="004E525F"/>
    <w:rsid w:val="004E7080"/>
    <w:rsid w:val="004E7ACC"/>
    <w:rsid w:val="004F2B01"/>
    <w:rsid w:val="004F40E9"/>
    <w:rsid w:val="004F76EC"/>
    <w:rsid w:val="004F7AC6"/>
    <w:rsid w:val="0050123C"/>
    <w:rsid w:val="00505BD0"/>
    <w:rsid w:val="0051106A"/>
    <w:rsid w:val="0051281A"/>
    <w:rsid w:val="00513B19"/>
    <w:rsid w:val="00517B22"/>
    <w:rsid w:val="00524C9A"/>
    <w:rsid w:val="0052697E"/>
    <w:rsid w:val="005304BB"/>
    <w:rsid w:val="0053175D"/>
    <w:rsid w:val="00533655"/>
    <w:rsid w:val="00534D33"/>
    <w:rsid w:val="00541ACA"/>
    <w:rsid w:val="005428FB"/>
    <w:rsid w:val="00544C0D"/>
    <w:rsid w:val="00547C38"/>
    <w:rsid w:val="005503D7"/>
    <w:rsid w:val="00551BE7"/>
    <w:rsid w:val="00552F50"/>
    <w:rsid w:val="005531D4"/>
    <w:rsid w:val="005543E1"/>
    <w:rsid w:val="00554C85"/>
    <w:rsid w:val="0055640C"/>
    <w:rsid w:val="00556A80"/>
    <w:rsid w:val="00557601"/>
    <w:rsid w:val="00565EF4"/>
    <w:rsid w:val="005703EC"/>
    <w:rsid w:val="005714F8"/>
    <w:rsid w:val="00571E02"/>
    <w:rsid w:val="00574258"/>
    <w:rsid w:val="005747E2"/>
    <w:rsid w:val="0057586D"/>
    <w:rsid w:val="00575E7B"/>
    <w:rsid w:val="005763DC"/>
    <w:rsid w:val="00576AD7"/>
    <w:rsid w:val="00580E1D"/>
    <w:rsid w:val="00582969"/>
    <w:rsid w:val="005834B1"/>
    <w:rsid w:val="00587A77"/>
    <w:rsid w:val="00591CDC"/>
    <w:rsid w:val="0059311E"/>
    <w:rsid w:val="00593505"/>
    <w:rsid w:val="00595C18"/>
    <w:rsid w:val="00596019"/>
    <w:rsid w:val="00596DAD"/>
    <w:rsid w:val="00597EA5"/>
    <w:rsid w:val="005A00E6"/>
    <w:rsid w:val="005A3E77"/>
    <w:rsid w:val="005A7200"/>
    <w:rsid w:val="005A7B0E"/>
    <w:rsid w:val="005B009C"/>
    <w:rsid w:val="005B0C04"/>
    <w:rsid w:val="005B21C5"/>
    <w:rsid w:val="005B22EC"/>
    <w:rsid w:val="005B33F0"/>
    <w:rsid w:val="005B39C6"/>
    <w:rsid w:val="005B57F9"/>
    <w:rsid w:val="005B5F38"/>
    <w:rsid w:val="005B6DF7"/>
    <w:rsid w:val="005C3E39"/>
    <w:rsid w:val="005C4536"/>
    <w:rsid w:val="005C5FA8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4900"/>
    <w:rsid w:val="005E4CA7"/>
    <w:rsid w:val="005E4FCE"/>
    <w:rsid w:val="005E6DEE"/>
    <w:rsid w:val="005F3EB7"/>
    <w:rsid w:val="005F4ABE"/>
    <w:rsid w:val="005F6CDA"/>
    <w:rsid w:val="005F6FDF"/>
    <w:rsid w:val="00604DDA"/>
    <w:rsid w:val="00610BB6"/>
    <w:rsid w:val="00611257"/>
    <w:rsid w:val="00613518"/>
    <w:rsid w:val="006203BF"/>
    <w:rsid w:val="00621025"/>
    <w:rsid w:val="00623754"/>
    <w:rsid w:val="006269AB"/>
    <w:rsid w:val="00630048"/>
    <w:rsid w:val="0063060F"/>
    <w:rsid w:val="006314CC"/>
    <w:rsid w:val="00631D72"/>
    <w:rsid w:val="00634290"/>
    <w:rsid w:val="0063471A"/>
    <w:rsid w:val="00640ED3"/>
    <w:rsid w:val="00640FA2"/>
    <w:rsid w:val="00641518"/>
    <w:rsid w:val="00643C54"/>
    <w:rsid w:val="00644064"/>
    <w:rsid w:val="00645AA5"/>
    <w:rsid w:val="00645D4E"/>
    <w:rsid w:val="006521D4"/>
    <w:rsid w:val="006525A0"/>
    <w:rsid w:val="00653E56"/>
    <w:rsid w:val="00656159"/>
    <w:rsid w:val="00660EE3"/>
    <w:rsid w:val="00661A13"/>
    <w:rsid w:val="0066232B"/>
    <w:rsid w:val="00664D35"/>
    <w:rsid w:val="0066559C"/>
    <w:rsid w:val="00666CDA"/>
    <w:rsid w:val="0067260B"/>
    <w:rsid w:val="00674A87"/>
    <w:rsid w:val="00677588"/>
    <w:rsid w:val="00681267"/>
    <w:rsid w:val="006818F3"/>
    <w:rsid w:val="00683169"/>
    <w:rsid w:val="0068472F"/>
    <w:rsid w:val="00685D64"/>
    <w:rsid w:val="0068669B"/>
    <w:rsid w:val="006907EB"/>
    <w:rsid w:val="006927E0"/>
    <w:rsid w:val="00694A09"/>
    <w:rsid w:val="006971A6"/>
    <w:rsid w:val="006A0A07"/>
    <w:rsid w:val="006B0A46"/>
    <w:rsid w:val="006B16A5"/>
    <w:rsid w:val="006B1F6B"/>
    <w:rsid w:val="006B22F8"/>
    <w:rsid w:val="006B3976"/>
    <w:rsid w:val="006B4AC0"/>
    <w:rsid w:val="006B7AD9"/>
    <w:rsid w:val="006B7AF9"/>
    <w:rsid w:val="006C1209"/>
    <w:rsid w:val="006C182E"/>
    <w:rsid w:val="006D198C"/>
    <w:rsid w:val="006D69DF"/>
    <w:rsid w:val="006E0F29"/>
    <w:rsid w:val="006E1FE7"/>
    <w:rsid w:val="006E31A8"/>
    <w:rsid w:val="006E3C80"/>
    <w:rsid w:val="006E7AC2"/>
    <w:rsid w:val="006F1A72"/>
    <w:rsid w:val="006F28DF"/>
    <w:rsid w:val="006F3728"/>
    <w:rsid w:val="006F48CE"/>
    <w:rsid w:val="00700C4B"/>
    <w:rsid w:val="00704CF4"/>
    <w:rsid w:val="00706693"/>
    <w:rsid w:val="00706FBB"/>
    <w:rsid w:val="00712484"/>
    <w:rsid w:val="007140D5"/>
    <w:rsid w:val="00724818"/>
    <w:rsid w:val="00727B2E"/>
    <w:rsid w:val="00733A9F"/>
    <w:rsid w:val="00734143"/>
    <w:rsid w:val="00735195"/>
    <w:rsid w:val="007357DE"/>
    <w:rsid w:val="00735DF1"/>
    <w:rsid w:val="00736323"/>
    <w:rsid w:val="00741663"/>
    <w:rsid w:val="0074295B"/>
    <w:rsid w:val="0074346A"/>
    <w:rsid w:val="00745407"/>
    <w:rsid w:val="00750A91"/>
    <w:rsid w:val="0075374C"/>
    <w:rsid w:val="00754E2B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247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96183"/>
    <w:rsid w:val="007A1996"/>
    <w:rsid w:val="007A5D53"/>
    <w:rsid w:val="007A5DDC"/>
    <w:rsid w:val="007A609D"/>
    <w:rsid w:val="007A6CF0"/>
    <w:rsid w:val="007B0A01"/>
    <w:rsid w:val="007B2B05"/>
    <w:rsid w:val="007B6FF8"/>
    <w:rsid w:val="007C0176"/>
    <w:rsid w:val="007C19E5"/>
    <w:rsid w:val="007C60F5"/>
    <w:rsid w:val="007C630C"/>
    <w:rsid w:val="007C6D20"/>
    <w:rsid w:val="007C7B11"/>
    <w:rsid w:val="007D1DA7"/>
    <w:rsid w:val="007D5FD7"/>
    <w:rsid w:val="007D71E9"/>
    <w:rsid w:val="007E03F1"/>
    <w:rsid w:val="007E1227"/>
    <w:rsid w:val="007E35E2"/>
    <w:rsid w:val="007E77B9"/>
    <w:rsid w:val="007F0903"/>
    <w:rsid w:val="007F1CDF"/>
    <w:rsid w:val="007F3D6C"/>
    <w:rsid w:val="007F4BEB"/>
    <w:rsid w:val="007F63F7"/>
    <w:rsid w:val="007F764A"/>
    <w:rsid w:val="007F789D"/>
    <w:rsid w:val="00802662"/>
    <w:rsid w:val="008041CD"/>
    <w:rsid w:val="00805C20"/>
    <w:rsid w:val="00806163"/>
    <w:rsid w:val="00807136"/>
    <w:rsid w:val="00814B1B"/>
    <w:rsid w:val="00815833"/>
    <w:rsid w:val="008159F2"/>
    <w:rsid w:val="00815B05"/>
    <w:rsid w:val="00815C64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4000B"/>
    <w:rsid w:val="008401FD"/>
    <w:rsid w:val="00840997"/>
    <w:rsid w:val="00840D11"/>
    <w:rsid w:val="008419A8"/>
    <w:rsid w:val="00843828"/>
    <w:rsid w:val="0085250F"/>
    <w:rsid w:val="00852A9E"/>
    <w:rsid w:val="00853953"/>
    <w:rsid w:val="008603E4"/>
    <w:rsid w:val="00863AE1"/>
    <w:rsid w:val="008665E2"/>
    <w:rsid w:val="00873DF3"/>
    <w:rsid w:val="00873F3A"/>
    <w:rsid w:val="00875506"/>
    <w:rsid w:val="0087575D"/>
    <w:rsid w:val="008778BB"/>
    <w:rsid w:val="008809E5"/>
    <w:rsid w:val="008913F4"/>
    <w:rsid w:val="008922E7"/>
    <w:rsid w:val="0089246C"/>
    <w:rsid w:val="008929C6"/>
    <w:rsid w:val="00892BD7"/>
    <w:rsid w:val="00892F3C"/>
    <w:rsid w:val="0089329E"/>
    <w:rsid w:val="008A06F9"/>
    <w:rsid w:val="008A4F73"/>
    <w:rsid w:val="008A632E"/>
    <w:rsid w:val="008A6CE3"/>
    <w:rsid w:val="008B2257"/>
    <w:rsid w:val="008B7865"/>
    <w:rsid w:val="008C1CD8"/>
    <w:rsid w:val="008C1DA3"/>
    <w:rsid w:val="008C3981"/>
    <w:rsid w:val="008C3B59"/>
    <w:rsid w:val="008C4C5C"/>
    <w:rsid w:val="008C6267"/>
    <w:rsid w:val="008C7593"/>
    <w:rsid w:val="008D1D7C"/>
    <w:rsid w:val="008D219E"/>
    <w:rsid w:val="008E1C82"/>
    <w:rsid w:val="008E23E9"/>
    <w:rsid w:val="008E27C2"/>
    <w:rsid w:val="008F459D"/>
    <w:rsid w:val="0090091C"/>
    <w:rsid w:val="00901D70"/>
    <w:rsid w:val="00902446"/>
    <w:rsid w:val="00903FE0"/>
    <w:rsid w:val="00904C2A"/>
    <w:rsid w:val="009050ED"/>
    <w:rsid w:val="00905BFE"/>
    <w:rsid w:val="00907E46"/>
    <w:rsid w:val="00911305"/>
    <w:rsid w:val="00915E5C"/>
    <w:rsid w:val="009211CA"/>
    <w:rsid w:val="0092339D"/>
    <w:rsid w:val="009236D0"/>
    <w:rsid w:val="00926F29"/>
    <w:rsid w:val="009272DF"/>
    <w:rsid w:val="009309BD"/>
    <w:rsid w:val="009352D5"/>
    <w:rsid w:val="00935FC5"/>
    <w:rsid w:val="00940401"/>
    <w:rsid w:val="00943468"/>
    <w:rsid w:val="009520B2"/>
    <w:rsid w:val="009535D7"/>
    <w:rsid w:val="00954AF6"/>
    <w:rsid w:val="009625D5"/>
    <w:rsid w:val="009647DB"/>
    <w:rsid w:val="00965F67"/>
    <w:rsid w:val="00967366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91258"/>
    <w:rsid w:val="00991D64"/>
    <w:rsid w:val="009976D8"/>
    <w:rsid w:val="009A0093"/>
    <w:rsid w:val="009A03BF"/>
    <w:rsid w:val="009A0720"/>
    <w:rsid w:val="009A2A3B"/>
    <w:rsid w:val="009A300B"/>
    <w:rsid w:val="009A54E3"/>
    <w:rsid w:val="009A6B37"/>
    <w:rsid w:val="009B0D13"/>
    <w:rsid w:val="009B3324"/>
    <w:rsid w:val="009C1CA9"/>
    <w:rsid w:val="009C5E01"/>
    <w:rsid w:val="009C7AFB"/>
    <w:rsid w:val="009D1346"/>
    <w:rsid w:val="009D510E"/>
    <w:rsid w:val="009D5908"/>
    <w:rsid w:val="009D5EF1"/>
    <w:rsid w:val="009E0323"/>
    <w:rsid w:val="009E0583"/>
    <w:rsid w:val="009E1B8A"/>
    <w:rsid w:val="009E27D9"/>
    <w:rsid w:val="009E2E14"/>
    <w:rsid w:val="009E7DAA"/>
    <w:rsid w:val="009E7EB3"/>
    <w:rsid w:val="009F0D8D"/>
    <w:rsid w:val="009F129C"/>
    <w:rsid w:val="009F26B9"/>
    <w:rsid w:val="009F7D20"/>
    <w:rsid w:val="00A01CD4"/>
    <w:rsid w:val="00A037D0"/>
    <w:rsid w:val="00A04674"/>
    <w:rsid w:val="00A06395"/>
    <w:rsid w:val="00A075D3"/>
    <w:rsid w:val="00A12ABA"/>
    <w:rsid w:val="00A134E6"/>
    <w:rsid w:val="00A166E9"/>
    <w:rsid w:val="00A16D9D"/>
    <w:rsid w:val="00A2099E"/>
    <w:rsid w:val="00A20C17"/>
    <w:rsid w:val="00A238DB"/>
    <w:rsid w:val="00A25141"/>
    <w:rsid w:val="00A316F3"/>
    <w:rsid w:val="00A3370B"/>
    <w:rsid w:val="00A344A8"/>
    <w:rsid w:val="00A344FB"/>
    <w:rsid w:val="00A36036"/>
    <w:rsid w:val="00A3673A"/>
    <w:rsid w:val="00A36ADE"/>
    <w:rsid w:val="00A377EC"/>
    <w:rsid w:val="00A424EB"/>
    <w:rsid w:val="00A43A8E"/>
    <w:rsid w:val="00A44415"/>
    <w:rsid w:val="00A46C5F"/>
    <w:rsid w:val="00A46D47"/>
    <w:rsid w:val="00A54A4B"/>
    <w:rsid w:val="00A55ED1"/>
    <w:rsid w:val="00A56AB5"/>
    <w:rsid w:val="00A57468"/>
    <w:rsid w:val="00A60AC7"/>
    <w:rsid w:val="00A612FC"/>
    <w:rsid w:val="00A6243E"/>
    <w:rsid w:val="00A63314"/>
    <w:rsid w:val="00A637A4"/>
    <w:rsid w:val="00A63C06"/>
    <w:rsid w:val="00A64909"/>
    <w:rsid w:val="00A65F61"/>
    <w:rsid w:val="00A66330"/>
    <w:rsid w:val="00A66AFF"/>
    <w:rsid w:val="00A70AF5"/>
    <w:rsid w:val="00A71510"/>
    <w:rsid w:val="00A72F1A"/>
    <w:rsid w:val="00A737E3"/>
    <w:rsid w:val="00A73EA1"/>
    <w:rsid w:val="00A76C7B"/>
    <w:rsid w:val="00A823F1"/>
    <w:rsid w:val="00A828C0"/>
    <w:rsid w:val="00A83B61"/>
    <w:rsid w:val="00A847FE"/>
    <w:rsid w:val="00A85CF9"/>
    <w:rsid w:val="00A86723"/>
    <w:rsid w:val="00A903C6"/>
    <w:rsid w:val="00A919D8"/>
    <w:rsid w:val="00A922D8"/>
    <w:rsid w:val="00AA186E"/>
    <w:rsid w:val="00AA23E2"/>
    <w:rsid w:val="00AA3990"/>
    <w:rsid w:val="00AA4833"/>
    <w:rsid w:val="00AA5F4F"/>
    <w:rsid w:val="00AA6D37"/>
    <w:rsid w:val="00AA74D2"/>
    <w:rsid w:val="00AB4DCF"/>
    <w:rsid w:val="00AB54B9"/>
    <w:rsid w:val="00AB759B"/>
    <w:rsid w:val="00AC2A21"/>
    <w:rsid w:val="00AC3A7A"/>
    <w:rsid w:val="00AC3E0A"/>
    <w:rsid w:val="00AC5461"/>
    <w:rsid w:val="00AC6504"/>
    <w:rsid w:val="00AD13C7"/>
    <w:rsid w:val="00AD4E18"/>
    <w:rsid w:val="00AD6973"/>
    <w:rsid w:val="00AD6C55"/>
    <w:rsid w:val="00AD6E4E"/>
    <w:rsid w:val="00AE0A41"/>
    <w:rsid w:val="00AE0D39"/>
    <w:rsid w:val="00AE17E5"/>
    <w:rsid w:val="00AE51FF"/>
    <w:rsid w:val="00AF1ED2"/>
    <w:rsid w:val="00AF402B"/>
    <w:rsid w:val="00AF53D6"/>
    <w:rsid w:val="00B01479"/>
    <w:rsid w:val="00B01ECC"/>
    <w:rsid w:val="00B03B7B"/>
    <w:rsid w:val="00B03CD0"/>
    <w:rsid w:val="00B06C04"/>
    <w:rsid w:val="00B10E31"/>
    <w:rsid w:val="00B13709"/>
    <w:rsid w:val="00B148B7"/>
    <w:rsid w:val="00B23715"/>
    <w:rsid w:val="00B25085"/>
    <w:rsid w:val="00B331D5"/>
    <w:rsid w:val="00B33F4F"/>
    <w:rsid w:val="00B344B6"/>
    <w:rsid w:val="00B41879"/>
    <w:rsid w:val="00B44561"/>
    <w:rsid w:val="00B47262"/>
    <w:rsid w:val="00B5002A"/>
    <w:rsid w:val="00B610A2"/>
    <w:rsid w:val="00B62B9D"/>
    <w:rsid w:val="00B62F74"/>
    <w:rsid w:val="00B64241"/>
    <w:rsid w:val="00B657F6"/>
    <w:rsid w:val="00B65D99"/>
    <w:rsid w:val="00B66FB4"/>
    <w:rsid w:val="00B741DB"/>
    <w:rsid w:val="00B803E1"/>
    <w:rsid w:val="00B83DE9"/>
    <w:rsid w:val="00B93ECE"/>
    <w:rsid w:val="00BA11DE"/>
    <w:rsid w:val="00BB0806"/>
    <w:rsid w:val="00BB11BE"/>
    <w:rsid w:val="00BB2598"/>
    <w:rsid w:val="00BB4C54"/>
    <w:rsid w:val="00BB6E9B"/>
    <w:rsid w:val="00BC15E5"/>
    <w:rsid w:val="00BC34DE"/>
    <w:rsid w:val="00BC6409"/>
    <w:rsid w:val="00BC6773"/>
    <w:rsid w:val="00BD147E"/>
    <w:rsid w:val="00BE0539"/>
    <w:rsid w:val="00BE1293"/>
    <w:rsid w:val="00BE200D"/>
    <w:rsid w:val="00BE2830"/>
    <w:rsid w:val="00BE38F0"/>
    <w:rsid w:val="00BF0627"/>
    <w:rsid w:val="00BF0F2F"/>
    <w:rsid w:val="00BF2887"/>
    <w:rsid w:val="00BF6879"/>
    <w:rsid w:val="00C05CEB"/>
    <w:rsid w:val="00C0646A"/>
    <w:rsid w:val="00C11C60"/>
    <w:rsid w:val="00C12B92"/>
    <w:rsid w:val="00C13A37"/>
    <w:rsid w:val="00C15A27"/>
    <w:rsid w:val="00C16150"/>
    <w:rsid w:val="00C2447C"/>
    <w:rsid w:val="00C327F2"/>
    <w:rsid w:val="00C34351"/>
    <w:rsid w:val="00C37153"/>
    <w:rsid w:val="00C42755"/>
    <w:rsid w:val="00C42AB4"/>
    <w:rsid w:val="00C44630"/>
    <w:rsid w:val="00C44FCB"/>
    <w:rsid w:val="00C47209"/>
    <w:rsid w:val="00C47694"/>
    <w:rsid w:val="00C5088A"/>
    <w:rsid w:val="00C50E9C"/>
    <w:rsid w:val="00C55516"/>
    <w:rsid w:val="00C556F0"/>
    <w:rsid w:val="00C617AF"/>
    <w:rsid w:val="00C634DA"/>
    <w:rsid w:val="00C643C1"/>
    <w:rsid w:val="00C6476D"/>
    <w:rsid w:val="00C660F1"/>
    <w:rsid w:val="00C70405"/>
    <w:rsid w:val="00C76C92"/>
    <w:rsid w:val="00C80360"/>
    <w:rsid w:val="00C80524"/>
    <w:rsid w:val="00C85174"/>
    <w:rsid w:val="00C9085D"/>
    <w:rsid w:val="00C92BFD"/>
    <w:rsid w:val="00C92D5B"/>
    <w:rsid w:val="00C95B93"/>
    <w:rsid w:val="00CA4A70"/>
    <w:rsid w:val="00CA4AA8"/>
    <w:rsid w:val="00CA5EC4"/>
    <w:rsid w:val="00CA7B90"/>
    <w:rsid w:val="00CB1EBB"/>
    <w:rsid w:val="00CC1652"/>
    <w:rsid w:val="00CC6A8F"/>
    <w:rsid w:val="00CD057C"/>
    <w:rsid w:val="00CD193F"/>
    <w:rsid w:val="00CD2FDD"/>
    <w:rsid w:val="00CE6477"/>
    <w:rsid w:val="00CE7215"/>
    <w:rsid w:val="00CE747E"/>
    <w:rsid w:val="00CE7EBF"/>
    <w:rsid w:val="00CF3DE3"/>
    <w:rsid w:val="00CF413B"/>
    <w:rsid w:val="00D03EDA"/>
    <w:rsid w:val="00D04198"/>
    <w:rsid w:val="00D04CE4"/>
    <w:rsid w:val="00D05024"/>
    <w:rsid w:val="00D07198"/>
    <w:rsid w:val="00D11F99"/>
    <w:rsid w:val="00D13837"/>
    <w:rsid w:val="00D177A7"/>
    <w:rsid w:val="00D22D0B"/>
    <w:rsid w:val="00D23420"/>
    <w:rsid w:val="00D234B8"/>
    <w:rsid w:val="00D24878"/>
    <w:rsid w:val="00D24C0A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7581"/>
    <w:rsid w:val="00D479C1"/>
    <w:rsid w:val="00D502CF"/>
    <w:rsid w:val="00D50769"/>
    <w:rsid w:val="00D56708"/>
    <w:rsid w:val="00D57D60"/>
    <w:rsid w:val="00D618C3"/>
    <w:rsid w:val="00D63FB7"/>
    <w:rsid w:val="00D70935"/>
    <w:rsid w:val="00D73E21"/>
    <w:rsid w:val="00D75EE0"/>
    <w:rsid w:val="00D767AC"/>
    <w:rsid w:val="00D87D35"/>
    <w:rsid w:val="00D96592"/>
    <w:rsid w:val="00D96952"/>
    <w:rsid w:val="00DA2E9A"/>
    <w:rsid w:val="00DA37A1"/>
    <w:rsid w:val="00DA57D0"/>
    <w:rsid w:val="00DA59AA"/>
    <w:rsid w:val="00DA64B2"/>
    <w:rsid w:val="00DA6998"/>
    <w:rsid w:val="00DA70A9"/>
    <w:rsid w:val="00DB0AC9"/>
    <w:rsid w:val="00DB0B0A"/>
    <w:rsid w:val="00DB1364"/>
    <w:rsid w:val="00DB191F"/>
    <w:rsid w:val="00DB5CFE"/>
    <w:rsid w:val="00DC1073"/>
    <w:rsid w:val="00DC195D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7666"/>
    <w:rsid w:val="00DE7D39"/>
    <w:rsid w:val="00DE7F28"/>
    <w:rsid w:val="00DF01C9"/>
    <w:rsid w:val="00DF04F6"/>
    <w:rsid w:val="00DF1FB6"/>
    <w:rsid w:val="00DF4083"/>
    <w:rsid w:val="00DF5271"/>
    <w:rsid w:val="00DF617E"/>
    <w:rsid w:val="00E01B1B"/>
    <w:rsid w:val="00E02445"/>
    <w:rsid w:val="00E06FB4"/>
    <w:rsid w:val="00E10D43"/>
    <w:rsid w:val="00E14069"/>
    <w:rsid w:val="00E14BCC"/>
    <w:rsid w:val="00E1564A"/>
    <w:rsid w:val="00E16CE0"/>
    <w:rsid w:val="00E212A4"/>
    <w:rsid w:val="00E223A4"/>
    <w:rsid w:val="00E25746"/>
    <w:rsid w:val="00E262E0"/>
    <w:rsid w:val="00E2786D"/>
    <w:rsid w:val="00E31082"/>
    <w:rsid w:val="00E3121D"/>
    <w:rsid w:val="00E32B7B"/>
    <w:rsid w:val="00E36619"/>
    <w:rsid w:val="00E36D55"/>
    <w:rsid w:val="00E40567"/>
    <w:rsid w:val="00E40B25"/>
    <w:rsid w:val="00E4294F"/>
    <w:rsid w:val="00E432FB"/>
    <w:rsid w:val="00E44DD4"/>
    <w:rsid w:val="00E50919"/>
    <w:rsid w:val="00E50A95"/>
    <w:rsid w:val="00E50E7D"/>
    <w:rsid w:val="00E5128D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703CE"/>
    <w:rsid w:val="00E732DC"/>
    <w:rsid w:val="00E739F9"/>
    <w:rsid w:val="00E77501"/>
    <w:rsid w:val="00E87546"/>
    <w:rsid w:val="00E87C5D"/>
    <w:rsid w:val="00E90296"/>
    <w:rsid w:val="00E91E7E"/>
    <w:rsid w:val="00E93BC6"/>
    <w:rsid w:val="00E9669B"/>
    <w:rsid w:val="00E9761C"/>
    <w:rsid w:val="00E976F1"/>
    <w:rsid w:val="00EA0CF9"/>
    <w:rsid w:val="00EA11FF"/>
    <w:rsid w:val="00EA521C"/>
    <w:rsid w:val="00EA7C77"/>
    <w:rsid w:val="00EB11FC"/>
    <w:rsid w:val="00EB2DD1"/>
    <w:rsid w:val="00EB6F60"/>
    <w:rsid w:val="00EB729C"/>
    <w:rsid w:val="00EC2E74"/>
    <w:rsid w:val="00EC78A8"/>
    <w:rsid w:val="00ED3465"/>
    <w:rsid w:val="00ED35B7"/>
    <w:rsid w:val="00ED6CC4"/>
    <w:rsid w:val="00ED7125"/>
    <w:rsid w:val="00ED7E51"/>
    <w:rsid w:val="00EE25CF"/>
    <w:rsid w:val="00EE3F74"/>
    <w:rsid w:val="00EE4374"/>
    <w:rsid w:val="00EE4C6B"/>
    <w:rsid w:val="00EE58DE"/>
    <w:rsid w:val="00EE5EE1"/>
    <w:rsid w:val="00EE66E3"/>
    <w:rsid w:val="00EF1539"/>
    <w:rsid w:val="00EF3BFE"/>
    <w:rsid w:val="00EF46D9"/>
    <w:rsid w:val="00EF4A13"/>
    <w:rsid w:val="00EF71F4"/>
    <w:rsid w:val="00F00A94"/>
    <w:rsid w:val="00F03049"/>
    <w:rsid w:val="00F03B4F"/>
    <w:rsid w:val="00F109B8"/>
    <w:rsid w:val="00F10D20"/>
    <w:rsid w:val="00F12614"/>
    <w:rsid w:val="00F20AAB"/>
    <w:rsid w:val="00F22E87"/>
    <w:rsid w:val="00F25A8A"/>
    <w:rsid w:val="00F26784"/>
    <w:rsid w:val="00F26A67"/>
    <w:rsid w:val="00F26DC5"/>
    <w:rsid w:val="00F30B82"/>
    <w:rsid w:val="00F33033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50834"/>
    <w:rsid w:val="00F53A99"/>
    <w:rsid w:val="00F54282"/>
    <w:rsid w:val="00F55BD9"/>
    <w:rsid w:val="00F62006"/>
    <w:rsid w:val="00F642B2"/>
    <w:rsid w:val="00F665C0"/>
    <w:rsid w:val="00F74659"/>
    <w:rsid w:val="00F765D4"/>
    <w:rsid w:val="00F767AD"/>
    <w:rsid w:val="00F771A5"/>
    <w:rsid w:val="00F81A2B"/>
    <w:rsid w:val="00F842B4"/>
    <w:rsid w:val="00F87209"/>
    <w:rsid w:val="00F872E3"/>
    <w:rsid w:val="00FA164E"/>
    <w:rsid w:val="00FA175F"/>
    <w:rsid w:val="00FA3E80"/>
    <w:rsid w:val="00FA46E2"/>
    <w:rsid w:val="00FB29ED"/>
    <w:rsid w:val="00FB2E2E"/>
    <w:rsid w:val="00FB3D76"/>
    <w:rsid w:val="00FB3D85"/>
    <w:rsid w:val="00FB5118"/>
    <w:rsid w:val="00FB7346"/>
    <w:rsid w:val="00FC31DB"/>
    <w:rsid w:val="00FC38AE"/>
    <w:rsid w:val="00FC597C"/>
    <w:rsid w:val="00FC6A03"/>
    <w:rsid w:val="00FD0F90"/>
    <w:rsid w:val="00FD10A7"/>
    <w:rsid w:val="00FD34FE"/>
    <w:rsid w:val="00FD36F2"/>
    <w:rsid w:val="00FD444A"/>
    <w:rsid w:val="00FE31CE"/>
    <w:rsid w:val="00FE324A"/>
    <w:rsid w:val="00FE765D"/>
    <w:rsid w:val="00FF0E29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76B2"/>
  <w15:chartTrackingRefBased/>
  <w15:docId w15:val="{22D11610-ACBD-46C7-8032-D399E0E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uiPriority w:val="99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26D8E-DD46-4F21-B2E4-588D8A51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1806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Petra Šiblova</cp:lastModifiedBy>
  <cp:revision>2</cp:revision>
  <cp:lastPrinted>2023-08-09T13:17:00Z</cp:lastPrinted>
  <dcterms:created xsi:type="dcterms:W3CDTF">2023-08-09T13:23:00Z</dcterms:created>
  <dcterms:modified xsi:type="dcterms:W3CDTF">2023-08-09T13:23:00Z</dcterms:modified>
</cp:coreProperties>
</file>