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6FA20" w14:textId="77777777" w:rsidR="008B3A16" w:rsidRDefault="008B3A16" w:rsidP="00E06FFB">
      <w:pPr>
        <w:pStyle w:val="Zkladntext"/>
        <w:spacing w:line="360" w:lineRule="auto"/>
        <w:jc w:val="center"/>
        <w:outlineLvl w:val="0"/>
        <w:rPr>
          <w:rFonts w:ascii="Arial" w:hAnsi="Arial" w:cs="Arial"/>
          <w:b/>
          <w:sz w:val="22"/>
          <w:szCs w:val="22"/>
        </w:rPr>
      </w:pPr>
    </w:p>
    <w:p w14:paraId="5ACBB5E8" w14:textId="77777777" w:rsidR="006C65AE" w:rsidRPr="00AD540C" w:rsidRDefault="006C65AE" w:rsidP="00E06FFB">
      <w:pPr>
        <w:pStyle w:val="Zkladntext"/>
        <w:spacing w:line="360" w:lineRule="auto"/>
        <w:jc w:val="center"/>
        <w:outlineLvl w:val="0"/>
        <w:rPr>
          <w:rFonts w:ascii="Arial" w:hAnsi="Arial" w:cs="Arial"/>
          <w:b/>
          <w:sz w:val="22"/>
          <w:szCs w:val="22"/>
        </w:rPr>
      </w:pPr>
    </w:p>
    <w:p w14:paraId="0D9573B8" w14:textId="485B0E9A" w:rsidR="001D4FF9" w:rsidRPr="00AD540C" w:rsidRDefault="0096599F" w:rsidP="00E06FFB">
      <w:pPr>
        <w:pStyle w:val="Zkladntext"/>
        <w:spacing w:line="360" w:lineRule="auto"/>
        <w:jc w:val="center"/>
        <w:outlineLvl w:val="0"/>
        <w:rPr>
          <w:rFonts w:ascii="Arial" w:hAnsi="Arial" w:cs="Arial"/>
          <w:sz w:val="22"/>
          <w:szCs w:val="22"/>
        </w:rPr>
      </w:pPr>
      <w:r w:rsidRPr="00AD540C">
        <w:rPr>
          <w:rFonts w:ascii="Arial" w:hAnsi="Arial" w:cs="Arial"/>
          <w:b/>
          <w:sz w:val="22"/>
          <w:szCs w:val="22"/>
        </w:rPr>
        <w:t>SMLOUVA</w:t>
      </w:r>
      <w:r w:rsidR="001D4FF9" w:rsidRPr="00AD540C">
        <w:rPr>
          <w:rFonts w:ascii="Arial" w:hAnsi="Arial" w:cs="Arial"/>
          <w:b/>
          <w:sz w:val="22"/>
          <w:szCs w:val="22"/>
        </w:rPr>
        <w:t xml:space="preserve"> O DÍLO</w:t>
      </w:r>
      <w:r w:rsidR="00B43E47" w:rsidRPr="00AD540C">
        <w:rPr>
          <w:rFonts w:ascii="Arial" w:hAnsi="Arial" w:cs="Arial"/>
          <w:b/>
          <w:sz w:val="22"/>
          <w:szCs w:val="22"/>
        </w:rPr>
        <w:t xml:space="preserve"> </w:t>
      </w:r>
    </w:p>
    <w:p w14:paraId="398511E4" w14:textId="77777777" w:rsidR="001D4FF9" w:rsidRPr="00AD540C" w:rsidRDefault="001D4FF9" w:rsidP="00E06FFB">
      <w:pPr>
        <w:pStyle w:val="Zkladntext"/>
        <w:spacing w:line="360" w:lineRule="auto"/>
        <w:jc w:val="center"/>
        <w:rPr>
          <w:rFonts w:ascii="Arial" w:hAnsi="Arial" w:cs="Arial"/>
          <w:sz w:val="22"/>
          <w:szCs w:val="22"/>
        </w:rPr>
      </w:pPr>
    </w:p>
    <w:p w14:paraId="410C2C93" w14:textId="3DB381F0" w:rsidR="001D4FF9" w:rsidRPr="007B642D" w:rsidRDefault="001D4FF9" w:rsidP="00E06FFB">
      <w:pPr>
        <w:spacing w:line="360" w:lineRule="auto"/>
        <w:jc w:val="center"/>
        <w:rPr>
          <w:rFonts w:asciiTheme="minorHAnsi" w:hAnsiTheme="minorHAnsi" w:cstheme="minorHAnsi"/>
          <w:sz w:val="22"/>
          <w:szCs w:val="22"/>
        </w:rPr>
      </w:pPr>
      <w:r w:rsidRPr="007B642D">
        <w:rPr>
          <w:rFonts w:asciiTheme="minorHAnsi" w:hAnsiTheme="minorHAnsi" w:cstheme="minorHAnsi"/>
          <w:sz w:val="22"/>
          <w:szCs w:val="22"/>
        </w:rPr>
        <w:t xml:space="preserve">uzavřená podle </w:t>
      </w:r>
      <w:r w:rsidR="002E596D" w:rsidRPr="007B642D">
        <w:rPr>
          <w:rFonts w:asciiTheme="minorHAnsi" w:hAnsiTheme="minorHAnsi" w:cstheme="minorHAnsi"/>
          <w:sz w:val="22"/>
          <w:szCs w:val="22"/>
        </w:rPr>
        <w:t>ustanovení</w:t>
      </w:r>
    </w:p>
    <w:p w14:paraId="0B16C797" w14:textId="2A8CACD4" w:rsidR="001D4FF9" w:rsidRPr="007B642D" w:rsidRDefault="001D4FF9" w:rsidP="00E06FFB">
      <w:pPr>
        <w:spacing w:line="360" w:lineRule="auto"/>
        <w:jc w:val="center"/>
        <w:rPr>
          <w:rFonts w:asciiTheme="minorHAnsi" w:hAnsiTheme="minorHAnsi" w:cstheme="minorHAnsi"/>
          <w:sz w:val="22"/>
          <w:szCs w:val="22"/>
        </w:rPr>
      </w:pPr>
      <w:r w:rsidRPr="007B642D">
        <w:rPr>
          <w:rFonts w:asciiTheme="minorHAnsi" w:hAnsiTheme="minorHAnsi" w:cstheme="minorHAnsi"/>
          <w:sz w:val="22"/>
          <w:szCs w:val="22"/>
        </w:rPr>
        <w:t>§ 2586 a násl. zákona č. 89/2012 Sb., občanský zákoník</w:t>
      </w:r>
      <w:r w:rsidR="002E596D" w:rsidRPr="007B642D">
        <w:rPr>
          <w:rFonts w:asciiTheme="minorHAnsi" w:hAnsiTheme="minorHAnsi" w:cstheme="minorHAnsi"/>
          <w:sz w:val="22"/>
          <w:szCs w:val="22"/>
        </w:rPr>
        <w:t>, ve znění pozdějších předpisů</w:t>
      </w:r>
    </w:p>
    <w:p w14:paraId="188D8CF4" w14:textId="77777777" w:rsidR="00D92F68" w:rsidRPr="007B642D" w:rsidRDefault="00D92F68" w:rsidP="00E06FFB">
      <w:pPr>
        <w:spacing w:line="360" w:lineRule="auto"/>
        <w:rPr>
          <w:rFonts w:asciiTheme="minorHAnsi" w:hAnsiTheme="minorHAnsi" w:cstheme="minorHAnsi"/>
          <w:sz w:val="22"/>
          <w:szCs w:val="22"/>
        </w:rPr>
      </w:pPr>
    </w:p>
    <w:p w14:paraId="4EB2C797" w14:textId="55AEE978" w:rsidR="001D4FF9" w:rsidRPr="007B642D" w:rsidRDefault="001D4FF9" w:rsidP="002E596D">
      <w:pPr>
        <w:tabs>
          <w:tab w:val="left" w:pos="1740"/>
        </w:tabs>
        <w:spacing w:line="360" w:lineRule="auto"/>
        <w:rPr>
          <w:rFonts w:asciiTheme="minorHAnsi" w:hAnsiTheme="minorHAnsi" w:cstheme="minorHAnsi"/>
          <w:sz w:val="22"/>
          <w:szCs w:val="22"/>
        </w:rPr>
      </w:pPr>
      <w:r w:rsidRPr="007B642D">
        <w:rPr>
          <w:rFonts w:asciiTheme="minorHAnsi" w:hAnsiTheme="minorHAnsi" w:cstheme="minorHAnsi"/>
          <w:sz w:val="22"/>
          <w:szCs w:val="22"/>
        </w:rPr>
        <w:t>Smluvní strany</w:t>
      </w:r>
      <w:r w:rsidR="002E596D" w:rsidRPr="007B642D">
        <w:rPr>
          <w:rFonts w:asciiTheme="minorHAnsi" w:hAnsiTheme="minorHAnsi" w:cstheme="minorHAnsi"/>
          <w:sz w:val="22"/>
          <w:szCs w:val="22"/>
        </w:rPr>
        <w:tab/>
      </w:r>
    </w:p>
    <w:p w14:paraId="323F830D" w14:textId="77777777" w:rsidR="002E596D" w:rsidRDefault="002E596D" w:rsidP="002E596D">
      <w:pPr>
        <w:tabs>
          <w:tab w:val="left" w:pos="1740"/>
        </w:tabs>
        <w:spacing w:line="360" w:lineRule="auto"/>
        <w:rPr>
          <w:rFonts w:ascii="Arial" w:hAnsi="Arial" w:cs="Arial"/>
        </w:rPr>
      </w:pPr>
    </w:p>
    <w:p w14:paraId="4DEF109C" w14:textId="1D8F4B9E" w:rsidR="002E596D" w:rsidRPr="008629AE" w:rsidRDefault="00AF082C" w:rsidP="002E596D">
      <w:pPr>
        <w:pStyle w:val="Odstavecseseznamem"/>
        <w:widowControl/>
        <w:numPr>
          <w:ilvl w:val="0"/>
          <w:numId w:val="30"/>
        </w:numPr>
        <w:ind w:left="567" w:hanging="567"/>
        <w:contextualSpacing w:val="0"/>
        <w:jc w:val="both"/>
        <w:rPr>
          <w:rFonts w:asciiTheme="minorHAnsi" w:hAnsiTheme="minorHAnsi"/>
          <w:b/>
          <w:bCs/>
          <w:sz w:val="22"/>
        </w:rPr>
      </w:pPr>
      <w:r>
        <w:rPr>
          <w:rFonts w:asciiTheme="minorHAnsi" w:hAnsiTheme="minorHAnsi"/>
          <w:b/>
          <w:bCs/>
          <w:sz w:val="22"/>
        </w:rPr>
        <w:t xml:space="preserve">Junák-český skaut, středisko </w:t>
      </w:r>
      <w:proofErr w:type="gramStart"/>
      <w:r>
        <w:rPr>
          <w:rFonts w:asciiTheme="minorHAnsi" w:hAnsiTheme="minorHAnsi"/>
          <w:b/>
          <w:bCs/>
          <w:sz w:val="22"/>
        </w:rPr>
        <w:t xml:space="preserve">Vranovice, </w:t>
      </w:r>
      <w:proofErr w:type="spellStart"/>
      <w:r>
        <w:rPr>
          <w:rFonts w:asciiTheme="minorHAnsi" w:hAnsiTheme="minorHAnsi"/>
          <w:b/>
          <w:bCs/>
          <w:sz w:val="22"/>
        </w:rPr>
        <w:t>z.s</w:t>
      </w:r>
      <w:proofErr w:type="spellEnd"/>
      <w:r>
        <w:rPr>
          <w:rFonts w:asciiTheme="minorHAnsi" w:hAnsiTheme="minorHAnsi"/>
          <w:b/>
          <w:bCs/>
          <w:sz w:val="22"/>
        </w:rPr>
        <w:t>.</w:t>
      </w:r>
      <w:proofErr w:type="gramEnd"/>
    </w:p>
    <w:tbl>
      <w:tblPr>
        <w:tblpPr w:leftFromText="141" w:rightFromText="141" w:vertAnchor="text" w:tblpY="1"/>
        <w:tblOverlap w:val="never"/>
        <w:tblW w:w="9000" w:type="dxa"/>
        <w:tblInd w:w="2" w:type="dxa"/>
        <w:tblLook w:val="0000" w:firstRow="0" w:lastRow="0" w:firstColumn="0" w:lastColumn="0" w:noHBand="0" w:noVBand="0"/>
      </w:tblPr>
      <w:tblGrid>
        <w:gridCol w:w="2880"/>
        <w:gridCol w:w="6120"/>
      </w:tblGrid>
      <w:tr w:rsidR="002E596D" w:rsidRPr="00AD2F96" w14:paraId="10F82B12" w14:textId="77777777" w:rsidTr="00CB5631">
        <w:tc>
          <w:tcPr>
            <w:tcW w:w="2880" w:type="dxa"/>
          </w:tcPr>
          <w:p w14:paraId="675D1D77" w14:textId="77777777" w:rsidR="002E596D" w:rsidRPr="00AD2F96" w:rsidRDefault="002E596D" w:rsidP="00CB5631">
            <w:pPr>
              <w:tabs>
                <w:tab w:val="left" w:pos="1701"/>
                <w:tab w:val="left" w:pos="4678"/>
              </w:tabs>
              <w:jc w:val="both"/>
              <w:rPr>
                <w:rFonts w:asciiTheme="minorHAnsi" w:eastAsia="Batang" w:hAnsiTheme="minorHAnsi" w:cstheme="minorHAnsi"/>
                <w:snapToGrid w:val="0"/>
                <w:sz w:val="22"/>
                <w:szCs w:val="22"/>
              </w:rPr>
            </w:pPr>
            <w:r w:rsidRPr="00AD2F96">
              <w:rPr>
                <w:rFonts w:asciiTheme="minorHAnsi" w:eastAsia="Batang" w:hAnsiTheme="minorHAnsi" w:cstheme="minorHAnsi"/>
                <w:snapToGrid w:val="0"/>
                <w:sz w:val="22"/>
                <w:szCs w:val="22"/>
              </w:rPr>
              <w:t>sídlo</w:t>
            </w:r>
            <w:r>
              <w:rPr>
                <w:rFonts w:asciiTheme="minorHAnsi" w:eastAsia="Batang" w:hAnsiTheme="minorHAnsi" w:cstheme="minorHAnsi"/>
                <w:snapToGrid w:val="0"/>
                <w:sz w:val="22"/>
                <w:szCs w:val="22"/>
              </w:rPr>
              <w:t>:</w:t>
            </w:r>
          </w:p>
        </w:tc>
        <w:tc>
          <w:tcPr>
            <w:tcW w:w="6120" w:type="dxa"/>
          </w:tcPr>
          <w:p w14:paraId="7A40548A" w14:textId="39E2BB18" w:rsidR="002E596D" w:rsidRPr="00AD2F96" w:rsidRDefault="00AF082C" w:rsidP="00CB5631">
            <w:pPr>
              <w:tabs>
                <w:tab w:val="left" w:pos="1701"/>
                <w:tab w:val="left" w:pos="4678"/>
              </w:tabs>
              <w:jc w:val="both"/>
              <w:rPr>
                <w:rFonts w:asciiTheme="minorHAnsi" w:eastAsia="Batang" w:hAnsiTheme="minorHAnsi" w:cstheme="minorHAnsi"/>
                <w:snapToGrid w:val="0"/>
                <w:sz w:val="22"/>
                <w:szCs w:val="22"/>
              </w:rPr>
            </w:pPr>
            <w:r>
              <w:rPr>
                <w:rFonts w:asciiTheme="minorHAnsi" w:hAnsiTheme="minorHAnsi"/>
                <w:sz w:val="22"/>
              </w:rPr>
              <w:t>Nádražní 113, 691 25 Vranovice</w:t>
            </w:r>
          </w:p>
        </w:tc>
      </w:tr>
      <w:tr w:rsidR="002E596D" w:rsidRPr="00AD2F96" w14:paraId="33DDD765" w14:textId="77777777" w:rsidTr="00CB5631">
        <w:tc>
          <w:tcPr>
            <w:tcW w:w="2880" w:type="dxa"/>
          </w:tcPr>
          <w:p w14:paraId="1B990B9C" w14:textId="77777777" w:rsidR="002E596D" w:rsidRPr="00AD2F96" w:rsidRDefault="002E596D" w:rsidP="00CB5631">
            <w:pPr>
              <w:tabs>
                <w:tab w:val="left" w:pos="1701"/>
                <w:tab w:val="left" w:pos="4678"/>
              </w:tabs>
              <w:jc w:val="both"/>
              <w:rPr>
                <w:rFonts w:asciiTheme="minorHAnsi" w:eastAsia="Batang" w:hAnsiTheme="minorHAnsi" w:cstheme="minorHAnsi"/>
                <w:snapToGrid w:val="0"/>
                <w:sz w:val="22"/>
                <w:szCs w:val="22"/>
              </w:rPr>
            </w:pPr>
            <w:r w:rsidRPr="00AD2F96">
              <w:rPr>
                <w:rFonts w:asciiTheme="minorHAnsi" w:eastAsia="Batang" w:hAnsiTheme="minorHAnsi" w:cstheme="minorHAnsi"/>
                <w:snapToGrid w:val="0"/>
                <w:sz w:val="22"/>
                <w:szCs w:val="22"/>
              </w:rPr>
              <w:t>IČ:</w:t>
            </w:r>
          </w:p>
        </w:tc>
        <w:tc>
          <w:tcPr>
            <w:tcW w:w="6120" w:type="dxa"/>
          </w:tcPr>
          <w:p w14:paraId="595F30BE" w14:textId="7ED3F33C" w:rsidR="002E596D" w:rsidRPr="00AD2F96" w:rsidRDefault="00AF082C" w:rsidP="00CB5631">
            <w:pPr>
              <w:tabs>
                <w:tab w:val="left" w:pos="1701"/>
                <w:tab w:val="left" w:pos="4678"/>
              </w:tabs>
              <w:jc w:val="both"/>
              <w:rPr>
                <w:rFonts w:asciiTheme="minorHAnsi" w:eastAsia="Batang" w:hAnsiTheme="minorHAnsi" w:cstheme="minorHAnsi"/>
                <w:snapToGrid w:val="0"/>
                <w:sz w:val="22"/>
                <w:szCs w:val="22"/>
              </w:rPr>
            </w:pPr>
            <w:r>
              <w:rPr>
                <w:rFonts w:asciiTheme="minorHAnsi" w:hAnsiTheme="minorHAnsi"/>
                <w:sz w:val="22"/>
              </w:rPr>
              <w:t>71196293</w:t>
            </w:r>
          </w:p>
        </w:tc>
      </w:tr>
      <w:tr w:rsidR="002E596D" w:rsidRPr="00AD2F96" w14:paraId="0347C273" w14:textId="77777777" w:rsidTr="00CB5631">
        <w:tc>
          <w:tcPr>
            <w:tcW w:w="2880" w:type="dxa"/>
          </w:tcPr>
          <w:p w14:paraId="4C0DD33B" w14:textId="77777777" w:rsidR="002E596D" w:rsidRPr="00AD2F96" w:rsidRDefault="002E596D" w:rsidP="00CB5631">
            <w:pPr>
              <w:tabs>
                <w:tab w:val="left" w:pos="1701"/>
                <w:tab w:val="left" w:pos="4678"/>
              </w:tabs>
              <w:jc w:val="both"/>
              <w:rPr>
                <w:rFonts w:asciiTheme="minorHAnsi" w:eastAsia="Batang" w:hAnsiTheme="minorHAnsi" w:cstheme="minorHAnsi"/>
                <w:snapToGrid w:val="0"/>
                <w:sz w:val="22"/>
                <w:szCs w:val="22"/>
              </w:rPr>
            </w:pPr>
            <w:r w:rsidRPr="00AD2F96">
              <w:rPr>
                <w:rFonts w:asciiTheme="minorHAnsi" w:eastAsia="Batang" w:hAnsiTheme="minorHAnsi" w:cstheme="minorHAnsi"/>
                <w:snapToGrid w:val="0"/>
                <w:sz w:val="22"/>
                <w:szCs w:val="22"/>
              </w:rPr>
              <w:t>zastoupen</w:t>
            </w:r>
            <w:r>
              <w:rPr>
                <w:rFonts w:asciiTheme="minorHAnsi" w:eastAsia="Batang" w:hAnsiTheme="minorHAnsi" w:cstheme="minorHAnsi"/>
                <w:snapToGrid w:val="0"/>
                <w:sz w:val="22"/>
                <w:szCs w:val="22"/>
              </w:rPr>
              <w:t>é</w:t>
            </w:r>
            <w:r w:rsidRPr="00AD2F96">
              <w:rPr>
                <w:rFonts w:asciiTheme="minorHAnsi" w:eastAsia="Batang" w:hAnsiTheme="minorHAnsi" w:cstheme="minorHAnsi"/>
                <w:snapToGrid w:val="0"/>
                <w:sz w:val="22"/>
                <w:szCs w:val="22"/>
              </w:rPr>
              <w:t>:</w:t>
            </w:r>
          </w:p>
        </w:tc>
        <w:tc>
          <w:tcPr>
            <w:tcW w:w="6120" w:type="dxa"/>
          </w:tcPr>
          <w:p w14:paraId="496D5AF8" w14:textId="2DE52EB4" w:rsidR="002E596D" w:rsidRPr="00621F7E" w:rsidRDefault="00CB5631" w:rsidP="00CB5631">
            <w:pPr>
              <w:tabs>
                <w:tab w:val="left" w:pos="1701"/>
                <w:tab w:val="left" w:pos="4678"/>
              </w:tabs>
              <w:jc w:val="both"/>
              <w:rPr>
                <w:rFonts w:asciiTheme="minorHAnsi" w:eastAsia="Batang" w:hAnsiTheme="minorHAnsi" w:cstheme="minorHAnsi"/>
                <w:snapToGrid w:val="0"/>
                <w:sz w:val="22"/>
                <w:szCs w:val="22"/>
              </w:rPr>
            </w:pPr>
            <w:r>
              <w:rPr>
                <w:rFonts w:asciiTheme="minorHAnsi" w:hAnsiTheme="minorHAnsi"/>
                <w:sz w:val="22"/>
              </w:rPr>
              <w:t>Ing. Petr Maršálek, vůdce střediska</w:t>
            </w:r>
          </w:p>
        </w:tc>
      </w:tr>
    </w:tbl>
    <w:p w14:paraId="754B2CF7" w14:textId="7D7F8AAA" w:rsidR="002E596D" w:rsidRPr="0020095D" w:rsidRDefault="002E596D" w:rsidP="002E596D">
      <w:pPr>
        <w:jc w:val="both"/>
        <w:rPr>
          <w:rFonts w:asciiTheme="minorHAnsi" w:hAnsiTheme="minorHAnsi"/>
          <w:sz w:val="22"/>
        </w:rPr>
      </w:pPr>
      <w:r w:rsidRPr="0020095D">
        <w:rPr>
          <w:rFonts w:asciiTheme="minorHAnsi" w:hAnsiTheme="minorHAnsi"/>
          <w:sz w:val="22"/>
        </w:rPr>
        <w:t xml:space="preserve">(dále jen </w:t>
      </w:r>
      <w:r w:rsidR="00A03703">
        <w:rPr>
          <w:rFonts w:asciiTheme="minorHAnsi" w:hAnsiTheme="minorHAnsi"/>
          <w:b/>
          <w:sz w:val="22"/>
        </w:rPr>
        <w:t>„O</w:t>
      </w:r>
      <w:r w:rsidRPr="00463768">
        <w:rPr>
          <w:rFonts w:asciiTheme="minorHAnsi" w:hAnsiTheme="minorHAnsi"/>
          <w:b/>
          <w:sz w:val="22"/>
        </w:rPr>
        <w:t>bjednatel“</w:t>
      </w:r>
      <w:r w:rsidRPr="0020095D">
        <w:rPr>
          <w:rFonts w:asciiTheme="minorHAnsi" w:hAnsiTheme="minorHAnsi"/>
          <w:sz w:val="22"/>
        </w:rPr>
        <w:t>)</w:t>
      </w:r>
    </w:p>
    <w:p w14:paraId="6008EBB3" w14:textId="77777777" w:rsidR="002E596D" w:rsidRDefault="002E596D" w:rsidP="002E596D">
      <w:pPr>
        <w:jc w:val="both"/>
        <w:rPr>
          <w:rFonts w:asciiTheme="minorHAnsi" w:hAnsiTheme="minorHAnsi"/>
          <w:sz w:val="22"/>
        </w:rPr>
      </w:pPr>
    </w:p>
    <w:p w14:paraId="5147287D" w14:textId="77777777" w:rsidR="002E596D" w:rsidRPr="0020095D" w:rsidRDefault="002E596D" w:rsidP="002E596D">
      <w:pPr>
        <w:jc w:val="both"/>
        <w:rPr>
          <w:rFonts w:asciiTheme="minorHAnsi" w:hAnsiTheme="minorHAnsi"/>
          <w:sz w:val="22"/>
        </w:rPr>
      </w:pPr>
      <w:r w:rsidRPr="0020095D">
        <w:rPr>
          <w:rFonts w:asciiTheme="minorHAnsi" w:hAnsiTheme="minorHAnsi"/>
          <w:sz w:val="22"/>
        </w:rPr>
        <w:t>a</w:t>
      </w:r>
    </w:p>
    <w:p w14:paraId="31E923EB" w14:textId="77777777" w:rsidR="002E596D" w:rsidRDefault="002E596D" w:rsidP="002E596D">
      <w:pPr>
        <w:jc w:val="both"/>
        <w:rPr>
          <w:rFonts w:asciiTheme="minorHAnsi" w:hAnsiTheme="minorHAnsi"/>
          <w:sz w:val="22"/>
        </w:rPr>
      </w:pPr>
    </w:p>
    <w:p w14:paraId="5813C669" w14:textId="3CA78AF5" w:rsidR="002E596D" w:rsidRPr="00AD2F96" w:rsidRDefault="002E596D" w:rsidP="002E596D">
      <w:pPr>
        <w:tabs>
          <w:tab w:val="left" w:pos="540"/>
          <w:tab w:val="left" w:pos="4678"/>
        </w:tabs>
        <w:jc w:val="both"/>
        <w:rPr>
          <w:rFonts w:asciiTheme="minorHAnsi" w:eastAsia="Batang" w:hAnsiTheme="minorHAnsi" w:cstheme="minorHAnsi"/>
          <w:i/>
          <w:iCs/>
          <w:snapToGrid w:val="0"/>
          <w:sz w:val="22"/>
          <w:szCs w:val="22"/>
        </w:rPr>
      </w:pPr>
      <w:r w:rsidRPr="00AD2F96">
        <w:rPr>
          <w:rFonts w:asciiTheme="minorHAnsi" w:eastAsia="Batang" w:hAnsiTheme="minorHAnsi" w:cstheme="minorHAnsi"/>
          <w:b/>
          <w:bCs/>
          <w:snapToGrid w:val="0"/>
          <w:sz w:val="22"/>
          <w:szCs w:val="22"/>
        </w:rPr>
        <w:t>2.</w:t>
      </w:r>
      <w:r w:rsidRPr="00AD2F96">
        <w:rPr>
          <w:rFonts w:asciiTheme="minorHAnsi" w:eastAsia="Batang" w:hAnsiTheme="minorHAnsi" w:cstheme="minorHAnsi"/>
          <w:b/>
          <w:bCs/>
          <w:snapToGrid w:val="0"/>
          <w:sz w:val="22"/>
          <w:szCs w:val="22"/>
        </w:rPr>
        <w:tab/>
      </w:r>
      <w:r w:rsidR="00CB5631">
        <w:rPr>
          <w:rFonts w:asciiTheme="minorHAnsi" w:eastAsia="Batang" w:hAnsiTheme="minorHAnsi" w:cstheme="minorHAnsi"/>
          <w:b/>
          <w:bCs/>
          <w:snapToGrid w:val="0"/>
          <w:sz w:val="22"/>
          <w:szCs w:val="22"/>
        </w:rPr>
        <w:t xml:space="preserve">Tadeáš </w:t>
      </w:r>
      <w:proofErr w:type="spellStart"/>
      <w:r w:rsidR="00CB5631">
        <w:rPr>
          <w:rFonts w:asciiTheme="minorHAnsi" w:eastAsia="Batang" w:hAnsiTheme="minorHAnsi" w:cstheme="minorHAnsi"/>
          <w:b/>
          <w:bCs/>
          <w:snapToGrid w:val="0"/>
          <w:sz w:val="22"/>
          <w:szCs w:val="22"/>
        </w:rPr>
        <w:t>Rapf</w:t>
      </w:r>
      <w:proofErr w:type="spellEnd"/>
    </w:p>
    <w:tbl>
      <w:tblPr>
        <w:tblW w:w="9000" w:type="dxa"/>
        <w:tblInd w:w="2" w:type="dxa"/>
        <w:tblLook w:val="0000" w:firstRow="0" w:lastRow="0" w:firstColumn="0" w:lastColumn="0" w:noHBand="0" w:noVBand="0"/>
      </w:tblPr>
      <w:tblGrid>
        <w:gridCol w:w="2860"/>
        <w:gridCol w:w="6140"/>
      </w:tblGrid>
      <w:tr w:rsidR="002E596D" w:rsidRPr="00AD2F96" w14:paraId="4054CFCA" w14:textId="77777777" w:rsidTr="00183814">
        <w:tc>
          <w:tcPr>
            <w:tcW w:w="2860" w:type="dxa"/>
          </w:tcPr>
          <w:p w14:paraId="09AF9466" w14:textId="77777777" w:rsidR="002E596D" w:rsidRPr="00AD2F96" w:rsidRDefault="002E596D" w:rsidP="005B1959">
            <w:pPr>
              <w:tabs>
                <w:tab w:val="left" w:pos="1701"/>
                <w:tab w:val="left" w:pos="4678"/>
              </w:tabs>
              <w:jc w:val="both"/>
              <w:rPr>
                <w:rFonts w:asciiTheme="minorHAnsi" w:eastAsia="Batang" w:hAnsiTheme="minorHAnsi" w:cstheme="minorHAnsi"/>
                <w:snapToGrid w:val="0"/>
                <w:sz w:val="22"/>
                <w:szCs w:val="22"/>
              </w:rPr>
            </w:pPr>
            <w:r>
              <w:rPr>
                <w:rFonts w:asciiTheme="minorHAnsi" w:eastAsia="Batang" w:hAnsiTheme="minorHAnsi" w:cstheme="minorHAnsi"/>
                <w:snapToGrid w:val="0"/>
                <w:sz w:val="22"/>
                <w:szCs w:val="22"/>
              </w:rPr>
              <w:t>sídlo:</w:t>
            </w:r>
          </w:p>
        </w:tc>
        <w:tc>
          <w:tcPr>
            <w:tcW w:w="6140" w:type="dxa"/>
          </w:tcPr>
          <w:p w14:paraId="2FDCAFE6" w14:textId="2C62A023" w:rsidR="002E596D" w:rsidRPr="00AD2F96" w:rsidRDefault="00282FB4" w:rsidP="005B1959">
            <w:pPr>
              <w:tabs>
                <w:tab w:val="left" w:pos="1701"/>
                <w:tab w:val="left" w:pos="4678"/>
              </w:tabs>
              <w:jc w:val="both"/>
              <w:rPr>
                <w:rFonts w:asciiTheme="minorHAnsi" w:eastAsia="Batang" w:hAnsiTheme="minorHAnsi" w:cstheme="minorHAnsi"/>
                <w:snapToGrid w:val="0"/>
                <w:sz w:val="22"/>
                <w:szCs w:val="22"/>
              </w:rPr>
            </w:pPr>
            <w:bookmarkStart w:id="0" w:name="_GoBack"/>
            <w:bookmarkEnd w:id="0"/>
            <w:r>
              <w:rPr>
                <w:rFonts w:asciiTheme="minorHAnsi" w:eastAsia="Batang" w:hAnsiTheme="minorHAnsi" w:cstheme="minorHAnsi"/>
                <w:snapToGrid w:val="0"/>
                <w:sz w:val="22"/>
                <w:szCs w:val="22"/>
              </w:rPr>
              <w:t xml:space="preserve">671 77 Branišovice </w:t>
            </w:r>
          </w:p>
        </w:tc>
      </w:tr>
      <w:tr w:rsidR="002E596D" w:rsidRPr="00AD2F96" w14:paraId="5A8971D0" w14:textId="77777777" w:rsidTr="00183814">
        <w:tc>
          <w:tcPr>
            <w:tcW w:w="2860" w:type="dxa"/>
          </w:tcPr>
          <w:p w14:paraId="10B44BEE" w14:textId="77777777" w:rsidR="002E596D" w:rsidRPr="00AD2F96" w:rsidRDefault="002E596D" w:rsidP="005B1959">
            <w:pPr>
              <w:tabs>
                <w:tab w:val="left" w:pos="1701"/>
                <w:tab w:val="left" w:pos="4678"/>
              </w:tabs>
              <w:jc w:val="both"/>
              <w:rPr>
                <w:rFonts w:asciiTheme="minorHAnsi" w:eastAsia="Batang" w:hAnsiTheme="minorHAnsi" w:cstheme="minorHAnsi"/>
                <w:snapToGrid w:val="0"/>
                <w:sz w:val="22"/>
                <w:szCs w:val="22"/>
              </w:rPr>
            </w:pPr>
            <w:r w:rsidRPr="00AD2F96">
              <w:rPr>
                <w:rFonts w:asciiTheme="minorHAnsi" w:eastAsia="Batang" w:hAnsiTheme="minorHAnsi" w:cstheme="minorHAnsi"/>
                <w:snapToGrid w:val="0"/>
                <w:sz w:val="22"/>
                <w:szCs w:val="22"/>
              </w:rPr>
              <w:t>IČ:</w:t>
            </w:r>
          </w:p>
        </w:tc>
        <w:tc>
          <w:tcPr>
            <w:tcW w:w="6140" w:type="dxa"/>
          </w:tcPr>
          <w:p w14:paraId="6FD1B13D" w14:textId="126772F8" w:rsidR="002E596D" w:rsidRPr="00AD2F96" w:rsidRDefault="00282FB4" w:rsidP="005B1959">
            <w:pPr>
              <w:tabs>
                <w:tab w:val="left" w:pos="1701"/>
                <w:tab w:val="left" w:pos="4678"/>
              </w:tabs>
              <w:jc w:val="both"/>
              <w:rPr>
                <w:rFonts w:asciiTheme="minorHAnsi" w:eastAsia="Batang" w:hAnsiTheme="minorHAnsi" w:cstheme="minorHAnsi"/>
                <w:snapToGrid w:val="0"/>
                <w:sz w:val="22"/>
                <w:szCs w:val="22"/>
              </w:rPr>
            </w:pPr>
            <w:r>
              <w:rPr>
                <w:rFonts w:asciiTheme="minorHAnsi" w:eastAsia="Batang" w:hAnsiTheme="minorHAnsi" w:cstheme="minorHAnsi"/>
                <w:snapToGrid w:val="0"/>
                <w:sz w:val="22"/>
                <w:szCs w:val="22"/>
              </w:rPr>
              <w:t>88917321</w:t>
            </w:r>
          </w:p>
        </w:tc>
      </w:tr>
      <w:tr w:rsidR="002E596D" w:rsidRPr="00AD2F96" w14:paraId="49246586" w14:textId="77777777" w:rsidTr="00183814">
        <w:tc>
          <w:tcPr>
            <w:tcW w:w="2860" w:type="dxa"/>
          </w:tcPr>
          <w:p w14:paraId="65E00DC1" w14:textId="77777777" w:rsidR="002E596D" w:rsidRPr="00AD2F96" w:rsidRDefault="002E596D" w:rsidP="005B1959">
            <w:pPr>
              <w:tabs>
                <w:tab w:val="left" w:pos="1701"/>
                <w:tab w:val="left" w:pos="4678"/>
              </w:tabs>
              <w:jc w:val="both"/>
              <w:rPr>
                <w:rFonts w:asciiTheme="minorHAnsi" w:eastAsia="Batang" w:hAnsiTheme="minorHAnsi" w:cstheme="minorHAnsi"/>
                <w:snapToGrid w:val="0"/>
                <w:sz w:val="22"/>
                <w:szCs w:val="22"/>
              </w:rPr>
            </w:pPr>
            <w:r w:rsidRPr="00AD2F96">
              <w:rPr>
                <w:rFonts w:asciiTheme="minorHAnsi" w:eastAsia="Batang" w:hAnsiTheme="minorHAnsi" w:cstheme="minorHAnsi"/>
                <w:snapToGrid w:val="0"/>
                <w:sz w:val="22"/>
                <w:szCs w:val="22"/>
              </w:rPr>
              <w:t>DIČ:</w:t>
            </w:r>
          </w:p>
        </w:tc>
        <w:tc>
          <w:tcPr>
            <w:tcW w:w="6140" w:type="dxa"/>
          </w:tcPr>
          <w:p w14:paraId="5F7C931B" w14:textId="55BB0615" w:rsidR="002E596D" w:rsidRPr="00AD2F96" w:rsidRDefault="00282FB4" w:rsidP="005B1959">
            <w:pPr>
              <w:tabs>
                <w:tab w:val="left" w:pos="1701"/>
                <w:tab w:val="left" w:pos="4678"/>
              </w:tabs>
              <w:jc w:val="both"/>
              <w:rPr>
                <w:rFonts w:asciiTheme="minorHAnsi" w:eastAsia="Batang" w:hAnsiTheme="minorHAnsi" w:cstheme="minorHAnsi"/>
                <w:snapToGrid w:val="0"/>
                <w:sz w:val="22"/>
                <w:szCs w:val="22"/>
              </w:rPr>
            </w:pPr>
            <w:r>
              <w:rPr>
                <w:rFonts w:asciiTheme="minorHAnsi" w:eastAsia="Batang" w:hAnsiTheme="minorHAnsi" w:cstheme="minorHAnsi"/>
                <w:snapToGrid w:val="0"/>
                <w:sz w:val="22"/>
                <w:szCs w:val="22"/>
              </w:rPr>
              <w:t>CZ9306015169</w:t>
            </w:r>
          </w:p>
        </w:tc>
      </w:tr>
      <w:tr w:rsidR="002E596D" w:rsidRPr="00AD2F96" w14:paraId="5B8E6E29" w14:textId="77777777" w:rsidTr="00183814">
        <w:tc>
          <w:tcPr>
            <w:tcW w:w="2860" w:type="dxa"/>
          </w:tcPr>
          <w:p w14:paraId="1457A30B" w14:textId="77DCDA20" w:rsidR="002E596D" w:rsidRPr="00AD2F96" w:rsidRDefault="00183814" w:rsidP="005B1959">
            <w:pPr>
              <w:tabs>
                <w:tab w:val="left" w:pos="1701"/>
                <w:tab w:val="left" w:pos="4678"/>
              </w:tabs>
              <w:jc w:val="both"/>
              <w:rPr>
                <w:rFonts w:asciiTheme="minorHAnsi" w:eastAsia="Batang" w:hAnsiTheme="minorHAnsi" w:cstheme="minorHAnsi"/>
                <w:snapToGrid w:val="0"/>
                <w:sz w:val="22"/>
                <w:szCs w:val="22"/>
              </w:rPr>
            </w:pPr>
            <w:r>
              <w:rPr>
                <w:rFonts w:asciiTheme="minorHAnsi" w:eastAsia="Batang" w:hAnsiTheme="minorHAnsi" w:cstheme="minorHAnsi"/>
                <w:snapToGrid w:val="0"/>
                <w:sz w:val="22"/>
                <w:szCs w:val="22"/>
              </w:rPr>
              <w:t>jednající</w:t>
            </w:r>
            <w:r w:rsidR="002E596D" w:rsidRPr="00AD2F96">
              <w:rPr>
                <w:rFonts w:asciiTheme="minorHAnsi" w:eastAsia="Batang" w:hAnsiTheme="minorHAnsi" w:cstheme="minorHAnsi"/>
                <w:snapToGrid w:val="0"/>
                <w:sz w:val="22"/>
                <w:szCs w:val="22"/>
              </w:rPr>
              <w:t>:</w:t>
            </w:r>
          </w:p>
        </w:tc>
        <w:tc>
          <w:tcPr>
            <w:tcW w:w="6140" w:type="dxa"/>
          </w:tcPr>
          <w:p w14:paraId="01169CEA" w14:textId="5BEE9738" w:rsidR="002E596D" w:rsidRPr="00AD2F96" w:rsidRDefault="00183814" w:rsidP="005B1959">
            <w:pPr>
              <w:tabs>
                <w:tab w:val="left" w:pos="1701"/>
                <w:tab w:val="left" w:pos="4678"/>
              </w:tabs>
              <w:jc w:val="both"/>
              <w:rPr>
                <w:rFonts w:asciiTheme="minorHAnsi" w:eastAsia="Batang" w:hAnsiTheme="minorHAnsi" w:cstheme="minorHAnsi"/>
                <w:snapToGrid w:val="0"/>
                <w:sz w:val="22"/>
                <w:szCs w:val="22"/>
              </w:rPr>
            </w:pPr>
            <w:r>
              <w:rPr>
                <w:rFonts w:asciiTheme="minorHAnsi" w:eastAsia="Batang" w:hAnsiTheme="minorHAnsi" w:cstheme="minorHAnsi"/>
                <w:snapToGrid w:val="0"/>
                <w:sz w:val="22"/>
                <w:szCs w:val="22"/>
              </w:rPr>
              <w:t xml:space="preserve">Tadeáš </w:t>
            </w:r>
            <w:proofErr w:type="spellStart"/>
            <w:r>
              <w:rPr>
                <w:rFonts w:asciiTheme="minorHAnsi" w:eastAsia="Batang" w:hAnsiTheme="minorHAnsi" w:cstheme="minorHAnsi"/>
                <w:snapToGrid w:val="0"/>
                <w:sz w:val="22"/>
                <w:szCs w:val="22"/>
              </w:rPr>
              <w:t>Rapf</w:t>
            </w:r>
            <w:proofErr w:type="spellEnd"/>
          </w:p>
        </w:tc>
      </w:tr>
    </w:tbl>
    <w:p w14:paraId="7F83588B" w14:textId="2318AAD6" w:rsidR="002E596D" w:rsidRPr="0020095D" w:rsidRDefault="002E596D" w:rsidP="002E596D">
      <w:pPr>
        <w:jc w:val="both"/>
        <w:rPr>
          <w:rFonts w:asciiTheme="minorHAnsi" w:hAnsiTheme="minorHAnsi"/>
          <w:sz w:val="22"/>
        </w:rPr>
      </w:pPr>
      <w:r w:rsidRPr="0020095D">
        <w:rPr>
          <w:rFonts w:asciiTheme="minorHAnsi" w:hAnsiTheme="minorHAnsi"/>
          <w:sz w:val="22"/>
        </w:rPr>
        <w:t xml:space="preserve">(dále jen </w:t>
      </w:r>
      <w:r w:rsidR="00A03703">
        <w:rPr>
          <w:rFonts w:asciiTheme="minorHAnsi" w:hAnsiTheme="minorHAnsi"/>
          <w:b/>
          <w:sz w:val="22"/>
        </w:rPr>
        <w:t>„Z</w:t>
      </w:r>
      <w:r w:rsidRPr="00463768">
        <w:rPr>
          <w:rFonts w:asciiTheme="minorHAnsi" w:hAnsiTheme="minorHAnsi"/>
          <w:b/>
          <w:sz w:val="22"/>
        </w:rPr>
        <w:t>hotovitel“</w:t>
      </w:r>
      <w:r w:rsidRPr="0020095D">
        <w:rPr>
          <w:rFonts w:asciiTheme="minorHAnsi" w:hAnsiTheme="minorHAnsi"/>
          <w:sz w:val="22"/>
        </w:rPr>
        <w:t>)</w:t>
      </w:r>
    </w:p>
    <w:p w14:paraId="6CE8C773" w14:textId="77777777" w:rsidR="002E596D" w:rsidRPr="0020095D" w:rsidRDefault="002E596D" w:rsidP="002E596D">
      <w:pPr>
        <w:jc w:val="both"/>
        <w:rPr>
          <w:rFonts w:asciiTheme="minorHAnsi" w:hAnsiTheme="minorHAnsi"/>
          <w:sz w:val="22"/>
        </w:rPr>
      </w:pPr>
    </w:p>
    <w:p w14:paraId="02E53B2F" w14:textId="77777777" w:rsidR="00282FB4" w:rsidRDefault="00282FB4" w:rsidP="002E596D">
      <w:pPr>
        <w:jc w:val="center"/>
        <w:rPr>
          <w:rFonts w:asciiTheme="minorHAnsi" w:hAnsiTheme="minorHAnsi"/>
          <w:sz w:val="22"/>
        </w:rPr>
      </w:pPr>
    </w:p>
    <w:p w14:paraId="393889D4" w14:textId="77777777" w:rsidR="002E596D" w:rsidRPr="0020095D" w:rsidRDefault="002E596D" w:rsidP="002E596D">
      <w:pPr>
        <w:jc w:val="center"/>
        <w:rPr>
          <w:rFonts w:asciiTheme="minorHAnsi" w:hAnsiTheme="minorHAnsi"/>
          <w:sz w:val="22"/>
        </w:rPr>
      </w:pPr>
      <w:r w:rsidRPr="0020095D">
        <w:rPr>
          <w:rFonts w:asciiTheme="minorHAnsi" w:hAnsiTheme="minorHAnsi"/>
          <w:sz w:val="22"/>
        </w:rPr>
        <w:t xml:space="preserve">dle vlastního prohlášení k právním úkonům způsobilí, </w:t>
      </w:r>
    </w:p>
    <w:p w14:paraId="490C5804" w14:textId="77777777" w:rsidR="002E596D" w:rsidRPr="0020095D" w:rsidRDefault="002E596D" w:rsidP="002E596D">
      <w:pPr>
        <w:jc w:val="center"/>
        <w:rPr>
          <w:rFonts w:asciiTheme="minorHAnsi" w:hAnsiTheme="minorHAnsi"/>
          <w:sz w:val="22"/>
        </w:rPr>
      </w:pPr>
      <w:r w:rsidRPr="0020095D">
        <w:rPr>
          <w:rFonts w:asciiTheme="minorHAnsi" w:hAnsiTheme="minorHAnsi"/>
          <w:sz w:val="22"/>
        </w:rPr>
        <w:t>uzavírají dále uvedeného dne, měsíce a roku tuto smlouvu o dílo:</w:t>
      </w:r>
    </w:p>
    <w:p w14:paraId="49935720" w14:textId="77777777" w:rsidR="002E596D" w:rsidRPr="00AD540C" w:rsidRDefault="002E596D" w:rsidP="002E596D">
      <w:pPr>
        <w:tabs>
          <w:tab w:val="left" w:pos="1740"/>
        </w:tabs>
        <w:spacing w:line="360" w:lineRule="auto"/>
        <w:rPr>
          <w:rFonts w:ascii="Arial" w:hAnsi="Arial" w:cs="Arial"/>
        </w:rPr>
      </w:pPr>
    </w:p>
    <w:p w14:paraId="3B9FD67B" w14:textId="77777777" w:rsidR="005F59F2" w:rsidRPr="00AD540C" w:rsidRDefault="005F59F2" w:rsidP="00E06FFB">
      <w:pPr>
        <w:spacing w:line="360" w:lineRule="auto"/>
        <w:rPr>
          <w:rFonts w:ascii="Arial" w:hAnsi="Arial" w:cs="Arial"/>
        </w:rPr>
      </w:pPr>
    </w:p>
    <w:p w14:paraId="18927E55" w14:textId="77777777" w:rsidR="00653F18" w:rsidRPr="00AD540C" w:rsidRDefault="00653F18" w:rsidP="00E06FFB">
      <w:pPr>
        <w:widowControl/>
        <w:spacing w:line="360" w:lineRule="auto"/>
        <w:rPr>
          <w:rFonts w:ascii="Arial" w:hAnsi="Arial" w:cs="Arial"/>
        </w:rPr>
      </w:pPr>
    </w:p>
    <w:p w14:paraId="47054677" w14:textId="77777777" w:rsidR="00B43E47" w:rsidRPr="007B642D" w:rsidRDefault="001D4FF9" w:rsidP="00E06FFB">
      <w:pPr>
        <w:pStyle w:val="Zkladntext"/>
        <w:numPr>
          <w:ilvl w:val="0"/>
          <w:numId w:val="4"/>
        </w:numPr>
        <w:spacing w:after="120" w:line="360" w:lineRule="auto"/>
        <w:ind w:left="1078" w:hanging="284"/>
        <w:jc w:val="center"/>
        <w:rPr>
          <w:rFonts w:asciiTheme="minorHAnsi" w:hAnsiTheme="minorHAnsi" w:cstheme="minorHAnsi"/>
          <w:b/>
          <w:bCs/>
          <w:sz w:val="22"/>
          <w:szCs w:val="22"/>
        </w:rPr>
      </w:pPr>
      <w:r w:rsidRPr="007B642D">
        <w:rPr>
          <w:rFonts w:asciiTheme="minorHAnsi" w:hAnsiTheme="minorHAnsi" w:cstheme="minorHAnsi"/>
          <w:b/>
          <w:bCs/>
          <w:sz w:val="22"/>
          <w:szCs w:val="22"/>
        </w:rPr>
        <w:t>Předmět plnění a účel smlouvy</w:t>
      </w:r>
    </w:p>
    <w:p w14:paraId="7B37CB44" w14:textId="59162D82" w:rsidR="00524928" w:rsidRPr="007B642D" w:rsidRDefault="001D4FF9" w:rsidP="00A97AD7">
      <w:pPr>
        <w:pStyle w:val="Zkladntext"/>
        <w:numPr>
          <w:ilvl w:val="0"/>
          <w:numId w:val="24"/>
        </w:numPr>
        <w:spacing w:after="120" w:line="360" w:lineRule="auto"/>
        <w:ind w:left="0" w:firstLine="0"/>
        <w:rPr>
          <w:rFonts w:asciiTheme="minorHAnsi" w:hAnsiTheme="minorHAnsi" w:cstheme="minorHAnsi"/>
          <w:color w:val="auto"/>
          <w:sz w:val="22"/>
          <w:szCs w:val="22"/>
        </w:rPr>
      </w:pPr>
      <w:r w:rsidRPr="007B642D">
        <w:rPr>
          <w:rFonts w:asciiTheme="minorHAnsi" w:hAnsiTheme="minorHAnsi" w:cstheme="minorHAnsi"/>
          <w:color w:val="auto"/>
          <w:sz w:val="22"/>
          <w:szCs w:val="22"/>
        </w:rPr>
        <w:t xml:space="preserve">Předmětem plnění a účelem této smlouvy o dílo je </w:t>
      </w:r>
      <w:r w:rsidR="00C6478B" w:rsidRPr="007B642D">
        <w:rPr>
          <w:rFonts w:asciiTheme="minorHAnsi" w:hAnsiTheme="minorHAnsi" w:cstheme="minorHAnsi"/>
          <w:color w:val="auto"/>
          <w:sz w:val="22"/>
          <w:szCs w:val="22"/>
        </w:rPr>
        <w:t>realizace</w:t>
      </w:r>
      <w:r w:rsidRPr="007B642D">
        <w:rPr>
          <w:rFonts w:asciiTheme="minorHAnsi" w:hAnsiTheme="minorHAnsi" w:cstheme="minorHAnsi"/>
          <w:color w:val="auto"/>
          <w:sz w:val="22"/>
          <w:szCs w:val="22"/>
        </w:rPr>
        <w:t xml:space="preserve"> </w:t>
      </w:r>
      <w:r w:rsidR="003C5C15" w:rsidRPr="007B642D">
        <w:rPr>
          <w:rFonts w:asciiTheme="minorHAnsi" w:hAnsiTheme="minorHAnsi" w:cstheme="minorHAnsi"/>
          <w:color w:val="auto"/>
          <w:sz w:val="22"/>
          <w:szCs w:val="22"/>
        </w:rPr>
        <w:t xml:space="preserve">projektu </w:t>
      </w:r>
      <w:r w:rsidR="003C5C15" w:rsidRPr="007B642D">
        <w:rPr>
          <w:rFonts w:asciiTheme="minorHAnsi" w:hAnsiTheme="minorHAnsi" w:cstheme="minorHAnsi"/>
          <w:b/>
          <w:color w:val="auto"/>
          <w:sz w:val="22"/>
          <w:szCs w:val="22"/>
        </w:rPr>
        <w:t>„Vybavení skautské klubovny Pohořelice“</w:t>
      </w:r>
      <w:r w:rsidR="003C5C15" w:rsidRPr="007B642D">
        <w:rPr>
          <w:rFonts w:asciiTheme="minorHAnsi" w:hAnsiTheme="minorHAnsi" w:cstheme="minorHAnsi"/>
          <w:color w:val="auto"/>
          <w:sz w:val="22"/>
          <w:szCs w:val="22"/>
        </w:rPr>
        <w:t xml:space="preserve">, </w:t>
      </w:r>
      <w:r w:rsidR="008D1485" w:rsidRPr="007B642D">
        <w:rPr>
          <w:rFonts w:asciiTheme="minorHAnsi" w:hAnsiTheme="minorHAnsi" w:cstheme="minorHAnsi"/>
          <w:color w:val="auto"/>
          <w:sz w:val="22"/>
          <w:szCs w:val="22"/>
        </w:rPr>
        <w:t>j</w:t>
      </w:r>
      <w:r w:rsidR="002105B5" w:rsidRPr="007B642D">
        <w:rPr>
          <w:rFonts w:asciiTheme="minorHAnsi" w:hAnsiTheme="minorHAnsi" w:cstheme="minorHAnsi"/>
          <w:color w:val="auto"/>
          <w:sz w:val="22"/>
          <w:szCs w:val="22"/>
        </w:rPr>
        <w:t>ej</w:t>
      </w:r>
      <w:r w:rsidR="008D1485" w:rsidRPr="007B642D">
        <w:rPr>
          <w:rFonts w:asciiTheme="minorHAnsi" w:hAnsiTheme="minorHAnsi" w:cstheme="minorHAnsi"/>
          <w:color w:val="auto"/>
          <w:sz w:val="22"/>
          <w:szCs w:val="22"/>
        </w:rPr>
        <w:t xml:space="preserve">ímž předmětem je </w:t>
      </w:r>
      <w:r w:rsidR="006B60FD" w:rsidRPr="007B642D">
        <w:rPr>
          <w:rFonts w:asciiTheme="minorHAnsi" w:hAnsiTheme="minorHAnsi" w:cstheme="minorHAnsi"/>
          <w:color w:val="auto"/>
          <w:sz w:val="22"/>
          <w:szCs w:val="22"/>
        </w:rPr>
        <w:t xml:space="preserve">výroba a </w:t>
      </w:r>
      <w:r w:rsidR="008D1485" w:rsidRPr="007B642D">
        <w:rPr>
          <w:rFonts w:asciiTheme="minorHAnsi" w:hAnsiTheme="minorHAnsi" w:cstheme="minorHAnsi"/>
          <w:color w:val="auto"/>
          <w:sz w:val="22"/>
          <w:szCs w:val="22"/>
        </w:rPr>
        <w:t>dodávka</w:t>
      </w:r>
      <w:r w:rsidR="00F90A69" w:rsidRPr="007B642D">
        <w:rPr>
          <w:rFonts w:asciiTheme="minorHAnsi" w:hAnsiTheme="minorHAnsi" w:cstheme="minorHAnsi"/>
          <w:color w:val="auto"/>
          <w:sz w:val="22"/>
          <w:szCs w:val="22"/>
        </w:rPr>
        <w:t xml:space="preserve"> </w:t>
      </w:r>
      <w:r w:rsidR="002105B5" w:rsidRPr="007B642D">
        <w:rPr>
          <w:rFonts w:asciiTheme="minorHAnsi" w:hAnsiTheme="minorHAnsi" w:cstheme="minorHAnsi"/>
          <w:color w:val="auto"/>
          <w:sz w:val="22"/>
          <w:szCs w:val="22"/>
        </w:rPr>
        <w:t xml:space="preserve">kancelářského nábytku pro </w:t>
      </w:r>
      <w:r w:rsidR="008B6F9A" w:rsidRPr="007B642D">
        <w:rPr>
          <w:rFonts w:asciiTheme="minorHAnsi" w:hAnsiTheme="minorHAnsi" w:cstheme="minorHAnsi"/>
          <w:color w:val="auto"/>
          <w:sz w:val="22"/>
          <w:szCs w:val="22"/>
        </w:rPr>
        <w:t xml:space="preserve">místnost </w:t>
      </w:r>
      <w:r w:rsidR="006B60FD" w:rsidRPr="007B642D">
        <w:rPr>
          <w:rFonts w:asciiTheme="minorHAnsi" w:hAnsiTheme="minorHAnsi" w:cstheme="minorHAnsi"/>
          <w:color w:val="auto"/>
          <w:sz w:val="22"/>
          <w:szCs w:val="22"/>
        </w:rPr>
        <w:t xml:space="preserve">klubovny, přilehlé kuchyně a skladu </w:t>
      </w:r>
      <w:r w:rsidR="001F7546" w:rsidRPr="007B642D">
        <w:rPr>
          <w:rFonts w:asciiTheme="minorHAnsi" w:hAnsiTheme="minorHAnsi" w:cstheme="minorHAnsi"/>
          <w:color w:val="auto"/>
          <w:sz w:val="22"/>
          <w:szCs w:val="22"/>
        </w:rPr>
        <w:t>včetně montáže</w:t>
      </w:r>
      <w:r w:rsidR="00F90A69" w:rsidRPr="007B642D">
        <w:rPr>
          <w:rFonts w:asciiTheme="minorHAnsi" w:hAnsiTheme="minorHAnsi" w:cstheme="minorHAnsi"/>
          <w:color w:val="auto"/>
          <w:sz w:val="22"/>
          <w:szCs w:val="22"/>
        </w:rPr>
        <w:t xml:space="preserve">, instalace </w:t>
      </w:r>
      <w:r w:rsidR="00785E1D" w:rsidRPr="007B642D">
        <w:rPr>
          <w:rFonts w:asciiTheme="minorHAnsi" w:hAnsiTheme="minorHAnsi" w:cstheme="minorHAnsi"/>
          <w:color w:val="auto"/>
          <w:sz w:val="22"/>
          <w:szCs w:val="22"/>
        </w:rPr>
        <w:t>a uvedení do </w:t>
      </w:r>
      <w:r w:rsidR="001F7546" w:rsidRPr="007B642D">
        <w:rPr>
          <w:rFonts w:asciiTheme="minorHAnsi" w:hAnsiTheme="minorHAnsi" w:cstheme="minorHAnsi"/>
          <w:color w:val="auto"/>
          <w:sz w:val="22"/>
          <w:szCs w:val="22"/>
        </w:rPr>
        <w:t>provozuschopného stavu</w:t>
      </w:r>
      <w:r w:rsidR="00E16791" w:rsidRPr="007B642D">
        <w:rPr>
          <w:rFonts w:asciiTheme="minorHAnsi" w:hAnsiTheme="minorHAnsi" w:cstheme="minorHAnsi"/>
          <w:color w:val="auto"/>
          <w:sz w:val="22"/>
          <w:szCs w:val="22"/>
        </w:rPr>
        <w:t>.</w:t>
      </w:r>
      <w:r w:rsidR="004A073E" w:rsidRPr="007B642D">
        <w:rPr>
          <w:rFonts w:asciiTheme="minorHAnsi" w:hAnsiTheme="minorHAnsi" w:cstheme="minorHAnsi"/>
          <w:color w:val="auto"/>
          <w:sz w:val="22"/>
          <w:szCs w:val="22"/>
        </w:rPr>
        <w:t xml:space="preserve"> </w:t>
      </w:r>
    </w:p>
    <w:p w14:paraId="641557D0" w14:textId="042402F7" w:rsidR="00CF16F9" w:rsidRPr="007B642D" w:rsidRDefault="00CF16F9" w:rsidP="00865EC6">
      <w:pPr>
        <w:pStyle w:val="Zkladntext"/>
        <w:numPr>
          <w:ilvl w:val="0"/>
          <w:numId w:val="24"/>
        </w:numPr>
        <w:spacing w:after="120" w:line="360" w:lineRule="auto"/>
        <w:ind w:left="0" w:firstLine="0"/>
        <w:rPr>
          <w:rFonts w:asciiTheme="minorHAnsi" w:hAnsiTheme="minorHAnsi" w:cstheme="minorHAnsi"/>
          <w:color w:val="auto"/>
          <w:sz w:val="22"/>
          <w:szCs w:val="22"/>
        </w:rPr>
      </w:pPr>
      <w:r w:rsidRPr="007B642D">
        <w:rPr>
          <w:rFonts w:asciiTheme="minorHAnsi" w:hAnsiTheme="minorHAnsi" w:cstheme="minorHAnsi"/>
          <w:color w:val="auto"/>
          <w:sz w:val="22"/>
          <w:szCs w:val="22"/>
        </w:rPr>
        <w:t>Předmět plnění této smlouvy o dílo</w:t>
      </w:r>
      <w:r w:rsidR="00323252" w:rsidRPr="007B642D">
        <w:rPr>
          <w:rFonts w:asciiTheme="minorHAnsi" w:hAnsiTheme="minorHAnsi" w:cstheme="minorHAnsi"/>
          <w:color w:val="auto"/>
          <w:sz w:val="22"/>
          <w:szCs w:val="22"/>
        </w:rPr>
        <w:t xml:space="preserve"> zahrnuje</w:t>
      </w:r>
      <w:r w:rsidRPr="007B642D">
        <w:rPr>
          <w:rFonts w:asciiTheme="minorHAnsi" w:hAnsiTheme="minorHAnsi" w:cstheme="minorHAnsi"/>
          <w:color w:val="auto"/>
          <w:sz w:val="22"/>
          <w:szCs w:val="22"/>
        </w:rPr>
        <w:t>:</w:t>
      </w:r>
      <w:r w:rsidR="00323252" w:rsidRPr="007B642D">
        <w:rPr>
          <w:rFonts w:asciiTheme="minorHAnsi" w:hAnsiTheme="minorHAnsi" w:cstheme="minorHAnsi"/>
          <w:color w:val="auto"/>
          <w:sz w:val="22"/>
          <w:szCs w:val="22"/>
        </w:rPr>
        <w:t xml:space="preserve"> </w:t>
      </w:r>
    </w:p>
    <w:p w14:paraId="74926836" w14:textId="643D17A3" w:rsidR="00524928" w:rsidRPr="007B642D" w:rsidRDefault="00524928" w:rsidP="00A03703">
      <w:pPr>
        <w:pStyle w:val="Zkladntext"/>
        <w:numPr>
          <w:ilvl w:val="0"/>
          <w:numId w:val="25"/>
        </w:numPr>
        <w:spacing w:line="360" w:lineRule="auto"/>
        <w:ind w:left="0" w:firstLine="0"/>
        <w:rPr>
          <w:rFonts w:asciiTheme="minorHAnsi" w:hAnsiTheme="minorHAnsi" w:cstheme="minorHAnsi"/>
          <w:sz w:val="22"/>
          <w:szCs w:val="22"/>
        </w:rPr>
      </w:pPr>
      <w:r w:rsidRPr="007B642D">
        <w:rPr>
          <w:rFonts w:asciiTheme="minorHAnsi" w:hAnsiTheme="minorHAnsi" w:cstheme="minorHAnsi"/>
          <w:sz w:val="22"/>
          <w:szCs w:val="22"/>
        </w:rPr>
        <w:t>zaměření díla na místě realizace před zahájením výroby</w:t>
      </w:r>
      <w:r w:rsidR="004719A6" w:rsidRPr="007B642D">
        <w:rPr>
          <w:rFonts w:asciiTheme="minorHAnsi" w:hAnsiTheme="minorHAnsi" w:cstheme="minorHAnsi"/>
          <w:sz w:val="22"/>
          <w:szCs w:val="22"/>
        </w:rPr>
        <w:t>;</w:t>
      </w:r>
    </w:p>
    <w:p w14:paraId="21D6BEF9" w14:textId="0353DF0F" w:rsidR="00323252" w:rsidRPr="007B642D" w:rsidRDefault="00F90A69" w:rsidP="00A03703">
      <w:pPr>
        <w:pStyle w:val="Zkladntext"/>
        <w:numPr>
          <w:ilvl w:val="0"/>
          <w:numId w:val="25"/>
        </w:numPr>
        <w:spacing w:line="360" w:lineRule="auto"/>
        <w:ind w:left="0" w:firstLine="0"/>
        <w:rPr>
          <w:rFonts w:asciiTheme="minorHAnsi" w:hAnsiTheme="minorHAnsi" w:cstheme="minorHAnsi"/>
          <w:sz w:val="22"/>
          <w:szCs w:val="22"/>
        </w:rPr>
      </w:pPr>
      <w:r w:rsidRPr="007B642D">
        <w:rPr>
          <w:rFonts w:asciiTheme="minorHAnsi" w:hAnsiTheme="minorHAnsi" w:cstheme="minorHAnsi"/>
          <w:sz w:val="22"/>
          <w:szCs w:val="22"/>
        </w:rPr>
        <w:t>p</w:t>
      </w:r>
      <w:r w:rsidR="00323252" w:rsidRPr="007B642D">
        <w:rPr>
          <w:rFonts w:asciiTheme="minorHAnsi" w:hAnsiTheme="minorHAnsi" w:cstheme="minorHAnsi"/>
          <w:sz w:val="22"/>
          <w:szCs w:val="22"/>
        </w:rPr>
        <w:t xml:space="preserve">ořízení, výrobu či </w:t>
      </w:r>
      <w:r w:rsidR="00464802" w:rsidRPr="007B642D">
        <w:rPr>
          <w:rFonts w:asciiTheme="minorHAnsi" w:hAnsiTheme="minorHAnsi" w:cstheme="minorHAnsi"/>
          <w:sz w:val="22"/>
          <w:szCs w:val="22"/>
        </w:rPr>
        <w:t>jiné opatření veškerých věcí k p</w:t>
      </w:r>
      <w:r w:rsidR="00323252" w:rsidRPr="007B642D">
        <w:rPr>
          <w:rFonts w:asciiTheme="minorHAnsi" w:hAnsiTheme="minorHAnsi" w:cstheme="minorHAnsi"/>
          <w:sz w:val="22"/>
          <w:szCs w:val="22"/>
        </w:rPr>
        <w:t xml:space="preserve">rovedení díla; </w:t>
      </w:r>
    </w:p>
    <w:p w14:paraId="46692C53" w14:textId="32A8B560" w:rsidR="00CF16F9" w:rsidRPr="007B642D" w:rsidRDefault="00F90A69" w:rsidP="00A03703">
      <w:pPr>
        <w:pStyle w:val="Zkladntext"/>
        <w:numPr>
          <w:ilvl w:val="0"/>
          <w:numId w:val="25"/>
        </w:numPr>
        <w:spacing w:line="360" w:lineRule="auto"/>
        <w:ind w:left="0" w:firstLine="0"/>
        <w:rPr>
          <w:rFonts w:asciiTheme="minorHAnsi" w:hAnsiTheme="minorHAnsi" w:cstheme="minorHAnsi"/>
          <w:sz w:val="22"/>
          <w:szCs w:val="22"/>
        </w:rPr>
      </w:pPr>
      <w:r w:rsidRPr="007B642D">
        <w:rPr>
          <w:rFonts w:asciiTheme="minorHAnsi" w:hAnsiTheme="minorHAnsi" w:cstheme="minorHAnsi"/>
          <w:sz w:val="22"/>
          <w:szCs w:val="22"/>
        </w:rPr>
        <w:t>d</w:t>
      </w:r>
      <w:r w:rsidR="00CF16F9" w:rsidRPr="007B642D">
        <w:rPr>
          <w:rFonts w:asciiTheme="minorHAnsi" w:hAnsiTheme="minorHAnsi" w:cstheme="minorHAnsi"/>
          <w:sz w:val="22"/>
          <w:szCs w:val="22"/>
        </w:rPr>
        <w:t>opravu dodávky na místo jejího odevzdání, vybalení a kontrolu;</w:t>
      </w:r>
    </w:p>
    <w:p w14:paraId="4BD64C23" w14:textId="42AF1C66" w:rsidR="00CF16F9" w:rsidRPr="007B642D" w:rsidRDefault="00F90A69" w:rsidP="00A03703">
      <w:pPr>
        <w:pStyle w:val="Zkladntext"/>
        <w:numPr>
          <w:ilvl w:val="0"/>
          <w:numId w:val="25"/>
        </w:numPr>
        <w:spacing w:line="360" w:lineRule="auto"/>
        <w:ind w:left="0" w:firstLine="0"/>
        <w:rPr>
          <w:rFonts w:asciiTheme="minorHAnsi" w:hAnsiTheme="minorHAnsi" w:cstheme="minorHAnsi"/>
          <w:sz w:val="22"/>
          <w:szCs w:val="22"/>
        </w:rPr>
      </w:pPr>
      <w:r w:rsidRPr="007B642D">
        <w:rPr>
          <w:rFonts w:asciiTheme="minorHAnsi" w:hAnsiTheme="minorHAnsi" w:cstheme="minorHAnsi"/>
          <w:sz w:val="22"/>
          <w:szCs w:val="22"/>
        </w:rPr>
        <w:t>p</w:t>
      </w:r>
      <w:r w:rsidR="009C2D9F" w:rsidRPr="007B642D">
        <w:rPr>
          <w:rFonts w:asciiTheme="minorHAnsi" w:hAnsiTheme="minorHAnsi" w:cstheme="minorHAnsi"/>
          <w:sz w:val="22"/>
          <w:szCs w:val="22"/>
        </w:rPr>
        <w:t>rovedení</w:t>
      </w:r>
      <w:r w:rsidR="00CF16F9" w:rsidRPr="007B642D">
        <w:rPr>
          <w:rFonts w:asciiTheme="minorHAnsi" w:hAnsiTheme="minorHAnsi" w:cstheme="minorHAnsi"/>
          <w:sz w:val="22"/>
          <w:szCs w:val="22"/>
        </w:rPr>
        <w:t xml:space="preserve"> montáže dodávky tak, aby mohla spolehlivě plnit svůj účel</w:t>
      </w:r>
      <w:r w:rsidR="00A97AD7" w:rsidRPr="007B642D">
        <w:rPr>
          <w:rFonts w:asciiTheme="minorHAnsi" w:hAnsiTheme="minorHAnsi" w:cstheme="minorHAnsi"/>
          <w:sz w:val="22"/>
          <w:szCs w:val="22"/>
        </w:rPr>
        <w:t>;</w:t>
      </w:r>
    </w:p>
    <w:p w14:paraId="7733A856" w14:textId="64DC7622" w:rsidR="00CF16F9" w:rsidRPr="007B642D" w:rsidRDefault="00F90A69" w:rsidP="00A03703">
      <w:pPr>
        <w:pStyle w:val="Zkladntext"/>
        <w:numPr>
          <w:ilvl w:val="0"/>
          <w:numId w:val="25"/>
        </w:numPr>
        <w:spacing w:before="120" w:line="360" w:lineRule="auto"/>
        <w:ind w:left="0" w:firstLine="0"/>
        <w:rPr>
          <w:rFonts w:asciiTheme="minorHAnsi" w:hAnsiTheme="minorHAnsi" w:cstheme="minorHAnsi"/>
          <w:sz w:val="22"/>
          <w:szCs w:val="22"/>
        </w:rPr>
      </w:pPr>
      <w:r w:rsidRPr="007B642D">
        <w:rPr>
          <w:rFonts w:asciiTheme="minorHAnsi" w:hAnsiTheme="minorHAnsi" w:cstheme="minorHAnsi"/>
          <w:sz w:val="22"/>
          <w:szCs w:val="22"/>
        </w:rPr>
        <w:t>o</w:t>
      </w:r>
      <w:r w:rsidR="00CF16F9" w:rsidRPr="007B642D">
        <w:rPr>
          <w:rFonts w:asciiTheme="minorHAnsi" w:hAnsiTheme="minorHAnsi" w:cstheme="minorHAnsi"/>
          <w:sz w:val="22"/>
          <w:szCs w:val="22"/>
        </w:rPr>
        <w:t>dvoz a likvidace veškerého odpadu, zejmén</w:t>
      </w:r>
      <w:r w:rsidR="004719A6" w:rsidRPr="007B642D">
        <w:rPr>
          <w:rFonts w:asciiTheme="minorHAnsi" w:hAnsiTheme="minorHAnsi" w:cstheme="minorHAnsi"/>
          <w:sz w:val="22"/>
          <w:szCs w:val="22"/>
        </w:rPr>
        <w:t>a obaly a materiály použité při </w:t>
      </w:r>
      <w:r w:rsidRPr="007B642D">
        <w:rPr>
          <w:rFonts w:asciiTheme="minorHAnsi" w:hAnsiTheme="minorHAnsi" w:cstheme="minorHAnsi"/>
          <w:sz w:val="22"/>
          <w:szCs w:val="22"/>
        </w:rPr>
        <w:t>realizaci</w:t>
      </w:r>
      <w:r w:rsidR="00CF16F9" w:rsidRPr="007B642D">
        <w:rPr>
          <w:rFonts w:asciiTheme="minorHAnsi" w:hAnsiTheme="minorHAnsi" w:cstheme="minorHAnsi"/>
          <w:sz w:val="22"/>
          <w:szCs w:val="22"/>
        </w:rPr>
        <w:t xml:space="preserve"> </w:t>
      </w:r>
      <w:r w:rsidR="00A03703" w:rsidRPr="007B642D">
        <w:rPr>
          <w:rFonts w:asciiTheme="minorHAnsi" w:hAnsiTheme="minorHAnsi" w:cstheme="minorHAnsi"/>
          <w:sz w:val="22"/>
          <w:szCs w:val="22"/>
        </w:rPr>
        <w:lastRenderedPageBreak/>
        <w:tab/>
      </w:r>
      <w:r w:rsidR="00CF16F9" w:rsidRPr="007B642D">
        <w:rPr>
          <w:rFonts w:asciiTheme="minorHAnsi" w:hAnsiTheme="minorHAnsi" w:cstheme="minorHAnsi"/>
          <w:sz w:val="22"/>
          <w:szCs w:val="22"/>
        </w:rPr>
        <w:t>dodávky;</w:t>
      </w:r>
    </w:p>
    <w:p w14:paraId="2D6D89D2" w14:textId="5F094019" w:rsidR="00503647" w:rsidRPr="007B642D" w:rsidRDefault="00F90A69" w:rsidP="00A03703">
      <w:pPr>
        <w:pStyle w:val="Zkladntext"/>
        <w:numPr>
          <w:ilvl w:val="0"/>
          <w:numId w:val="25"/>
        </w:numPr>
        <w:spacing w:line="360" w:lineRule="auto"/>
        <w:ind w:left="0" w:firstLine="0"/>
        <w:rPr>
          <w:rFonts w:asciiTheme="minorHAnsi" w:hAnsiTheme="minorHAnsi" w:cstheme="minorHAnsi"/>
          <w:color w:val="auto"/>
          <w:sz w:val="22"/>
          <w:szCs w:val="22"/>
        </w:rPr>
      </w:pPr>
      <w:r w:rsidRPr="007B642D">
        <w:rPr>
          <w:rFonts w:asciiTheme="minorHAnsi" w:hAnsiTheme="minorHAnsi" w:cstheme="minorHAnsi"/>
          <w:sz w:val="22"/>
          <w:szCs w:val="22"/>
        </w:rPr>
        <w:t>p</w:t>
      </w:r>
      <w:r w:rsidR="00CF16F9" w:rsidRPr="007B642D">
        <w:rPr>
          <w:rFonts w:asciiTheme="minorHAnsi" w:hAnsiTheme="minorHAnsi" w:cstheme="minorHAnsi"/>
          <w:sz w:val="22"/>
          <w:szCs w:val="22"/>
        </w:rPr>
        <w:t xml:space="preserve">rovedení závěrečného úklidu včetně uvedení všech povrchů dotčených prováděním </w:t>
      </w:r>
      <w:r w:rsidR="00A03703" w:rsidRPr="007B642D">
        <w:rPr>
          <w:rFonts w:asciiTheme="minorHAnsi" w:hAnsiTheme="minorHAnsi" w:cstheme="minorHAnsi"/>
          <w:sz w:val="22"/>
          <w:szCs w:val="22"/>
        </w:rPr>
        <w:tab/>
      </w:r>
      <w:r w:rsidR="00CF16F9" w:rsidRPr="007B642D">
        <w:rPr>
          <w:rFonts w:asciiTheme="minorHAnsi" w:hAnsiTheme="minorHAnsi" w:cstheme="minorHAnsi"/>
          <w:sz w:val="22"/>
          <w:szCs w:val="22"/>
        </w:rPr>
        <w:t>dodávky</w:t>
      </w:r>
      <w:r w:rsidRPr="007B642D">
        <w:rPr>
          <w:rFonts w:asciiTheme="minorHAnsi" w:hAnsiTheme="minorHAnsi" w:cstheme="minorHAnsi"/>
          <w:sz w:val="22"/>
          <w:szCs w:val="22"/>
        </w:rPr>
        <w:t xml:space="preserve"> dle této </w:t>
      </w:r>
      <w:r w:rsidRPr="007B642D">
        <w:rPr>
          <w:rFonts w:asciiTheme="minorHAnsi" w:hAnsiTheme="minorHAnsi" w:cstheme="minorHAnsi"/>
          <w:color w:val="auto"/>
          <w:sz w:val="22"/>
          <w:szCs w:val="22"/>
        </w:rPr>
        <w:t xml:space="preserve">smlouvy </w:t>
      </w:r>
      <w:r w:rsidR="00A03703" w:rsidRPr="007B642D">
        <w:rPr>
          <w:rFonts w:asciiTheme="minorHAnsi" w:hAnsiTheme="minorHAnsi" w:cstheme="minorHAnsi"/>
          <w:color w:val="auto"/>
          <w:sz w:val="22"/>
          <w:szCs w:val="22"/>
        </w:rPr>
        <w:t>do původního stavu.</w:t>
      </w:r>
    </w:p>
    <w:p w14:paraId="1DCD2160" w14:textId="7AB2838C" w:rsidR="00F72569" w:rsidRPr="007B642D" w:rsidRDefault="00503647" w:rsidP="00865EC6">
      <w:pPr>
        <w:pStyle w:val="Zkladntext"/>
        <w:numPr>
          <w:ilvl w:val="0"/>
          <w:numId w:val="24"/>
        </w:numPr>
        <w:spacing w:after="120" w:line="360" w:lineRule="auto"/>
        <w:ind w:left="0" w:firstLine="0"/>
        <w:rPr>
          <w:rFonts w:asciiTheme="minorHAnsi" w:hAnsiTheme="minorHAnsi" w:cstheme="minorHAnsi"/>
          <w:color w:val="auto"/>
          <w:sz w:val="22"/>
          <w:szCs w:val="22"/>
        </w:rPr>
      </w:pPr>
      <w:r w:rsidRPr="007B642D">
        <w:rPr>
          <w:rFonts w:asciiTheme="minorHAnsi" w:hAnsiTheme="minorHAnsi" w:cstheme="minorHAnsi"/>
          <w:color w:val="auto"/>
          <w:sz w:val="22"/>
          <w:szCs w:val="22"/>
        </w:rPr>
        <w:t>Místem plnění</w:t>
      </w:r>
      <w:r w:rsidR="00F72569" w:rsidRPr="007B642D">
        <w:rPr>
          <w:rFonts w:asciiTheme="minorHAnsi" w:hAnsiTheme="minorHAnsi" w:cstheme="minorHAnsi"/>
          <w:color w:val="auto"/>
          <w:sz w:val="22"/>
          <w:szCs w:val="22"/>
        </w:rPr>
        <w:t xml:space="preserve"> je </w:t>
      </w:r>
      <w:r w:rsidR="009C2D9F" w:rsidRPr="007B642D">
        <w:rPr>
          <w:rFonts w:asciiTheme="minorHAnsi" w:hAnsiTheme="minorHAnsi" w:cstheme="minorHAnsi"/>
          <w:color w:val="auto"/>
          <w:sz w:val="22"/>
          <w:szCs w:val="22"/>
        </w:rPr>
        <w:t>klubovna skautského oddílu Pohořelice na adrese Sportovní 1180, 691 23 Pohořelice.</w:t>
      </w:r>
    </w:p>
    <w:p w14:paraId="12E55F1E" w14:textId="66ED6DC7" w:rsidR="00503647" w:rsidRPr="007B642D" w:rsidRDefault="00EA1AC9" w:rsidP="00A03703">
      <w:pPr>
        <w:pStyle w:val="Zkladntext"/>
        <w:numPr>
          <w:ilvl w:val="0"/>
          <w:numId w:val="24"/>
        </w:numPr>
        <w:spacing w:line="360" w:lineRule="auto"/>
        <w:ind w:left="0" w:firstLine="0"/>
        <w:rPr>
          <w:rFonts w:asciiTheme="minorHAnsi" w:hAnsiTheme="minorHAnsi" w:cstheme="minorHAnsi"/>
          <w:color w:val="auto"/>
          <w:sz w:val="22"/>
          <w:szCs w:val="22"/>
        </w:rPr>
      </w:pPr>
      <w:r w:rsidRPr="007B642D">
        <w:rPr>
          <w:rFonts w:asciiTheme="minorHAnsi" w:hAnsiTheme="minorHAnsi" w:cstheme="minorHAnsi"/>
          <w:color w:val="auto"/>
          <w:sz w:val="22"/>
          <w:szCs w:val="22"/>
        </w:rPr>
        <w:t>V rámci předmětu plnění bude dodáván:</w:t>
      </w:r>
    </w:p>
    <w:p w14:paraId="3D994F06" w14:textId="0E6E0B80" w:rsidR="00EA1AC9" w:rsidRPr="007B642D" w:rsidRDefault="00EA1AC9" w:rsidP="00A03703">
      <w:pPr>
        <w:pStyle w:val="Zkladntext"/>
        <w:numPr>
          <w:ilvl w:val="0"/>
          <w:numId w:val="25"/>
        </w:numPr>
        <w:spacing w:line="360" w:lineRule="auto"/>
        <w:rPr>
          <w:rFonts w:asciiTheme="minorHAnsi" w:hAnsiTheme="minorHAnsi" w:cstheme="minorHAnsi"/>
          <w:color w:val="auto"/>
          <w:sz w:val="22"/>
          <w:szCs w:val="22"/>
        </w:rPr>
      </w:pPr>
      <w:r w:rsidRPr="007B642D">
        <w:rPr>
          <w:rFonts w:asciiTheme="minorHAnsi" w:hAnsiTheme="minorHAnsi" w:cstheme="minorHAnsi"/>
          <w:color w:val="auto"/>
          <w:sz w:val="22"/>
          <w:szCs w:val="22"/>
        </w:rPr>
        <w:t>Jídelní stůl</w:t>
      </w:r>
      <w:r w:rsidR="00A03703" w:rsidRPr="007B642D">
        <w:rPr>
          <w:rFonts w:asciiTheme="minorHAnsi" w:hAnsiTheme="minorHAnsi" w:cstheme="minorHAnsi"/>
          <w:color w:val="auto"/>
          <w:sz w:val="22"/>
          <w:szCs w:val="22"/>
        </w:rPr>
        <w:t xml:space="preserve"> se skládacíma nohama, lamino, rozměr 135x80x75 cm</w:t>
      </w:r>
      <w:r w:rsidRPr="007B642D">
        <w:rPr>
          <w:rFonts w:asciiTheme="minorHAnsi" w:hAnsiTheme="minorHAnsi" w:cstheme="minorHAnsi"/>
          <w:color w:val="auto"/>
          <w:sz w:val="22"/>
          <w:szCs w:val="22"/>
        </w:rPr>
        <w:tab/>
        <w:t xml:space="preserve"> </w:t>
      </w:r>
      <w:r w:rsidRPr="007B642D">
        <w:rPr>
          <w:rFonts w:asciiTheme="minorHAnsi" w:hAnsiTheme="minorHAnsi" w:cstheme="minorHAnsi"/>
          <w:color w:val="auto"/>
          <w:sz w:val="22"/>
          <w:szCs w:val="22"/>
        </w:rPr>
        <w:tab/>
      </w:r>
      <w:r w:rsid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10 ks</w:t>
      </w:r>
    </w:p>
    <w:p w14:paraId="31537CF5" w14:textId="6453D3D5" w:rsidR="00EA1AC9" w:rsidRPr="007B642D" w:rsidRDefault="00A03703" w:rsidP="00A03703">
      <w:pPr>
        <w:pStyle w:val="Zkladntext"/>
        <w:numPr>
          <w:ilvl w:val="0"/>
          <w:numId w:val="25"/>
        </w:numPr>
        <w:spacing w:line="360" w:lineRule="auto"/>
        <w:rPr>
          <w:rFonts w:asciiTheme="minorHAnsi" w:hAnsiTheme="minorHAnsi" w:cstheme="minorHAnsi"/>
          <w:color w:val="auto"/>
          <w:sz w:val="22"/>
          <w:szCs w:val="22"/>
        </w:rPr>
      </w:pPr>
      <w:r w:rsidRPr="007B642D">
        <w:rPr>
          <w:rFonts w:asciiTheme="minorHAnsi" w:hAnsiTheme="minorHAnsi" w:cstheme="minorHAnsi"/>
          <w:color w:val="auto"/>
          <w:sz w:val="22"/>
          <w:szCs w:val="22"/>
        </w:rPr>
        <w:t>Jídelní ž</w:t>
      </w:r>
      <w:r w:rsidR="00EA1AC9" w:rsidRPr="007B642D">
        <w:rPr>
          <w:rFonts w:asciiTheme="minorHAnsi" w:hAnsiTheme="minorHAnsi" w:cstheme="minorHAnsi"/>
          <w:color w:val="auto"/>
          <w:sz w:val="22"/>
          <w:szCs w:val="22"/>
        </w:rPr>
        <w:t>idle stohovatelná buk/chrom</w:t>
      </w:r>
      <w:r w:rsidR="00EA1AC9" w:rsidRPr="007B642D">
        <w:rPr>
          <w:rFonts w:asciiTheme="minorHAnsi" w:hAnsiTheme="minorHAnsi" w:cstheme="minorHAnsi"/>
          <w:color w:val="auto"/>
          <w:sz w:val="22"/>
          <w:szCs w:val="22"/>
        </w:rPr>
        <w:tab/>
      </w:r>
      <w:r w:rsidR="00EA1AC9"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00EA1AC9" w:rsidRPr="007B642D">
        <w:rPr>
          <w:rFonts w:asciiTheme="minorHAnsi" w:hAnsiTheme="minorHAnsi" w:cstheme="minorHAnsi"/>
          <w:color w:val="auto"/>
          <w:sz w:val="22"/>
          <w:szCs w:val="22"/>
        </w:rPr>
        <w:t>30 ks</w:t>
      </w:r>
    </w:p>
    <w:p w14:paraId="77835B8E" w14:textId="7A1158B6" w:rsidR="00EA1AC9" w:rsidRPr="007B642D" w:rsidRDefault="00EA1AC9" w:rsidP="00A03703">
      <w:pPr>
        <w:pStyle w:val="Zkladntext"/>
        <w:numPr>
          <w:ilvl w:val="0"/>
          <w:numId w:val="25"/>
        </w:numPr>
        <w:spacing w:line="360" w:lineRule="auto"/>
        <w:rPr>
          <w:rFonts w:asciiTheme="minorHAnsi" w:hAnsiTheme="minorHAnsi" w:cstheme="minorHAnsi"/>
          <w:color w:val="auto"/>
          <w:sz w:val="22"/>
          <w:szCs w:val="22"/>
        </w:rPr>
      </w:pPr>
      <w:r w:rsidRPr="007B642D">
        <w:rPr>
          <w:rFonts w:asciiTheme="minorHAnsi" w:hAnsiTheme="minorHAnsi" w:cstheme="minorHAnsi"/>
          <w:color w:val="auto"/>
          <w:sz w:val="22"/>
          <w:szCs w:val="22"/>
        </w:rPr>
        <w:t>V</w:t>
      </w:r>
      <w:r w:rsidR="00A03703" w:rsidRPr="007B642D">
        <w:rPr>
          <w:rFonts w:asciiTheme="minorHAnsi" w:hAnsiTheme="minorHAnsi" w:cstheme="minorHAnsi"/>
          <w:color w:val="auto"/>
          <w:sz w:val="22"/>
          <w:szCs w:val="22"/>
        </w:rPr>
        <w:t>estavěná skříň</w:t>
      </w:r>
      <w:r w:rsidR="00F85232" w:rsidRPr="007B642D">
        <w:rPr>
          <w:rFonts w:asciiTheme="minorHAnsi" w:hAnsiTheme="minorHAnsi" w:cstheme="minorHAnsi"/>
          <w:color w:val="auto"/>
          <w:sz w:val="22"/>
          <w:szCs w:val="22"/>
        </w:rPr>
        <w:t xml:space="preserve"> policová</w:t>
      </w:r>
      <w:r w:rsidRPr="007B642D">
        <w:rPr>
          <w:rFonts w:asciiTheme="minorHAnsi" w:hAnsiTheme="minorHAnsi" w:cstheme="minorHAnsi"/>
          <w:color w:val="auto"/>
          <w:sz w:val="22"/>
          <w:szCs w:val="22"/>
        </w:rPr>
        <w:t xml:space="preserve"> 6,7 m</w:t>
      </w:r>
      <w:r w:rsidR="00F85232" w:rsidRPr="007B642D">
        <w:rPr>
          <w:rFonts w:asciiTheme="minorHAnsi" w:hAnsiTheme="minorHAnsi" w:cstheme="minorHAnsi"/>
          <w:color w:val="auto"/>
          <w:sz w:val="22"/>
          <w:szCs w:val="22"/>
        </w:rPr>
        <w:t>, výška 2,65 m, hloubka 60 cm, včetně osvětlení, výsuvné rampy na stahovací roletu, bílé lamino</w:t>
      </w:r>
      <w:r w:rsidR="00F85232" w:rsidRPr="007B642D">
        <w:rPr>
          <w:rFonts w:asciiTheme="minorHAnsi" w:hAnsiTheme="minorHAnsi" w:cstheme="minorHAnsi"/>
          <w:color w:val="auto"/>
          <w:sz w:val="22"/>
          <w:szCs w:val="22"/>
        </w:rPr>
        <w:tab/>
      </w:r>
      <w:r w:rsidR="00F85232"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00A03703" w:rsidRPr="007B642D">
        <w:rPr>
          <w:rFonts w:asciiTheme="minorHAnsi" w:hAnsiTheme="minorHAnsi" w:cstheme="minorHAnsi"/>
          <w:color w:val="auto"/>
          <w:sz w:val="22"/>
          <w:szCs w:val="22"/>
        </w:rPr>
        <w:tab/>
      </w:r>
      <w:r w:rsidR="007B642D">
        <w:rPr>
          <w:rFonts w:asciiTheme="minorHAnsi" w:hAnsiTheme="minorHAnsi" w:cstheme="minorHAnsi"/>
          <w:color w:val="auto"/>
          <w:sz w:val="22"/>
          <w:szCs w:val="22"/>
        </w:rPr>
        <w:tab/>
      </w:r>
      <w:r w:rsid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 xml:space="preserve"> 1 ks</w:t>
      </w:r>
    </w:p>
    <w:p w14:paraId="4FA73F34" w14:textId="4008294C" w:rsidR="00EA1AC9" w:rsidRPr="007B642D" w:rsidRDefault="00EA1AC9" w:rsidP="00A03703">
      <w:pPr>
        <w:pStyle w:val="Zkladntext"/>
        <w:numPr>
          <w:ilvl w:val="0"/>
          <w:numId w:val="25"/>
        </w:numPr>
        <w:spacing w:line="360" w:lineRule="auto"/>
        <w:rPr>
          <w:rFonts w:asciiTheme="minorHAnsi" w:hAnsiTheme="minorHAnsi" w:cstheme="minorHAnsi"/>
          <w:color w:val="auto"/>
          <w:sz w:val="22"/>
          <w:szCs w:val="22"/>
        </w:rPr>
      </w:pPr>
      <w:r w:rsidRPr="007B642D">
        <w:rPr>
          <w:rFonts w:asciiTheme="minorHAnsi" w:hAnsiTheme="minorHAnsi" w:cstheme="minorHAnsi"/>
          <w:color w:val="auto"/>
          <w:sz w:val="22"/>
          <w:szCs w:val="22"/>
        </w:rPr>
        <w:t>V</w:t>
      </w:r>
      <w:r w:rsidR="00F85232" w:rsidRPr="007B642D">
        <w:rPr>
          <w:rFonts w:asciiTheme="minorHAnsi" w:hAnsiTheme="minorHAnsi" w:cstheme="minorHAnsi"/>
          <w:color w:val="auto"/>
          <w:sz w:val="22"/>
          <w:szCs w:val="22"/>
        </w:rPr>
        <w:t>estavěná skříň</w:t>
      </w:r>
      <w:r w:rsidRPr="007B642D">
        <w:rPr>
          <w:rFonts w:asciiTheme="minorHAnsi" w:hAnsiTheme="minorHAnsi" w:cstheme="minorHAnsi"/>
          <w:color w:val="auto"/>
          <w:sz w:val="22"/>
          <w:szCs w:val="22"/>
        </w:rPr>
        <w:t xml:space="preserve"> s návazností na výdejní okénko</w:t>
      </w:r>
      <w:r w:rsidR="00F85232" w:rsidRPr="007B642D">
        <w:rPr>
          <w:rFonts w:asciiTheme="minorHAnsi" w:hAnsiTheme="minorHAnsi" w:cstheme="minorHAnsi"/>
          <w:color w:val="auto"/>
          <w:sz w:val="22"/>
          <w:szCs w:val="22"/>
        </w:rPr>
        <w:t>, šířka 115 cm, výška 265 cm, hloubka 38 cm pro ukládání, bílé lamino/lamino dub</w:t>
      </w:r>
      <w:r w:rsidR="00F85232" w:rsidRPr="007B642D">
        <w:rPr>
          <w:rFonts w:asciiTheme="minorHAnsi" w:hAnsiTheme="minorHAnsi" w:cstheme="minorHAnsi"/>
          <w:color w:val="auto"/>
          <w:sz w:val="22"/>
          <w:szCs w:val="22"/>
        </w:rPr>
        <w:tab/>
      </w:r>
      <w:r w:rsidR="00F85232" w:rsidRPr="007B642D">
        <w:rPr>
          <w:rFonts w:asciiTheme="minorHAnsi" w:hAnsiTheme="minorHAnsi" w:cstheme="minorHAnsi"/>
          <w:color w:val="auto"/>
          <w:sz w:val="22"/>
          <w:szCs w:val="22"/>
        </w:rPr>
        <w:tab/>
      </w:r>
      <w:r w:rsidR="00F85232"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007B642D">
        <w:rPr>
          <w:rFonts w:asciiTheme="minorHAnsi" w:hAnsiTheme="minorHAnsi" w:cstheme="minorHAnsi"/>
          <w:color w:val="auto"/>
          <w:sz w:val="22"/>
          <w:szCs w:val="22"/>
        </w:rPr>
        <w:tab/>
      </w:r>
      <w:r w:rsid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 xml:space="preserve"> 1 ks</w:t>
      </w:r>
    </w:p>
    <w:p w14:paraId="44A67EAD" w14:textId="142513B1" w:rsidR="00EA1AC9" w:rsidRPr="007B642D" w:rsidRDefault="00EA1AC9" w:rsidP="00A03703">
      <w:pPr>
        <w:pStyle w:val="Zkladntext"/>
        <w:numPr>
          <w:ilvl w:val="0"/>
          <w:numId w:val="25"/>
        </w:numPr>
        <w:spacing w:line="360" w:lineRule="auto"/>
        <w:rPr>
          <w:rFonts w:asciiTheme="minorHAnsi" w:hAnsiTheme="minorHAnsi" w:cstheme="minorHAnsi"/>
          <w:color w:val="auto"/>
          <w:sz w:val="22"/>
          <w:szCs w:val="22"/>
        </w:rPr>
      </w:pPr>
      <w:r w:rsidRPr="007B642D">
        <w:rPr>
          <w:rFonts w:asciiTheme="minorHAnsi" w:hAnsiTheme="minorHAnsi" w:cstheme="minorHAnsi"/>
          <w:color w:val="auto"/>
          <w:sz w:val="22"/>
          <w:szCs w:val="22"/>
        </w:rPr>
        <w:t xml:space="preserve">Magnetická </w:t>
      </w:r>
      <w:r w:rsidR="00F85232" w:rsidRPr="007B642D">
        <w:rPr>
          <w:rFonts w:asciiTheme="minorHAnsi" w:hAnsiTheme="minorHAnsi" w:cstheme="minorHAnsi"/>
          <w:color w:val="auto"/>
          <w:sz w:val="22"/>
          <w:szCs w:val="22"/>
        </w:rPr>
        <w:t xml:space="preserve">popisovací </w:t>
      </w:r>
      <w:r w:rsidRPr="007B642D">
        <w:rPr>
          <w:rFonts w:asciiTheme="minorHAnsi" w:hAnsiTheme="minorHAnsi" w:cstheme="minorHAnsi"/>
          <w:color w:val="auto"/>
          <w:sz w:val="22"/>
          <w:szCs w:val="22"/>
        </w:rPr>
        <w:t>tabule</w:t>
      </w:r>
      <w:r w:rsidR="00F85232" w:rsidRPr="007B642D">
        <w:rPr>
          <w:rFonts w:asciiTheme="minorHAnsi" w:hAnsiTheme="minorHAnsi" w:cstheme="minorHAnsi"/>
          <w:color w:val="auto"/>
          <w:sz w:val="22"/>
          <w:szCs w:val="22"/>
        </w:rPr>
        <w:t xml:space="preserve"> 204x104x15 cm s rámem</w:t>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 xml:space="preserve"> 3 ks</w:t>
      </w:r>
    </w:p>
    <w:p w14:paraId="7A861CA4" w14:textId="6D7120ED" w:rsidR="00EA1AC9" w:rsidRPr="007B642D" w:rsidRDefault="00EA1AC9" w:rsidP="00A03703">
      <w:pPr>
        <w:pStyle w:val="Zkladntext"/>
        <w:numPr>
          <w:ilvl w:val="0"/>
          <w:numId w:val="25"/>
        </w:numPr>
        <w:spacing w:line="360" w:lineRule="auto"/>
        <w:rPr>
          <w:rFonts w:asciiTheme="minorHAnsi" w:hAnsiTheme="minorHAnsi" w:cstheme="minorHAnsi"/>
          <w:color w:val="auto"/>
          <w:sz w:val="22"/>
          <w:szCs w:val="22"/>
        </w:rPr>
      </w:pPr>
      <w:r w:rsidRPr="007B642D">
        <w:rPr>
          <w:rFonts w:asciiTheme="minorHAnsi" w:hAnsiTheme="minorHAnsi" w:cstheme="minorHAnsi"/>
          <w:color w:val="auto"/>
          <w:sz w:val="22"/>
          <w:szCs w:val="22"/>
        </w:rPr>
        <w:t>Posuvná dělící s</w:t>
      </w:r>
      <w:r w:rsidR="00F85232" w:rsidRPr="007B642D">
        <w:rPr>
          <w:rFonts w:asciiTheme="minorHAnsi" w:hAnsiTheme="minorHAnsi" w:cstheme="minorHAnsi"/>
          <w:color w:val="auto"/>
          <w:sz w:val="22"/>
          <w:szCs w:val="22"/>
        </w:rPr>
        <w:t>t</w:t>
      </w:r>
      <w:r w:rsidRPr="007B642D">
        <w:rPr>
          <w:rFonts w:asciiTheme="minorHAnsi" w:hAnsiTheme="minorHAnsi" w:cstheme="minorHAnsi"/>
          <w:color w:val="auto"/>
          <w:sz w:val="22"/>
          <w:szCs w:val="22"/>
        </w:rPr>
        <w:t>ěna</w:t>
      </w:r>
      <w:r w:rsidR="00F85232" w:rsidRPr="007B642D">
        <w:rPr>
          <w:rFonts w:asciiTheme="minorHAnsi" w:hAnsiTheme="minorHAnsi" w:cstheme="minorHAnsi"/>
          <w:color w:val="auto"/>
          <w:sz w:val="22"/>
          <w:szCs w:val="22"/>
        </w:rPr>
        <w:t xml:space="preserve"> rozdělující místnost, lamino dub, 6,7x</w:t>
      </w:r>
      <w:r w:rsidRPr="007B642D">
        <w:rPr>
          <w:rFonts w:asciiTheme="minorHAnsi" w:hAnsiTheme="minorHAnsi" w:cstheme="minorHAnsi"/>
          <w:color w:val="auto"/>
          <w:sz w:val="22"/>
          <w:szCs w:val="22"/>
        </w:rPr>
        <w:t xml:space="preserve"> 2,65 m    </w:t>
      </w:r>
      <w:r w:rsidR="00A03703" w:rsidRPr="007B642D">
        <w:rPr>
          <w:rFonts w:asciiTheme="minorHAnsi" w:hAnsiTheme="minorHAnsi" w:cstheme="minorHAnsi"/>
          <w:color w:val="auto"/>
          <w:sz w:val="22"/>
          <w:szCs w:val="22"/>
        </w:rPr>
        <w:tab/>
      </w:r>
      <w:r w:rsid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 xml:space="preserve"> 1 ks</w:t>
      </w:r>
    </w:p>
    <w:p w14:paraId="12EFFD12" w14:textId="399BF7E5" w:rsidR="00F85232" w:rsidRPr="007B642D" w:rsidRDefault="00EA1AC9" w:rsidP="00A03703">
      <w:pPr>
        <w:pStyle w:val="Zkladntext"/>
        <w:numPr>
          <w:ilvl w:val="0"/>
          <w:numId w:val="25"/>
        </w:numPr>
        <w:spacing w:line="360" w:lineRule="auto"/>
        <w:rPr>
          <w:rFonts w:asciiTheme="minorHAnsi" w:hAnsiTheme="minorHAnsi" w:cstheme="minorHAnsi"/>
          <w:color w:val="auto"/>
          <w:sz w:val="22"/>
          <w:szCs w:val="22"/>
        </w:rPr>
      </w:pPr>
      <w:r w:rsidRPr="007B642D">
        <w:rPr>
          <w:rFonts w:asciiTheme="minorHAnsi" w:hAnsiTheme="minorHAnsi" w:cstheme="minorHAnsi"/>
          <w:color w:val="auto"/>
          <w:sz w:val="22"/>
          <w:szCs w:val="22"/>
        </w:rPr>
        <w:t>K</w:t>
      </w:r>
      <w:r w:rsidR="00F85232" w:rsidRPr="007B642D">
        <w:rPr>
          <w:rFonts w:asciiTheme="minorHAnsi" w:hAnsiTheme="minorHAnsi" w:cstheme="minorHAnsi"/>
          <w:color w:val="auto"/>
          <w:sz w:val="22"/>
          <w:szCs w:val="22"/>
        </w:rPr>
        <w:t xml:space="preserve">uchyňská linka 9,13 </w:t>
      </w:r>
      <w:proofErr w:type="spellStart"/>
      <w:r w:rsidR="00F85232" w:rsidRPr="007B642D">
        <w:rPr>
          <w:rFonts w:asciiTheme="minorHAnsi" w:hAnsiTheme="minorHAnsi" w:cstheme="minorHAnsi"/>
          <w:color w:val="auto"/>
          <w:sz w:val="22"/>
          <w:szCs w:val="22"/>
        </w:rPr>
        <w:t>bm</w:t>
      </w:r>
      <w:proofErr w:type="spellEnd"/>
      <w:r w:rsidR="00F85232" w:rsidRPr="007B642D">
        <w:rPr>
          <w:rFonts w:asciiTheme="minorHAnsi" w:hAnsiTheme="minorHAnsi" w:cstheme="minorHAnsi"/>
          <w:color w:val="auto"/>
          <w:sz w:val="22"/>
          <w:szCs w:val="22"/>
        </w:rPr>
        <w:t>, 7 šuplíků, příborník, včetně zádové desky mezi spodními a horními skříňkami</w:t>
      </w:r>
      <w:r w:rsidR="00F85232" w:rsidRPr="007B642D">
        <w:rPr>
          <w:rFonts w:asciiTheme="minorHAnsi" w:hAnsiTheme="minorHAnsi" w:cstheme="minorHAnsi"/>
          <w:color w:val="auto"/>
          <w:sz w:val="22"/>
          <w:szCs w:val="22"/>
        </w:rPr>
        <w:tab/>
      </w:r>
      <w:r w:rsidR="00F85232" w:rsidRPr="007B642D">
        <w:rPr>
          <w:rFonts w:asciiTheme="minorHAnsi" w:hAnsiTheme="minorHAnsi" w:cstheme="minorHAnsi"/>
          <w:color w:val="auto"/>
          <w:sz w:val="22"/>
          <w:szCs w:val="22"/>
        </w:rPr>
        <w:tab/>
      </w:r>
      <w:r w:rsidR="00F85232" w:rsidRPr="007B642D">
        <w:rPr>
          <w:rFonts w:asciiTheme="minorHAnsi" w:hAnsiTheme="minorHAnsi" w:cstheme="minorHAnsi"/>
          <w:color w:val="auto"/>
          <w:sz w:val="22"/>
          <w:szCs w:val="22"/>
        </w:rPr>
        <w:tab/>
      </w:r>
      <w:r w:rsidR="00F85232" w:rsidRPr="007B642D">
        <w:rPr>
          <w:rFonts w:asciiTheme="minorHAnsi" w:hAnsiTheme="minorHAnsi" w:cstheme="minorHAnsi"/>
          <w:color w:val="auto"/>
          <w:sz w:val="22"/>
          <w:szCs w:val="22"/>
        </w:rPr>
        <w:tab/>
      </w:r>
      <w:r w:rsidR="00F85232" w:rsidRPr="007B642D">
        <w:rPr>
          <w:rFonts w:asciiTheme="minorHAnsi" w:hAnsiTheme="minorHAnsi" w:cstheme="minorHAnsi"/>
          <w:color w:val="auto"/>
          <w:sz w:val="22"/>
          <w:szCs w:val="22"/>
        </w:rPr>
        <w:tab/>
      </w:r>
      <w:r w:rsidR="00F85232" w:rsidRPr="007B642D">
        <w:rPr>
          <w:rFonts w:asciiTheme="minorHAnsi" w:hAnsiTheme="minorHAnsi" w:cstheme="minorHAnsi"/>
          <w:color w:val="auto"/>
          <w:sz w:val="22"/>
          <w:szCs w:val="22"/>
        </w:rPr>
        <w:tab/>
        <w:t xml:space="preserve">           </w:t>
      </w:r>
      <w:r w:rsidR="007B642D">
        <w:rPr>
          <w:rFonts w:asciiTheme="minorHAnsi" w:hAnsiTheme="minorHAnsi" w:cstheme="minorHAnsi"/>
          <w:color w:val="auto"/>
          <w:sz w:val="22"/>
          <w:szCs w:val="22"/>
        </w:rPr>
        <w:tab/>
      </w:r>
      <w:r w:rsidR="007B642D">
        <w:rPr>
          <w:rFonts w:asciiTheme="minorHAnsi" w:hAnsiTheme="minorHAnsi" w:cstheme="minorHAnsi"/>
          <w:color w:val="auto"/>
          <w:sz w:val="22"/>
          <w:szCs w:val="22"/>
        </w:rPr>
        <w:tab/>
      </w:r>
      <w:r w:rsidR="007B642D">
        <w:rPr>
          <w:rFonts w:asciiTheme="minorHAnsi" w:hAnsiTheme="minorHAnsi" w:cstheme="minorHAnsi"/>
          <w:color w:val="auto"/>
          <w:sz w:val="22"/>
          <w:szCs w:val="22"/>
        </w:rPr>
        <w:tab/>
      </w:r>
      <w:r w:rsidR="00F85232" w:rsidRPr="007B642D">
        <w:rPr>
          <w:rFonts w:asciiTheme="minorHAnsi" w:hAnsiTheme="minorHAnsi" w:cstheme="minorHAnsi"/>
          <w:color w:val="auto"/>
          <w:sz w:val="22"/>
          <w:szCs w:val="22"/>
        </w:rPr>
        <w:t xml:space="preserve">  1 ks</w:t>
      </w:r>
    </w:p>
    <w:p w14:paraId="5F4B92A5" w14:textId="77777777" w:rsidR="00F85232" w:rsidRPr="007B642D" w:rsidRDefault="00F85232" w:rsidP="00A03703">
      <w:pPr>
        <w:pStyle w:val="Zkladntext"/>
        <w:numPr>
          <w:ilvl w:val="0"/>
          <w:numId w:val="25"/>
        </w:numPr>
        <w:spacing w:line="360" w:lineRule="auto"/>
        <w:rPr>
          <w:rFonts w:asciiTheme="minorHAnsi" w:hAnsiTheme="minorHAnsi" w:cstheme="minorHAnsi"/>
          <w:color w:val="auto"/>
          <w:sz w:val="22"/>
          <w:szCs w:val="22"/>
        </w:rPr>
      </w:pPr>
      <w:r w:rsidRPr="007B642D">
        <w:rPr>
          <w:rFonts w:asciiTheme="minorHAnsi" w:hAnsiTheme="minorHAnsi" w:cstheme="minorHAnsi"/>
          <w:color w:val="auto"/>
          <w:sz w:val="22"/>
          <w:szCs w:val="22"/>
        </w:rPr>
        <w:t>Osvětlení pracovní plochy 6,5 m LED</w:t>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t xml:space="preserve">  1 ks</w:t>
      </w:r>
    </w:p>
    <w:p w14:paraId="78583D6D" w14:textId="2F81D10D" w:rsidR="00F85232" w:rsidRPr="007B642D" w:rsidRDefault="00F85232" w:rsidP="00A03703">
      <w:pPr>
        <w:pStyle w:val="Zkladntext"/>
        <w:numPr>
          <w:ilvl w:val="0"/>
          <w:numId w:val="25"/>
        </w:numPr>
        <w:spacing w:line="360" w:lineRule="auto"/>
        <w:rPr>
          <w:rFonts w:asciiTheme="minorHAnsi" w:hAnsiTheme="minorHAnsi" w:cstheme="minorHAnsi"/>
          <w:color w:val="auto"/>
          <w:sz w:val="22"/>
          <w:szCs w:val="22"/>
        </w:rPr>
      </w:pPr>
      <w:r w:rsidRPr="007B642D">
        <w:rPr>
          <w:rFonts w:asciiTheme="minorHAnsi" w:hAnsiTheme="minorHAnsi" w:cstheme="minorHAnsi"/>
          <w:color w:val="auto"/>
          <w:sz w:val="22"/>
          <w:szCs w:val="22"/>
        </w:rPr>
        <w:t>Dřez bez okapu nerezový</w:t>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 xml:space="preserve">  2 ks</w:t>
      </w:r>
    </w:p>
    <w:p w14:paraId="04D7E7F7" w14:textId="1C8D40FC" w:rsidR="00F85232" w:rsidRPr="007B642D" w:rsidRDefault="00F85232" w:rsidP="00A03703">
      <w:pPr>
        <w:pStyle w:val="Zkladntext"/>
        <w:numPr>
          <w:ilvl w:val="0"/>
          <w:numId w:val="25"/>
        </w:numPr>
        <w:spacing w:line="360" w:lineRule="auto"/>
        <w:rPr>
          <w:rFonts w:asciiTheme="minorHAnsi" w:hAnsiTheme="minorHAnsi" w:cstheme="minorHAnsi"/>
          <w:color w:val="auto"/>
          <w:sz w:val="22"/>
          <w:szCs w:val="22"/>
        </w:rPr>
      </w:pPr>
      <w:r w:rsidRPr="007B642D">
        <w:rPr>
          <w:rFonts w:asciiTheme="minorHAnsi" w:hAnsiTheme="minorHAnsi" w:cstheme="minorHAnsi"/>
          <w:color w:val="auto"/>
          <w:sz w:val="22"/>
          <w:szCs w:val="22"/>
        </w:rPr>
        <w:t xml:space="preserve">Baterie </w:t>
      </w:r>
      <w:proofErr w:type="spellStart"/>
      <w:r w:rsidRPr="007B642D">
        <w:rPr>
          <w:rFonts w:asciiTheme="minorHAnsi" w:hAnsiTheme="minorHAnsi" w:cstheme="minorHAnsi"/>
          <w:color w:val="auto"/>
          <w:sz w:val="22"/>
          <w:szCs w:val="22"/>
        </w:rPr>
        <w:t>dřezová</w:t>
      </w:r>
      <w:proofErr w:type="spellEnd"/>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t xml:space="preserve">   </w:t>
      </w:r>
      <w:r w:rsidR="007B642D">
        <w:rPr>
          <w:rFonts w:asciiTheme="minorHAnsi" w:hAnsiTheme="minorHAnsi" w:cstheme="minorHAnsi"/>
          <w:color w:val="auto"/>
          <w:sz w:val="22"/>
          <w:szCs w:val="22"/>
        </w:rPr>
        <w:t xml:space="preserve">  </w:t>
      </w:r>
      <w:r w:rsidRPr="007B642D">
        <w:rPr>
          <w:rFonts w:asciiTheme="minorHAnsi" w:hAnsiTheme="minorHAnsi" w:cstheme="minorHAnsi"/>
          <w:color w:val="auto"/>
          <w:sz w:val="22"/>
          <w:szCs w:val="22"/>
        </w:rPr>
        <w:t xml:space="preserve">           2 ks</w:t>
      </w:r>
    </w:p>
    <w:p w14:paraId="09FC8DE0" w14:textId="6F229C9B" w:rsidR="007B642D" w:rsidRPr="007B642D" w:rsidRDefault="00F85232" w:rsidP="00A03703">
      <w:pPr>
        <w:pStyle w:val="Zkladntext"/>
        <w:numPr>
          <w:ilvl w:val="0"/>
          <w:numId w:val="25"/>
        </w:numPr>
        <w:spacing w:line="360" w:lineRule="auto"/>
        <w:rPr>
          <w:rFonts w:asciiTheme="minorHAnsi" w:hAnsiTheme="minorHAnsi" w:cstheme="minorHAnsi"/>
          <w:color w:val="auto"/>
          <w:sz w:val="22"/>
          <w:szCs w:val="22"/>
        </w:rPr>
      </w:pPr>
      <w:r w:rsidRPr="007B642D">
        <w:rPr>
          <w:rFonts w:asciiTheme="minorHAnsi" w:hAnsiTheme="minorHAnsi" w:cstheme="minorHAnsi"/>
          <w:color w:val="auto"/>
          <w:sz w:val="22"/>
          <w:szCs w:val="22"/>
        </w:rPr>
        <w:t xml:space="preserve">Skladové otevřené regály 60x265x600 </w:t>
      </w:r>
      <w:r w:rsidR="007B642D" w:rsidRPr="007B642D">
        <w:rPr>
          <w:rFonts w:asciiTheme="minorHAnsi" w:hAnsiTheme="minorHAnsi" w:cstheme="minorHAnsi"/>
          <w:color w:val="auto"/>
          <w:sz w:val="22"/>
          <w:szCs w:val="22"/>
        </w:rPr>
        <w:t xml:space="preserve">cm, </w:t>
      </w:r>
      <w:r w:rsidRPr="007B642D">
        <w:rPr>
          <w:rFonts w:asciiTheme="minorHAnsi" w:hAnsiTheme="minorHAnsi" w:cstheme="minorHAnsi"/>
          <w:color w:val="auto"/>
          <w:sz w:val="22"/>
          <w:szCs w:val="22"/>
        </w:rPr>
        <w:t>bílé lamino</w:t>
      </w:r>
      <w:r w:rsidR="007B642D" w:rsidRPr="007B642D">
        <w:rPr>
          <w:rFonts w:asciiTheme="minorHAnsi" w:hAnsiTheme="minorHAnsi" w:cstheme="minorHAnsi"/>
          <w:color w:val="auto"/>
          <w:sz w:val="22"/>
          <w:szCs w:val="22"/>
        </w:rPr>
        <w:t xml:space="preserve">                           </w:t>
      </w:r>
      <w:r w:rsidR="007B642D">
        <w:rPr>
          <w:rFonts w:asciiTheme="minorHAnsi" w:hAnsiTheme="minorHAnsi" w:cstheme="minorHAnsi"/>
          <w:color w:val="auto"/>
          <w:sz w:val="22"/>
          <w:szCs w:val="22"/>
        </w:rPr>
        <w:tab/>
        <w:t xml:space="preserve">       </w:t>
      </w:r>
      <w:r w:rsidR="007B642D" w:rsidRPr="007B642D">
        <w:rPr>
          <w:rFonts w:asciiTheme="minorHAnsi" w:hAnsiTheme="minorHAnsi" w:cstheme="minorHAnsi"/>
          <w:color w:val="auto"/>
          <w:sz w:val="22"/>
          <w:szCs w:val="22"/>
        </w:rPr>
        <w:t xml:space="preserve">      5 polic</w:t>
      </w:r>
    </w:p>
    <w:p w14:paraId="74B90CCF" w14:textId="7A3B13BC" w:rsidR="00A03703" w:rsidRPr="007B642D" w:rsidRDefault="007B642D" w:rsidP="007B642D">
      <w:pPr>
        <w:pStyle w:val="Zkladntext"/>
        <w:numPr>
          <w:ilvl w:val="0"/>
          <w:numId w:val="25"/>
        </w:numPr>
        <w:spacing w:line="360" w:lineRule="auto"/>
        <w:rPr>
          <w:rFonts w:asciiTheme="minorHAnsi" w:hAnsiTheme="minorHAnsi" w:cstheme="minorHAnsi"/>
          <w:color w:val="auto"/>
          <w:sz w:val="22"/>
          <w:szCs w:val="22"/>
        </w:rPr>
      </w:pPr>
      <w:r w:rsidRPr="007B642D">
        <w:rPr>
          <w:rFonts w:asciiTheme="minorHAnsi" w:hAnsiTheme="minorHAnsi" w:cstheme="minorHAnsi"/>
          <w:color w:val="auto"/>
          <w:sz w:val="22"/>
          <w:szCs w:val="22"/>
        </w:rPr>
        <w:t>Skladové otevřené regály 28x265x75 cm, bílé lamino</w:t>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t xml:space="preserve">       </w:t>
      </w:r>
      <w:r>
        <w:rPr>
          <w:rFonts w:asciiTheme="minorHAnsi" w:hAnsiTheme="minorHAnsi" w:cstheme="minorHAnsi"/>
          <w:color w:val="auto"/>
          <w:sz w:val="22"/>
          <w:szCs w:val="22"/>
        </w:rPr>
        <w:t xml:space="preserve">        5</w:t>
      </w:r>
      <w:r w:rsidRPr="007B642D">
        <w:rPr>
          <w:rFonts w:asciiTheme="minorHAnsi" w:hAnsiTheme="minorHAnsi" w:cstheme="minorHAnsi"/>
          <w:color w:val="auto"/>
          <w:sz w:val="22"/>
          <w:szCs w:val="22"/>
        </w:rPr>
        <w:t>polic</w:t>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r>
      <w:r w:rsidRPr="007B642D">
        <w:rPr>
          <w:rFonts w:asciiTheme="minorHAnsi" w:hAnsiTheme="minorHAnsi" w:cstheme="minorHAnsi"/>
          <w:color w:val="auto"/>
          <w:sz w:val="22"/>
          <w:szCs w:val="22"/>
        </w:rPr>
        <w:tab/>
        <w:t xml:space="preserve">           </w:t>
      </w:r>
      <w:r w:rsidR="00F85232" w:rsidRPr="007B642D">
        <w:rPr>
          <w:rFonts w:asciiTheme="minorHAnsi" w:hAnsiTheme="minorHAnsi" w:cstheme="minorHAnsi"/>
          <w:color w:val="auto"/>
          <w:sz w:val="22"/>
          <w:szCs w:val="22"/>
        </w:rPr>
        <w:tab/>
      </w:r>
      <w:r w:rsidR="00F85232" w:rsidRPr="007B642D">
        <w:rPr>
          <w:rFonts w:asciiTheme="minorHAnsi" w:hAnsiTheme="minorHAnsi" w:cstheme="minorHAnsi"/>
          <w:color w:val="auto"/>
          <w:sz w:val="22"/>
          <w:szCs w:val="22"/>
        </w:rPr>
        <w:tab/>
      </w:r>
      <w:r w:rsidR="00F85232" w:rsidRPr="007B642D">
        <w:rPr>
          <w:rFonts w:asciiTheme="minorHAnsi" w:hAnsiTheme="minorHAnsi" w:cstheme="minorHAnsi"/>
          <w:color w:val="auto"/>
          <w:sz w:val="22"/>
          <w:szCs w:val="22"/>
        </w:rPr>
        <w:tab/>
      </w:r>
      <w:r w:rsidR="00F85232" w:rsidRPr="007B642D">
        <w:rPr>
          <w:rFonts w:asciiTheme="minorHAnsi" w:hAnsiTheme="minorHAnsi" w:cstheme="minorHAnsi"/>
          <w:color w:val="auto"/>
          <w:sz w:val="22"/>
          <w:szCs w:val="22"/>
        </w:rPr>
        <w:tab/>
      </w:r>
      <w:r w:rsidR="00EA1AC9" w:rsidRPr="007B642D">
        <w:rPr>
          <w:rFonts w:asciiTheme="minorHAnsi" w:hAnsiTheme="minorHAnsi" w:cstheme="minorHAnsi"/>
          <w:color w:val="auto"/>
          <w:sz w:val="22"/>
          <w:szCs w:val="22"/>
        </w:rPr>
        <w:tab/>
      </w:r>
      <w:r w:rsidR="00A03703" w:rsidRPr="007B642D">
        <w:rPr>
          <w:rFonts w:asciiTheme="minorHAnsi" w:hAnsiTheme="minorHAnsi" w:cstheme="minorHAnsi"/>
          <w:color w:val="auto"/>
          <w:sz w:val="22"/>
          <w:szCs w:val="22"/>
        </w:rPr>
        <w:tab/>
      </w:r>
    </w:p>
    <w:p w14:paraId="06976164" w14:textId="269E0DDC" w:rsidR="00316E33" w:rsidRPr="007B642D" w:rsidRDefault="007D00AB" w:rsidP="00865EC6">
      <w:pPr>
        <w:pStyle w:val="Zkladntext"/>
        <w:numPr>
          <w:ilvl w:val="0"/>
          <w:numId w:val="24"/>
        </w:numPr>
        <w:spacing w:after="120" w:line="360" w:lineRule="auto"/>
        <w:ind w:left="0" w:firstLine="0"/>
        <w:rPr>
          <w:rFonts w:asciiTheme="minorHAnsi" w:hAnsiTheme="minorHAnsi" w:cstheme="minorHAnsi"/>
          <w:sz w:val="22"/>
          <w:szCs w:val="22"/>
        </w:rPr>
      </w:pPr>
      <w:r w:rsidRPr="007B642D">
        <w:rPr>
          <w:rFonts w:asciiTheme="minorHAnsi" w:hAnsiTheme="minorHAnsi" w:cstheme="minorHAnsi"/>
          <w:sz w:val="22"/>
          <w:szCs w:val="22"/>
        </w:rPr>
        <w:t xml:space="preserve">Splněním díla se rozumí </w:t>
      </w:r>
      <w:r w:rsidR="00E91642" w:rsidRPr="007B642D">
        <w:rPr>
          <w:rFonts w:asciiTheme="minorHAnsi" w:hAnsiTheme="minorHAnsi" w:cstheme="minorHAnsi"/>
          <w:sz w:val="22"/>
          <w:szCs w:val="22"/>
        </w:rPr>
        <w:t>kompletní předání díla</w:t>
      </w:r>
      <w:r w:rsidRPr="007B642D">
        <w:rPr>
          <w:rFonts w:asciiTheme="minorHAnsi" w:hAnsiTheme="minorHAnsi" w:cstheme="minorHAnsi"/>
          <w:sz w:val="22"/>
          <w:szCs w:val="22"/>
        </w:rPr>
        <w:t xml:space="preserve"> v rozsahu a parametrech stanovených touto smlouvou</w:t>
      </w:r>
      <w:r w:rsidR="00E4666F" w:rsidRPr="007B642D">
        <w:rPr>
          <w:rFonts w:asciiTheme="minorHAnsi" w:hAnsiTheme="minorHAnsi" w:cstheme="minorHAnsi"/>
          <w:sz w:val="22"/>
          <w:szCs w:val="22"/>
        </w:rPr>
        <w:t>,</w:t>
      </w:r>
      <w:r w:rsidR="00DC7916" w:rsidRPr="007B642D">
        <w:rPr>
          <w:rFonts w:asciiTheme="minorHAnsi" w:hAnsiTheme="minorHAnsi" w:cstheme="minorHAnsi"/>
          <w:sz w:val="22"/>
          <w:szCs w:val="22"/>
        </w:rPr>
        <w:t xml:space="preserve"> </w:t>
      </w:r>
      <w:r w:rsidRPr="007B642D">
        <w:rPr>
          <w:rFonts w:asciiTheme="minorHAnsi" w:hAnsiTheme="minorHAnsi" w:cstheme="minorHAnsi"/>
          <w:color w:val="auto"/>
          <w:sz w:val="22"/>
          <w:szCs w:val="22"/>
        </w:rPr>
        <w:t>obecně závaznými předpisy</w:t>
      </w:r>
      <w:r w:rsidRPr="007B642D">
        <w:rPr>
          <w:rFonts w:asciiTheme="minorHAnsi" w:hAnsiTheme="minorHAnsi" w:cstheme="minorHAnsi"/>
          <w:sz w:val="22"/>
          <w:szCs w:val="22"/>
        </w:rPr>
        <w:t xml:space="preserve"> a technickými normami</w:t>
      </w:r>
      <w:r w:rsidR="00A03703" w:rsidRPr="007B642D">
        <w:rPr>
          <w:rFonts w:asciiTheme="minorHAnsi" w:hAnsiTheme="minorHAnsi" w:cstheme="minorHAnsi"/>
          <w:sz w:val="22"/>
          <w:szCs w:val="22"/>
        </w:rPr>
        <w:t xml:space="preserve"> bez zjevných vad a nedodělků, které by bránily užívání díla</w:t>
      </w:r>
      <w:r w:rsidRPr="007B642D">
        <w:rPr>
          <w:rFonts w:asciiTheme="minorHAnsi" w:hAnsiTheme="minorHAnsi" w:cstheme="minorHAnsi"/>
          <w:sz w:val="22"/>
          <w:szCs w:val="22"/>
        </w:rPr>
        <w:t xml:space="preserve">, úklid </w:t>
      </w:r>
      <w:r w:rsidR="00E91642" w:rsidRPr="007B642D">
        <w:rPr>
          <w:rFonts w:asciiTheme="minorHAnsi" w:hAnsiTheme="minorHAnsi" w:cstheme="minorHAnsi"/>
          <w:sz w:val="22"/>
          <w:szCs w:val="22"/>
        </w:rPr>
        <w:t>místa plnění</w:t>
      </w:r>
      <w:r w:rsidR="00202F39" w:rsidRPr="007B642D">
        <w:rPr>
          <w:rFonts w:asciiTheme="minorHAnsi" w:hAnsiTheme="minorHAnsi" w:cstheme="minorHAnsi"/>
          <w:sz w:val="22"/>
          <w:szCs w:val="22"/>
        </w:rPr>
        <w:t xml:space="preserve"> před předáním a</w:t>
      </w:r>
      <w:r w:rsidR="00802A91" w:rsidRPr="007B642D">
        <w:rPr>
          <w:rFonts w:asciiTheme="minorHAnsi" w:hAnsiTheme="minorHAnsi" w:cstheme="minorHAnsi"/>
          <w:sz w:val="22"/>
          <w:szCs w:val="22"/>
        </w:rPr>
        <w:t> </w:t>
      </w:r>
      <w:r w:rsidRPr="007B642D">
        <w:rPr>
          <w:rFonts w:asciiTheme="minorHAnsi" w:hAnsiTheme="minorHAnsi" w:cstheme="minorHAnsi"/>
          <w:sz w:val="22"/>
          <w:szCs w:val="22"/>
        </w:rPr>
        <w:t>převzetím</w:t>
      </w:r>
      <w:r w:rsidR="0022135D" w:rsidRPr="007B642D">
        <w:rPr>
          <w:rFonts w:asciiTheme="minorHAnsi" w:hAnsiTheme="minorHAnsi" w:cstheme="minorHAnsi"/>
          <w:sz w:val="22"/>
          <w:szCs w:val="22"/>
        </w:rPr>
        <w:t xml:space="preserve"> díla</w:t>
      </w:r>
      <w:r w:rsidR="00DC7916" w:rsidRPr="007B642D">
        <w:rPr>
          <w:rFonts w:asciiTheme="minorHAnsi" w:hAnsiTheme="minorHAnsi" w:cstheme="minorHAnsi"/>
          <w:sz w:val="22"/>
          <w:szCs w:val="22"/>
        </w:rPr>
        <w:t xml:space="preserve"> a</w:t>
      </w:r>
      <w:r w:rsidR="004719A6" w:rsidRPr="007B642D">
        <w:rPr>
          <w:rFonts w:asciiTheme="minorHAnsi" w:hAnsiTheme="minorHAnsi" w:cstheme="minorHAnsi"/>
          <w:sz w:val="22"/>
          <w:szCs w:val="22"/>
        </w:rPr>
        <w:t> </w:t>
      </w:r>
      <w:r w:rsidRPr="007B642D">
        <w:rPr>
          <w:rFonts w:asciiTheme="minorHAnsi" w:hAnsiTheme="minorHAnsi" w:cstheme="minorHAnsi"/>
          <w:sz w:val="22"/>
          <w:szCs w:val="22"/>
        </w:rPr>
        <w:t xml:space="preserve">podepsání </w:t>
      </w:r>
      <w:r w:rsidR="00E91642" w:rsidRPr="007B642D">
        <w:rPr>
          <w:rFonts w:asciiTheme="minorHAnsi" w:hAnsiTheme="minorHAnsi" w:cstheme="minorHAnsi"/>
          <w:sz w:val="22"/>
          <w:szCs w:val="22"/>
        </w:rPr>
        <w:t>protokolu</w:t>
      </w:r>
      <w:r w:rsidRPr="007B642D">
        <w:rPr>
          <w:rFonts w:asciiTheme="minorHAnsi" w:hAnsiTheme="minorHAnsi" w:cstheme="minorHAnsi"/>
          <w:sz w:val="22"/>
          <w:szCs w:val="22"/>
        </w:rPr>
        <w:t xml:space="preserve"> o předání a převzetí </w:t>
      </w:r>
      <w:r w:rsidR="00E91642" w:rsidRPr="007B642D">
        <w:rPr>
          <w:rFonts w:asciiTheme="minorHAnsi" w:hAnsiTheme="minorHAnsi" w:cstheme="minorHAnsi"/>
          <w:sz w:val="22"/>
          <w:szCs w:val="22"/>
        </w:rPr>
        <w:t>díla</w:t>
      </w:r>
      <w:r w:rsidRPr="007B642D">
        <w:rPr>
          <w:rFonts w:asciiTheme="minorHAnsi" w:hAnsiTheme="minorHAnsi" w:cstheme="minorHAnsi"/>
          <w:sz w:val="22"/>
          <w:szCs w:val="22"/>
        </w:rPr>
        <w:t>.</w:t>
      </w:r>
    </w:p>
    <w:p w14:paraId="787FE11D" w14:textId="77777777" w:rsidR="00653F18" w:rsidRPr="007B642D" w:rsidRDefault="00653F18" w:rsidP="00E06FFB">
      <w:pPr>
        <w:pStyle w:val="Zkladntext"/>
        <w:spacing w:after="120" w:line="360" w:lineRule="auto"/>
        <w:ind w:left="0" w:firstLine="0"/>
        <w:rPr>
          <w:rFonts w:asciiTheme="minorHAnsi" w:hAnsiTheme="minorHAnsi" w:cstheme="minorHAnsi"/>
          <w:color w:val="auto"/>
          <w:sz w:val="22"/>
          <w:szCs w:val="22"/>
        </w:rPr>
      </w:pPr>
    </w:p>
    <w:p w14:paraId="64E309D2" w14:textId="77777777" w:rsidR="001D4FF9" w:rsidRPr="007B642D" w:rsidRDefault="001D4FF9" w:rsidP="00E06FFB">
      <w:pPr>
        <w:pStyle w:val="Zkladntext"/>
        <w:numPr>
          <w:ilvl w:val="0"/>
          <w:numId w:val="4"/>
        </w:numPr>
        <w:spacing w:after="120" w:line="360" w:lineRule="auto"/>
        <w:ind w:left="1078" w:hanging="284"/>
        <w:jc w:val="center"/>
        <w:rPr>
          <w:rFonts w:asciiTheme="minorHAnsi" w:hAnsiTheme="minorHAnsi" w:cstheme="minorHAnsi"/>
          <w:b/>
          <w:bCs/>
          <w:sz w:val="22"/>
          <w:szCs w:val="22"/>
        </w:rPr>
      </w:pPr>
      <w:r w:rsidRPr="007B642D">
        <w:rPr>
          <w:rFonts w:asciiTheme="minorHAnsi" w:hAnsiTheme="minorHAnsi" w:cstheme="minorHAnsi"/>
          <w:b/>
          <w:bCs/>
          <w:sz w:val="22"/>
          <w:szCs w:val="22"/>
        </w:rPr>
        <w:t>Doba plnění</w:t>
      </w:r>
    </w:p>
    <w:p w14:paraId="5D243CA7" w14:textId="434AF62F" w:rsidR="00851E2B" w:rsidRPr="007B642D" w:rsidRDefault="001D4FF9" w:rsidP="00865EC6">
      <w:pPr>
        <w:pStyle w:val="Zkladntext"/>
        <w:numPr>
          <w:ilvl w:val="0"/>
          <w:numId w:val="5"/>
        </w:numPr>
        <w:spacing w:after="120" w:line="360" w:lineRule="auto"/>
        <w:ind w:left="0" w:firstLine="0"/>
        <w:rPr>
          <w:rFonts w:asciiTheme="minorHAnsi" w:hAnsiTheme="minorHAnsi" w:cstheme="minorHAnsi"/>
          <w:color w:val="auto"/>
          <w:sz w:val="22"/>
          <w:szCs w:val="22"/>
        </w:rPr>
      </w:pPr>
      <w:r w:rsidRPr="007B642D">
        <w:rPr>
          <w:rFonts w:asciiTheme="minorHAnsi" w:hAnsiTheme="minorHAnsi" w:cstheme="minorHAnsi"/>
          <w:b/>
          <w:color w:val="auto"/>
          <w:sz w:val="22"/>
          <w:szCs w:val="22"/>
        </w:rPr>
        <w:t>Zhot</w:t>
      </w:r>
      <w:r w:rsidR="005148AC" w:rsidRPr="007B642D">
        <w:rPr>
          <w:rFonts w:asciiTheme="minorHAnsi" w:hAnsiTheme="minorHAnsi" w:cstheme="minorHAnsi"/>
          <w:b/>
          <w:color w:val="auto"/>
          <w:sz w:val="22"/>
          <w:szCs w:val="22"/>
        </w:rPr>
        <w:t xml:space="preserve">ovitel se zavazuje provést dílo v celém rozsahu </w:t>
      </w:r>
      <w:r w:rsidR="00E4666F" w:rsidRPr="007B642D">
        <w:rPr>
          <w:rFonts w:asciiTheme="minorHAnsi" w:hAnsiTheme="minorHAnsi" w:cstheme="minorHAnsi"/>
          <w:b/>
          <w:color w:val="auto"/>
          <w:sz w:val="22"/>
          <w:szCs w:val="22"/>
        </w:rPr>
        <w:t xml:space="preserve">v termínu od 1. 9. 2023, kdy </w:t>
      </w:r>
      <w:r w:rsidR="00EF4493" w:rsidRPr="007B642D">
        <w:rPr>
          <w:rFonts w:asciiTheme="minorHAnsi" w:hAnsiTheme="minorHAnsi" w:cstheme="minorHAnsi"/>
          <w:b/>
          <w:color w:val="auto"/>
          <w:sz w:val="22"/>
          <w:szCs w:val="22"/>
        </w:rPr>
        <w:t>započne</w:t>
      </w:r>
      <w:r w:rsidR="00E4666F" w:rsidRPr="007B642D">
        <w:rPr>
          <w:rFonts w:asciiTheme="minorHAnsi" w:hAnsiTheme="minorHAnsi" w:cstheme="minorHAnsi"/>
          <w:b/>
          <w:color w:val="auto"/>
          <w:sz w:val="22"/>
          <w:szCs w:val="22"/>
        </w:rPr>
        <w:t xml:space="preserve"> s realizací díla, do 20. 11. 2023, kdy bude uskutečněno a řádně předáno celé dílo</w:t>
      </w:r>
      <w:r w:rsidR="00DC7916" w:rsidRPr="007B642D">
        <w:rPr>
          <w:rFonts w:asciiTheme="minorHAnsi" w:hAnsiTheme="minorHAnsi" w:cstheme="minorHAnsi"/>
          <w:b/>
          <w:color w:val="auto"/>
          <w:sz w:val="22"/>
          <w:szCs w:val="22"/>
        </w:rPr>
        <w:t xml:space="preserve">. </w:t>
      </w:r>
      <w:r w:rsidR="00802A91" w:rsidRPr="007B642D">
        <w:rPr>
          <w:rFonts w:asciiTheme="minorHAnsi" w:hAnsiTheme="minorHAnsi" w:cstheme="minorHAnsi"/>
          <w:b/>
          <w:color w:val="auto"/>
          <w:sz w:val="22"/>
          <w:szCs w:val="22"/>
        </w:rPr>
        <w:t>Po oboustranné domluvě je možné dílo předat dříve.</w:t>
      </w:r>
      <w:r w:rsidR="00802A91" w:rsidRPr="007B642D">
        <w:rPr>
          <w:rFonts w:asciiTheme="minorHAnsi" w:hAnsiTheme="minorHAnsi" w:cstheme="minorHAnsi"/>
          <w:color w:val="auto"/>
          <w:sz w:val="22"/>
          <w:szCs w:val="22"/>
        </w:rPr>
        <w:t xml:space="preserve"> </w:t>
      </w:r>
    </w:p>
    <w:p w14:paraId="540E632A" w14:textId="416B3A28" w:rsidR="006C65AE" w:rsidRPr="007B642D" w:rsidRDefault="006C65AE" w:rsidP="00865EC6">
      <w:pPr>
        <w:pStyle w:val="Zkladntext"/>
        <w:numPr>
          <w:ilvl w:val="0"/>
          <w:numId w:val="5"/>
        </w:numPr>
        <w:spacing w:after="120" w:line="360" w:lineRule="auto"/>
        <w:ind w:left="0" w:firstLine="0"/>
        <w:rPr>
          <w:rFonts w:asciiTheme="minorHAnsi" w:hAnsiTheme="minorHAnsi" w:cstheme="minorHAnsi"/>
          <w:color w:val="auto"/>
          <w:sz w:val="22"/>
          <w:szCs w:val="22"/>
        </w:rPr>
      </w:pPr>
      <w:r w:rsidRPr="007B642D">
        <w:rPr>
          <w:rFonts w:asciiTheme="minorHAnsi" w:eastAsia="Times New Roman" w:hAnsiTheme="minorHAnsi" w:cstheme="minorHAnsi"/>
          <w:color w:val="auto"/>
          <w:sz w:val="22"/>
          <w:szCs w:val="22"/>
        </w:rPr>
        <w:t>V případě zpoždění prací upozorní zhotovitel neprodleně objednatele na tuto okolnost.</w:t>
      </w:r>
    </w:p>
    <w:p w14:paraId="1C5DFEE1" w14:textId="77777777" w:rsidR="00653F18" w:rsidRPr="007B642D" w:rsidRDefault="00653F18" w:rsidP="00E06FFB">
      <w:pPr>
        <w:pStyle w:val="Zkladntext"/>
        <w:spacing w:after="120" w:line="360" w:lineRule="auto"/>
        <w:ind w:left="0" w:firstLine="0"/>
        <w:rPr>
          <w:rFonts w:asciiTheme="minorHAnsi" w:hAnsiTheme="minorHAnsi" w:cstheme="minorHAnsi"/>
          <w:color w:val="auto"/>
          <w:sz w:val="22"/>
          <w:szCs w:val="22"/>
        </w:rPr>
      </w:pPr>
    </w:p>
    <w:p w14:paraId="7E5E0881" w14:textId="177DBBF9" w:rsidR="004D3408" w:rsidRPr="007B642D" w:rsidRDefault="004D3408">
      <w:pPr>
        <w:widowControl/>
        <w:rPr>
          <w:rFonts w:asciiTheme="minorHAnsi" w:eastAsia="Calibri" w:hAnsiTheme="minorHAnsi" w:cstheme="minorHAnsi"/>
          <w:b/>
          <w:bCs/>
          <w:sz w:val="22"/>
          <w:szCs w:val="22"/>
        </w:rPr>
      </w:pPr>
    </w:p>
    <w:p w14:paraId="5D07BC01" w14:textId="3D6C49F5" w:rsidR="0072633B" w:rsidRPr="007B642D" w:rsidRDefault="0072633B" w:rsidP="00E06FFB">
      <w:pPr>
        <w:pStyle w:val="Zkladntext"/>
        <w:numPr>
          <w:ilvl w:val="0"/>
          <w:numId w:val="4"/>
        </w:numPr>
        <w:spacing w:after="120" w:line="360" w:lineRule="auto"/>
        <w:ind w:left="1078" w:hanging="284"/>
        <w:jc w:val="center"/>
        <w:rPr>
          <w:rFonts w:asciiTheme="minorHAnsi" w:hAnsiTheme="minorHAnsi" w:cstheme="minorHAnsi"/>
          <w:b/>
          <w:bCs/>
          <w:sz w:val="22"/>
          <w:szCs w:val="22"/>
        </w:rPr>
      </w:pPr>
      <w:r w:rsidRPr="007B642D">
        <w:rPr>
          <w:rFonts w:asciiTheme="minorHAnsi" w:hAnsiTheme="minorHAnsi" w:cstheme="minorHAnsi"/>
          <w:b/>
          <w:bCs/>
          <w:sz w:val="22"/>
          <w:szCs w:val="22"/>
        </w:rPr>
        <w:t xml:space="preserve">Cena díla </w:t>
      </w:r>
    </w:p>
    <w:p w14:paraId="0CC44A08" w14:textId="511DD29D" w:rsidR="001D4FF9" w:rsidRPr="007B642D" w:rsidRDefault="001D4FF9" w:rsidP="008B6F9A">
      <w:pPr>
        <w:pStyle w:val="Zkladntext"/>
        <w:numPr>
          <w:ilvl w:val="0"/>
          <w:numId w:val="6"/>
        </w:numPr>
        <w:spacing w:after="120" w:line="360" w:lineRule="auto"/>
        <w:ind w:left="0" w:firstLine="66"/>
        <w:rPr>
          <w:rFonts w:asciiTheme="minorHAnsi" w:hAnsiTheme="minorHAnsi" w:cstheme="minorHAnsi"/>
          <w:color w:val="auto"/>
          <w:sz w:val="22"/>
          <w:szCs w:val="22"/>
        </w:rPr>
      </w:pPr>
      <w:r w:rsidRPr="007B642D">
        <w:rPr>
          <w:rFonts w:asciiTheme="minorHAnsi" w:hAnsiTheme="minorHAnsi" w:cstheme="minorHAnsi"/>
          <w:sz w:val="22"/>
          <w:szCs w:val="22"/>
        </w:rPr>
        <w:t>C</w:t>
      </w:r>
      <w:r w:rsidR="00612F4F" w:rsidRPr="007B642D">
        <w:rPr>
          <w:rFonts w:asciiTheme="minorHAnsi" w:hAnsiTheme="minorHAnsi" w:cstheme="minorHAnsi"/>
          <w:sz w:val="22"/>
          <w:szCs w:val="22"/>
        </w:rPr>
        <w:t>elková c</w:t>
      </w:r>
      <w:r w:rsidRPr="007B642D">
        <w:rPr>
          <w:rFonts w:asciiTheme="minorHAnsi" w:hAnsiTheme="minorHAnsi" w:cstheme="minorHAnsi"/>
          <w:sz w:val="22"/>
          <w:szCs w:val="22"/>
        </w:rPr>
        <w:t>ena díla, jehož předmět a rozsah jsou vymez</w:t>
      </w:r>
      <w:r w:rsidR="007B642D">
        <w:rPr>
          <w:rFonts w:asciiTheme="minorHAnsi" w:hAnsiTheme="minorHAnsi" w:cstheme="minorHAnsi"/>
          <w:sz w:val="22"/>
          <w:szCs w:val="22"/>
        </w:rPr>
        <w:t>eny v článku I. této smlouvy, činí:</w:t>
      </w:r>
    </w:p>
    <w:tbl>
      <w:tblPr>
        <w:tblStyle w:val="Mkatabulky"/>
        <w:tblW w:w="0" w:type="auto"/>
        <w:tblInd w:w="108" w:type="dxa"/>
        <w:tblLook w:val="04A0" w:firstRow="1" w:lastRow="0" w:firstColumn="1" w:lastColumn="0" w:noHBand="0" w:noVBand="1"/>
      </w:tblPr>
      <w:tblGrid>
        <w:gridCol w:w="2163"/>
        <w:gridCol w:w="2262"/>
        <w:gridCol w:w="2262"/>
        <w:gridCol w:w="2267"/>
      </w:tblGrid>
      <w:tr w:rsidR="00612F4F" w:rsidRPr="007B642D" w14:paraId="13ACD5BF" w14:textId="77777777" w:rsidTr="008B6F9A">
        <w:tc>
          <w:tcPr>
            <w:tcW w:w="2163" w:type="dxa"/>
            <w:vMerge w:val="restart"/>
            <w:vAlign w:val="center"/>
          </w:tcPr>
          <w:p w14:paraId="29C55D30" w14:textId="6CC9F0BC" w:rsidR="00612F4F" w:rsidRPr="007B642D" w:rsidRDefault="00612F4F" w:rsidP="0090107C">
            <w:pPr>
              <w:widowControl/>
              <w:tabs>
                <w:tab w:val="left" w:pos="284"/>
              </w:tabs>
              <w:spacing w:after="120" w:line="360" w:lineRule="auto"/>
              <w:jc w:val="both"/>
              <w:rPr>
                <w:rFonts w:asciiTheme="minorHAnsi" w:hAnsiTheme="minorHAnsi" w:cstheme="minorHAnsi"/>
                <w:b/>
                <w:color w:val="auto"/>
                <w:sz w:val="22"/>
                <w:szCs w:val="22"/>
              </w:rPr>
            </w:pPr>
            <w:r w:rsidRPr="007B642D">
              <w:rPr>
                <w:rFonts w:asciiTheme="minorHAnsi" w:hAnsiTheme="minorHAnsi" w:cstheme="minorHAnsi"/>
                <w:b/>
                <w:color w:val="auto"/>
                <w:sz w:val="22"/>
                <w:szCs w:val="22"/>
              </w:rPr>
              <w:t>Celková cena díla</w:t>
            </w:r>
          </w:p>
        </w:tc>
        <w:tc>
          <w:tcPr>
            <w:tcW w:w="2262" w:type="dxa"/>
            <w:vAlign w:val="center"/>
          </w:tcPr>
          <w:p w14:paraId="1394D315" w14:textId="02A9E443" w:rsidR="00612F4F" w:rsidRPr="007B642D" w:rsidRDefault="00612F4F" w:rsidP="0090107C">
            <w:pPr>
              <w:widowControl/>
              <w:tabs>
                <w:tab w:val="left" w:pos="284"/>
              </w:tabs>
              <w:spacing w:after="120" w:line="360" w:lineRule="auto"/>
              <w:jc w:val="center"/>
              <w:rPr>
                <w:rFonts w:asciiTheme="minorHAnsi" w:hAnsiTheme="minorHAnsi" w:cstheme="minorHAnsi"/>
                <w:b/>
                <w:color w:val="auto"/>
                <w:sz w:val="22"/>
                <w:szCs w:val="22"/>
              </w:rPr>
            </w:pPr>
            <w:r w:rsidRPr="007B642D">
              <w:rPr>
                <w:rFonts w:asciiTheme="minorHAnsi" w:hAnsiTheme="minorHAnsi" w:cstheme="minorHAnsi"/>
                <w:b/>
                <w:color w:val="auto"/>
                <w:sz w:val="22"/>
                <w:szCs w:val="22"/>
              </w:rPr>
              <w:t>V Kč bez DPH</w:t>
            </w:r>
          </w:p>
        </w:tc>
        <w:tc>
          <w:tcPr>
            <w:tcW w:w="2262" w:type="dxa"/>
            <w:vAlign w:val="center"/>
          </w:tcPr>
          <w:p w14:paraId="4F727B89" w14:textId="3D70A2CE" w:rsidR="00612F4F" w:rsidRPr="007B642D" w:rsidRDefault="00612F4F" w:rsidP="0090107C">
            <w:pPr>
              <w:widowControl/>
              <w:tabs>
                <w:tab w:val="left" w:pos="284"/>
              </w:tabs>
              <w:spacing w:after="120" w:line="360" w:lineRule="auto"/>
              <w:jc w:val="center"/>
              <w:rPr>
                <w:rFonts w:asciiTheme="minorHAnsi" w:hAnsiTheme="minorHAnsi" w:cstheme="minorHAnsi"/>
                <w:b/>
                <w:color w:val="auto"/>
                <w:sz w:val="22"/>
                <w:szCs w:val="22"/>
              </w:rPr>
            </w:pPr>
            <w:r w:rsidRPr="007B642D">
              <w:rPr>
                <w:rFonts w:asciiTheme="minorHAnsi" w:hAnsiTheme="minorHAnsi" w:cstheme="minorHAnsi"/>
                <w:b/>
                <w:color w:val="auto"/>
                <w:sz w:val="22"/>
                <w:szCs w:val="22"/>
              </w:rPr>
              <w:t>Výše DPH v Kč</w:t>
            </w:r>
          </w:p>
        </w:tc>
        <w:tc>
          <w:tcPr>
            <w:tcW w:w="2267" w:type="dxa"/>
            <w:vAlign w:val="center"/>
          </w:tcPr>
          <w:p w14:paraId="75FA055E" w14:textId="6E423137" w:rsidR="00612F4F" w:rsidRPr="007B642D" w:rsidRDefault="00612F4F" w:rsidP="0090107C">
            <w:pPr>
              <w:widowControl/>
              <w:tabs>
                <w:tab w:val="left" w:pos="284"/>
              </w:tabs>
              <w:spacing w:after="120" w:line="360" w:lineRule="auto"/>
              <w:jc w:val="center"/>
              <w:rPr>
                <w:rFonts w:asciiTheme="minorHAnsi" w:hAnsiTheme="minorHAnsi" w:cstheme="minorHAnsi"/>
                <w:b/>
                <w:color w:val="auto"/>
                <w:sz w:val="22"/>
                <w:szCs w:val="22"/>
              </w:rPr>
            </w:pPr>
            <w:r w:rsidRPr="007B642D">
              <w:rPr>
                <w:rFonts w:asciiTheme="minorHAnsi" w:hAnsiTheme="minorHAnsi" w:cstheme="minorHAnsi"/>
                <w:b/>
                <w:color w:val="auto"/>
                <w:sz w:val="22"/>
                <w:szCs w:val="22"/>
              </w:rPr>
              <w:t>V Kč včetně DPH</w:t>
            </w:r>
          </w:p>
        </w:tc>
      </w:tr>
      <w:tr w:rsidR="00612F4F" w:rsidRPr="007B642D" w14:paraId="31A0D050" w14:textId="77777777" w:rsidTr="008B6F9A">
        <w:tc>
          <w:tcPr>
            <w:tcW w:w="2163" w:type="dxa"/>
            <w:vMerge/>
            <w:vAlign w:val="center"/>
          </w:tcPr>
          <w:p w14:paraId="6890B7C2" w14:textId="4973B156" w:rsidR="00612F4F" w:rsidRPr="007B642D" w:rsidRDefault="00612F4F" w:rsidP="0090107C">
            <w:pPr>
              <w:widowControl/>
              <w:tabs>
                <w:tab w:val="left" w:pos="284"/>
              </w:tabs>
              <w:spacing w:after="120" w:line="360" w:lineRule="auto"/>
              <w:jc w:val="both"/>
              <w:rPr>
                <w:rFonts w:asciiTheme="minorHAnsi" w:hAnsiTheme="minorHAnsi" w:cstheme="minorHAnsi"/>
                <w:b/>
                <w:color w:val="auto"/>
                <w:sz w:val="22"/>
                <w:szCs w:val="22"/>
              </w:rPr>
            </w:pPr>
          </w:p>
        </w:tc>
        <w:tc>
          <w:tcPr>
            <w:tcW w:w="2262" w:type="dxa"/>
            <w:shd w:val="clear" w:color="auto" w:fill="auto"/>
            <w:vAlign w:val="center"/>
          </w:tcPr>
          <w:p w14:paraId="12E6703C" w14:textId="06C022B6" w:rsidR="00612F4F" w:rsidRPr="007B642D" w:rsidRDefault="007B642D" w:rsidP="0090107C">
            <w:pPr>
              <w:widowControl/>
              <w:tabs>
                <w:tab w:val="left" w:pos="284"/>
              </w:tabs>
              <w:spacing w:after="120" w:line="360"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485 200 </w:t>
            </w:r>
          </w:p>
        </w:tc>
        <w:tc>
          <w:tcPr>
            <w:tcW w:w="2262" w:type="dxa"/>
            <w:shd w:val="clear" w:color="auto" w:fill="auto"/>
            <w:vAlign w:val="center"/>
          </w:tcPr>
          <w:p w14:paraId="2D6C70B6" w14:textId="751CCB44" w:rsidR="00612F4F" w:rsidRPr="007B642D" w:rsidRDefault="007B642D" w:rsidP="0090107C">
            <w:pPr>
              <w:widowControl/>
              <w:tabs>
                <w:tab w:val="left" w:pos="284"/>
              </w:tabs>
              <w:spacing w:after="120" w:line="360"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101 892</w:t>
            </w:r>
          </w:p>
        </w:tc>
        <w:tc>
          <w:tcPr>
            <w:tcW w:w="2267" w:type="dxa"/>
            <w:shd w:val="clear" w:color="auto" w:fill="auto"/>
            <w:vAlign w:val="center"/>
          </w:tcPr>
          <w:p w14:paraId="342CB176" w14:textId="548A4A86" w:rsidR="00612F4F" w:rsidRPr="007B642D" w:rsidRDefault="007B642D" w:rsidP="0090107C">
            <w:pPr>
              <w:widowControl/>
              <w:tabs>
                <w:tab w:val="left" w:pos="284"/>
              </w:tabs>
              <w:spacing w:after="120" w:line="360"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587 092</w:t>
            </w:r>
          </w:p>
        </w:tc>
      </w:tr>
    </w:tbl>
    <w:p w14:paraId="5859E2A6" w14:textId="226B6D4D" w:rsidR="007B642D" w:rsidRDefault="007B642D" w:rsidP="0090107C">
      <w:pPr>
        <w:pStyle w:val="Zkladntext"/>
        <w:numPr>
          <w:ilvl w:val="0"/>
          <w:numId w:val="6"/>
        </w:numPr>
        <w:spacing w:before="240" w:after="120" w:line="360" w:lineRule="auto"/>
        <w:ind w:left="0" w:firstLine="0"/>
        <w:rPr>
          <w:rFonts w:asciiTheme="minorHAnsi" w:hAnsiTheme="minorHAnsi" w:cstheme="minorHAnsi"/>
          <w:color w:val="auto"/>
          <w:sz w:val="22"/>
          <w:szCs w:val="22"/>
        </w:rPr>
      </w:pPr>
      <w:r>
        <w:rPr>
          <w:rFonts w:asciiTheme="minorHAnsi" w:hAnsiTheme="minorHAnsi" w:cstheme="minorHAnsi"/>
          <w:color w:val="auto"/>
          <w:sz w:val="22"/>
          <w:szCs w:val="22"/>
        </w:rPr>
        <w:t>Jednotlivé položky tvořící výslednou cenu</w:t>
      </w:r>
      <w:r w:rsidR="00590E75">
        <w:rPr>
          <w:rFonts w:asciiTheme="minorHAnsi" w:hAnsiTheme="minorHAnsi" w:cstheme="minorHAnsi"/>
          <w:color w:val="auto"/>
          <w:sz w:val="22"/>
          <w:szCs w:val="22"/>
        </w:rPr>
        <w:t xml:space="preserve"> díla</w:t>
      </w:r>
      <w:r>
        <w:rPr>
          <w:rFonts w:asciiTheme="minorHAnsi" w:hAnsiTheme="minorHAnsi" w:cstheme="minorHAnsi"/>
          <w:color w:val="auto"/>
          <w:sz w:val="22"/>
          <w:szCs w:val="22"/>
        </w:rPr>
        <w:t xml:space="preserve"> jsou </w:t>
      </w:r>
      <w:r w:rsidR="00590E75">
        <w:rPr>
          <w:rFonts w:asciiTheme="minorHAnsi" w:hAnsiTheme="minorHAnsi" w:cstheme="minorHAnsi"/>
          <w:color w:val="auto"/>
          <w:sz w:val="22"/>
          <w:szCs w:val="22"/>
        </w:rPr>
        <w:t>uvedeny v cenové nabídce Zhotovitele díla, která tvoří přílohu této smlouvy a její nedílnou součást.</w:t>
      </w:r>
    </w:p>
    <w:p w14:paraId="62CA85AC" w14:textId="08DCD6F4" w:rsidR="00590E75" w:rsidRPr="00590E75" w:rsidRDefault="00F42E55" w:rsidP="00590E75">
      <w:pPr>
        <w:pStyle w:val="Zkladntext"/>
        <w:numPr>
          <w:ilvl w:val="0"/>
          <w:numId w:val="6"/>
        </w:numPr>
        <w:spacing w:before="240" w:after="120" w:line="360" w:lineRule="auto"/>
        <w:ind w:left="0" w:firstLine="0"/>
        <w:rPr>
          <w:rFonts w:asciiTheme="minorHAnsi" w:hAnsiTheme="minorHAnsi" w:cstheme="minorHAnsi"/>
          <w:sz w:val="22"/>
          <w:szCs w:val="22"/>
        </w:rPr>
      </w:pPr>
      <w:r w:rsidRPr="007B642D">
        <w:rPr>
          <w:rFonts w:asciiTheme="minorHAnsi" w:hAnsiTheme="minorHAnsi" w:cstheme="minorHAnsi"/>
          <w:color w:val="auto"/>
          <w:sz w:val="22"/>
          <w:szCs w:val="22"/>
        </w:rPr>
        <w:t>Objednatel prohlašuje, že</w:t>
      </w:r>
      <w:r w:rsidR="008610C0" w:rsidRPr="007B642D">
        <w:rPr>
          <w:rFonts w:asciiTheme="minorHAnsi" w:hAnsiTheme="minorHAnsi" w:cstheme="minorHAnsi"/>
          <w:color w:val="auto"/>
          <w:sz w:val="22"/>
          <w:szCs w:val="22"/>
        </w:rPr>
        <w:t xml:space="preserve"> </w:t>
      </w:r>
      <w:r w:rsidR="00612F4F" w:rsidRPr="007B642D">
        <w:rPr>
          <w:rFonts w:asciiTheme="minorHAnsi" w:hAnsiTheme="minorHAnsi" w:cstheme="minorHAnsi"/>
          <w:color w:val="auto"/>
          <w:sz w:val="22"/>
          <w:szCs w:val="22"/>
        </w:rPr>
        <w:t>celková</w:t>
      </w:r>
      <w:r w:rsidR="00590E75">
        <w:rPr>
          <w:rFonts w:asciiTheme="minorHAnsi" w:hAnsiTheme="minorHAnsi" w:cstheme="minorHAnsi"/>
          <w:color w:val="auto"/>
          <w:sz w:val="22"/>
          <w:szCs w:val="22"/>
        </w:rPr>
        <w:t xml:space="preserve"> cena díla je stanovena jako konečná</w:t>
      </w:r>
      <w:r w:rsidR="008610C0" w:rsidRPr="007B642D">
        <w:rPr>
          <w:rFonts w:asciiTheme="minorHAnsi" w:hAnsiTheme="minorHAnsi" w:cstheme="minorHAnsi"/>
          <w:color w:val="auto"/>
          <w:sz w:val="22"/>
          <w:szCs w:val="22"/>
        </w:rPr>
        <w:t xml:space="preserve"> a</w:t>
      </w:r>
      <w:r w:rsidR="00590E75">
        <w:rPr>
          <w:rFonts w:asciiTheme="minorHAnsi" w:hAnsiTheme="minorHAnsi" w:cstheme="minorHAnsi"/>
          <w:color w:val="auto"/>
          <w:sz w:val="22"/>
          <w:szCs w:val="22"/>
        </w:rPr>
        <w:t xml:space="preserve"> neměnná za celý předmět plnění s výjimkou, kdy by </w:t>
      </w:r>
      <w:r w:rsidR="00590E75" w:rsidRPr="007B642D">
        <w:rPr>
          <w:rFonts w:asciiTheme="minorHAnsi" w:hAnsiTheme="minorHAnsi" w:cstheme="minorHAnsi"/>
          <w:sz w:val="22"/>
          <w:szCs w:val="22"/>
        </w:rPr>
        <w:t>O</w:t>
      </w:r>
      <w:r w:rsidR="00590E75">
        <w:rPr>
          <w:rFonts w:asciiTheme="minorHAnsi" w:hAnsiTheme="minorHAnsi" w:cstheme="minorHAnsi"/>
          <w:sz w:val="22"/>
          <w:szCs w:val="22"/>
        </w:rPr>
        <w:t>bjednatel požadoval</w:t>
      </w:r>
      <w:r w:rsidR="00590E75" w:rsidRPr="007B642D">
        <w:rPr>
          <w:rFonts w:asciiTheme="minorHAnsi" w:hAnsiTheme="minorHAnsi" w:cstheme="minorHAnsi"/>
          <w:sz w:val="22"/>
          <w:szCs w:val="22"/>
        </w:rPr>
        <w:t xml:space="preserve"> provedení jiných prací nebo dodávek,</w:t>
      </w:r>
      <w:r w:rsidR="00590E75">
        <w:rPr>
          <w:rFonts w:asciiTheme="minorHAnsi" w:hAnsiTheme="minorHAnsi" w:cstheme="minorHAnsi"/>
          <w:sz w:val="22"/>
          <w:szCs w:val="22"/>
        </w:rPr>
        <w:t xml:space="preserve"> než které jsou specifikovány článkem I. této smlouvy, </w:t>
      </w:r>
      <w:r w:rsidR="00590E75" w:rsidRPr="00590E75">
        <w:rPr>
          <w:rFonts w:asciiTheme="minorHAnsi" w:hAnsiTheme="minorHAnsi" w:cstheme="minorHAnsi"/>
          <w:sz w:val="22"/>
          <w:szCs w:val="22"/>
        </w:rPr>
        <w:t>nebo pokud</w:t>
      </w:r>
      <w:r w:rsidR="00590E75">
        <w:rPr>
          <w:rFonts w:asciiTheme="minorHAnsi" w:hAnsiTheme="minorHAnsi" w:cstheme="minorHAnsi"/>
          <w:sz w:val="22"/>
          <w:szCs w:val="22"/>
        </w:rPr>
        <w:t xml:space="preserve"> by</w:t>
      </w:r>
      <w:r w:rsidR="00590E75" w:rsidRPr="00590E75">
        <w:rPr>
          <w:rFonts w:asciiTheme="minorHAnsi" w:hAnsiTheme="minorHAnsi" w:cstheme="minorHAnsi"/>
          <w:sz w:val="22"/>
          <w:szCs w:val="22"/>
        </w:rPr>
        <w:t xml:space="preserve"> O</w:t>
      </w:r>
      <w:r w:rsidR="00590E75">
        <w:rPr>
          <w:rFonts w:asciiTheme="minorHAnsi" w:hAnsiTheme="minorHAnsi" w:cstheme="minorHAnsi"/>
          <w:sz w:val="22"/>
          <w:szCs w:val="22"/>
        </w:rPr>
        <w:t>bjednatel vyloučil</w:t>
      </w:r>
      <w:r w:rsidR="00590E75" w:rsidRPr="00590E75">
        <w:rPr>
          <w:rFonts w:asciiTheme="minorHAnsi" w:hAnsiTheme="minorHAnsi" w:cstheme="minorHAnsi"/>
          <w:sz w:val="22"/>
          <w:szCs w:val="22"/>
        </w:rPr>
        <w:t xml:space="preserve"> některé práce nebo dodávky </w:t>
      </w:r>
      <w:r w:rsidR="00590E75">
        <w:rPr>
          <w:rFonts w:asciiTheme="minorHAnsi" w:hAnsiTheme="minorHAnsi" w:cstheme="minorHAnsi"/>
          <w:sz w:val="22"/>
          <w:szCs w:val="22"/>
        </w:rPr>
        <w:t xml:space="preserve">z předmětu plnění, popř. pokud by došlo ke změně DPH </w:t>
      </w:r>
      <w:r w:rsidR="00590E75" w:rsidRPr="007B642D">
        <w:rPr>
          <w:rFonts w:asciiTheme="minorHAnsi" w:hAnsiTheme="minorHAnsi" w:cstheme="minorHAnsi"/>
          <w:sz w:val="22"/>
          <w:szCs w:val="22"/>
        </w:rPr>
        <w:t>na základě změny právních předpisů.</w:t>
      </w:r>
    </w:p>
    <w:p w14:paraId="57194CDE" w14:textId="280F2F57" w:rsidR="009109D2" w:rsidRPr="007B642D" w:rsidRDefault="00892BB8" w:rsidP="0090107C">
      <w:pPr>
        <w:pStyle w:val="Zkladntext"/>
        <w:spacing w:after="120" w:line="360" w:lineRule="auto"/>
        <w:ind w:left="0" w:firstLine="0"/>
        <w:rPr>
          <w:rFonts w:asciiTheme="minorHAnsi" w:hAnsiTheme="minorHAnsi" w:cstheme="minorHAnsi"/>
          <w:color w:val="auto"/>
          <w:sz w:val="22"/>
          <w:szCs w:val="22"/>
        </w:rPr>
      </w:pPr>
      <w:r w:rsidRPr="007B642D">
        <w:rPr>
          <w:rFonts w:asciiTheme="minorHAnsi" w:hAnsiTheme="minorHAnsi" w:cstheme="minorHAnsi"/>
          <w:color w:val="auto"/>
          <w:sz w:val="22"/>
          <w:szCs w:val="22"/>
        </w:rPr>
        <w:t xml:space="preserve">4. </w:t>
      </w:r>
      <w:r w:rsidR="001315A1">
        <w:rPr>
          <w:rFonts w:asciiTheme="minorHAnsi" w:hAnsiTheme="minorHAnsi" w:cstheme="minorHAnsi"/>
          <w:color w:val="auto"/>
          <w:sz w:val="22"/>
          <w:szCs w:val="22"/>
        </w:rPr>
        <w:tab/>
      </w:r>
      <w:r w:rsidR="001D4FF9" w:rsidRPr="007B642D">
        <w:rPr>
          <w:rFonts w:asciiTheme="minorHAnsi" w:hAnsiTheme="minorHAnsi" w:cstheme="minorHAnsi"/>
          <w:color w:val="auto"/>
          <w:sz w:val="22"/>
          <w:szCs w:val="22"/>
        </w:rPr>
        <w:t>Zhotovitel potvrzuje, že cena díla obsahuje veškeré náklady a zisk nezb</w:t>
      </w:r>
      <w:r w:rsidR="00106C1D" w:rsidRPr="007B642D">
        <w:rPr>
          <w:rFonts w:asciiTheme="minorHAnsi" w:hAnsiTheme="minorHAnsi" w:cstheme="minorHAnsi"/>
          <w:color w:val="auto"/>
          <w:sz w:val="22"/>
          <w:szCs w:val="22"/>
        </w:rPr>
        <w:t>ytné ke kvalitnímu a</w:t>
      </w:r>
      <w:r w:rsidR="00F71A8A" w:rsidRPr="007B642D">
        <w:rPr>
          <w:rFonts w:asciiTheme="minorHAnsi" w:hAnsiTheme="minorHAnsi" w:cstheme="minorHAnsi"/>
          <w:color w:val="auto"/>
          <w:sz w:val="22"/>
          <w:szCs w:val="22"/>
        </w:rPr>
        <w:t> </w:t>
      </w:r>
      <w:r w:rsidR="00106C1D" w:rsidRPr="007B642D">
        <w:rPr>
          <w:rFonts w:asciiTheme="minorHAnsi" w:hAnsiTheme="minorHAnsi" w:cstheme="minorHAnsi"/>
          <w:color w:val="auto"/>
          <w:sz w:val="22"/>
          <w:szCs w:val="22"/>
        </w:rPr>
        <w:t xml:space="preserve">funkčnímu </w:t>
      </w:r>
      <w:r w:rsidR="001D4FF9" w:rsidRPr="007B642D">
        <w:rPr>
          <w:rFonts w:asciiTheme="minorHAnsi" w:hAnsiTheme="minorHAnsi" w:cstheme="minorHAnsi"/>
          <w:color w:val="auto"/>
          <w:sz w:val="22"/>
          <w:szCs w:val="22"/>
        </w:rPr>
        <w:t>provedení díla v obvyklém standardu, včetně nákladů s provedením díla souvisej</w:t>
      </w:r>
      <w:r w:rsidR="001E522D" w:rsidRPr="007B642D">
        <w:rPr>
          <w:rFonts w:asciiTheme="minorHAnsi" w:hAnsiTheme="minorHAnsi" w:cstheme="minorHAnsi"/>
          <w:color w:val="auto"/>
          <w:sz w:val="22"/>
          <w:szCs w:val="22"/>
        </w:rPr>
        <w:t xml:space="preserve">ících. Cena obsahuje náklady </w:t>
      </w:r>
      <w:r w:rsidR="001D4FF9" w:rsidRPr="007B642D">
        <w:rPr>
          <w:rFonts w:asciiTheme="minorHAnsi" w:hAnsiTheme="minorHAnsi" w:cstheme="minorHAnsi"/>
          <w:color w:val="auto"/>
          <w:sz w:val="22"/>
          <w:szCs w:val="22"/>
        </w:rPr>
        <w:t xml:space="preserve">na energie, dopravu, </w:t>
      </w:r>
      <w:r w:rsidR="009109D2" w:rsidRPr="007B642D">
        <w:rPr>
          <w:rFonts w:asciiTheme="minorHAnsi" w:hAnsiTheme="minorHAnsi" w:cstheme="minorHAnsi"/>
          <w:color w:val="auto"/>
          <w:sz w:val="22"/>
          <w:szCs w:val="22"/>
        </w:rPr>
        <w:t xml:space="preserve">montáž na místě, případné úpravy na místě, </w:t>
      </w:r>
      <w:r w:rsidR="001D4FF9" w:rsidRPr="007B642D">
        <w:rPr>
          <w:rFonts w:asciiTheme="minorHAnsi" w:hAnsiTheme="minorHAnsi" w:cstheme="minorHAnsi"/>
          <w:color w:val="auto"/>
          <w:sz w:val="22"/>
          <w:szCs w:val="22"/>
        </w:rPr>
        <w:t>odvoz a</w:t>
      </w:r>
      <w:r w:rsidR="00F71A8A" w:rsidRPr="007B642D">
        <w:rPr>
          <w:rFonts w:asciiTheme="minorHAnsi" w:hAnsiTheme="minorHAnsi" w:cstheme="minorHAnsi"/>
          <w:color w:val="auto"/>
          <w:sz w:val="22"/>
          <w:szCs w:val="22"/>
        </w:rPr>
        <w:t> </w:t>
      </w:r>
      <w:r w:rsidR="001D4FF9" w:rsidRPr="007B642D">
        <w:rPr>
          <w:rFonts w:asciiTheme="minorHAnsi" w:hAnsiTheme="minorHAnsi" w:cstheme="minorHAnsi"/>
          <w:color w:val="auto"/>
          <w:sz w:val="22"/>
          <w:szCs w:val="22"/>
        </w:rPr>
        <w:t xml:space="preserve">likvidace odpadů, a </w:t>
      </w:r>
      <w:proofErr w:type="spellStart"/>
      <w:r w:rsidR="007D00AB" w:rsidRPr="007B642D">
        <w:rPr>
          <w:rFonts w:asciiTheme="minorHAnsi" w:hAnsiTheme="minorHAnsi" w:cstheme="minorHAnsi"/>
          <w:color w:val="auto"/>
          <w:sz w:val="22"/>
          <w:szCs w:val="22"/>
        </w:rPr>
        <w:t>a</w:t>
      </w:r>
      <w:proofErr w:type="spellEnd"/>
      <w:r w:rsidR="007D00AB" w:rsidRPr="007B642D">
        <w:rPr>
          <w:rFonts w:asciiTheme="minorHAnsi" w:hAnsiTheme="minorHAnsi" w:cstheme="minorHAnsi"/>
          <w:color w:val="auto"/>
          <w:sz w:val="22"/>
          <w:szCs w:val="22"/>
        </w:rPr>
        <w:t xml:space="preserve"> jakékoliv další i nepředvídatelné náklady spojené s realizací d</w:t>
      </w:r>
      <w:r w:rsidR="009109D2" w:rsidRPr="007B642D">
        <w:rPr>
          <w:rFonts w:asciiTheme="minorHAnsi" w:hAnsiTheme="minorHAnsi" w:cstheme="minorHAnsi"/>
          <w:color w:val="auto"/>
          <w:sz w:val="22"/>
          <w:szCs w:val="22"/>
        </w:rPr>
        <w:t>íla.</w:t>
      </w:r>
    </w:p>
    <w:p w14:paraId="1C60F3B5" w14:textId="77777777" w:rsidR="008B6F9A" w:rsidRPr="007B642D" w:rsidRDefault="008B6F9A" w:rsidP="0090107C">
      <w:pPr>
        <w:pStyle w:val="Zkladntext"/>
        <w:spacing w:after="120" w:line="360" w:lineRule="auto"/>
        <w:ind w:left="0" w:firstLine="0"/>
        <w:rPr>
          <w:rFonts w:asciiTheme="minorHAnsi" w:hAnsiTheme="minorHAnsi" w:cstheme="minorHAnsi"/>
          <w:color w:val="auto"/>
          <w:sz w:val="22"/>
          <w:szCs w:val="22"/>
        </w:rPr>
      </w:pPr>
    </w:p>
    <w:p w14:paraId="0C49D247" w14:textId="77777777" w:rsidR="008736D5" w:rsidRPr="007B642D" w:rsidRDefault="001D4FF9" w:rsidP="00E06FFB">
      <w:pPr>
        <w:pStyle w:val="Zkladntext"/>
        <w:numPr>
          <w:ilvl w:val="0"/>
          <w:numId w:val="4"/>
        </w:numPr>
        <w:spacing w:after="120" w:line="360" w:lineRule="auto"/>
        <w:ind w:left="1078" w:hanging="284"/>
        <w:jc w:val="center"/>
        <w:rPr>
          <w:rFonts w:asciiTheme="minorHAnsi" w:hAnsiTheme="minorHAnsi" w:cstheme="minorHAnsi"/>
          <w:b/>
          <w:bCs/>
          <w:sz w:val="22"/>
          <w:szCs w:val="22"/>
        </w:rPr>
      </w:pPr>
      <w:r w:rsidRPr="007B642D">
        <w:rPr>
          <w:rFonts w:asciiTheme="minorHAnsi" w:hAnsiTheme="minorHAnsi" w:cstheme="minorHAnsi"/>
          <w:b/>
          <w:bCs/>
          <w:sz w:val="22"/>
          <w:szCs w:val="22"/>
        </w:rPr>
        <w:t xml:space="preserve"> Platební podmínky</w:t>
      </w:r>
    </w:p>
    <w:p w14:paraId="0714B0BF" w14:textId="77777777" w:rsidR="00E77E7A" w:rsidRPr="007B642D" w:rsidRDefault="001D4FF9" w:rsidP="0090107C">
      <w:pPr>
        <w:pStyle w:val="Zkladntext"/>
        <w:numPr>
          <w:ilvl w:val="0"/>
          <w:numId w:val="2"/>
        </w:numPr>
        <w:spacing w:after="120" w:line="360" w:lineRule="auto"/>
        <w:ind w:left="0" w:firstLine="0"/>
        <w:rPr>
          <w:rFonts w:asciiTheme="minorHAnsi" w:hAnsiTheme="minorHAnsi" w:cstheme="minorHAnsi"/>
          <w:sz w:val="22"/>
          <w:szCs w:val="22"/>
        </w:rPr>
      </w:pPr>
      <w:r w:rsidRPr="007B642D">
        <w:rPr>
          <w:rFonts w:asciiTheme="minorHAnsi" w:hAnsiTheme="minorHAnsi" w:cstheme="minorHAnsi"/>
          <w:sz w:val="22"/>
          <w:szCs w:val="22"/>
        </w:rPr>
        <w:t>Objednatel neposkytuje zálohy</w:t>
      </w:r>
      <w:r w:rsidRPr="007B642D">
        <w:rPr>
          <w:rFonts w:asciiTheme="minorHAnsi" w:hAnsiTheme="minorHAnsi" w:cstheme="minorHAnsi"/>
          <w:b/>
          <w:bCs/>
          <w:sz w:val="22"/>
          <w:szCs w:val="22"/>
        </w:rPr>
        <w:t xml:space="preserve"> </w:t>
      </w:r>
      <w:r w:rsidRPr="007B642D">
        <w:rPr>
          <w:rFonts w:asciiTheme="minorHAnsi" w:hAnsiTheme="minorHAnsi" w:cstheme="minorHAnsi"/>
          <w:bCs/>
          <w:sz w:val="22"/>
          <w:szCs w:val="22"/>
        </w:rPr>
        <w:t>na provádění díla</w:t>
      </w:r>
      <w:r w:rsidRPr="007B642D">
        <w:rPr>
          <w:rFonts w:asciiTheme="minorHAnsi" w:hAnsiTheme="minorHAnsi" w:cstheme="minorHAnsi"/>
          <w:sz w:val="22"/>
          <w:szCs w:val="22"/>
        </w:rPr>
        <w:t>.</w:t>
      </w:r>
    </w:p>
    <w:p w14:paraId="3FCD3B08" w14:textId="0E1998F7" w:rsidR="009109D2" w:rsidRPr="007B642D" w:rsidRDefault="009109D2" w:rsidP="0090107C">
      <w:pPr>
        <w:pStyle w:val="Zkladntext"/>
        <w:numPr>
          <w:ilvl w:val="0"/>
          <w:numId w:val="2"/>
        </w:numPr>
        <w:spacing w:after="120" w:line="360" w:lineRule="auto"/>
        <w:ind w:left="0" w:firstLine="0"/>
        <w:rPr>
          <w:rFonts w:asciiTheme="minorHAnsi" w:hAnsiTheme="minorHAnsi" w:cstheme="minorHAnsi"/>
          <w:sz w:val="22"/>
          <w:szCs w:val="22"/>
        </w:rPr>
      </w:pPr>
      <w:r w:rsidRPr="007B642D">
        <w:rPr>
          <w:rFonts w:asciiTheme="minorHAnsi" w:hAnsiTheme="minorHAnsi" w:cstheme="minorHAnsi"/>
          <w:sz w:val="22"/>
          <w:szCs w:val="22"/>
        </w:rPr>
        <w:t>Ob</w:t>
      </w:r>
      <w:r w:rsidR="00612F4F" w:rsidRPr="007B642D">
        <w:rPr>
          <w:rFonts w:asciiTheme="minorHAnsi" w:hAnsiTheme="minorHAnsi" w:cstheme="minorHAnsi"/>
          <w:sz w:val="22"/>
          <w:szCs w:val="22"/>
        </w:rPr>
        <w:t xml:space="preserve">jednatel je povinen zaplatit </w:t>
      </w:r>
      <w:r w:rsidR="005553AE" w:rsidRPr="007B642D">
        <w:rPr>
          <w:rFonts w:asciiTheme="minorHAnsi" w:hAnsiTheme="minorHAnsi" w:cstheme="minorHAnsi"/>
          <w:sz w:val="22"/>
          <w:szCs w:val="22"/>
        </w:rPr>
        <w:t>Z</w:t>
      </w:r>
      <w:r w:rsidRPr="007B642D">
        <w:rPr>
          <w:rFonts w:asciiTheme="minorHAnsi" w:hAnsiTheme="minorHAnsi" w:cstheme="minorHAnsi"/>
          <w:sz w:val="22"/>
          <w:szCs w:val="22"/>
        </w:rPr>
        <w:t xml:space="preserve">hotoviteli za </w:t>
      </w:r>
      <w:r w:rsidR="00E91642" w:rsidRPr="007B642D">
        <w:rPr>
          <w:rFonts w:asciiTheme="minorHAnsi" w:hAnsiTheme="minorHAnsi" w:cstheme="minorHAnsi"/>
          <w:sz w:val="22"/>
          <w:szCs w:val="22"/>
        </w:rPr>
        <w:t>předané dílo</w:t>
      </w:r>
      <w:r w:rsidRPr="007B642D">
        <w:rPr>
          <w:rFonts w:asciiTheme="minorHAnsi" w:hAnsiTheme="minorHAnsi" w:cstheme="minorHAnsi"/>
          <w:sz w:val="22"/>
          <w:szCs w:val="22"/>
        </w:rPr>
        <w:t xml:space="preserve"> cenu ve výši </w:t>
      </w:r>
      <w:r w:rsidR="00612F4F" w:rsidRPr="007B642D">
        <w:rPr>
          <w:rFonts w:asciiTheme="minorHAnsi" w:hAnsiTheme="minorHAnsi" w:cstheme="minorHAnsi"/>
          <w:sz w:val="22"/>
          <w:szCs w:val="22"/>
        </w:rPr>
        <w:t>uvedené</w:t>
      </w:r>
      <w:r w:rsidRPr="007B642D">
        <w:rPr>
          <w:rFonts w:asciiTheme="minorHAnsi" w:hAnsiTheme="minorHAnsi" w:cstheme="minorHAnsi"/>
          <w:sz w:val="22"/>
          <w:szCs w:val="22"/>
        </w:rPr>
        <w:t xml:space="preserve"> v čl. III </w:t>
      </w:r>
      <w:proofErr w:type="gramStart"/>
      <w:r w:rsidR="00612F4F" w:rsidRPr="007B642D">
        <w:rPr>
          <w:rFonts w:asciiTheme="minorHAnsi" w:hAnsiTheme="minorHAnsi" w:cstheme="minorHAnsi"/>
          <w:sz w:val="22"/>
          <w:szCs w:val="22"/>
        </w:rPr>
        <w:t>této</w:t>
      </w:r>
      <w:proofErr w:type="gramEnd"/>
      <w:r w:rsidR="00612F4F" w:rsidRPr="007B642D">
        <w:rPr>
          <w:rFonts w:asciiTheme="minorHAnsi" w:hAnsiTheme="minorHAnsi" w:cstheme="minorHAnsi"/>
          <w:sz w:val="22"/>
          <w:szCs w:val="22"/>
        </w:rPr>
        <w:t xml:space="preserve"> </w:t>
      </w:r>
      <w:r w:rsidRPr="007B642D">
        <w:rPr>
          <w:rFonts w:asciiTheme="minorHAnsi" w:hAnsiTheme="minorHAnsi" w:cstheme="minorHAnsi"/>
          <w:sz w:val="22"/>
          <w:szCs w:val="22"/>
        </w:rPr>
        <w:t>smlouvy</w:t>
      </w:r>
      <w:r w:rsidR="00612F4F" w:rsidRPr="007B642D">
        <w:rPr>
          <w:rFonts w:asciiTheme="minorHAnsi" w:hAnsiTheme="minorHAnsi" w:cstheme="minorHAnsi"/>
          <w:sz w:val="22"/>
          <w:szCs w:val="22"/>
        </w:rPr>
        <w:t xml:space="preserve">, na základě </w:t>
      </w:r>
      <w:r w:rsidR="005553AE" w:rsidRPr="007B642D">
        <w:rPr>
          <w:rFonts w:asciiTheme="minorHAnsi" w:hAnsiTheme="minorHAnsi" w:cstheme="minorHAnsi"/>
          <w:sz w:val="22"/>
          <w:szCs w:val="22"/>
        </w:rPr>
        <w:t>Z</w:t>
      </w:r>
      <w:r w:rsidR="00612F4F" w:rsidRPr="007B642D">
        <w:rPr>
          <w:rFonts w:asciiTheme="minorHAnsi" w:hAnsiTheme="minorHAnsi" w:cstheme="minorHAnsi"/>
          <w:sz w:val="22"/>
          <w:szCs w:val="22"/>
        </w:rPr>
        <w:t xml:space="preserve">hotovitelem vystaveného a </w:t>
      </w:r>
      <w:r w:rsidR="00DD47CF" w:rsidRPr="007B642D">
        <w:rPr>
          <w:rFonts w:asciiTheme="minorHAnsi" w:hAnsiTheme="minorHAnsi" w:cstheme="minorHAnsi"/>
          <w:sz w:val="22"/>
          <w:szCs w:val="22"/>
        </w:rPr>
        <w:t>O</w:t>
      </w:r>
      <w:r w:rsidR="00612F4F" w:rsidRPr="007B642D">
        <w:rPr>
          <w:rFonts w:asciiTheme="minorHAnsi" w:hAnsiTheme="minorHAnsi" w:cstheme="minorHAnsi"/>
          <w:sz w:val="22"/>
          <w:szCs w:val="22"/>
        </w:rPr>
        <w:t>bjednateli</w:t>
      </w:r>
      <w:r w:rsidRPr="007B642D">
        <w:rPr>
          <w:rFonts w:asciiTheme="minorHAnsi" w:hAnsiTheme="minorHAnsi" w:cstheme="minorHAnsi"/>
          <w:sz w:val="22"/>
          <w:szCs w:val="22"/>
        </w:rPr>
        <w:t xml:space="preserve"> prokazatelně doručeného daňového dokladu. Daňový doklad může</w:t>
      </w:r>
      <w:r w:rsidR="00612F4F" w:rsidRPr="007B642D">
        <w:rPr>
          <w:rFonts w:asciiTheme="minorHAnsi" w:hAnsiTheme="minorHAnsi" w:cstheme="minorHAnsi"/>
          <w:sz w:val="22"/>
          <w:szCs w:val="22"/>
        </w:rPr>
        <w:t xml:space="preserve"> být vystaven pouze na základě </w:t>
      </w:r>
      <w:r w:rsidR="00DD47CF" w:rsidRPr="007B642D">
        <w:rPr>
          <w:rFonts w:asciiTheme="minorHAnsi" w:hAnsiTheme="minorHAnsi" w:cstheme="minorHAnsi"/>
          <w:sz w:val="22"/>
          <w:szCs w:val="22"/>
        </w:rPr>
        <w:t>O</w:t>
      </w:r>
      <w:r w:rsidRPr="007B642D">
        <w:rPr>
          <w:rFonts w:asciiTheme="minorHAnsi" w:hAnsiTheme="minorHAnsi" w:cstheme="minorHAnsi"/>
          <w:sz w:val="22"/>
          <w:szCs w:val="22"/>
        </w:rPr>
        <w:t>bjed</w:t>
      </w:r>
      <w:r w:rsidR="00F60BD2" w:rsidRPr="007B642D">
        <w:rPr>
          <w:rFonts w:asciiTheme="minorHAnsi" w:hAnsiTheme="minorHAnsi" w:cstheme="minorHAnsi"/>
          <w:sz w:val="22"/>
          <w:szCs w:val="22"/>
        </w:rPr>
        <w:t>natelem potvrzeného protokolu o </w:t>
      </w:r>
      <w:r w:rsidRPr="007B642D">
        <w:rPr>
          <w:rFonts w:asciiTheme="minorHAnsi" w:hAnsiTheme="minorHAnsi" w:cstheme="minorHAnsi"/>
          <w:sz w:val="22"/>
          <w:szCs w:val="22"/>
        </w:rPr>
        <w:t xml:space="preserve">předání a převzetí </w:t>
      </w:r>
      <w:r w:rsidR="00E91642" w:rsidRPr="007B642D">
        <w:rPr>
          <w:rFonts w:asciiTheme="minorHAnsi" w:hAnsiTheme="minorHAnsi" w:cstheme="minorHAnsi"/>
          <w:sz w:val="22"/>
          <w:szCs w:val="22"/>
        </w:rPr>
        <w:t>díla</w:t>
      </w:r>
      <w:r w:rsidRPr="007B642D">
        <w:rPr>
          <w:rFonts w:asciiTheme="minorHAnsi" w:hAnsiTheme="minorHAnsi" w:cstheme="minorHAnsi"/>
          <w:sz w:val="22"/>
          <w:szCs w:val="22"/>
        </w:rPr>
        <w:t>.</w:t>
      </w:r>
    </w:p>
    <w:p w14:paraId="6997DB9E" w14:textId="600FCE7B" w:rsidR="001315A1" w:rsidRDefault="00D17E8B" w:rsidP="005832DD">
      <w:pPr>
        <w:pStyle w:val="Zkladntext"/>
        <w:numPr>
          <w:ilvl w:val="0"/>
          <w:numId w:val="2"/>
        </w:numPr>
        <w:spacing w:after="120" w:line="360" w:lineRule="auto"/>
        <w:ind w:left="0" w:hanging="11"/>
        <w:rPr>
          <w:rFonts w:asciiTheme="minorHAnsi" w:hAnsiTheme="minorHAnsi" w:cstheme="minorHAnsi"/>
          <w:sz w:val="22"/>
          <w:szCs w:val="22"/>
        </w:rPr>
      </w:pPr>
      <w:r w:rsidRPr="007B642D">
        <w:rPr>
          <w:rFonts w:asciiTheme="minorHAnsi" w:hAnsiTheme="minorHAnsi" w:cstheme="minorHAnsi"/>
          <w:sz w:val="22"/>
          <w:szCs w:val="22"/>
        </w:rPr>
        <w:t xml:space="preserve">Fakturu je </w:t>
      </w:r>
      <w:r w:rsidR="005553AE" w:rsidRPr="007B642D">
        <w:rPr>
          <w:rFonts w:asciiTheme="minorHAnsi" w:hAnsiTheme="minorHAnsi" w:cstheme="minorHAnsi"/>
          <w:sz w:val="22"/>
          <w:szCs w:val="22"/>
        </w:rPr>
        <w:t>Z</w:t>
      </w:r>
      <w:r w:rsidRPr="007B642D">
        <w:rPr>
          <w:rFonts w:asciiTheme="minorHAnsi" w:hAnsiTheme="minorHAnsi" w:cstheme="minorHAnsi"/>
          <w:sz w:val="22"/>
          <w:szCs w:val="22"/>
        </w:rPr>
        <w:t>hotovitel povinen doručit na adresu</w:t>
      </w:r>
      <w:r w:rsidR="001315A1">
        <w:rPr>
          <w:rFonts w:asciiTheme="minorHAnsi" w:hAnsiTheme="minorHAnsi" w:cstheme="minorHAnsi"/>
          <w:sz w:val="22"/>
          <w:szCs w:val="22"/>
        </w:rPr>
        <w:t xml:space="preserve"> sídla Objednatele uvedenou v záhlaví této smlouvy nebo na emailovou adresu uvedenou tamtéž.</w:t>
      </w:r>
    </w:p>
    <w:p w14:paraId="531D8BD3" w14:textId="07FA1DD8" w:rsidR="002D540D" w:rsidRDefault="00D17E8B" w:rsidP="002D540D">
      <w:pPr>
        <w:pStyle w:val="Nadpis6"/>
        <w:numPr>
          <w:ilvl w:val="0"/>
          <w:numId w:val="2"/>
        </w:numPr>
        <w:spacing w:before="120" w:after="120" w:line="360" w:lineRule="auto"/>
        <w:ind w:left="0" w:firstLine="0"/>
        <w:jc w:val="both"/>
        <w:rPr>
          <w:rFonts w:asciiTheme="minorHAnsi" w:hAnsiTheme="minorHAnsi" w:cstheme="minorHAnsi"/>
          <w:b w:val="0"/>
          <w:sz w:val="22"/>
          <w:szCs w:val="22"/>
        </w:rPr>
      </w:pPr>
      <w:r w:rsidRPr="007B642D">
        <w:rPr>
          <w:rFonts w:asciiTheme="minorHAnsi" w:hAnsiTheme="minorHAnsi" w:cstheme="minorHAnsi"/>
          <w:b w:val="0"/>
          <w:sz w:val="22"/>
          <w:szCs w:val="22"/>
        </w:rPr>
        <w:t xml:space="preserve">Cenu </w:t>
      </w:r>
      <w:r w:rsidR="005553AE" w:rsidRPr="007B642D">
        <w:rPr>
          <w:rFonts w:asciiTheme="minorHAnsi" w:hAnsiTheme="minorHAnsi" w:cstheme="minorHAnsi"/>
          <w:b w:val="0"/>
          <w:sz w:val="22"/>
          <w:szCs w:val="22"/>
        </w:rPr>
        <w:t>díla zaplatí Objednatel Z</w:t>
      </w:r>
      <w:r w:rsidRPr="007B642D">
        <w:rPr>
          <w:rFonts w:asciiTheme="minorHAnsi" w:hAnsiTheme="minorHAnsi" w:cstheme="minorHAnsi"/>
          <w:b w:val="0"/>
          <w:sz w:val="22"/>
          <w:szCs w:val="22"/>
        </w:rPr>
        <w:t xml:space="preserve">hotoviteli bankovním převodem na bankovní účet uvedený </w:t>
      </w:r>
      <w:r w:rsidR="00E1187E">
        <w:rPr>
          <w:rFonts w:asciiTheme="minorHAnsi" w:hAnsiTheme="minorHAnsi" w:cstheme="minorHAnsi"/>
          <w:b w:val="0"/>
          <w:sz w:val="22"/>
          <w:szCs w:val="22"/>
        </w:rPr>
        <w:t>v záhlaví této smlouvy</w:t>
      </w:r>
      <w:r w:rsidR="002D540D">
        <w:rPr>
          <w:rFonts w:asciiTheme="minorHAnsi" w:hAnsiTheme="minorHAnsi" w:cstheme="minorHAnsi"/>
          <w:b w:val="0"/>
          <w:sz w:val="22"/>
          <w:szCs w:val="22"/>
        </w:rPr>
        <w:t xml:space="preserve">. </w:t>
      </w:r>
      <w:r w:rsidRPr="007B642D">
        <w:rPr>
          <w:rFonts w:asciiTheme="minorHAnsi" w:hAnsiTheme="minorHAnsi" w:cstheme="minorHAnsi"/>
          <w:b w:val="0"/>
          <w:sz w:val="22"/>
          <w:szCs w:val="22"/>
        </w:rPr>
        <w:t>S</w:t>
      </w:r>
      <w:r w:rsidR="006D0DF6" w:rsidRPr="007B642D">
        <w:rPr>
          <w:rFonts w:asciiTheme="minorHAnsi" w:hAnsiTheme="minorHAnsi" w:cstheme="minorHAnsi"/>
          <w:b w:val="0"/>
          <w:sz w:val="22"/>
          <w:szCs w:val="22"/>
        </w:rPr>
        <w:t>platnost daňového dokladu je 30 </w:t>
      </w:r>
      <w:r w:rsidRPr="007B642D">
        <w:rPr>
          <w:rFonts w:asciiTheme="minorHAnsi" w:hAnsiTheme="minorHAnsi" w:cstheme="minorHAnsi"/>
          <w:b w:val="0"/>
          <w:sz w:val="22"/>
          <w:szCs w:val="22"/>
        </w:rPr>
        <w:t xml:space="preserve">kalendářních dnů od prokazatelného doručení daňového dokladu </w:t>
      </w:r>
      <w:r w:rsidR="00DD47CF" w:rsidRPr="007B642D">
        <w:rPr>
          <w:rFonts w:asciiTheme="minorHAnsi" w:hAnsiTheme="minorHAnsi" w:cstheme="minorHAnsi"/>
          <w:b w:val="0"/>
          <w:sz w:val="22"/>
          <w:szCs w:val="22"/>
        </w:rPr>
        <w:t>O</w:t>
      </w:r>
      <w:r w:rsidRPr="007B642D">
        <w:rPr>
          <w:rFonts w:asciiTheme="minorHAnsi" w:hAnsiTheme="minorHAnsi" w:cstheme="minorHAnsi"/>
          <w:b w:val="0"/>
          <w:sz w:val="22"/>
          <w:szCs w:val="22"/>
        </w:rPr>
        <w:t>bjednateli.</w:t>
      </w:r>
    </w:p>
    <w:p w14:paraId="38CFA49E" w14:textId="2F8A0B33" w:rsidR="009140DF" w:rsidRPr="002D540D" w:rsidRDefault="009140DF" w:rsidP="002D540D">
      <w:pPr>
        <w:pStyle w:val="Nadpis6"/>
        <w:numPr>
          <w:ilvl w:val="0"/>
          <w:numId w:val="2"/>
        </w:numPr>
        <w:spacing w:before="120" w:after="120" w:line="360" w:lineRule="auto"/>
        <w:ind w:left="0" w:firstLine="0"/>
        <w:jc w:val="both"/>
        <w:rPr>
          <w:rFonts w:asciiTheme="minorHAnsi" w:hAnsiTheme="minorHAnsi" w:cstheme="minorHAnsi"/>
          <w:b w:val="0"/>
          <w:sz w:val="22"/>
          <w:szCs w:val="22"/>
        </w:rPr>
      </w:pPr>
      <w:r w:rsidRPr="002D540D">
        <w:rPr>
          <w:rFonts w:asciiTheme="minorHAnsi" w:hAnsiTheme="minorHAnsi" w:cstheme="minorHAnsi"/>
          <w:b w:val="0"/>
          <w:sz w:val="22"/>
          <w:szCs w:val="22"/>
        </w:rPr>
        <w:t xml:space="preserve">Přílohou a součástí daňového dokladu musí být: </w:t>
      </w:r>
    </w:p>
    <w:p w14:paraId="10EB1B77" w14:textId="789E09EC" w:rsidR="009140DF" w:rsidRPr="007B642D" w:rsidRDefault="009140DF" w:rsidP="002D540D">
      <w:pPr>
        <w:pStyle w:val="Textvbloku"/>
        <w:numPr>
          <w:ilvl w:val="0"/>
          <w:numId w:val="25"/>
        </w:numPr>
        <w:tabs>
          <w:tab w:val="clear" w:pos="284"/>
          <w:tab w:val="left" w:pos="900"/>
        </w:tabs>
        <w:spacing w:before="60" w:line="360" w:lineRule="auto"/>
        <w:ind w:right="57"/>
        <w:rPr>
          <w:rFonts w:asciiTheme="minorHAnsi" w:hAnsiTheme="minorHAnsi" w:cstheme="minorHAnsi"/>
          <w:sz w:val="22"/>
          <w:szCs w:val="22"/>
        </w:rPr>
      </w:pPr>
      <w:r w:rsidRPr="007B642D">
        <w:rPr>
          <w:rFonts w:asciiTheme="minorHAnsi" w:hAnsiTheme="minorHAnsi" w:cstheme="minorHAnsi"/>
          <w:sz w:val="22"/>
          <w:szCs w:val="22"/>
        </w:rPr>
        <w:lastRenderedPageBreak/>
        <w:t xml:space="preserve">Objednatelem potvrzený předávací protokol o předání a převzetí </w:t>
      </w:r>
      <w:r w:rsidR="00E91642" w:rsidRPr="007B642D">
        <w:rPr>
          <w:rFonts w:asciiTheme="minorHAnsi" w:hAnsiTheme="minorHAnsi" w:cstheme="minorHAnsi"/>
          <w:sz w:val="22"/>
          <w:szCs w:val="22"/>
        </w:rPr>
        <w:t>díla</w:t>
      </w:r>
      <w:r w:rsidRPr="007B642D">
        <w:rPr>
          <w:rFonts w:asciiTheme="minorHAnsi" w:hAnsiTheme="minorHAnsi" w:cstheme="minorHAnsi"/>
          <w:sz w:val="22"/>
          <w:szCs w:val="22"/>
        </w:rPr>
        <w:t xml:space="preserve"> jako bezvadné</w:t>
      </w:r>
      <w:r w:rsidR="002D540D">
        <w:rPr>
          <w:rFonts w:asciiTheme="minorHAnsi" w:hAnsiTheme="minorHAnsi" w:cstheme="minorHAnsi"/>
          <w:sz w:val="22"/>
          <w:szCs w:val="22"/>
        </w:rPr>
        <w:t>ho</w:t>
      </w:r>
      <w:r w:rsidRPr="007B642D">
        <w:rPr>
          <w:rFonts w:asciiTheme="minorHAnsi" w:hAnsiTheme="minorHAnsi" w:cstheme="minorHAnsi"/>
          <w:sz w:val="22"/>
          <w:szCs w:val="22"/>
        </w:rPr>
        <w:t>, nebo</w:t>
      </w:r>
    </w:p>
    <w:p w14:paraId="26896472" w14:textId="610853B8" w:rsidR="009140DF" w:rsidRPr="007B642D" w:rsidRDefault="009140DF" w:rsidP="002D540D">
      <w:pPr>
        <w:pStyle w:val="Textvbloku"/>
        <w:numPr>
          <w:ilvl w:val="0"/>
          <w:numId w:val="25"/>
        </w:numPr>
        <w:tabs>
          <w:tab w:val="clear" w:pos="284"/>
          <w:tab w:val="left" w:pos="900"/>
        </w:tabs>
        <w:spacing w:before="60" w:line="360" w:lineRule="auto"/>
        <w:ind w:right="57"/>
        <w:rPr>
          <w:rFonts w:asciiTheme="minorHAnsi" w:hAnsiTheme="minorHAnsi" w:cstheme="minorHAnsi"/>
          <w:sz w:val="22"/>
          <w:szCs w:val="22"/>
        </w:rPr>
      </w:pPr>
      <w:r w:rsidRPr="007B642D">
        <w:rPr>
          <w:rFonts w:asciiTheme="minorHAnsi" w:hAnsiTheme="minorHAnsi" w:cstheme="minorHAnsi"/>
          <w:sz w:val="22"/>
          <w:szCs w:val="22"/>
        </w:rPr>
        <w:t xml:space="preserve">Objednatelem potvrzený předávací protokol o předání a převzetí </w:t>
      </w:r>
      <w:r w:rsidR="00E91642" w:rsidRPr="007B642D">
        <w:rPr>
          <w:rFonts w:asciiTheme="minorHAnsi" w:hAnsiTheme="minorHAnsi" w:cstheme="minorHAnsi"/>
          <w:sz w:val="22"/>
          <w:szCs w:val="22"/>
        </w:rPr>
        <w:t>díla</w:t>
      </w:r>
      <w:r w:rsidR="002D540D">
        <w:rPr>
          <w:rFonts w:asciiTheme="minorHAnsi" w:hAnsiTheme="minorHAnsi" w:cstheme="minorHAnsi"/>
          <w:sz w:val="22"/>
          <w:szCs w:val="22"/>
        </w:rPr>
        <w:t xml:space="preserve"> a Objednatelem </w:t>
      </w:r>
      <w:r w:rsidRPr="007B642D">
        <w:rPr>
          <w:rFonts w:asciiTheme="minorHAnsi" w:hAnsiTheme="minorHAnsi" w:cstheme="minorHAnsi"/>
          <w:sz w:val="22"/>
          <w:szCs w:val="22"/>
        </w:rPr>
        <w:t>potvrzený doklad o o</w:t>
      </w:r>
      <w:r w:rsidR="00E91642" w:rsidRPr="007B642D">
        <w:rPr>
          <w:rFonts w:asciiTheme="minorHAnsi" w:hAnsiTheme="minorHAnsi" w:cstheme="minorHAnsi"/>
          <w:sz w:val="22"/>
          <w:szCs w:val="22"/>
        </w:rPr>
        <w:t>dstranění všech vad a nedodělků</w:t>
      </w:r>
      <w:r w:rsidRPr="007B642D">
        <w:rPr>
          <w:rFonts w:asciiTheme="minorHAnsi" w:hAnsiTheme="minorHAnsi" w:cstheme="minorHAnsi"/>
          <w:sz w:val="22"/>
          <w:szCs w:val="22"/>
        </w:rPr>
        <w:t xml:space="preserve"> uvedených v předávacím protokolu</w:t>
      </w:r>
      <w:r w:rsidR="00DA2A59" w:rsidRPr="007B642D">
        <w:rPr>
          <w:rFonts w:asciiTheme="minorHAnsi" w:hAnsiTheme="minorHAnsi" w:cstheme="minorHAnsi"/>
          <w:sz w:val="22"/>
          <w:szCs w:val="22"/>
        </w:rPr>
        <w:t>.</w:t>
      </w:r>
    </w:p>
    <w:p w14:paraId="765D2A8F" w14:textId="77777777" w:rsidR="00892BB8" w:rsidRPr="007B642D" w:rsidRDefault="00892BB8" w:rsidP="00E06FFB">
      <w:pPr>
        <w:spacing w:line="360" w:lineRule="auto"/>
        <w:rPr>
          <w:rFonts w:asciiTheme="minorHAnsi" w:hAnsiTheme="minorHAnsi" w:cstheme="minorHAnsi"/>
          <w:sz w:val="22"/>
          <w:szCs w:val="22"/>
        </w:rPr>
      </w:pPr>
    </w:p>
    <w:p w14:paraId="6B6F81CB" w14:textId="77777777" w:rsidR="001D4FF9" w:rsidRPr="007B642D" w:rsidRDefault="001D4FF9" w:rsidP="0090107C">
      <w:pPr>
        <w:pStyle w:val="Zkladntext"/>
        <w:numPr>
          <w:ilvl w:val="0"/>
          <w:numId w:val="4"/>
        </w:numPr>
        <w:spacing w:after="120" w:line="360" w:lineRule="auto"/>
        <w:ind w:left="0" w:firstLine="0"/>
        <w:jc w:val="center"/>
        <w:rPr>
          <w:rFonts w:asciiTheme="minorHAnsi" w:hAnsiTheme="minorHAnsi" w:cstheme="minorHAnsi"/>
          <w:b/>
          <w:bCs/>
          <w:sz w:val="22"/>
          <w:szCs w:val="22"/>
        </w:rPr>
      </w:pPr>
      <w:r w:rsidRPr="007B642D">
        <w:rPr>
          <w:rFonts w:asciiTheme="minorHAnsi" w:hAnsiTheme="minorHAnsi" w:cstheme="minorHAnsi"/>
          <w:b/>
          <w:bCs/>
          <w:sz w:val="22"/>
          <w:szCs w:val="22"/>
        </w:rPr>
        <w:t>Záruka za jakost a práva z</w:t>
      </w:r>
      <w:r w:rsidR="008736D5" w:rsidRPr="007B642D">
        <w:rPr>
          <w:rFonts w:asciiTheme="minorHAnsi" w:hAnsiTheme="minorHAnsi" w:cstheme="minorHAnsi"/>
          <w:b/>
          <w:bCs/>
          <w:sz w:val="22"/>
          <w:szCs w:val="22"/>
        </w:rPr>
        <w:t> </w:t>
      </w:r>
      <w:r w:rsidRPr="007B642D">
        <w:rPr>
          <w:rFonts w:asciiTheme="minorHAnsi" w:hAnsiTheme="minorHAnsi" w:cstheme="minorHAnsi"/>
          <w:b/>
          <w:bCs/>
          <w:sz w:val="22"/>
          <w:szCs w:val="22"/>
        </w:rPr>
        <w:t>vad</w:t>
      </w:r>
    </w:p>
    <w:p w14:paraId="418CEB30" w14:textId="2671C693" w:rsidR="004502D5" w:rsidRPr="004502D5" w:rsidRDefault="004502D5" w:rsidP="004502D5">
      <w:pPr>
        <w:pStyle w:val="Zkladntext"/>
        <w:numPr>
          <w:ilvl w:val="0"/>
          <w:numId w:val="7"/>
        </w:numPr>
        <w:spacing w:after="120" w:line="360" w:lineRule="auto"/>
        <w:rPr>
          <w:rFonts w:asciiTheme="minorHAnsi" w:hAnsiTheme="minorHAnsi" w:cstheme="minorHAnsi"/>
          <w:sz w:val="22"/>
          <w:szCs w:val="22"/>
        </w:rPr>
      </w:pPr>
      <w:r>
        <w:rPr>
          <w:rFonts w:asciiTheme="minorHAnsi" w:hAnsiTheme="minorHAnsi" w:cstheme="minorHAnsi"/>
          <w:sz w:val="22"/>
          <w:szCs w:val="22"/>
        </w:rPr>
        <w:tab/>
      </w:r>
      <w:r w:rsidRPr="004502D5">
        <w:rPr>
          <w:rFonts w:asciiTheme="minorHAnsi" w:hAnsiTheme="minorHAnsi" w:cstheme="minorHAnsi"/>
          <w:sz w:val="22"/>
          <w:szCs w:val="22"/>
        </w:rPr>
        <w:t>Dílo má vady, jestliže jeho provedení neodpovídá požadavkům uvedeným ve smlouvě, příslušným právním předpisům, normám nebo jiné dokumentaci vztahující se k provedení díla, např. pokud neumožňuje užívání, k němuž bylo určeno a zhotoveno.</w:t>
      </w:r>
    </w:p>
    <w:p w14:paraId="75DBBF94" w14:textId="4FC460C8" w:rsidR="004502D5" w:rsidRDefault="004502D5" w:rsidP="004502D5">
      <w:pPr>
        <w:pStyle w:val="Zkladntext"/>
        <w:numPr>
          <w:ilvl w:val="0"/>
          <w:numId w:val="7"/>
        </w:numPr>
        <w:spacing w:after="120" w:line="360" w:lineRule="auto"/>
        <w:rPr>
          <w:rFonts w:asciiTheme="minorHAnsi" w:hAnsiTheme="minorHAnsi" w:cstheme="minorHAnsi"/>
          <w:sz w:val="22"/>
          <w:szCs w:val="22"/>
        </w:rPr>
      </w:pPr>
      <w:r>
        <w:rPr>
          <w:rFonts w:asciiTheme="minorHAnsi" w:hAnsiTheme="minorHAnsi" w:cstheme="minorHAnsi"/>
          <w:sz w:val="22"/>
          <w:szCs w:val="22"/>
        </w:rPr>
        <w:tab/>
      </w:r>
      <w:r w:rsidRPr="004502D5">
        <w:rPr>
          <w:rFonts w:asciiTheme="minorHAnsi" w:hAnsiTheme="minorHAnsi" w:cstheme="minorHAnsi"/>
          <w:sz w:val="22"/>
          <w:szCs w:val="22"/>
        </w:rPr>
        <w:t>Zhotovitel odpovídá za vady, jež má dílo v době předání a převzetí a za vady, které se projeví v záruční době. Za vady díla, které se projeví po záruční době, odpovídá jen tehdy, pokud jejich příčinou bylo prokazatelně porušení povinností zhotovitele.</w:t>
      </w:r>
    </w:p>
    <w:p w14:paraId="29EF8ED4" w14:textId="3BC1AA7B" w:rsidR="004502D5" w:rsidRDefault="004502D5" w:rsidP="004502D5">
      <w:pPr>
        <w:pStyle w:val="Zkladntext"/>
        <w:numPr>
          <w:ilvl w:val="0"/>
          <w:numId w:val="7"/>
        </w:numPr>
        <w:spacing w:after="120" w:line="360" w:lineRule="auto"/>
        <w:rPr>
          <w:rFonts w:asciiTheme="minorHAnsi" w:hAnsiTheme="minorHAnsi" w:cstheme="minorHAnsi"/>
          <w:sz w:val="22"/>
          <w:szCs w:val="22"/>
        </w:rPr>
      </w:pPr>
      <w:r>
        <w:rPr>
          <w:rFonts w:asciiTheme="minorHAnsi" w:hAnsiTheme="minorHAnsi" w:cstheme="minorHAnsi"/>
          <w:sz w:val="22"/>
          <w:szCs w:val="22"/>
        </w:rPr>
        <w:tab/>
      </w:r>
      <w:r w:rsidR="002D540D" w:rsidRPr="002D540D">
        <w:rPr>
          <w:rFonts w:asciiTheme="minorHAnsi" w:hAnsiTheme="minorHAnsi" w:cstheme="minorHAnsi"/>
          <w:sz w:val="22"/>
          <w:szCs w:val="22"/>
        </w:rPr>
        <w:t>Záruční doba na celé realizovan</w:t>
      </w:r>
      <w:r>
        <w:rPr>
          <w:rFonts w:asciiTheme="minorHAnsi" w:hAnsiTheme="minorHAnsi" w:cstheme="minorHAnsi"/>
          <w:sz w:val="22"/>
          <w:szCs w:val="22"/>
        </w:rPr>
        <w:t>é dílo činí 24 měsíců a začíná běžet</w:t>
      </w:r>
      <w:r w:rsidR="002D540D" w:rsidRPr="002D540D">
        <w:rPr>
          <w:rFonts w:asciiTheme="minorHAnsi" w:hAnsiTheme="minorHAnsi" w:cstheme="minorHAnsi"/>
          <w:sz w:val="22"/>
          <w:szCs w:val="22"/>
        </w:rPr>
        <w:t xml:space="preserve"> ode dne řádného předání a převzetí dokončeného díla bez vad a nedodělků</w:t>
      </w:r>
      <w:r>
        <w:rPr>
          <w:rFonts w:asciiTheme="minorHAnsi" w:hAnsiTheme="minorHAnsi" w:cstheme="minorHAnsi"/>
          <w:sz w:val="22"/>
          <w:szCs w:val="22"/>
        </w:rPr>
        <w:t xml:space="preserve"> mezi Objednatelem a Z</w:t>
      </w:r>
      <w:r w:rsidR="002D540D" w:rsidRPr="002D540D">
        <w:rPr>
          <w:rFonts w:asciiTheme="minorHAnsi" w:hAnsiTheme="minorHAnsi" w:cstheme="minorHAnsi"/>
          <w:sz w:val="22"/>
          <w:szCs w:val="22"/>
        </w:rPr>
        <w:t>hoto</w:t>
      </w:r>
      <w:r>
        <w:rPr>
          <w:rFonts w:asciiTheme="minorHAnsi" w:hAnsiTheme="minorHAnsi" w:cstheme="minorHAnsi"/>
          <w:sz w:val="22"/>
          <w:szCs w:val="22"/>
        </w:rPr>
        <w:t>vitelem. V této době zodpovídá Z</w:t>
      </w:r>
      <w:r w:rsidR="002D540D" w:rsidRPr="002D540D">
        <w:rPr>
          <w:rFonts w:asciiTheme="minorHAnsi" w:hAnsiTheme="minorHAnsi" w:cstheme="minorHAnsi"/>
          <w:sz w:val="22"/>
          <w:szCs w:val="22"/>
        </w:rPr>
        <w:t>hotovitel za to, že dílo má a po celou dobu záruky bude mít vlastnosti st</w:t>
      </w:r>
      <w:r>
        <w:rPr>
          <w:rFonts w:asciiTheme="minorHAnsi" w:hAnsiTheme="minorHAnsi" w:cstheme="minorHAnsi"/>
          <w:sz w:val="22"/>
          <w:szCs w:val="22"/>
        </w:rPr>
        <w:t>anovené touto smlouvou,</w:t>
      </w:r>
      <w:r w:rsidR="002D540D" w:rsidRPr="004502D5">
        <w:rPr>
          <w:rFonts w:asciiTheme="minorHAnsi" w:hAnsiTheme="minorHAnsi" w:cstheme="minorHAnsi"/>
          <w:sz w:val="22"/>
          <w:szCs w:val="22"/>
        </w:rPr>
        <w:t xml:space="preserve"> právními předpisy, technickými normami, příp. vlastnosti obvyklé. Podmínkou záruky je užívání díla k</w:t>
      </w:r>
      <w:r>
        <w:rPr>
          <w:rFonts w:asciiTheme="minorHAnsi" w:hAnsiTheme="minorHAnsi" w:cstheme="minorHAnsi"/>
          <w:sz w:val="22"/>
          <w:szCs w:val="22"/>
        </w:rPr>
        <w:t> tomu určeným</w:t>
      </w:r>
      <w:r w:rsidR="002D540D" w:rsidRPr="004502D5">
        <w:rPr>
          <w:rFonts w:asciiTheme="minorHAnsi" w:hAnsiTheme="minorHAnsi" w:cstheme="minorHAnsi"/>
          <w:sz w:val="22"/>
          <w:szCs w:val="22"/>
        </w:rPr>
        <w:t xml:space="preserve"> ú</w:t>
      </w:r>
      <w:r>
        <w:rPr>
          <w:rFonts w:asciiTheme="minorHAnsi" w:hAnsiTheme="minorHAnsi" w:cstheme="minorHAnsi"/>
          <w:sz w:val="22"/>
          <w:szCs w:val="22"/>
        </w:rPr>
        <w:t>čelům</w:t>
      </w:r>
      <w:r w:rsidR="002D540D" w:rsidRPr="004502D5">
        <w:rPr>
          <w:rFonts w:asciiTheme="minorHAnsi" w:hAnsiTheme="minorHAnsi" w:cstheme="minorHAnsi"/>
          <w:sz w:val="22"/>
          <w:szCs w:val="22"/>
        </w:rPr>
        <w:t>.</w:t>
      </w:r>
    </w:p>
    <w:p w14:paraId="09B28F19" w14:textId="31CA21EE" w:rsidR="00F42E55" w:rsidRPr="004502D5" w:rsidRDefault="004502D5" w:rsidP="004502D5">
      <w:pPr>
        <w:pStyle w:val="Zkladntext"/>
        <w:numPr>
          <w:ilvl w:val="0"/>
          <w:numId w:val="7"/>
        </w:numPr>
        <w:spacing w:after="120" w:line="360" w:lineRule="auto"/>
        <w:rPr>
          <w:rFonts w:asciiTheme="minorHAnsi" w:hAnsiTheme="minorHAnsi" w:cstheme="minorHAnsi"/>
          <w:sz w:val="22"/>
          <w:szCs w:val="22"/>
        </w:rPr>
      </w:pPr>
      <w:r>
        <w:rPr>
          <w:rFonts w:asciiTheme="minorHAnsi" w:hAnsiTheme="minorHAnsi" w:cstheme="minorHAnsi"/>
          <w:sz w:val="22"/>
          <w:szCs w:val="22"/>
        </w:rPr>
        <w:tab/>
      </w:r>
      <w:r w:rsidR="008736D5" w:rsidRPr="004502D5">
        <w:rPr>
          <w:rFonts w:asciiTheme="minorHAnsi" w:hAnsiTheme="minorHAnsi" w:cstheme="minorHAnsi"/>
          <w:sz w:val="22"/>
          <w:szCs w:val="22"/>
        </w:rPr>
        <w:t xml:space="preserve">Záruční doba se staví po dobu, po kterou nemůže </w:t>
      </w:r>
      <w:r w:rsidR="00DD47CF" w:rsidRPr="004502D5">
        <w:rPr>
          <w:rFonts w:asciiTheme="minorHAnsi" w:hAnsiTheme="minorHAnsi" w:cstheme="minorHAnsi"/>
          <w:sz w:val="22"/>
          <w:szCs w:val="22"/>
        </w:rPr>
        <w:t>O</w:t>
      </w:r>
      <w:r w:rsidR="008736D5" w:rsidRPr="004502D5">
        <w:rPr>
          <w:rFonts w:asciiTheme="minorHAnsi" w:hAnsiTheme="minorHAnsi" w:cstheme="minorHAnsi"/>
          <w:sz w:val="22"/>
          <w:szCs w:val="22"/>
        </w:rPr>
        <w:t xml:space="preserve">bjednatel předmět smlouvy řádně užívat pro vady, za které nese odpovědnost </w:t>
      </w:r>
      <w:r w:rsidR="005553AE" w:rsidRPr="004502D5">
        <w:rPr>
          <w:rFonts w:asciiTheme="minorHAnsi" w:hAnsiTheme="minorHAnsi" w:cstheme="minorHAnsi"/>
          <w:sz w:val="22"/>
          <w:szCs w:val="22"/>
        </w:rPr>
        <w:t>Z</w:t>
      </w:r>
      <w:r w:rsidR="008736D5" w:rsidRPr="004502D5">
        <w:rPr>
          <w:rFonts w:asciiTheme="minorHAnsi" w:hAnsiTheme="minorHAnsi" w:cstheme="minorHAnsi"/>
          <w:sz w:val="22"/>
          <w:szCs w:val="22"/>
        </w:rPr>
        <w:t>hotovitel.</w:t>
      </w:r>
    </w:p>
    <w:p w14:paraId="22287332" w14:textId="09C4AF9B" w:rsidR="001D4FF9" w:rsidRPr="007B642D" w:rsidRDefault="008736D5" w:rsidP="0090107C">
      <w:pPr>
        <w:pStyle w:val="Zkladntext"/>
        <w:numPr>
          <w:ilvl w:val="0"/>
          <w:numId w:val="7"/>
        </w:numPr>
        <w:spacing w:after="120" w:line="360" w:lineRule="auto"/>
        <w:ind w:left="0" w:firstLine="0"/>
        <w:rPr>
          <w:rFonts w:asciiTheme="minorHAnsi" w:hAnsiTheme="minorHAnsi" w:cstheme="minorHAnsi"/>
          <w:sz w:val="22"/>
          <w:szCs w:val="22"/>
        </w:rPr>
      </w:pPr>
      <w:r w:rsidRPr="007B642D">
        <w:rPr>
          <w:rFonts w:asciiTheme="minorHAnsi" w:hAnsiTheme="minorHAnsi" w:cstheme="minorHAnsi"/>
          <w:sz w:val="22"/>
          <w:szCs w:val="22"/>
        </w:rPr>
        <w:t>Záruka se nevztahuje na vad</w:t>
      </w:r>
      <w:r w:rsidR="004502D5">
        <w:rPr>
          <w:rFonts w:asciiTheme="minorHAnsi" w:hAnsiTheme="minorHAnsi" w:cstheme="minorHAnsi"/>
          <w:sz w:val="22"/>
          <w:szCs w:val="22"/>
        </w:rPr>
        <w:t>y způsobené nesprávnou</w:t>
      </w:r>
      <w:r w:rsidRPr="007B642D">
        <w:rPr>
          <w:rFonts w:asciiTheme="minorHAnsi" w:hAnsiTheme="minorHAnsi" w:cstheme="minorHAnsi"/>
          <w:sz w:val="22"/>
          <w:szCs w:val="22"/>
        </w:rPr>
        <w:t xml:space="preserve"> manipulací</w:t>
      </w:r>
      <w:r w:rsidR="004502D5">
        <w:rPr>
          <w:rFonts w:asciiTheme="minorHAnsi" w:hAnsiTheme="minorHAnsi" w:cstheme="minorHAnsi"/>
          <w:sz w:val="22"/>
          <w:szCs w:val="22"/>
        </w:rPr>
        <w:t xml:space="preserve"> s předměty, které jsou součástí dodávky díla</w:t>
      </w:r>
      <w:r w:rsidRPr="007B642D">
        <w:rPr>
          <w:rFonts w:asciiTheme="minorHAnsi" w:hAnsiTheme="minorHAnsi" w:cstheme="minorHAnsi"/>
          <w:sz w:val="22"/>
          <w:szCs w:val="22"/>
        </w:rPr>
        <w:t xml:space="preserve"> nebo v důsledku havárií. </w:t>
      </w:r>
    </w:p>
    <w:p w14:paraId="26D874C7" w14:textId="77777777" w:rsidR="00E57A9C" w:rsidRDefault="004502D5" w:rsidP="0090107C">
      <w:pPr>
        <w:pStyle w:val="Zkladntext"/>
        <w:numPr>
          <w:ilvl w:val="0"/>
          <w:numId w:val="7"/>
        </w:numPr>
        <w:spacing w:after="120" w:line="360" w:lineRule="auto"/>
        <w:ind w:left="0" w:firstLine="0"/>
        <w:rPr>
          <w:rFonts w:asciiTheme="minorHAnsi" w:hAnsiTheme="minorHAnsi" w:cstheme="minorHAnsi"/>
          <w:sz w:val="22"/>
          <w:szCs w:val="22"/>
        </w:rPr>
      </w:pPr>
      <w:r>
        <w:rPr>
          <w:rFonts w:asciiTheme="minorHAnsi" w:hAnsiTheme="minorHAnsi" w:cstheme="minorHAnsi"/>
          <w:sz w:val="22"/>
          <w:szCs w:val="22"/>
        </w:rPr>
        <w:t>Zjištěné vady se Objednatel zavazuje písemně</w:t>
      </w:r>
      <w:r w:rsidR="001D4FF9" w:rsidRPr="007B642D">
        <w:rPr>
          <w:rFonts w:asciiTheme="minorHAnsi" w:hAnsiTheme="minorHAnsi" w:cstheme="minorHAnsi"/>
          <w:sz w:val="22"/>
          <w:szCs w:val="22"/>
        </w:rPr>
        <w:t xml:space="preserve">, </w:t>
      </w:r>
      <w:r w:rsidR="008736D5" w:rsidRPr="007B642D">
        <w:rPr>
          <w:rFonts w:asciiTheme="minorHAnsi" w:hAnsiTheme="minorHAnsi" w:cstheme="minorHAnsi"/>
          <w:sz w:val="22"/>
          <w:szCs w:val="22"/>
        </w:rPr>
        <w:t>bez zby</w:t>
      </w:r>
      <w:r w:rsidR="00D17E8B" w:rsidRPr="007B642D">
        <w:rPr>
          <w:rFonts w:asciiTheme="minorHAnsi" w:hAnsiTheme="minorHAnsi" w:cstheme="minorHAnsi"/>
          <w:sz w:val="22"/>
          <w:szCs w:val="22"/>
        </w:rPr>
        <w:t xml:space="preserve">tečného odkladu </w:t>
      </w:r>
      <w:r>
        <w:rPr>
          <w:rFonts w:asciiTheme="minorHAnsi" w:hAnsiTheme="minorHAnsi" w:cstheme="minorHAnsi"/>
          <w:sz w:val="22"/>
          <w:szCs w:val="22"/>
        </w:rPr>
        <w:t xml:space="preserve">reklamovat u Zhotovitele. </w:t>
      </w:r>
      <w:r w:rsidR="00DF292B" w:rsidRPr="004502D5">
        <w:rPr>
          <w:rFonts w:asciiTheme="minorHAnsi" w:hAnsiTheme="minorHAnsi" w:cstheme="minorHAnsi"/>
          <w:bCs/>
          <w:color w:val="auto"/>
          <w:sz w:val="22"/>
          <w:szCs w:val="22"/>
        </w:rPr>
        <w:t xml:space="preserve">Zhotovitel je povinen nejpozději do </w:t>
      </w:r>
      <w:r w:rsidR="007C06ED" w:rsidRPr="004502D5">
        <w:rPr>
          <w:rFonts w:asciiTheme="minorHAnsi" w:hAnsiTheme="minorHAnsi" w:cstheme="minorHAnsi"/>
          <w:bCs/>
          <w:color w:val="auto"/>
          <w:sz w:val="22"/>
          <w:szCs w:val="22"/>
        </w:rPr>
        <w:t>tří pracovních</w:t>
      </w:r>
      <w:r w:rsidR="00DF292B" w:rsidRPr="004502D5">
        <w:rPr>
          <w:rFonts w:asciiTheme="minorHAnsi" w:hAnsiTheme="minorHAnsi" w:cstheme="minorHAnsi"/>
          <w:bCs/>
          <w:color w:val="auto"/>
          <w:sz w:val="22"/>
          <w:szCs w:val="22"/>
        </w:rPr>
        <w:t xml:space="preserve"> dnů po obdr</w:t>
      </w:r>
      <w:r w:rsidR="007C06ED" w:rsidRPr="004502D5">
        <w:rPr>
          <w:rFonts w:asciiTheme="minorHAnsi" w:hAnsiTheme="minorHAnsi" w:cstheme="minorHAnsi"/>
          <w:bCs/>
          <w:color w:val="auto"/>
          <w:sz w:val="22"/>
          <w:szCs w:val="22"/>
        </w:rPr>
        <w:t xml:space="preserve">žení reklamace písemně oznámit </w:t>
      </w:r>
      <w:r w:rsidR="00DD47CF" w:rsidRPr="004502D5">
        <w:rPr>
          <w:rFonts w:asciiTheme="minorHAnsi" w:hAnsiTheme="minorHAnsi" w:cstheme="minorHAnsi"/>
          <w:bCs/>
          <w:color w:val="auto"/>
          <w:sz w:val="22"/>
          <w:szCs w:val="22"/>
        </w:rPr>
        <w:t>O</w:t>
      </w:r>
      <w:r w:rsidR="00DF292B" w:rsidRPr="004502D5">
        <w:rPr>
          <w:rFonts w:asciiTheme="minorHAnsi" w:hAnsiTheme="minorHAnsi" w:cstheme="minorHAnsi"/>
          <w:bCs/>
          <w:color w:val="auto"/>
          <w:sz w:val="22"/>
          <w:szCs w:val="22"/>
        </w:rPr>
        <w:t>bjednateli</w:t>
      </w:r>
      <w:r w:rsidR="007C06ED" w:rsidRPr="004502D5">
        <w:rPr>
          <w:rFonts w:asciiTheme="minorHAnsi" w:hAnsiTheme="minorHAnsi" w:cstheme="minorHAnsi"/>
          <w:bCs/>
          <w:color w:val="auto"/>
          <w:sz w:val="22"/>
          <w:szCs w:val="22"/>
        </w:rPr>
        <w:t>,</w:t>
      </w:r>
      <w:r w:rsidR="00DF292B" w:rsidRPr="004502D5">
        <w:rPr>
          <w:rFonts w:asciiTheme="minorHAnsi" w:hAnsiTheme="minorHAnsi" w:cstheme="minorHAnsi"/>
          <w:bCs/>
          <w:color w:val="auto"/>
          <w:sz w:val="22"/>
          <w:szCs w:val="22"/>
        </w:rPr>
        <w:t xml:space="preserve"> zda reklamaci uznává či </w:t>
      </w:r>
      <w:r w:rsidR="007C06ED" w:rsidRPr="004502D5">
        <w:rPr>
          <w:rFonts w:asciiTheme="minorHAnsi" w:hAnsiTheme="minorHAnsi" w:cstheme="minorHAnsi"/>
          <w:bCs/>
          <w:color w:val="auto"/>
          <w:sz w:val="22"/>
          <w:szCs w:val="22"/>
        </w:rPr>
        <w:t>nikoliv</w:t>
      </w:r>
      <w:r w:rsidR="00DF292B" w:rsidRPr="004502D5">
        <w:rPr>
          <w:rFonts w:asciiTheme="minorHAnsi" w:hAnsiTheme="minorHAnsi" w:cstheme="minorHAnsi"/>
          <w:bCs/>
          <w:color w:val="auto"/>
          <w:sz w:val="22"/>
          <w:szCs w:val="22"/>
        </w:rPr>
        <w:t>. Pokud tak neuč</w:t>
      </w:r>
      <w:r w:rsidR="006D0DF6" w:rsidRPr="004502D5">
        <w:rPr>
          <w:rFonts w:asciiTheme="minorHAnsi" w:hAnsiTheme="minorHAnsi" w:cstheme="minorHAnsi"/>
          <w:bCs/>
          <w:color w:val="auto"/>
          <w:sz w:val="22"/>
          <w:szCs w:val="22"/>
        </w:rPr>
        <w:t>iní, má se za to, že </w:t>
      </w:r>
      <w:r w:rsidR="007C06ED" w:rsidRPr="004502D5">
        <w:rPr>
          <w:rFonts w:asciiTheme="minorHAnsi" w:hAnsiTheme="minorHAnsi" w:cstheme="minorHAnsi"/>
          <w:bCs/>
          <w:color w:val="auto"/>
          <w:sz w:val="22"/>
          <w:szCs w:val="22"/>
        </w:rPr>
        <w:t xml:space="preserve">reklamaci </w:t>
      </w:r>
      <w:r w:rsidR="00DD47CF" w:rsidRPr="004502D5">
        <w:rPr>
          <w:rFonts w:asciiTheme="minorHAnsi" w:hAnsiTheme="minorHAnsi" w:cstheme="minorHAnsi"/>
          <w:bCs/>
          <w:color w:val="auto"/>
          <w:sz w:val="22"/>
          <w:szCs w:val="22"/>
        </w:rPr>
        <w:t>O</w:t>
      </w:r>
      <w:r w:rsidR="00DF292B" w:rsidRPr="004502D5">
        <w:rPr>
          <w:rFonts w:asciiTheme="minorHAnsi" w:hAnsiTheme="minorHAnsi" w:cstheme="minorHAnsi"/>
          <w:bCs/>
          <w:color w:val="auto"/>
          <w:sz w:val="22"/>
          <w:szCs w:val="22"/>
        </w:rPr>
        <w:t xml:space="preserve">bjednatele uznává. Vždy však musí písemně sdělit, v jakém termínu nastoupí k odstranění </w:t>
      </w:r>
      <w:proofErr w:type="gramStart"/>
      <w:r w:rsidR="00DF292B" w:rsidRPr="004502D5">
        <w:rPr>
          <w:rFonts w:asciiTheme="minorHAnsi" w:hAnsiTheme="minorHAnsi" w:cstheme="minorHAnsi"/>
          <w:bCs/>
          <w:color w:val="auto"/>
          <w:sz w:val="22"/>
          <w:szCs w:val="22"/>
        </w:rPr>
        <w:t>vad(y).</w:t>
      </w:r>
      <w:proofErr w:type="gramEnd"/>
      <w:r w:rsidR="00DF292B" w:rsidRPr="004502D5">
        <w:rPr>
          <w:rFonts w:asciiTheme="minorHAnsi" w:hAnsiTheme="minorHAnsi" w:cstheme="minorHAnsi"/>
          <w:bCs/>
          <w:color w:val="auto"/>
          <w:sz w:val="22"/>
          <w:szCs w:val="22"/>
        </w:rPr>
        <w:t xml:space="preserve"> Tento termín nesmí být delší než 5 pracovních dnů ode dne obdržení reklama</w:t>
      </w:r>
      <w:r w:rsidR="007C06ED" w:rsidRPr="004502D5">
        <w:rPr>
          <w:rFonts w:asciiTheme="minorHAnsi" w:hAnsiTheme="minorHAnsi" w:cstheme="minorHAnsi"/>
          <w:bCs/>
          <w:color w:val="auto"/>
          <w:sz w:val="22"/>
          <w:szCs w:val="22"/>
        </w:rPr>
        <w:t xml:space="preserve">ce, a to bez ohledu na to, zda </w:t>
      </w:r>
      <w:r w:rsidR="005553AE" w:rsidRPr="004502D5">
        <w:rPr>
          <w:rFonts w:asciiTheme="minorHAnsi" w:hAnsiTheme="minorHAnsi" w:cstheme="minorHAnsi"/>
          <w:bCs/>
          <w:color w:val="auto"/>
          <w:sz w:val="22"/>
          <w:szCs w:val="22"/>
        </w:rPr>
        <w:t>Z</w:t>
      </w:r>
      <w:r w:rsidR="007C06ED" w:rsidRPr="004502D5">
        <w:rPr>
          <w:rFonts w:asciiTheme="minorHAnsi" w:hAnsiTheme="minorHAnsi" w:cstheme="minorHAnsi"/>
          <w:bCs/>
          <w:color w:val="auto"/>
          <w:sz w:val="22"/>
          <w:szCs w:val="22"/>
        </w:rPr>
        <w:t>hotovitel</w:t>
      </w:r>
      <w:r w:rsidR="00DF292B" w:rsidRPr="004502D5">
        <w:rPr>
          <w:rFonts w:asciiTheme="minorHAnsi" w:hAnsiTheme="minorHAnsi" w:cstheme="minorHAnsi"/>
          <w:bCs/>
          <w:color w:val="auto"/>
          <w:sz w:val="22"/>
          <w:szCs w:val="22"/>
        </w:rPr>
        <w:t xml:space="preserve"> reklamaci uznává či neuznává</w:t>
      </w:r>
      <w:r w:rsidR="007C06ED" w:rsidRPr="004502D5">
        <w:rPr>
          <w:rFonts w:asciiTheme="minorHAnsi" w:hAnsiTheme="minorHAnsi" w:cstheme="minorHAnsi"/>
          <w:bCs/>
          <w:color w:val="auto"/>
          <w:sz w:val="22"/>
          <w:szCs w:val="22"/>
        </w:rPr>
        <w:t>.</w:t>
      </w:r>
    </w:p>
    <w:p w14:paraId="30D5339F" w14:textId="04C8E3B4" w:rsidR="001D4FF9" w:rsidRPr="00E57A9C" w:rsidRDefault="007C06ED" w:rsidP="0090107C">
      <w:pPr>
        <w:pStyle w:val="Zkladntext"/>
        <w:numPr>
          <w:ilvl w:val="0"/>
          <w:numId w:val="7"/>
        </w:numPr>
        <w:spacing w:after="120" w:line="360" w:lineRule="auto"/>
        <w:ind w:left="0" w:firstLine="0"/>
        <w:rPr>
          <w:rFonts w:asciiTheme="minorHAnsi" w:hAnsiTheme="minorHAnsi" w:cstheme="minorHAnsi"/>
          <w:sz w:val="22"/>
          <w:szCs w:val="22"/>
        </w:rPr>
      </w:pPr>
      <w:r w:rsidRPr="00E57A9C">
        <w:rPr>
          <w:rFonts w:asciiTheme="minorHAnsi" w:hAnsiTheme="minorHAnsi" w:cstheme="minorHAnsi"/>
          <w:sz w:val="22"/>
          <w:szCs w:val="22"/>
        </w:rPr>
        <w:t xml:space="preserve">V záruční době je povinen </w:t>
      </w:r>
      <w:r w:rsidR="00DD47CF" w:rsidRPr="00E57A9C">
        <w:rPr>
          <w:rFonts w:asciiTheme="minorHAnsi" w:hAnsiTheme="minorHAnsi" w:cstheme="minorHAnsi"/>
          <w:sz w:val="22"/>
          <w:szCs w:val="22"/>
        </w:rPr>
        <w:t>Z</w:t>
      </w:r>
      <w:r w:rsidR="001D4FF9" w:rsidRPr="00E57A9C">
        <w:rPr>
          <w:rFonts w:asciiTheme="minorHAnsi" w:hAnsiTheme="minorHAnsi" w:cstheme="minorHAnsi"/>
          <w:sz w:val="22"/>
          <w:szCs w:val="22"/>
        </w:rPr>
        <w:t>hotovitel odstranit vady</w:t>
      </w:r>
      <w:r w:rsidR="00E57A9C" w:rsidRPr="00E57A9C">
        <w:rPr>
          <w:rFonts w:asciiTheme="minorHAnsi" w:hAnsiTheme="minorHAnsi" w:cstheme="minorHAnsi"/>
          <w:sz w:val="22"/>
          <w:szCs w:val="22"/>
        </w:rPr>
        <w:t xml:space="preserve"> na vlastní náklady, které zahrnují např. i případnou přeprav</w:t>
      </w:r>
      <w:r w:rsidR="00E57A9C">
        <w:rPr>
          <w:rFonts w:asciiTheme="minorHAnsi" w:hAnsiTheme="minorHAnsi" w:cstheme="minorHAnsi"/>
          <w:sz w:val="22"/>
          <w:szCs w:val="22"/>
        </w:rPr>
        <w:t>u vadného zboží či jiné, a to</w:t>
      </w:r>
      <w:r w:rsidR="001D4FF9" w:rsidRPr="00E57A9C">
        <w:rPr>
          <w:rFonts w:asciiTheme="minorHAnsi" w:hAnsiTheme="minorHAnsi" w:cstheme="minorHAnsi"/>
          <w:sz w:val="22"/>
          <w:szCs w:val="22"/>
        </w:rPr>
        <w:t xml:space="preserve"> do 5 </w:t>
      </w:r>
      <w:r w:rsidR="00305E29" w:rsidRPr="00E57A9C">
        <w:rPr>
          <w:rFonts w:asciiTheme="minorHAnsi" w:hAnsiTheme="minorHAnsi" w:cstheme="minorHAnsi"/>
          <w:sz w:val="22"/>
          <w:szCs w:val="22"/>
        </w:rPr>
        <w:t>pracovních</w:t>
      </w:r>
      <w:r w:rsidR="001D4FF9" w:rsidRPr="00E57A9C">
        <w:rPr>
          <w:rFonts w:asciiTheme="minorHAnsi" w:hAnsiTheme="minorHAnsi" w:cstheme="minorHAnsi"/>
          <w:sz w:val="22"/>
          <w:szCs w:val="22"/>
        </w:rPr>
        <w:t xml:space="preserve"> dnů od obdržení reklamace. Není-li schopen odstranit vady v této lhůtě,</w:t>
      </w:r>
      <w:r w:rsidRPr="00E57A9C">
        <w:rPr>
          <w:rFonts w:asciiTheme="minorHAnsi" w:hAnsiTheme="minorHAnsi" w:cstheme="minorHAnsi"/>
          <w:sz w:val="22"/>
          <w:szCs w:val="22"/>
        </w:rPr>
        <w:t xml:space="preserve"> dohodne se písemně na lhůtě s</w:t>
      </w:r>
      <w:r w:rsidR="00932B16" w:rsidRPr="00E57A9C">
        <w:rPr>
          <w:rFonts w:asciiTheme="minorHAnsi" w:hAnsiTheme="minorHAnsi" w:cstheme="minorHAnsi"/>
          <w:sz w:val="22"/>
          <w:szCs w:val="22"/>
        </w:rPr>
        <w:t> </w:t>
      </w:r>
      <w:r w:rsidR="00DD47CF" w:rsidRPr="00E57A9C">
        <w:rPr>
          <w:rFonts w:asciiTheme="minorHAnsi" w:hAnsiTheme="minorHAnsi" w:cstheme="minorHAnsi"/>
          <w:sz w:val="22"/>
          <w:szCs w:val="22"/>
        </w:rPr>
        <w:t>O</w:t>
      </w:r>
      <w:r w:rsidR="001D4FF9" w:rsidRPr="00E57A9C">
        <w:rPr>
          <w:rFonts w:asciiTheme="minorHAnsi" w:hAnsiTheme="minorHAnsi" w:cstheme="minorHAnsi"/>
          <w:sz w:val="22"/>
          <w:szCs w:val="22"/>
        </w:rPr>
        <w:t>bjednatelem. V případě n</w:t>
      </w:r>
      <w:r w:rsidRPr="00E57A9C">
        <w:rPr>
          <w:rFonts w:asciiTheme="minorHAnsi" w:hAnsiTheme="minorHAnsi" w:cstheme="minorHAnsi"/>
          <w:sz w:val="22"/>
          <w:szCs w:val="22"/>
        </w:rPr>
        <w:t xml:space="preserve">esplnění lhůty k odstranění vad uhradí </w:t>
      </w:r>
      <w:r w:rsidR="00DD47CF" w:rsidRPr="00E57A9C">
        <w:rPr>
          <w:rFonts w:asciiTheme="minorHAnsi" w:hAnsiTheme="minorHAnsi" w:cstheme="minorHAnsi"/>
          <w:sz w:val="22"/>
          <w:szCs w:val="22"/>
        </w:rPr>
        <w:t>Z</w:t>
      </w:r>
      <w:r w:rsidRPr="00E57A9C">
        <w:rPr>
          <w:rFonts w:asciiTheme="minorHAnsi" w:hAnsiTheme="minorHAnsi" w:cstheme="minorHAnsi"/>
          <w:sz w:val="22"/>
          <w:szCs w:val="22"/>
        </w:rPr>
        <w:t xml:space="preserve">hotovitel </w:t>
      </w:r>
      <w:r w:rsidR="00DD47CF" w:rsidRPr="00E57A9C">
        <w:rPr>
          <w:rFonts w:asciiTheme="minorHAnsi" w:hAnsiTheme="minorHAnsi" w:cstheme="minorHAnsi"/>
          <w:sz w:val="22"/>
          <w:szCs w:val="22"/>
        </w:rPr>
        <w:t>O</w:t>
      </w:r>
      <w:r w:rsidR="001D4FF9" w:rsidRPr="00E57A9C">
        <w:rPr>
          <w:rFonts w:asciiTheme="minorHAnsi" w:hAnsiTheme="minorHAnsi" w:cstheme="minorHAnsi"/>
          <w:sz w:val="22"/>
          <w:szCs w:val="22"/>
        </w:rPr>
        <w:t xml:space="preserve">bjednateli za </w:t>
      </w:r>
      <w:r w:rsidRPr="00E57A9C">
        <w:rPr>
          <w:rFonts w:asciiTheme="minorHAnsi" w:hAnsiTheme="minorHAnsi" w:cstheme="minorHAnsi"/>
          <w:sz w:val="22"/>
          <w:szCs w:val="22"/>
        </w:rPr>
        <w:t>každou</w:t>
      </w:r>
      <w:r w:rsidR="001675B3" w:rsidRPr="00E57A9C">
        <w:rPr>
          <w:rFonts w:asciiTheme="minorHAnsi" w:hAnsiTheme="minorHAnsi" w:cstheme="minorHAnsi"/>
          <w:sz w:val="22"/>
          <w:szCs w:val="22"/>
        </w:rPr>
        <w:t xml:space="preserve"> vadu smluvní pokutu 1</w:t>
      </w:r>
      <w:r w:rsidR="001D4FF9" w:rsidRPr="00E57A9C">
        <w:rPr>
          <w:rFonts w:asciiTheme="minorHAnsi" w:hAnsiTheme="minorHAnsi" w:cstheme="minorHAnsi"/>
          <w:sz w:val="22"/>
          <w:szCs w:val="22"/>
        </w:rPr>
        <w:t>.000,- Kč za každý den prodlení, a to až do odstranění vady.</w:t>
      </w:r>
    </w:p>
    <w:p w14:paraId="157AC732" w14:textId="57EB5038" w:rsidR="00464802" w:rsidRPr="00E57A9C" w:rsidRDefault="007C06ED" w:rsidP="00E57A9C">
      <w:pPr>
        <w:pStyle w:val="Zkladntext"/>
        <w:numPr>
          <w:ilvl w:val="0"/>
          <w:numId w:val="7"/>
        </w:numPr>
        <w:spacing w:after="120" w:line="360" w:lineRule="auto"/>
        <w:ind w:left="0" w:firstLine="0"/>
        <w:rPr>
          <w:rFonts w:asciiTheme="minorHAnsi" w:hAnsiTheme="minorHAnsi" w:cstheme="minorHAnsi"/>
          <w:sz w:val="22"/>
          <w:szCs w:val="22"/>
        </w:rPr>
      </w:pPr>
      <w:r w:rsidRPr="007B642D">
        <w:rPr>
          <w:rFonts w:asciiTheme="minorHAnsi" w:hAnsiTheme="minorHAnsi" w:cstheme="minorHAnsi"/>
          <w:sz w:val="22"/>
          <w:szCs w:val="22"/>
        </w:rPr>
        <w:lastRenderedPageBreak/>
        <w:t xml:space="preserve">Nenastoupí-li </w:t>
      </w:r>
      <w:r w:rsidR="00DD47CF" w:rsidRPr="007B642D">
        <w:rPr>
          <w:rFonts w:asciiTheme="minorHAnsi" w:hAnsiTheme="minorHAnsi" w:cstheme="minorHAnsi"/>
          <w:sz w:val="22"/>
          <w:szCs w:val="22"/>
        </w:rPr>
        <w:t>Z</w:t>
      </w:r>
      <w:r w:rsidR="001D4FF9" w:rsidRPr="007B642D">
        <w:rPr>
          <w:rFonts w:asciiTheme="minorHAnsi" w:hAnsiTheme="minorHAnsi" w:cstheme="minorHAnsi"/>
          <w:sz w:val="22"/>
          <w:szCs w:val="22"/>
        </w:rPr>
        <w:t xml:space="preserve">hotovitel k odstranění reklamované vady </w:t>
      </w:r>
      <w:r w:rsidR="00305E29" w:rsidRPr="007B642D">
        <w:rPr>
          <w:rFonts w:asciiTheme="minorHAnsi" w:hAnsiTheme="minorHAnsi" w:cstheme="minorHAnsi"/>
          <w:sz w:val="22"/>
          <w:szCs w:val="22"/>
        </w:rPr>
        <w:t>ve sjednané lhůtě</w:t>
      </w:r>
      <w:r w:rsidRPr="007B642D">
        <w:rPr>
          <w:rFonts w:asciiTheme="minorHAnsi" w:hAnsiTheme="minorHAnsi" w:cstheme="minorHAnsi"/>
          <w:sz w:val="22"/>
          <w:szCs w:val="22"/>
        </w:rPr>
        <w:t xml:space="preserve">, je </w:t>
      </w:r>
      <w:r w:rsidR="00DD47CF" w:rsidRPr="007B642D">
        <w:rPr>
          <w:rFonts w:asciiTheme="minorHAnsi" w:hAnsiTheme="minorHAnsi" w:cstheme="minorHAnsi"/>
          <w:sz w:val="22"/>
          <w:szCs w:val="22"/>
        </w:rPr>
        <w:t>O</w:t>
      </w:r>
      <w:r w:rsidR="001D4FF9" w:rsidRPr="007B642D">
        <w:rPr>
          <w:rFonts w:asciiTheme="minorHAnsi" w:hAnsiTheme="minorHAnsi" w:cstheme="minorHAnsi"/>
          <w:sz w:val="22"/>
          <w:szCs w:val="22"/>
        </w:rPr>
        <w:t>bjednatel oprávněn pověřit odstraněním vady jinou specializovanou firmu. Vešker</w:t>
      </w:r>
      <w:r w:rsidRPr="007B642D">
        <w:rPr>
          <w:rFonts w:asciiTheme="minorHAnsi" w:hAnsiTheme="minorHAnsi" w:cstheme="minorHAnsi"/>
          <w:sz w:val="22"/>
          <w:szCs w:val="22"/>
        </w:rPr>
        <w:t xml:space="preserve">é takto vzniklé náklady uhradí </w:t>
      </w:r>
      <w:r w:rsidR="00DD47CF" w:rsidRPr="007B642D">
        <w:rPr>
          <w:rFonts w:asciiTheme="minorHAnsi" w:hAnsiTheme="minorHAnsi" w:cstheme="minorHAnsi"/>
          <w:sz w:val="22"/>
          <w:szCs w:val="22"/>
        </w:rPr>
        <w:t>Z</w:t>
      </w:r>
      <w:r w:rsidR="001D4FF9" w:rsidRPr="007B642D">
        <w:rPr>
          <w:rFonts w:asciiTheme="minorHAnsi" w:hAnsiTheme="minorHAnsi" w:cstheme="minorHAnsi"/>
          <w:sz w:val="22"/>
          <w:szCs w:val="22"/>
        </w:rPr>
        <w:t xml:space="preserve">hotovitel. Ustanovení o smluvní pokutě v odst. </w:t>
      </w:r>
      <w:r w:rsidR="00E57A9C">
        <w:rPr>
          <w:rFonts w:asciiTheme="minorHAnsi" w:hAnsiTheme="minorHAnsi" w:cstheme="minorHAnsi"/>
          <w:sz w:val="22"/>
          <w:szCs w:val="22"/>
        </w:rPr>
        <w:t>7</w:t>
      </w:r>
      <w:r w:rsidR="001D4FF9" w:rsidRPr="007B642D">
        <w:rPr>
          <w:rFonts w:asciiTheme="minorHAnsi" w:hAnsiTheme="minorHAnsi" w:cstheme="minorHAnsi"/>
          <w:sz w:val="22"/>
          <w:szCs w:val="22"/>
        </w:rPr>
        <w:t xml:space="preserve"> platí i v tomto případě.</w:t>
      </w:r>
    </w:p>
    <w:p w14:paraId="4106B8D6" w14:textId="77777777" w:rsidR="008E2C65" w:rsidRPr="007B642D" w:rsidRDefault="008E2C65" w:rsidP="008E2C65">
      <w:pPr>
        <w:pStyle w:val="Textpoznpodarou"/>
        <w:spacing w:after="120" w:line="360" w:lineRule="auto"/>
        <w:jc w:val="both"/>
        <w:rPr>
          <w:rFonts w:asciiTheme="minorHAnsi" w:hAnsiTheme="minorHAnsi" w:cstheme="minorHAnsi"/>
          <w:sz w:val="22"/>
          <w:szCs w:val="22"/>
        </w:rPr>
      </w:pPr>
    </w:p>
    <w:p w14:paraId="6ECCF1D2" w14:textId="77777777" w:rsidR="001D4FF9" w:rsidRPr="007B642D" w:rsidRDefault="001D4FF9" w:rsidP="00E06FFB">
      <w:pPr>
        <w:pStyle w:val="Zkladntext"/>
        <w:numPr>
          <w:ilvl w:val="0"/>
          <w:numId w:val="4"/>
        </w:numPr>
        <w:spacing w:after="120" w:line="360" w:lineRule="auto"/>
        <w:ind w:left="1078" w:hanging="284"/>
        <w:jc w:val="center"/>
        <w:rPr>
          <w:rFonts w:asciiTheme="minorHAnsi" w:hAnsiTheme="minorHAnsi" w:cstheme="minorHAnsi"/>
          <w:b/>
          <w:bCs/>
          <w:color w:val="auto"/>
          <w:sz w:val="22"/>
          <w:szCs w:val="22"/>
        </w:rPr>
      </w:pPr>
      <w:r w:rsidRPr="007B642D">
        <w:rPr>
          <w:rFonts w:asciiTheme="minorHAnsi" w:hAnsiTheme="minorHAnsi" w:cstheme="minorHAnsi"/>
          <w:b/>
          <w:bCs/>
          <w:color w:val="auto"/>
          <w:sz w:val="22"/>
          <w:szCs w:val="22"/>
        </w:rPr>
        <w:t>Smluvní pokuty – majetkové sankce</w:t>
      </w:r>
    </w:p>
    <w:p w14:paraId="47660112" w14:textId="7971555F" w:rsidR="001D4FF9" w:rsidRPr="007B642D" w:rsidRDefault="00365965" w:rsidP="0090107C">
      <w:pPr>
        <w:pStyle w:val="Zkladntext"/>
        <w:numPr>
          <w:ilvl w:val="0"/>
          <w:numId w:val="8"/>
        </w:numPr>
        <w:spacing w:after="120" w:line="360" w:lineRule="auto"/>
        <w:ind w:left="0" w:firstLine="0"/>
        <w:rPr>
          <w:rFonts w:asciiTheme="minorHAnsi" w:hAnsiTheme="minorHAnsi" w:cstheme="minorHAnsi"/>
          <w:color w:val="auto"/>
          <w:sz w:val="22"/>
          <w:szCs w:val="22"/>
        </w:rPr>
      </w:pPr>
      <w:r w:rsidRPr="007B642D">
        <w:rPr>
          <w:rFonts w:asciiTheme="minorHAnsi" w:hAnsiTheme="minorHAnsi" w:cstheme="minorHAnsi"/>
          <w:bCs/>
          <w:color w:val="auto"/>
          <w:sz w:val="22"/>
          <w:szCs w:val="22"/>
        </w:rPr>
        <w:t xml:space="preserve">V případě prodlení </w:t>
      </w:r>
      <w:r w:rsidR="00DD47CF" w:rsidRPr="007B642D">
        <w:rPr>
          <w:rFonts w:asciiTheme="minorHAnsi" w:hAnsiTheme="minorHAnsi" w:cstheme="minorHAnsi"/>
          <w:bCs/>
          <w:color w:val="auto"/>
          <w:sz w:val="22"/>
          <w:szCs w:val="22"/>
        </w:rPr>
        <w:t>O</w:t>
      </w:r>
      <w:r w:rsidRPr="007B642D">
        <w:rPr>
          <w:rFonts w:asciiTheme="minorHAnsi" w:hAnsiTheme="minorHAnsi" w:cstheme="minorHAnsi"/>
          <w:bCs/>
          <w:color w:val="auto"/>
          <w:sz w:val="22"/>
          <w:szCs w:val="22"/>
        </w:rPr>
        <w:t>bjednatele</w:t>
      </w:r>
      <w:r w:rsidR="00E91642" w:rsidRPr="007B642D">
        <w:rPr>
          <w:rFonts w:asciiTheme="minorHAnsi" w:hAnsiTheme="minorHAnsi" w:cstheme="minorHAnsi"/>
          <w:bCs/>
          <w:color w:val="auto"/>
          <w:sz w:val="22"/>
          <w:szCs w:val="22"/>
        </w:rPr>
        <w:t xml:space="preserve"> s úhradou ceny za poskytnuté</w:t>
      </w:r>
      <w:r w:rsidRPr="007B642D">
        <w:rPr>
          <w:rFonts w:asciiTheme="minorHAnsi" w:hAnsiTheme="minorHAnsi" w:cstheme="minorHAnsi"/>
          <w:bCs/>
          <w:color w:val="auto"/>
          <w:sz w:val="22"/>
          <w:szCs w:val="22"/>
        </w:rPr>
        <w:t xml:space="preserve"> </w:t>
      </w:r>
      <w:r w:rsidR="00E91642" w:rsidRPr="007B642D">
        <w:rPr>
          <w:rFonts w:asciiTheme="minorHAnsi" w:hAnsiTheme="minorHAnsi" w:cstheme="minorHAnsi"/>
          <w:bCs/>
          <w:color w:val="auto"/>
          <w:sz w:val="22"/>
          <w:szCs w:val="22"/>
        </w:rPr>
        <w:t>dílo</w:t>
      </w:r>
      <w:r w:rsidRPr="007B642D">
        <w:rPr>
          <w:rFonts w:asciiTheme="minorHAnsi" w:hAnsiTheme="minorHAnsi" w:cstheme="minorHAnsi"/>
          <w:bCs/>
          <w:color w:val="auto"/>
          <w:sz w:val="22"/>
          <w:szCs w:val="22"/>
        </w:rPr>
        <w:t xml:space="preserve"> je </w:t>
      </w:r>
      <w:r w:rsidR="00DD47CF" w:rsidRPr="007B642D">
        <w:rPr>
          <w:rFonts w:asciiTheme="minorHAnsi" w:hAnsiTheme="minorHAnsi" w:cstheme="minorHAnsi"/>
          <w:bCs/>
          <w:color w:val="auto"/>
          <w:sz w:val="22"/>
          <w:szCs w:val="22"/>
        </w:rPr>
        <w:t>Z</w:t>
      </w:r>
      <w:r w:rsidRPr="007B642D">
        <w:rPr>
          <w:rFonts w:asciiTheme="minorHAnsi" w:hAnsiTheme="minorHAnsi" w:cstheme="minorHAnsi"/>
          <w:bCs/>
          <w:color w:val="auto"/>
          <w:sz w:val="22"/>
          <w:szCs w:val="22"/>
        </w:rPr>
        <w:t xml:space="preserve">hotovitel oprávněn účtovat </w:t>
      </w:r>
      <w:r w:rsidR="00DD47CF" w:rsidRPr="007B642D">
        <w:rPr>
          <w:rFonts w:asciiTheme="minorHAnsi" w:hAnsiTheme="minorHAnsi" w:cstheme="minorHAnsi"/>
          <w:bCs/>
          <w:color w:val="auto"/>
          <w:sz w:val="22"/>
          <w:szCs w:val="22"/>
        </w:rPr>
        <w:t>O</w:t>
      </w:r>
      <w:r w:rsidRPr="007B642D">
        <w:rPr>
          <w:rFonts w:asciiTheme="minorHAnsi" w:hAnsiTheme="minorHAnsi" w:cstheme="minorHAnsi"/>
          <w:bCs/>
          <w:color w:val="auto"/>
          <w:sz w:val="22"/>
          <w:szCs w:val="22"/>
        </w:rPr>
        <w:t>bjednateli smluvní pokutu ve výši 0,</w:t>
      </w:r>
      <w:r w:rsidR="00E57A9C">
        <w:rPr>
          <w:rFonts w:asciiTheme="minorHAnsi" w:hAnsiTheme="minorHAnsi" w:cstheme="minorHAnsi"/>
          <w:bCs/>
          <w:color w:val="auto"/>
          <w:sz w:val="22"/>
          <w:szCs w:val="22"/>
        </w:rPr>
        <w:t>0</w:t>
      </w:r>
      <w:r w:rsidRPr="007B642D">
        <w:rPr>
          <w:rFonts w:asciiTheme="minorHAnsi" w:hAnsiTheme="minorHAnsi" w:cstheme="minorHAnsi"/>
          <w:bCs/>
          <w:color w:val="auto"/>
          <w:sz w:val="22"/>
          <w:szCs w:val="22"/>
        </w:rPr>
        <w:t>5 % z dlužné částky za každý den prodlení</w:t>
      </w:r>
      <w:r w:rsidR="001D4FF9" w:rsidRPr="007B642D">
        <w:rPr>
          <w:rFonts w:asciiTheme="minorHAnsi" w:hAnsiTheme="minorHAnsi" w:cstheme="minorHAnsi"/>
          <w:color w:val="auto"/>
          <w:sz w:val="22"/>
          <w:szCs w:val="22"/>
        </w:rPr>
        <w:t>.</w:t>
      </w:r>
    </w:p>
    <w:p w14:paraId="2F43EC14" w14:textId="299A5B8F" w:rsidR="00466129" w:rsidRPr="007B642D" w:rsidRDefault="007C06ED" w:rsidP="0090107C">
      <w:pPr>
        <w:pStyle w:val="Zkladntext"/>
        <w:numPr>
          <w:ilvl w:val="0"/>
          <w:numId w:val="8"/>
        </w:numPr>
        <w:spacing w:after="120" w:line="360" w:lineRule="auto"/>
        <w:ind w:left="0" w:firstLine="0"/>
        <w:rPr>
          <w:rFonts w:asciiTheme="minorHAnsi" w:hAnsiTheme="minorHAnsi" w:cstheme="minorHAnsi"/>
          <w:color w:val="auto"/>
          <w:sz w:val="22"/>
          <w:szCs w:val="22"/>
        </w:rPr>
      </w:pPr>
      <w:r w:rsidRPr="007B642D">
        <w:rPr>
          <w:rFonts w:asciiTheme="minorHAnsi" w:hAnsiTheme="minorHAnsi" w:cstheme="minorHAnsi"/>
          <w:bCs/>
          <w:color w:val="auto"/>
          <w:sz w:val="22"/>
          <w:szCs w:val="22"/>
        </w:rPr>
        <w:t xml:space="preserve">V případě prodlení </w:t>
      </w:r>
      <w:r w:rsidR="00DD47CF" w:rsidRPr="007B642D">
        <w:rPr>
          <w:rFonts w:asciiTheme="minorHAnsi" w:hAnsiTheme="minorHAnsi" w:cstheme="minorHAnsi"/>
          <w:bCs/>
          <w:color w:val="auto"/>
          <w:sz w:val="22"/>
          <w:szCs w:val="22"/>
        </w:rPr>
        <w:t>Z</w:t>
      </w:r>
      <w:r w:rsidR="00466129" w:rsidRPr="007B642D">
        <w:rPr>
          <w:rFonts w:asciiTheme="minorHAnsi" w:hAnsiTheme="minorHAnsi" w:cstheme="minorHAnsi"/>
          <w:bCs/>
          <w:color w:val="auto"/>
          <w:sz w:val="22"/>
          <w:szCs w:val="22"/>
        </w:rPr>
        <w:t>ho</w:t>
      </w:r>
      <w:r w:rsidRPr="007B642D">
        <w:rPr>
          <w:rFonts w:asciiTheme="minorHAnsi" w:hAnsiTheme="minorHAnsi" w:cstheme="minorHAnsi"/>
          <w:bCs/>
          <w:color w:val="auto"/>
          <w:sz w:val="22"/>
          <w:szCs w:val="22"/>
        </w:rPr>
        <w:t xml:space="preserve">tovitele se </w:t>
      </w:r>
      <w:r w:rsidR="009869CE">
        <w:rPr>
          <w:rFonts w:asciiTheme="minorHAnsi" w:hAnsiTheme="minorHAnsi" w:cstheme="minorHAnsi"/>
          <w:bCs/>
          <w:color w:val="auto"/>
          <w:sz w:val="22"/>
          <w:szCs w:val="22"/>
        </w:rPr>
        <w:t>z</w:t>
      </w:r>
      <w:r w:rsidRPr="007B642D">
        <w:rPr>
          <w:rFonts w:asciiTheme="minorHAnsi" w:hAnsiTheme="minorHAnsi" w:cstheme="minorHAnsi"/>
          <w:bCs/>
          <w:color w:val="auto"/>
          <w:sz w:val="22"/>
          <w:szCs w:val="22"/>
        </w:rPr>
        <w:t xml:space="preserve">hotovením díla je </w:t>
      </w:r>
      <w:r w:rsidR="00DD47CF" w:rsidRPr="007B642D">
        <w:rPr>
          <w:rFonts w:asciiTheme="minorHAnsi" w:hAnsiTheme="minorHAnsi" w:cstheme="minorHAnsi"/>
          <w:bCs/>
          <w:color w:val="auto"/>
          <w:sz w:val="22"/>
          <w:szCs w:val="22"/>
        </w:rPr>
        <w:t>O</w:t>
      </w:r>
      <w:r w:rsidR="00466129" w:rsidRPr="007B642D">
        <w:rPr>
          <w:rFonts w:asciiTheme="minorHAnsi" w:hAnsiTheme="minorHAnsi" w:cstheme="minorHAnsi"/>
          <w:bCs/>
          <w:color w:val="auto"/>
          <w:sz w:val="22"/>
          <w:szCs w:val="22"/>
        </w:rPr>
        <w:t>bjednatel opr</w:t>
      </w:r>
      <w:r w:rsidR="00F92983" w:rsidRPr="007B642D">
        <w:rPr>
          <w:rFonts w:asciiTheme="minorHAnsi" w:hAnsiTheme="minorHAnsi" w:cstheme="minorHAnsi"/>
          <w:bCs/>
          <w:color w:val="auto"/>
          <w:sz w:val="22"/>
          <w:szCs w:val="22"/>
        </w:rPr>
        <w:t>ávněn účtovat smluvní pokutu ve </w:t>
      </w:r>
      <w:r w:rsidR="00466129" w:rsidRPr="007B642D">
        <w:rPr>
          <w:rFonts w:asciiTheme="minorHAnsi" w:hAnsiTheme="minorHAnsi" w:cstheme="minorHAnsi"/>
          <w:bCs/>
          <w:color w:val="auto"/>
          <w:sz w:val="22"/>
          <w:szCs w:val="22"/>
        </w:rPr>
        <w:t>výši 0,</w:t>
      </w:r>
      <w:r w:rsidR="009869CE">
        <w:rPr>
          <w:rFonts w:asciiTheme="minorHAnsi" w:hAnsiTheme="minorHAnsi" w:cstheme="minorHAnsi"/>
          <w:bCs/>
          <w:color w:val="auto"/>
          <w:sz w:val="22"/>
          <w:szCs w:val="22"/>
        </w:rPr>
        <w:t>0</w:t>
      </w:r>
      <w:r w:rsidR="00466129" w:rsidRPr="007B642D">
        <w:rPr>
          <w:rFonts w:asciiTheme="minorHAnsi" w:hAnsiTheme="minorHAnsi" w:cstheme="minorHAnsi"/>
          <w:bCs/>
          <w:color w:val="auto"/>
          <w:sz w:val="22"/>
          <w:szCs w:val="22"/>
        </w:rPr>
        <w:t xml:space="preserve">5 % z kupní ceny za každý započatý den </w:t>
      </w:r>
      <w:r w:rsidRPr="007B642D">
        <w:rPr>
          <w:rFonts w:asciiTheme="minorHAnsi" w:hAnsiTheme="minorHAnsi" w:cstheme="minorHAnsi"/>
          <w:bCs/>
          <w:color w:val="auto"/>
          <w:sz w:val="22"/>
          <w:szCs w:val="22"/>
        </w:rPr>
        <w:t xml:space="preserve">prodlení, nejdéle však po dobu </w:t>
      </w:r>
      <w:r w:rsidR="00785E1D" w:rsidRPr="007B642D">
        <w:rPr>
          <w:rFonts w:asciiTheme="minorHAnsi" w:hAnsiTheme="minorHAnsi" w:cstheme="minorHAnsi"/>
          <w:bCs/>
          <w:color w:val="auto"/>
          <w:sz w:val="22"/>
          <w:szCs w:val="22"/>
        </w:rPr>
        <w:t>10 </w:t>
      </w:r>
      <w:r w:rsidRPr="007B642D">
        <w:rPr>
          <w:rFonts w:asciiTheme="minorHAnsi" w:hAnsiTheme="minorHAnsi" w:cstheme="minorHAnsi"/>
          <w:bCs/>
          <w:color w:val="auto"/>
          <w:sz w:val="22"/>
          <w:szCs w:val="22"/>
        </w:rPr>
        <w:t>kalendářních</w:t>
      </w:r>
      <w:r w:rsidR="00466129" w:rsidRPr="007B642D">
        <w:rPr>
          <w:rFonts w:asciiTheme="minorHAnsi" w:hAnsiTheme="minorHAnsi" w:cstheme="minorHAnsi"/>
          <w:bCs/>
          <w:color w:val="auto"/>
          <w:sz w:val="22"/>
          <w:szCs w:val="22"/>
        </w:rPr>
        <w:t xml:space="preserve"> </w:t>
      </w:r>
      <w:r w:rsidR="001F7DC8" w:rsidRPr="007B642D">
        <w:rPr>
          <w:rFonts w:asciiTheme="minorHAnsi" w:hAnsiTheme="minorHAnsi" w:cstheme="minorHAnsi"/>
          <w:bCs/>
          <w:color w:val="auto"/>
          <w:sz w:val="22"/>
          <w:szCs w:val="22"/>
        </w:rPr>
        <w:t>týdnů</w:t>
      </w:r>
      <w:r w:rsidR="00466129" w:rsidRPr="007B642D">
        <w:rPr>
          <w:rFonts w:asciiTheme="minorHAnsi" w:hAnsiTheme="minorHAnsi" w:cstheme="minorHAnsi"/>
          <w:bCs/>
          <w:color w:val="auto"/>
          <w:sz w:val="22"/>
          <w:szCs w:val="22"/>
        </w:rPr>
        <w:t>.</w:t>
      </w:r>
    </w:p>
    <w:p w14:paraId="5BC47B41" w14:textId="2A5BDB82" w:rsidR="00365965" w:rsidRPr="007B642D" w:rsidRDefault="00365965" w:rsidP="0090107C">
      <w:pPr>
        <w:pStyle w:val="Zkladntext"/>
        <w:numPr>
          <w:ilvl w:val="0"/>
          <w:numId w:val="8"/>
        </w:numPr>
        <w:spacing w:after="120" w:line="360" w:lineRule="auto"/>
        <w:ind w:left="0" w:firstLine="0"/>
        <w:rPr>
          <w:rFonts w:asciiTheme="minorHAnsi" w:hAnsiTheme="minorHAnsi" w:cstheme="minorHAnsi"/>
          <w:sz w:val="22"/>
          <w:szCs w:val="22"/>
        </w:rPr>
      </w:pPr>
      <w:r w:rsidRPr="007B642D">
        <w:rPr>
          <w:rFonts w:asciiTheme="minorHAnsi" w:hAnsiTheme="minorHAnsi" w:cstheme="minorHAnsi"/>
          <w:bCs/>
          <w:sz w:val="22"/>
          <w:szCs w:val="22"/>
        </w:rPr>
        <w:t xml:space="preserve">V případě, že nebude </w:t>
      </w:r>
      <w:r w:rsidR="00DD47CF" w:rsidRPr="007B642D">
        <w:rPr>
          <w:rFonts w:asciiTheme="minorHAnsi" w:hAnsiTheme="minorHAnsi" w:cstheme="minorHAnsi"/>
          <w:bCs/>
          <w:sz w:val="22"/>
          <w:szCs w:val="22"/>
        </w:rPr>
        <w:t>Z</w:t>
      </w:r>
      <w:r w:rsidRPr="007B642D">
        <w:rPr>
          <w:rFonts w:asciiTheme="minorHAnsi" w:hAnsiTheme="minorHAnsi" w:cstheme="minorHAnsi"/>
          <w:bCs/>
          <w:sz w:val="22"/>
          <w:szCs w:val="22"/>
        </w:rPr>
        <w:t xml:space="preserve">hotovitelem </w:t>
      </w:r>
      <w:r w:rsidR="00E91642" w:rsidRPr="007B642D">
        <w:rPr>
          <w:rFonts w:asciiTheme="minorHAnsi" w:hAnsiTheme="minorHAnsi" w:cstheme="minorHAnsi"/>
          <w:bCs/>
          <w:sz w:val="22"/>
          <w:szCs w:val="22"/>
        </w:rPr>
        <w:t>dílo</w:t>
      </w:r>
      <w:r w:rsidRPr="007B642D">
        <w:rPr>
          <w:rFonts w:asciiTheme="minorHAnsi" w:hAnsiTheme="minorHAnsi" w:cstheme="minorHAnsi"/>
          <w:bCs/>
          <w:sz w:val="22"/>
          <w:szCs w:val="22"/>
        </w:rPr>
        <w:t xml:space="preserve"> </w:t>
      </w:r>
      <w:r w:rsidR="00E91642" w:rsidRPr="007B642D">
        <w:rPr>
          <w:rFonts w:asciiTheme="minorHAnsi" w:hAnsiTheme="minorHAnsi" w:cstheme="minorHAnsi"/>
          <w:bCs/>
          <w:sz w:val="22"/>
          <w:szCs w:val="22"/>
        </w:rPr>
        <w:t>provedeno</w:t>
      </w:r>
      <w:r w:rsidR="007C06ED" w:rsidRPr="007B642D">
        <w:rPr>
          <w:rFonts w:asciiTheme="minorHAnsi" w:hAnsiTheme="minorHAnsi" w:cstheme="minorHAnsi"/>
          <w:bCs/>
          <w:sz w:val="22"/>
          <w:szCs w:val="22"/>
        </w:rPr>
        <w:t xml:space="preserve"> ve lhůtě</w:t>
      </w:r>
      <w:r w:rsidRPr="007B642D">
        <w:rPr>
          <w:rFonts w:asciiTheme="minorHAnsi" w:hAnsiTheme="minorHAnsi" w:cstheme="minorHAnsi"/>
          <w:bCs/>
          <w:sz w:val="22"/>
          <w:szCs w:val="22"/>
        </w:rPr>
        <w:t xml:space="preserve"> dle článku II., a bude-li rovněž vyčerpána možnost smluvní sankce dle článku VI. </w:t>
      </w:r>
      <w:r w:rsidR="00466129" w:rsidRPr="007B642D">
        <w:rPr>
          <w:rFonts w:asciiTheme="minorHAnsi" w:hAnsiTheme="minorHAnsi" w:cstheme="minorHAnsi"/>
          <w:bCs/>
          <w:sz w:val="22"/>
          <w:szCs w:val="22"/>
        </w:rPr>
        <w:t>odst. 2</w:t>
      </w:r>
      <w:r w:rsidR="007C06ED" w:rsidRPr="007B642D">
        <w:rPr>
          <w:rFonts w:asciiTheme="minorHAnsi" w:hAnsiTheme="minorHAnsi" w:cstheme="minorHAnsi"/>
          <w:bCs/>
          <w:sz w:val="22"/>
          <w:szCs w:val="22"/>
        </w:rPr>
        <w:t xml:space="preserve"> </w:t>
      </w:r>
      <w:proofErr w:type="gramStart"/>
      <w:r w:rsidR="007C06ED" w:rsidRPr="007B642D">
        <w:rPr>
          <w:rFonts w:asciiTheme="minorHAnsi" w:hAnsiTheme="minorHAnsi" w:cstheme="minorHAnsi"/>
          <w:bCs/>
          <w:sz w:val="22"/>
          <w:szCs w:val="22"/>
        </w:rPr>
        <w:t>této</w:t>
      </w:r>
      <w:proofErr w:type="gramEnd"/>
      <w:r w:rsidR="007C06ED" w:rsidRPr="007B642D">
        <w:rPr>
          <w:rFonts w:asciiTheme="minorHAnsi" w:hAnsiTheme="minorHAnsi" w:cstheme="minorHAnsi"/>
          <w:bCs/>
          <w:sz w:val="22"/>
          <w:szCs w:val="22"/>
        </w:rPr>
        <w:t xml:space="preserve"> smlouvy</w:t>
      </w:r>
      <w:r w:rsidRPr="007B642D">
        <w:rPr>
          <w:rFonts w:asciiTheme="minorHAnsi" w:hAnsiTheme="minorHAnsi" w:cstheme="minorHAnsi"/>
          <w:bCs/>
          <w:sz w:val="22"/>
          <w:szCs w:val="22"/>
        </w:rPr>
        <w:t xml:space="preserve">, má </w:t>
      </w:r>
      <w:r w:rsidR="00DD47CF" w:rsidRPr="007B642D">
        <w:rPr>
          <w:rFonts w:asciiTheme="minorHAnsi" w:hAnsiTheme="minorHAnsi" w:cstheme="minorHAnsi"/>
          <w:bCs/>
          <w:sz w:val="22"/>
          <w:szCs w:val="22"/>
        </w:rPr>
        <w:t>O</w:t>
      </w:r>
      <w:r w:rsidRPr="007B642D">
        <w:rPr>
          <w:rFonts w:asciiTheme="minorHAnsi" w:hAnsiTheme="minorHAnsi" w:cstheme="minorHAnsi"/>
          <w:bCs/>
          <w:sz w:val="22"/>
          <w:szCs w:val="22"/>
        </w:rPr>
        <w:t xml:space="preserve">bjednatel právo odstoupit od </w:t>
      </w:r>
      <w:r w:rsidR="007C06ED" w:rsidRPr="007B642D">
        <w:rPr>
          <w:rFonts w:asciiTheme="minorHAnsi" w:hAnsiTheme="minorHAnsi" w:cstheme="minorHAnsi"/>
          <w:bCs/>
          <w:sz w:val="22"/>
          <w:szCs w:val="22"/>
        </w:rPr>
        <w:t xml:space="preserve">této </w:t>
      </w:r>
      <w:r w:rsidRPr="007B642D">
        <w:rPr>
          <w:rFonts w:asciiTheme="minorHAnsi" w:hAnsiTheme="minorHAnsi" w:cstheme="minorHAnsi"/>
          <w:bCs/>
          <w:sz w:val="22"/>
          <w:szCs w:val="22"/>
        </w:rPr>
        <w:t xml:space="preserve">smlouvy a je oprávněn </w:t>
      </w:r>
      <w:r w:rsidR="00DD47CF" w:rsidRPr="007B642D">
        <w:rPr>
          <w:rFonts w:asciiTheme="minorHAnsi" w:hAnsiTheme="minorHAnsi" w:cstheme="minorHAnsi"/>
          <w:bCs/>
          <w:sz w:val="22"/>
          <w:szCs w:val="22"/>
        </w:rPr>
        <w:t>Z</w:t>
      </w:r>
      <w:r w:rsidRPr="007B642D">
        <w:rPr>
          <w:rFonts w:asciiTheme="minorHAnsi" w:hAnsiTheme="minorHAnsi" w:cstheme="minorHAnsi"/>
          <w:bCs/>
          <w:sz w:val="22"/>
          <w:szCs w:val="22"/>
        </w:rPr>
        <w:t xml:space="preserve">hotoviteli účtovat smluvní pokutu ve výši </w:t>
      </w:r>
      <w:r w:rsidR="006D0DF6" w:rsidRPr="007B642D">
        <w:rPr>
          <w:rFonts w:asciiTheme="minorHAnsi" w:hAnsiTheme="minorHAnsi" w:cstheme="minorHAnsi"/>
          <w:bCs/>
          <w:sz w:val="22"/>
          <w:szCs w:val="22"/>
        </w:rPr>
        <w:t>15 </w:t>
      </w:r>
      <w:r w:rsidR="001675B3" w:rsidRPr="007B642D">
        <w:rPr>
          <w:rFonts w:asciiTheme="minorHAnsi" w:hAnsiTheme="minorHAnsi" w:cstheme="minorHAnsi"/>
          <w:bCs/>
          <w:sz w:val="22"/>
          <w:szCs w:val="22"/>
        </w:rPr>
        <w:t xml:space="preserve">% ceny </w:t>
      </w:r>
      <w:r w:rsidR="007C06ED" w:rsidRPr="007B642D">
        <w:rPr>
          <w:rFonts w:asciiTheme="minorHAnsi" w:hAnsiTheme="minorHAnsi" w:cstheme="minorHAnsi"/>
          <w:bCs/>
          <w:sz w:val="22"/>
          <w:szCs w:val="22"/>
        </w:rPr>
        <w:t xml:space="preserve">díla </w:t>
      </w:r>
      <w:r w:rsidRPr="007B642D">
        <w:rPr>
          <w:rFonts w:asciiTheme="minorHAnsi" w:hAnsiTheme="minorHAnsi" w:cstheme="minorHAnsi"/>
          <w:bCs/>
          <w:sz w:val="22"/>
          <w:szCs w:val="22"/>
        </w:rPr>
        <w:t>(</w:t>
      </w:r>
      <w:r w:rsidR="001675B3" w:rsidRPr="007B642D">
        <w:rPr>
          <w:rFonts w:asciiTheme="minorHAnsi" w:hAnsiTheme="minorHAnsi" w:cstheme="minorHAnsi"/>
          <w:bCs/>
          <w:sz w:val="22"/>
          <w:szCs w:val="22"/>
        </w:rPr>
        <w:t>patnáct</w:t>
      </w:r>
      <w:r w:rsidR="007C06ED" w:rsidRPr="007B642D">
        <w:rPr>
          <w:rFonts w:asciiTheme="minorHAnsi" w:hAnsiTheme="minorHAnsi" w:cstheme="minorHAnsi"/>
          <w:bCs/>
          <w:sz w:val="22"/>
          <w:szCs w:val="22"/>
        </w:rPr>
        <w:t xml:space="preserve"> </w:t>
      </w:r>
      <w:r w:rsidR="001675B3" w:rsidRPr="007B642D">
        <w:rPr>
          <w:rFonts w:asciiTheme="minorHAnsi" w:hAnsiTheme="minorHAnsi" w:cstheme="minorHAnsi"/>
          <w:bCs/>
          <w:sz w:val="22"/>
          <w:szCs w:val="22"/>
        </w:rPr>
        <w:t>procent</w:t>
      </w:r>
      <w:r w:rsidRPr="007B642D">
        <w:rPr>
          <w:rFonts w:asciiTheme="minorHAnsi" w:hAnsiTheme="minorHAnsi" w:cstheme="minorHAnsi"/>
          <w:bCs/>
          <w:sz w:val="22"/>
          <w:szCs w:val="22"/>
        </w:rPr>
        <w:t>).</w:t>
      </w:r>
    </w:p>
    <w:p w14:paraId="2E82D9CC" w14:textId="3BF767E6" w:rsidR="00A15DBB" w:rsidRPr="007B642D" w:rsidRDefault="00365965" w:rsidP="0090107C">
      <w:pPr>
        <w:pStyle w:val="Zkladntext"/>
        <w:numPr>
          <w:ilvl w:val="0"/>
          <w:numId w:val="8"/>
        </w:numPr>
        <w:spacing w:after="120" w:line="360" w:lineRule="auto"/>
        <w:ind w:left="0" w:firstLine="0"/>
        <w:rPr>
          <w:rFonts w:asciiTheme="minorHAnsi" w:hAnsiTheme="minorHAnsi" w:cstheme="minorHAnsi"/>
          <w:sz w:val="22"/>
          <w:szCs w:val="22"/>
        </w:rPr>
      </w:pPr>
      <w:r w:rsidRPr="007B642D">
        <w:rPr>
          <w:rFonts w:asciiTheme="minorHAnsi" w:hAnsiTheme="minorHAnsi" w:cstheme="minorHAnsi"/>
          <w:sz w:val="22"/>
          <w:szCs w:val="22"/>
        </w:rPr>
        <w:t>Na jakoukoli</w:t>
      </w:r>
      <w:r w:rsidR="007C06ED" w:rsidRPr="007B642D">
        <w:rPr>
          <w:rFonts w:asciiTheme="minorHAnsi" w:hAnsiTheme="minorHAnsi" w:cstheme="minorHAnsi"/>
          <w:sz w:val="22"/>
          <w:szCs w:val="22"/>
        </w:rPr>
        <w:t>v</w:t>
      </w:r>
      <w:r w:rsidRPr="007B642D">
        <w:rPr>
          <w:rFonts w:asciiTheme="minorHAnsi" w:hAnsiTheme="minorHAnsi" w:cstheme="minorHAnsi"/>
          <w:sz w:val="22"/>
          <w:szCs w:val="22"/>
        </w:rPr>
        <w:t xml:space="preserve"> smluvní pokutu je oprávněné smluvní straně umožněno vystavit daňový doklad – fakturu. Jakákoli</w:t>
      </w:r>
      <w:r w:rsidR="007C06ED" w:rsidRPr="007B642D">
        <w:rPr>
          <w:rFonts w:asciiTheme="minorHAnsi" w:hAnsiTheme="minorHAnsi" w:cstheme="minorHAnsi"/>
          <w:sz w:val="22"/>
          <w:szCs w:val="22"/>
        </w:rPr>
        <w:t>v</w:t>
      </w:r>
      <w:r w:rsidRPr="007B642D">
        <w:rPr>
          <w:rFonts w:asciiTheme="minorHAnsi" w:hAnsiTheme="minorHAnsi" w:cstheme="minorHAnsi"/>
          <w:sz w:val="22"/>
          <w:szCs w:val="22"/>
        </w:rPr>
        <w:t xml:space="preserve"> smluvní pokuta je splatná do </w:t>
      </w:r>
      <w:r w:rsidR="00592CFA" w:rsidRPr="007B642D">
        <w:rPr>
          <w:rFonts w:asciiTheme="minorHAnsi" w:hAnsiTheme="minorHAnsi" w:cstheme="minorHAnsi"/>
          <w:sz w:val="22"/>
          <w:szCs w:val="22"/>
        </w:rPr>
        <w:t>30</w:t>
      </w:r>
      <w:r w:rsidRPr="007B642D">
        <w:rPr>
          <w:rFonts w:asciiTheme="minorHAnsi" w:hAnsiTheme="minorHAnsi" w:cstheme="minorHAnsi"/>
          <w:sz w:val="22"/>
          <w:szCs w:val="22"/>
        </w:rPr>
        <w:t xml:space="preserve"> dnů ode dne doručení oznámení o jejím uplatnění druhé straně smlouvy. </w:t>
      </w:r>
    </w:p>
    <w:p w14:paraId="52555666" w14:textId="2EA72A0F" w:rsidR="007C06ED" w:rsidRPr="007B642D" w:rsidRDefault="007C06ED" w:rsidP="0090107C">
      <w:pPr>
        <w:pStyle w:val="Zkladntext"/>
        <w:numPr>
          <w:ilvl w:val="0"/>
          <w:numId w:val="8"/>
        </w:numPr>
        <w:spacing w:after="120" w:line="360" w:lineRule="auto"/>
        <w:ind w:left="0" w:firstLine="0"/>
        <w:rPr>
          <w:rFonts w:asciiTheme="minorHAnsi" w:hAnsiTheme="minorHAnsi" w:cstheme="minorHAnsi"/>
          <w:sz w:val="22"/>
          <w:szCs w:val="22"/>
        </w:rPr>
      </w:pPr>
      <w:r w:rsidRPr="007B642D">
        <w:rPr>
          <w:rFonts w:asciiTheme="minorHAnsi" w:hAnsiTheme="minorHAnsi" w:cstheme="minorHAnsi"/>
          <w:sz w:val="22"/>
          <w:szCs w:val="22"/>
        </w:rPr>
        <w:t xml:space="preserve">Úhradou smluvní pokuty zůstávají nedotčena práva </w:t>
      </w:r>
      <w:r w:rsidR="00DD47CF" w:rsidRPr="007B642D">
        <w:rPr>
          <w:rFonts w:asciiTheme="minorHAnsi" w:hAnsiTheme="minorHAnsi" w:cstheme="minorHAnsi"/>
          <w:sz w:val="22"/>
          <w:szCs w:val="22"/>
        </w:rPr>
        <w:t>O</w:t>
      </w:r>
      <w:r w:rsidRPr="007B642D">
        <w:rPr>
          <w:rFonts w:asciiTheme="minorHAnsi" w:hAnsiTheme="minorHAnsi" w:cstheme="minorHAnsi"/>
          <w:sz w:val="22"/>
          <w:szCs w:val="22"/>
        </w:rPr>
        <w:t xml:space="preserve">bjednatele na náhradu škody v plné výši. Úhradou smluvní pokuty zůstávají nedotčena práva </w:t>
      </w:r>
      <w:r w:rsidR="00DD47CF" w:rsidRPr="007B642D">
        <w:rPr>
          <w:rFonts w:asciiTheme="minorHAnsi" w:hAnsiTheme="minorHAnsi" w:cstheme="minorHAnsi"/>
          <w:sz w:val="22"/>
          <w:szCs w:val="22"/>
        </w:rPr>
        <w:t>O</w:t>
      </w:r>
      <w:r w:rsidRPr="007B642D">
        <w:rPr>
          <w:rFonts w:asciiTheme="minorHAnsi" w:hAnsiTheme="minorHAnsi" w:cstheme="minorHAnsi"/>
          <w:sz w:val="22"/>
          <w:szCs w:val="22"/>
        </w:rPr>
        <w:t>bjednatele</w:t>
      </w:r>
      <w:r w:rsidR="00F92983" w:rsidRPr="007B642D">
        <w:rPr>
          <w:rFonts w:asciiTheme="minorHAnsi" w:hAnsiTheme="minorHAnsi" w:cstheme="minorHAnsi"/>
          <w:sz w:val="22"/>
          <w:szCs w:val="22"/>
        </w:rPr>
        <w:t xml:space="preserve"> na řádné splnění povinností ze </w:t>
      </w:r>
      <w:r w:rsidRPr="007B642D">
        <w:rPr>
          <w:rFonts w:asciiTheme="minorHAnsi" w:hAnsiTheme="minorHAnsi" w:cstheme="minorHAnsi"/>
          <w:sz w:val="22"/>
          <w:szCs w:val="22"/>
        </w:rPr>
        <w:t xml:space="preserve">strany </w:t>
      </w:r>
      <w:r w:rsidR="00DD47CF" w:rsidRPr="007B642D">
        <w:rPr>
          <w:rFonts w:asciiTheme="minorHAnsi" w:hAnsiTheme="minorHAnsi" w:cstheme="minorHAnsi"/>
          <w:sz w:val="22"/>
          <w:szCs w:val="22"/>
        </w:rPr>
        <w:t>Z</w:t>
      </w:r>
      <w:r w:rsidRPr="007B642D">
        <w:rPr>
          <w:rFonts w:asciiTheme="minorHAnsi" w:hAnsiTheme="minorHAnsi" w:cstheme="minorHAnsi"/>
          <w:sz w:val="22"/>
          <w:szCs w:val="22"/>
        </w:rPr>
        <w:t>hotovitele.</w:t>
      </w:r>
    </w:p>
    <w:p w14:paraId="6DEDA86F" w14:textId="77777777" w:rsidR="00653F18" w:rsidRPr="007B642D" w:rsidRDefault="00653F18" w:rsidP="00E06FFB">
      <w:pPr>
        <w:pStyle w:val="Zkladntext"/>
        <w:spacing w:after="120" w:line="360" w:lineRule="auto"/>
        <w:ind w:left="0" w:firstLine="0"/>
        <w:rPr>
          <w:rFonts w:asciiTheme="minorHAnsi" w:hAnsiTheme="minorHAnsi" w:cstheme="minorHAnsi"/>
          <w:sz w:val="22"/>
          <w:szCs w:val="22"/>
        </w:rPr>
      </w:pPr>
    </w:p>
    <w:p w14:paraId="5163A86E" w14:textId="77777777" w:rsidR="001D4FF9" w:rsidRPr="007B642D" w:rsidRDefault="001D4FF9" w:rsidP="00E06FFB">
      <w:pPr>
        <w:pStyle w:val="Zkladntext"/>
        <w:numPr>
          <w:ilvl w:val="0"/>
          <w:numId w:val="4"/>
        </w:numPr>
        <w:spacing w:after="120" w:line="360" w:lineRule="auto"/>
        <w:ind w:left="1078" w:hanging="284"/>
        <w:jc w:val="center"/>
        <w:rPr>
          <w:rFonts w:asciiTheme="minorHAnsi" w:hAnsiTheme="minorHAnsi" w:cstheme="minorHAnsi"/>
          <w:b/>
          <w:sz w:val="22"/>
          <w:szCs w:val="22"/>
        </w:rPr>
      </w:pPr>
      <w:r w:rsidRPr="007B642D">
        <w:rPr>
          <w:rFonts w:asciiTheme="minorHAnsi" w:hAnsiTheme="minorHAnsi" w:cstheme="minorHAnsi"/>
          <w:b/>
          <w:sz w:val="22"/>
          <w:szCs w:val="22"/>
        </w:rPr>
        <w:t>Provádění díla a bezpečnost práce</w:t>
      </w:r>
    </w:p>
    <w:p w14:paraId="77415268" w14:textId="7921F10D" w:rsidR="007401E6" w:rsidRPr="007B642D" w:rsidRDefault="00653F18" w:rsidP="0090107C">
      <w:pPr>
        <w:pStyle w:val="Zkladntext"/>
        <w:spacing w:after="120" w:line="360" w:lineRule="auto"/>
        <w:ind w:left="0" w:firstLine="0"/>
        <w:rPr>
          <w:rFonts w:asciiTheme="minorHAnsi" w:hAnsiTheme="minorHAnsi" w:cstheme="minorHAnsi"/>
          <w:sz w:val="22"/>
          <w:szCs w:val="22"/>
        </w:rPr>
      </w:pPr>
      <w:r w:rsidRPr="007B642D">
        <w:rPr>
          <w:rFonts w:asciiTheme="minorHAnsi" w:hAnsiTheme="minorHAnsi" w:cstheme="minorHAnsi"/>
          <w:sz w:val="22"/>
          <w:szCs w:val="22"/>
        </w:rPr>
        <w:t>1.</w:t>
      </w:r>
      <w:r w:rsidRPr="007B642D">
        <w:rPr>
          <w:rFonts w:asciiTheme="minorHAnsi" w:hAnsiTheme="minorHAnsi" w:cstheme="minorHAnsi"/>
          <w:sz w:val="22"/>
          <w:szCs w:val="22"/>
        </w:rPr>
        <w:tab/>
      </w:r>
      <w:r w:rsidR="001D4FF9" w:rsidRPr="007B642D">
        <w:rPr>
          <w:rFonts w:asciiTheme="minorHAnsi" w:hAnsiTheme="minorHAnsi" w:cstheme="minorHAnsi"/>
          <w:sz w:val="22"/>
          <w:szCs w:val="22"/>
        </w:rPr>
        <w:t>Z</w:t>
      </w:r>
      <w:r w:rsidR="007C06ED" w:rsidRPr="007B642D">
        <w:rPr>
          <w:rFonts w:asciiTheme="minorHAnsi" w:hAnsiTheme="minorHAnsi" w:cstheme="minorHAnsi"/>
          <w:sz w:val="22"/>
          <w:szCs w:val="22"/>
        </w:rPr>
        <w:t xml:space="preserve">hotovitel je povinen upozornit </w:t>
      </w:r>
      <w:r w:rsidR="00DD47CF" w:rsidRPr="007B642D">
        <w:rPr>
          <w:rFonts w:asciiTheme="minorHAnsi" w:hAnsiTheme="minorHAnsi" w:cstheme="minorHAnsi"/>
          <w:sz w:val="22"/>
          <w:szCs w:val="22"/>
        </w:rPr>
        <w:t>O</w:t>
      </w:r>
      <w:r w:rsidR="001D4FF9" w:rsidRPr="007B642D">
        <w:rPr>
          <w:rFonts w:asciiTheme="minorHAnsi" w:hAnsiTheme="minorHAnsi" w:cstheme="minorHAnsi"/>
          <w:sz w:val="22"/>
          <w:szCs w:val="22"/>
        </w:rPr>
        <w:t>bjednatele bez zbytečného odkladu n</w:t>
      </w:r>
      <w:r w:rsidR="00E17E3D" w:rsidRPr="007B642D">
        <w:rPr>
          <w:rFonts w:asciiTheme="minorHAnsi" w:hAnsiTheme="minorHAnsi" w:cstheme="minorHAnsi"/>
          <w:sz w:val="22"/>
          <w:szCs w:val="22"/>
        </w:rPr>
        <w:t>a</w:t>
      </w:r>
      <w:r w:rsidR="001D4FF9" w:rsidRPr="007B642D">
        <w:rPr>
          <w:rFonts w:asciiTheme="minorHAnsi" w:hAnsiTheme="minorHAnsi" w:cstheme="minorHAnsi"/>
          <w:sz w:val="22"/>
          <w:szCs w:val="22"/>
        </w:rPr>
        <w:t xml:space="preserve"> nevhodnou povahu </w:t>
      </w:r>
      <w:r w:rsidR="007C06ED" w:rsidRPr="007B642D">
        <w:rPr>
          <w:rFonts w:asciiTheme="minorHAnsi" w:hAnsiTheme="minorHAnsi" w:cstheme="minorHAnsi"/>
          <w:sz w:val="22"/>
          <w:szCs w:val="22"/>
        </w:rPr>
        <w:t xml:space="preserve">věcí převzatých od </w:t>
      </w:r>
      <w:r w:rsidR="00DD47CF" w:rsidRPr="007B642D">
        <w:rPr>
          <w:rFonts w:asciiTheme="minorHAnsi" w:hAnsiTheme="minorHAnsi" w:cstheme="minorHAnsi"/>
          <w:sz w:val="22"/>
          <w:szCs w:val="22"/>
        </w:rPr>
        <w:t>O</w:t>
      </w:r>
      <w:r w:rsidR="001D4FF9" w:rsidRPr="007B642D">
        <w:rPr>
          <w:rFonts w:asciiTheme="minorHAnsi" w:hAnsiTheme="minorHAnsi" w:cstheme="minorHAnsi"/>
          <w:sz w:val="22"/>
          <w:szCs w:val="22"/>
        </w:rPr>
        <w:t>bj</w:t>
      </w:r>
      <w:r w:rsidR="007C06ED" w:rsidRPr="007B642D">
        <w:rPr>
          <w:rFonts w:asciiTheme="minorHAnsi" w:hAnsiTheme="minorHAnsi" w:cstheme="minorHAnsi"/>
          <w:sz w:val="22"/>
          <w:szCs w:val="22"/>
        </w:rPr>
        <w:t xml:space="preserve">ednatele nebo pokynů daných mu </w:t>
      </w:r>
      <w:r w:rsidR="00DD47CF" w:rsidRPr="007B642D">
        <w:rPr>
          <w:rFonts w:asciiTheme="minorHAnsi" w:hAnsiTheme="minorHAnsi" w:cstheme="minorHAnsi"/>
          <w:sz w:val="22"/>
          <w:szCs w:val="22"/>
        </w:rPr>
        <w:t>O</w:t>
      </w:r>
      <w:r w:rsidR="001D4FF9" w:rsidRPr="007B642D">
        <w:rPr>
          <w:rFonts w:asciiTheme="minorHAnsi" w:hAnsiTheme="minorHAnsi" w:cstheme="minorHAnsi"/>
          <w:sz w:val="22"/>
          <w:szCs w:val="22"/>
        </w:rPr>
        <w:t>bjednate</w:t>
      </w:r>
      <w:r w:rsidR="007C06ED" w:rsidRPr="007B642D">
        <w:rPr>
          <w:rFonts w:asciiTheme="minorHAnsi" w:hAnsiTheme="minorHAnsi" w:cstheme="minorHAnsi"/>
          <w:sz w:val="22"/>
          <w:szCs w:val="22"/>
        </w:rPr>
        <w:t xml:space="preserve">lem k provedení díla, jestliže </w:t>
      </w:r>
      <w:r w:rsidR="00DD47CF" w:rsidRPr="007B642D">
        <w:rPr>
          <w:rFonts w:asciiTheme="minorHAnsi" w:hAnsiTheme="minorHAnsi" w:cstheme="minorHAnsi"/>
          <w:sz w:val="22"/>
          <w:szCs w:val="22"/>
        </w:rPr>
        <w:t>Z</w:t>
      </w:r>
      <w:r w:rsidR="001D4FF9" w:rsidRPr="007B642D">
        <w:rPr>
          <w:rFonts w:asciiTheme="minorHAnsi" w:hAnsiTheme="minorHAnsi" w:cstheme="minorHAnsi"/>
          <w:sz w:val="22"/>
          <w:szCs w:val="22"/>
        </w:rPr>
        <w:t>hotovitel mohl tuto nevhodnost zjistit při vynaložení odborné práce.</w:t>
      </w:r>
    </w:p>
    <w:p w14:paraId="32695987" w14:textId="30174F4D" w:rsidR="00842A65" w:rsidRPr="007B642D" w:rsidRDefault="00A77949" w:rsidP="0090107C">
      <w:pPr>
        <w:pStyle w:val="Zkladntext"/>
        <w:spacing w:after="120" w:line="360" w:lineRule="auto"/>
        <w:ind w:left="0" w:firstLine="0"/>
        <w:rPr>
          <w:rFonts w:asciiTheme="minorHAnsi" w:hAnsiTheme="minorHAnsi" w:cstheme="minorHAnsi"/>
          <w:sz w:val="22"/>
          <w:szCs w:val="22"/>
        </w:rPr>
      </w:pPr>
      <w:r w:rsidRPr="007B642D">
        <w:rPr>
          <w:rFonts w:asciiTheme="minorHAnsi" w:hAnsiTheme="minorHAnsi" w:cstheme="minorHAnsi"/>
          <w:sz w:val="22"/>
          <w:szCs w:val="22"/>
        </w:rPr>
        <w:t>2.</w:t>
      </w:r>
      <w:r w:rsidRPr="007B642D">
        <w:rPr>
          <w:rFonts w:asciiTheme="minorHAnsi" w:hAnsiTheme="minorHAnsi" w:cstheme="minorHAnsi"/>
          <w:sz w:val="22"/>
          <w:szCs w:val="22"/>
        </w:rPr>
        <w:tab/>
      </w:r>
      <w:r w:rsidR="001D4FF9" w:rsidRPr="007B642D">
        <w:rPr>
          <w:rFonts w:asciiTheme="minorHAnsi" w:hAnsiTheme="minorHAnsi" w:cstheme="minorHAnsi"/>
          <w:sz w:val="22"/>
          <w:szCs w:val="22"/>
        </w:rPr>
        <w:t>Zhotovitel je povinen zajistit při provádění díla dodržení veškerých bezpečnostních opatření a hygienických opatření a opatření vedoucích k požární ochraně prováděného d</w:t>
      </w:r>
      <w:r w:rsidR="00C06ECF" w:rsidRPr="007B642D">
        <w:rPr>
          <w:rFonts w:asciiTheme="minorHAnsi" w:hAnsiTheme="minorHAnsi" w:cstheme="minorHAnsi"/>
          <w:sz w:val="22"/>
          <w:szCs w:val="22"/>
        </w:rPr>
        <w:t>í</w:t>
      </w:r>
      <w:r w:rsidR="00F65F27" w:rsidRPr="007B642D">
        <w:rPr>
          <w:rFonts w:asciiTheme="minorHAnsi" w:hAnsiTheme="minorHAnsi" w:cstheme="minorHAnsi"/>
          <w:sz w:val="22"/>
          <w:szCs w:val="22"/>
        </w:rPr>
        <w:t>la, a to </w:t>
      </w:r>
      <w:r w:rsidR="001D4FF9" w:rsidRPr="007B642D">
        <w:rPr>
          <w:rFonts w:asciiTheme="minorHAnsi" w:hAnsiTheme="minorHAnsi" w:cstheme="minorHAnsi"/>
          <w:sz w:val="22"/>
          <w:szCs w:val="22"/>
        </w:rPr>
        <w:t>v rozsahu a způsobem stanoveným příslušnými předpisy.</w:t>
      </w:r>
    </w:p>
    <w:p w14:paraId="7C4AFDDB" w14:textId="77777777" w:rsidR="005A56F1" w:rsidRDefault="000B0A78" w:rsidP="005A56F1">
      <w:pPr>
        <w:pStyle w:val="Zkladntext"/>
        <w:spacing w:after="120" w:line="360" w:lineRule="auto"/>
        <w:ind w:left="0" w:firstLine="0"/>
        <w:rPr>
          <w:rFonts w:asciiTheme="minorHAnsi" w:hAnsiTheme="minorHAnsi" w:cstheme="minorHAnsi"/>
          <w:sz w:val="22"/>
          <w:szCs w:val="22"/>
        </w:rPr>
      </w:pPr>
      <w:r w:rsidRPr="007B642D">
        <w:rPr>
          <w:rFonts w:asciiTheme="minorHAnsi" w:hAnsiTheme="minorHAnsi" w:cstheme="minorHAnsi"/>
          <w:sz w:val="22"/>
          <w:szCs w:val="22"/>
        </w:rPr>
        <w:t>4.</w:t>
      </w:r>
      <w:r w:rsidR="00A77949" w:rsidRPr="007B642D">
        <w:rPr>
          <w:rFonts w:asciiTheme="minorHAnsi" w:hAnsiTheme="minorHAnsi" w:cstheme="minorHAnsi"/>
          <w:sz w:val="22"/>
          <w:szCs w:val="22"/>
        </w:rPr>
        <w:tab/>
      </w:r>
      <w:r w:rsidR="001D4FF9" w:rsidRPr="007B642D">
        <w:rPr>
          <w:rFonts w:asciiTheme="minorHAnsi" w:hAnsiTheme="minorHAnsi" w:cstheme="minorHAnsi"/>
          <w:sz w:val="22"/>
          <w:szCs w:val="22"/>
        </w:rPr>
        <w:t xml:space="preserve">Pokud činností </w:t>
      </w:r>
      <w:r w:rsidR="00DD47CF" w:rsidRPr="007B642D">
        <w:rPr>
          <w:rFonts w:asciiTheme="minorHAnsi" w:hAnsiTheme="minorHAnsi" w:cstheme="minorHAnsi"/>
          <w:sz w:val="22"/>
          <w:szCs w:val="22"/>
        </w:rPr>
        <w:t>Z</w:t>
      </w:r>
      <w:r w:rsidR="001D4FF9" w:rsidRPr="007B642D">
        <w:rPr>
          <w:rFonts w:asciiTheme="minorHAnsi" w:hAnsiTheme="minorHAnsi" w:cstheme="minorHAnsi"/>
          <w:sz w:val="22"/>
          <w:szCs w:val="22"/>
        </w:rPr>
        <w:t>hotovitele dojde ke způsobení škody</w:t>
      </w:r>
      <w:r w:rsidR="007C06ED" w:rsidRPr="007B642D">
        <w:rPr>
          <w:rFonts w:asciiTheme="minorHAnsi" w:hAnsiTheme="minorHAnsi" w:cstheme="minorHAnsi"/>
          <w:sz w:val="22"/>
          <w:szCs w:val="22"/>
        </w:rPr>
        <w:t xml:space="preserve"> </w:t>
      </w:r>
      <w:r w:rsidR="00DD47CF" w:rsidRPr="007B642D">
        <w:rPr>
          <w:rFonts w:asciiTheme="minorHAnsi" w:hAnsiTheme="minorHAnsi" w:cstheme="minorHAnsi"/>
          <w:sz w:val="22"/>
          <w:szCs w:val="22"/>
        </w:rPr>
        <w:t>O</w:t>
      </w:r>
      <w:r w:rsidR="00CB5D47" w:rsidRPr="007B642D">
        <w:rPr>
          <w:rFonts w:asciiTheme="minorHAnsi" w:hAnsiTheme="minorHAnsi" w:cstheme="minorHAnsi"/>
          <w:sz w:val="22"/>
          <w:szCs w:val="22"/>
        </w:rPr>
        <w:t>bjednateli nebo třetím osobám</w:t>
      </w:r>
      <w:r w:rsidR="005F59F2" w:rsidRPr="007B642D">
        <w:rPr>
          <w:rFonts w:asciiTheme="minorHAnsi" w:hAnsiTheme="minorHAnsi" w:cstheme="minorHAnsi"/>
          <w:sz w:val="22"/>
          <w:szCs w:val="22"/>
        </w:rPr>
        <w:t xml:space="preserve"> </w:t>
      </w:r>
      <w:r w:rsidR="001D4FF9" w:rsidRPr="007B642D">
        <w:rPr>
          <w:rFonts w:asciiTheme="minorHAnsi" w:hAnsiTheme="minorHAnsi" w:cstheme="minorHAnsi"/>
          <w:sz w:val="22"/>
          <w:szCs w:val="22"/>
        </w:rPr>
        <w:t>z </w:t>
      </w:r>
      <w:r w:rsidR="007C06ED" w:rsidRPr="007B642D">
        <w:rPr>
          <w:rFonts w:asciiTheme="minorHAnsi" w:hAnsiTheme="minorHAnsi" w:cstheme="minorHAnsi"/>
          <w:sz w:val="22"/>
          <w:szCs w:val="22"/>
        </w:rPr>
        <w:t>důvodu</w:t>
      </w:r>
      <w:r w:rsidR="001D4FF9" w:rsidRPr="007B642D">
        <w:rPr>
          <w:rFonts w:asciiTheme="minorHAnsi" w:hAnsiTheme="minorHAnsi" w:cstheme="minorHAnsi"/>
          <w:sz w:val="22"/>
          <w:szCs w:val="22"/>
        </w:rPr>
        <w:t xml:space="preserve"> opomenutí, </w:t>
      </w:r>
      <w:r w:rsidR="00842736" w:rsidRPr="007B642D">
        <w:rPr>
          <w:rFonts w:asciiTheme="minorHAnsi" w:hAnsiTheme="minorHAnsi" w:cstheme="minorHAnsi"/>
          <w:sz w:val="22"/>
          <w:szCs w:val="22"/>
        </w:rPr>
        <w:t>ne</w:t>
      </w:r>
      <w:r w:rsidR="007C06ED" w:rsidRPr="007B642D">
        <w:rPr>
          <w:rFonts w:asciiTheme="minorHAnsi" w:hAnsiTheme="minorHAnsi" w:cstheme="minorHAnsi"/>
          <w:sz w:val="22"/>
          <w:szCs w:val="22"/>
        </w:rPr>
        <w:t>dbalosti nebo neplnění</w:t>
      </w:r>
      <w:r w:rsidR="001D4FF9" w:rsidRPr="007B642D">
        <w:rPr>
          <w:rFonts w:asciiTheme="minorHAnsi" w:hAnsiTheme="minorHAnsi" w:cstheme="minorHAnsi"/>
          <w:sz w:val="22"/>
          <w:szCs w:val="22"/>
        </w:rPr>
        <w:t xml:space="preserve"> podmínek vyplývajíc</w:t>
      </w:r>
      <w:r w:rsidR="00CB5D47" w:rsidRPr="007B642D">
        <w:rPr>
          <w:rFonts w:asciiTheme="minorHAnsi" w:hAnsiTheme="minorHAnsi" w:cstheme="minorHAnsi"/>
          <w:sz w:val="22"/>
          <w:szCs w:val="22"/>
        </w:rPr>
        <w:t xml:space="preserve">ích ze zákona, technických nebo </w:t>
      </w:r>
      <w:r w:rsidR="001D4FF9" w:rsidRPr="007B642D">
        <w:rPr>
          <w:rFonts w:asciiTheme="minorHAnsi" w:hAnsiTheme="minorHAnsi" w:cstheme="minorHAnsi"/>
          <w:sz w:val="22"/>
          <w:szCs w:val="22"/>
        </w:rPr>
        <w:t>jiných norem nebo vyplývajících z této smlouvy</w:t>
      </w:r>
      <w:r w:rsidR="007C06ED" w:rsidRPr="007B642D">
        <w:rPr>
          <w:rFonts w:asciiTheme="minorHAnsi" w:hAnsiTheme="minorHAnsi" w:cstheme="minorHAnsi"/>
          <w:sz w:val="22"/>
          <w:szCs w:val="22"/>
        </w:rPr>
        <w:t xml:space="preserve">, je </w:t>
      </w:r>
      <w:r w:rsidR="00DD47CF" w:rsidRPr="007B642D">
        <w:rPr>
          <w:rFonts w:asciiTheme="minorHAnsi" w:hAnsiTheme="minorHAnsi" w:cstheme="minorHAnsi"/>
          <w:sz w:val="22"/>
          <w:szCs w:val="22"/>
        </w:rPr>
        <w:t>Z</w:t>
      </w:r>
      <w:r w:rsidR="00A77949" w:rsidRPr="007B642D">
        <w:rPr>
          <w:rFonts w:asciiTheme="minorHAnsi" w:hAnsiTheme="minorHAnsi" w:cstheme="minorHAnsi"/>
          <w:sz w:val="22"/>
          <w:szCs w:val="22"/>
        </w:rPr>
        <w:t>hotovitel bez </w:t>
      </w:r>
      <w:r w:rsidR="001D4FF9" w:rsidRPr="007B642D">
        <w:rPr>
          <w:rFonts w:asciiTheme="minorHAnsi" w:hAnsiTheme="minorHAnsi" w:cstheme="minorHAnsi"/>
          <w:sz w:val="22"/>
          <w:szCs w:val="22"/>
        </w:rPr>
        <w:t xml:space="preserve">zbytečného odkladu </w:t>
      </w:r>
      <w:r w:rsidR="007F2DF3" w:rsidRPr="007B642D">
        <w:rPr>
          <w:rFonts w:asciiTheme="minorHAnsi" w:hAnsiTheme="minorHAnsi" w:cstheme="minorHAnsi"/>
          <w:sz w:val="22"/>
          <w:szCs w:val="22"/>
        </w:rPr>
        <w:t xml:space="preserve">povinen </w:t>
      </w:r>
      <w:r w:rsidR="001D4FF9" w:rsidRPr="007B642D">
        <w:rPr>
          <w:rFonts w:asciiTheme="minorHAnsi" w:hAnsiTheme="minorHAnsi" w:cstheme="minorHAnsi"/>
          <w:sz w:val="22"/>
          <w:szCs w:val="22"/>
        </w:rPr>
        <w:t>tuto škodu o</w:t>
      </w:r>
      <w:r w:rsidR="007F2DF3" w:rsidRPr="007B642D">
        <w:rPr>
          <w:rFonts w:asciiTheme="minorHAnsi" w:hAnsiTheme="minorHAnsi" w:cstheme="minorHAnsi"/>
          <w:sz w:val="22"/>
          <w:szCs w:val="22"/>
        </w:rPr>
        <w:t xml:space="preserve">dstranit a není-li to možné, pak </w:t>
      </w:r>
      <w:r w:rsidR="001D4FF9" w:rsidRPr="007B642D">
        <w:rPr>
          <w:rFonts w:asciiTheme="minorHAnsi" w:hAnsiTheme="minorHAnsi" w:cstheme="minorHAnsi"/>
          <w:sz w:val="22"/>
          <w:szCs w:val="22"/>
        </w:rPr>
        <w:t>finančně uhradit. Vešk</w:t>
      </w:r>
      <w:r w:rsidR="007F2DF3" w:rsidRPr="007B642D">
        <w:rPr>
          <w:rFonts w:asciiTheme="minorHAnsi" w:hAnsiTheme="minorHAnsi" w:cstheme="minorHAnsi"/>
          <w:sz w:val="22"/>
          <w:szCs w:val="22"/>
        </w:rPr>
        <w:t xml:space="preserve">eré náklady s tím spojené nese </w:t>
      </w:r>
      <w:r w:rsidR="00DD47CF" w:rsidRPr="007B642D">
        <w:rPr>
          <w:rFonts w:asciiTheme="minorHAnsi" w:hAnsiTheme="minorHAnsi" w:cstheme="minorHAnsi"/>
          <w:sz w:val="22"/>
          <w:szCs w:val="22"/>
        </w:rPr>
        <w:lastRenderedPageBreak/>
        <w:t>Z</w:t>
      </w:r>
      <w:r w:rsidR="001D4FF9" w:rsidRPr="007B642D">
        <w:rPr>
          <w:rFonts w:asciiTheme="minorHAnsi" w:hAnsiTheme="minorHAnsi" w:cstheme="minorHAnsi"/>
          <w:sz w:val="22"/>
          <w:szCs w:val="22"/>
        </w:rPr>
        <w:t>hotovitel.</w:t>
      </w:r>
      <w:r w:rsidR="005A56F1">
        <w:rPr>
          <w:rFonts w:asciiTheme="minorHAnsi" w:hAnsiTheme="minorHAnsi" w:cstheme="minorHAnsi"/>
          <w:sz w:val="22"/>
          <w:szCs w:val="22"/>
        </w:rPr>
        <w:t xml:space="preserve"> </w:t>
      </w:r>
      <w:r w:rsidR="007F2DF3" w:rsidRPr="007B642D">
        <w:rPr>
          <w:rFonts w:asciiTheme="minorHAnsi" w:hAnsiTheme="minorHAnsi" w:cstheme="minorHAnsi"/>
          <w:sz w:val="22"/>
          <w:szCs w:val="22"/>
        </w:rPr>
        <w:t xml:space="preserve">Zhotovitel odpovídá </w:t>
      </w:r>
      <w:r w:rsidR="005A56F1">
        <w:rPr>
          <w:rFonts w:asciiTheme="minorHAnsi" w:hAnsiTheme="minorHAnsi" w:cstheme="minorHAnsi"/>
          <w:sz w:val="22"/>
          <w:szCs w:val="22"/>
        </w:rPr>
        <w:t xml:space="preserve">i </w:t>
      </w:r>
      <w:r w:rsidR="001D4FF9" w:rsidRPr="007B642D">
        <w:rPr>
          <w:rFonts w:asciiTheme="minorHAnsi" w:hAnsiTheme="minorHAnsi" w:cstheme="minorHAnsi"/>
          <w:sz w:val="22"/>
          <w:szCs w:val="22"/>
        </w:rPr>
        <w:t>za škodu způsobenou činností těc</w:t>
      </w:r>
      <w:r w:rsidR="005A56F1">
        <w:rPr>
          <w:rFonts w:asciiTheme="minorHAnsi" w:hAnsiTheme="minorHAnsi" w:cstheme="minorHAnsi"/>
          <w:sz w:val="22"/>
          <w:szCs w:val="22"/>
        </w:rPr>
        <w:t>h, kteří pro něj dílo provádějí</w:t>
      </w:r>
      <w:r w:rsidR="00653F18" w:rsidRPr="007B642D">
        <w:rPr>
          <w:rFonts w:asciiTheme="minorHAnsi" w:hAnsiTheme="minorHAnsi" w:cstheme="minorHAnsi"/>
          <w:sz w:val="22"/>
          <w:szCs w:val="22"/>
        </w:rPr>
        <w:t>.</w:t>
      </w:r>
    </w:p>
    <w:p w14:paraId="1152BA1D" w14:textId="73455F04" w:rsidR="00A02073" w:rsidRPr="007B642D" w:rsidRDefault="00A02073" w:rsidP="005A56F1">
      <w:pPr>
        <w:pStyle w:val="Zkladntext"/>
        <w:spacing w:after="120" w:line="360" w:lineRule="auto"/>
        <w:ind w:left="0" w:firstLine="0"/>
        <w:rPr>
          <w:rFonts w:asciiTheme="minorHAnsi" w:hAnsiTheme="minorHAnsi" w:cstheme="minorHAnsi"/>
          <w:sz w:val="22"/>
          <w:szCs w:val="22"/>
        </w:rPr>
      </w:pPr>
    </w:p>
    <w:p w14:paraId="6DE78CC1" w14:textId="77777777" w:rsidR="00653F18" w:rsidRPr="007B642D" w:rsidRDefault="00653F18" w:rsidP="00E06FFB">
      <w:pPr>
        <w:pStyle w:val="Zkladntext"/>
        <w:spacing w:after="120" w:line="360" w:lineRule="auto"/>
        <w:ind w:left="358" w:hanging="284"/>
        <w:rPr>
          <w:rFonts w:asciiTheme="minorHAnsi" w:hAnsiTheme="minorHAnsi" w:cstheme="minorHAnsi"/>
          <w:color w:val="auto"/>
          <w:sz w:val="22"/>
          <w:szCs w:val="22"/>
        </w:rPr>
      </w:pPr>
    </w:p>
    <w:p w14:paraId="670FCADC" w14:textId="77777777" w:rsidR="001D4FF9" w:rsidRPr="007B642D" w:rsidRDefault="001D4FF9" w:rsidP="00E06FFB">
      <w:pPr>
        <w:pStyle w:val="Zkladntext"/>
        <w:numPr>
          <w:ilvl w:val="0"/>
          <w:numId w:val="4"/>
        </w:numPr>
        <w:spacing w:after="120" w:line="360" w:lineRule="auto"/>
        <w:ind w:left="1078" w:hanging="284"/>
        <w:jc w:val="center"/>
        <w:rPr>
          <w:rFonts w:asciiTheme="minorHAnsi" w:hAnsiTheme="minorHAnsi" w:cstheme="minorHAnsi"/>
          <w:b/>
          <w:sz w:val="22"/>
          <w:szCs w:val="22"/>
        </w:rPr>
      </w:pPr>
      <w:r w:rsidRPr="007B642D">
        <w:rPr>
          <w:rFonts w:asciiTheme="minorHAnsi" w:hAnsiTheme="minorHAnsi" w:cstheme="minorHAnsi"/>
          <w:b/>
          <w:sz w:val="22"/>
          <w:szCs w:val="22"/>
        </w:rPr>
        <w:t>Předání a převzetí díla</w:t>
      </w:r>
    </w:p>
    <w:p w14:paraId="5F9DAB92" w14:textId="77777777" w:rsidR="00646802" w:rsidRPr="00646802" w:rsidRDefault="001D4FF9" w:rsidP="00646802">
      <w:pPr>
        <w:pStyle w:val="Zkladntext"/>
        <w:numPr>
          <w:ilvl w:val="0"/>
          <w:numId w:val="10"/>
        </w:numPr>
        <w:spacing w:after="120" w:line="360" w:lineRule="auto"/>
        <w:ind w:left="0" w:firstLine="0"/>
        <w:rPr>
          <w:rFonts w:asciiTheme="minorHAnsi" w:hAnsiTheme="minorHAnsi" w:cstheme="minorHAnsi"/>
          <w:bCs/>
          <w:sz w:val="22"/>
          <w:szCs w:val="22"/>
        </w:rPr>
      </w:pPr>
      <w:r w:rsidRPr="00D11148">
        <w:rPr>
          <w:rFonts w:asciiTheme="minorHAnsi" w:hAnsiTheme="minorHAnsi" w:cstheme="minorHAnsi"/>
          <w:bCs/>
          <w:color w:val="auto"/>
          <w:sz w:val="22"/>
          <w:szCs w:val="22"/>
        </w:rPr>
        <w:t>Zhotovi</w:t>
      </w:r>
      <w:r w:rsidR="007F2DF3" w:rsidRPr="00D11148">
        <w:rPr>
          <w:rFonts w:asciiTheme="minorHAnsi" w:hAnsiTheme="minorHAnsi" w:cstheme="minorHAnsi"/>
          <w:bCs/>
          <w:color w:val="auto"/>
          <w:sz w:val="22"/>
          <w:szCs w:val="22"/>
        </w:rPr>
        <w:t xml:space="preserve">tel je povinen písemně oznámit </w:t>
      </w:r>
      <w:r w:rsidR="00DD47CF" w:rsidRPr="00D11148">
        <w:rPr>
          <w:rFonts w:asciiTheme="minorHAnsi" w:hAnsiTheme="minorHAnsi" w:cstheme="minorHAnsi"/>
          <w:bCs/>
          <w:color w:val="auto"/>
          <w:sz w:val="22"/>
          <w:szCs w:val="22"/>
        </w:rPr>
        <w:t>O</w:t>
      </w:r>
      <w:r w:rsidR="00D11148" w:rsidRPr="00D11148">
        <w:rPr>
          <w:rFonts w:asciiTheme="minorHAnsi" w:hAnsiTheme="minorHAnsi" w:cstheme="minorHAnsi"/>
          <w:bCs/>
          <w:color w:val="auto"/>
          <w:sz w:val="22"/>
          <w:szCs w:val="22"/>
        </w:rPr>
        <w:t>bjednateli nejpozději 3 pracovní dny</w:t>
      </w:r>
      <w:r w:rsidRPr="00D11148">
        <w:rPr>
          <w:rFonts w:asciiTheme="minorHAnsi" w:hAnsiTheme="minorHAnsi" w:cstheme="minorHAnsi"/>
          <w:bCs/>
          <w:color w:val="auto"/>
          <w:sz w:val="22"/>
          <w:szCs w:val="22"/>
        </w:rPr>
        <w:t xml:space="preserve"> předem, kdy bude dílo řádně dokončeno a připraveno k předání a převzetí. Objednatel je pak povinen</w:t>
      </w:r>
      <w:r w:rsidR="00D11148">
        <w:rPr>
          <w:rFonts w:asciiTheme="minorHAnsi" w:hAnsiTheme="minorHAnsi" w:cstheme="minorHAnsi"/>
          <w:bCs/>
          <w:color w:val="auto"/>
          <w:sz w:val="22"/>
          <w:szCs w:val="22"/>
        </w:rPr>
        <w:t xml:space="preserve"> termín</w:t>
      </w:r>
      <w:r w:rsidRPr="00D11148">
        <w:rPr>
          <w:rFonts w:asciiTheme="minorHAnsi" w:hAnsiTheme="minorHAnsi" w:cstheme="minorHAnsi"/>
          <w:bCs/>
          <w:color w:val="auto"/>
          <w:sz w:val="22"/>
          <w:szCs w:val="22"/>
        </w:rPr>
        <w:t xml:space="preserve"> </w:t>
      </w:r>
      <w:r w:rsidR="009F525F" w:rsidRPr="00D11148">
        <w:rPr>
          <w:rFonts w:asciiTheme="minorHAnsi" w:hAnsiTheme="minorHAnsi" w:cstheme="minorHAnsi"/>
          <w:bCs/>
          <w:color w:val="auto"/>
          <w:sz w:val="22"/>
          <w:szCs w:val="22"/>
        </w:rPr>
        <w:t xml:space="preserve">odsouhlasit </w:t>
      </w:r>
      <w:r w:rsidR="00FD195C" w:rsidRPr="00D11148">
        <w:rPr>
          <w:rFonts w:asciiTheme="minorHAnsi" w:hAnsiTheme="minorHAnsi" w:cstheme="minorHAnsi"/>
          <w:bCs/>
          <w:color w:val="auto"/>
          <w:sz w:val="22"/>
          <w:szCs w:val="22"/>
        </w:rPr>
        <w:t>nebo doho</w:t>
      </w:r>
      <w:r w:rsidR="00D11148" w:rsidRPr="00D11148">
        <w:rPr>
          <w:rFonts w:asciiTheme="minorHAnsi" w:hAnsiTheme="minorHAnsi" w:cstheme="minorHAnsi"/>
          <w:bCs/>
          <w:color w:val="auto"/>
          <w:sz w:val="22"/>
          <w:szCs w:val="22"/>
        </w:rPr>
        <w:t>dnout jiný termín předání díla a</w:t>
      </w:r>
      <w:r w:rsidR="00FD195C" w:rsidRPr="00D11148">
        <w:rPr>
          <w:rFonts w:asciiTheme="minorHAnsi" w:hAnsiTheme="minorHAnsi" w:cstheme="minorHAnsi"/>
          <w:bCs/>
          <w:color w:val="auto"/>
          <w:sz w:val="22"/>
          <w:szCs w:val="22"/>
        </w:rPr>
        <w:t xml:space="preserve"> připravit protokol o předání a převzetí díla</w:t>
      </w:r>
      <w:r w:rsidR="00646802">
        <w:rPr>
          <w:rFonts w:asciiTheme="minorHAnsi" w:hAnsiTheme="minorHAnsi" w:cstheme="minorHAnsi"/>
          <w:bCs/>
          <w:color w:val="auto"/>
          <w:sz w:val="22"/>
          <w:szCs w:val="22"/>
        </w:rPr>
        <w:t>.</w:t>
      </w:r>
    </w:p>
    <w:p w14:paraId="49487147" w14:textId="77777777" w:rsidR="00646802" w:rsidRPr="00646802" w:rsidRDefault="00FD195C" w:rsidP="00646802">
      <w:pPr>
        <w:pStyle w:val="Zkladntext"/>
        <w:numPr>
          <w:ilvl w:val="0"/>
          <w:numId w:val="10"/>
        </w:numPr>
        <w:spacing w:after="120" w:line="360" w:lineRule="auto"/>
        <w:ind w:left="0" w:firstLine="0"/>
        <w:rPr>
          <w:rFonts w:asciiTheme="minorHAnsi" w:hAnsiTheme="minorHAnsi" w:cstheme="minorHAnsi"/>
          <w:bCs/>
          <w:sz w:val="22"/>
          <w:szCs w:val="22"/>
        </w:rPr>
      </w:pPr>
      <w:r w:rsidRPr="00646802">
        <w:rPr>
          <w:rFonts w:asciiTheme="minorHAnsi" w:hAnsiTheme="minorHAnsi" w:cstheme="minorHAnsi"/>
          <w:sz w:val="22"/>
          <w:szCs w:val="22"/>
        </w:rPr>
        <w:t>Objednatel není povinen dílo převzít, vykazuje-li vady, byť ojedinělé</w:t>
      </w:r>
      <w:r w:rsidR="00646802">
        <w:rPr>
          <w:rFonts w:asciiTheme="minorHAnsi" w:hAnsiTheme="minorHAnsi" w:cstheme="minorHAnsi"/>
          <w:sz w:val="22"/>
          <w:szCs w:val="22"/>
        </w:rPr>
        <w:t xml:space="preserve"> či</w:t>
      </w:r>
      <w:r w:rsidRPr="00646802">
        <w:rPr>
          <w:rFonts w:asciiTheme="minorHAnsi" w:hAnsiTheme="minorHAnsi" w:cstheme="minorHAnsi"/>
          <w:sz w:val="22"/>
          <w:szCs w:val="22"/>
        </w:rPr>
        <w:t xml:space="preserve"> drobné, které</w:t>
      </w:r>
      <w:r w:rsidR="00646802">
        <w:rPr>
          <w:rFonts w:asciiTheme="minorHAnsi" w:hAnsiTheme="minorHAnsi" w:cstheme="minorHAnsi"/>
          <w:sz w:val="22"/>
          <w:szCs w:val="22"/>
        </w:rPr>
        <w:t xml:space="preserve"> by</w:t>
      </w:r>
      <w:r w:rsidRPr="00646802">
        <w:rPr>
          <w:rFonts w:asciiTheme="minorHAnsi" w:hAnsiTheme="minorHAnsi" w:cstheme="minorHAnsi"/>
          <w:sz w:val="22"/>
          <w:szCs w:val="22"/>
        </w:rPr>
        <w:t xml:space="preserve"> samy o sobě ani ve spojení s jinými nebránily řádnému užívání předmětu díla nebo jeho užívání podstatným způsobem neomezovaly.</w:t>
      </w:r>
    </w:p>
    <w:p w14:paraId="5DC2AB1E" w14:textId="011C4D88" w:rsidR="001D4FF9" w:rsidRPr="00A5021E" w:rsidRDefault="00FD195C" w:rsidP="00A5021E">
      <w:pPr>
        <w:pStyle w:val="Zkladntext"/>
        <w:numPr>
          <w:ilvl w:val="0"/>
          <w:numId w:val="10"/>
        </w:numPr>
        <w:spacing w:after="120" w:line="360" w:lineRule="auto"/>
        <w:ind w:left="0" w:firstLine="0"/>
        <w:rPr>
          <w:rFonts w:asciiTheme="minorHAnsi" w:hAnsiTheme="minorHAnsi" w:cstheme="minorHAnsi"/>
          <w:bCs/>
          <w:sz w:val="22"/>
          <w:szCs w:val="22"/>
        </w:rPr>
      </w:pPr>
      <w:r w:rsidRPr="00646802">
        <w:rPr>
          <w:rFonts w:asciiTheme="minorHAnsi" w:hAnsiTheme="minorHAnsi" w:cstheme="minorHAnsi"/>
          <w:sz w:val="22"/>
          <w:szCs w:val="22"/>
        </w:rPr>
        <w:t xml:space="preserve">Nevyužije-li </w:t>
      </w:r>
      <w:r w:rsidR="00DD47CF" w:rsidRPr="00646802">
        <w:rPr>
          <w:rFonts w:asciiTheme="minorHAnsi" w:hAnsiTheme="minorHAnsi" w:cstheme="minorHAnsi"/>
          <w:sz w:val="22"/>
          <w:szCs w:val="22"/>
        </w:rPr>
        <w:t>O</w:t>
      </w:r>
      <w:r w:rsidRPr="00646802">
        <w:rPr>
          <w:rFonts w:asciiTheme="minorHAnsi" w:hAnsiTheme="minorHAnsi" w:cstheme="minorHAnsi"/>
          <w:sz w:val="22"/>
          <w:szCs w:val="22"/>
        </w:rPr>
        <w:t>bjednatel svého práva nepřevzí</w:t>
      </w:r>
      <w:r w:rsidR="00DA1C24" w:rsidRPr="00646802">
        <w:rPr>
          <w:rFonts w:asciiTheme="minorHAnsi" w:hAnsiTheme="minorHAnsi" w:cstheme="minorHAnsi"/>
          <w:sz w:val="22"/>
          <w:szCs w:val="22"/>
        </w:rPr>
        <w:t>t dílo vykazující vady, uvedou s</w:t>
      </w:r>
      <w:r w:rsidRPr="00646802">
        <w:rPr>
          <w:rFonts w:asciiTheme="minorHAnsi" w:hAnsiTheme="minorHAnsi" w:cstheme="minorHAnsi"/>
          <w:sz w:val="22"/>
          <w:szCs w:val="22"/>
        </w:rPr>
        <w:t xml:space="preserve">mluvní strany skutečnost, </w:t>
      </w:r>
      <w:r w:rsidR="00DA1C24" w:rsidRPr="00646802">
        <w:rPr>
          <w:rFonts w:asciiTheme="minorHAnsi" w:hAnsiTheme="minorHAnsi" w:cstheme="minorHAnsi"/>
          <w:sz w:val="22"/>
          <w:szCs w:val="22"/>
        </w:rPr>
        <w:t>že dílo bylo převzato s vadami do protokolu</w:t>
      </w:r>
      <w:r w:rsidRPr="00646802">
        <w:rPr>
          <w:rFonts w:asciiTheme="minorHAnsi" w:hAnsiTheme="minorHAnsi" w:cstheme="minorHAnsi"/>
          <w:sz w:val="22"/>
          <w:szCs w:val="22"/>
        </w:rPr>
        <w:t xml:space="preserve"> a připojí soupis těchto vad včetně uplatněných práv z vadného plnění. Př</w:t>
      </w:r>
      <w:r w:rsidR="00DA1C24" w:rsidRPr="00646802">
        <w:rPr>
          <w:rFonts w:asciiTheme="minorHAnsi" w:hAnsiTheme="minorHAnsi" w:cstheme="minorHAnsi"/>
          <w:sz w:val="22"/>
          <w:szCs w:val="22"/>
        </w:rPr>
        <w:t>i řešení práv z vadného plnění s</w:t>
      </w:r>
      <w:r w:rsidRPr="00646802">
        <w:rPr>
          <w:rFonts w:asciiTheme="minorHAnsi" w:hAnsiTheme="minorHAnsi" w:cstheme="minorHAnsi"/>
          <w:sz w:val="22"/>
          <w:szCs w:val="22"/>
        </w:rPr>
        <w:t>mluvní strany postupují přiměřeně v souladu s ustanoveními o reklamaci vad díla v záruční době. P</w:t>
      </w:r>
      <w:r w:rsidR="00DA1C24" w:rsidRPr="00646802">
        <w:rPr>
          <w:rFonts w:asciiTheme="minorHAnsi" w:hAnsiTheme="minorHAnsi" w:cstheme="minorHAnsi"/>
          <w:sz w:val="22"/>
          <w:szCs w:val="22"/>
        </w:rPr>
        <w:t xml:space="preserve">ráva z takto oznámených vad se </w:t>
      </w:r>
      <w:r w:rsidR="00DD47CF" w:rsidRPr="00646802">
        <w:rPr>
          <w:rFonts w:asciiTheme="minorHAnsi" w:hAnsiTheme="minorHAnsi" w:cstheme="minorHAnsi"/>
          <w:sz w:val="22"/>
          <w:szCs w:val="22"/>
        </w:rPr>
        <w:t>Z</w:t>
      </w:r>
      <w:r w:rsidRPr="00646802">
        <w:rPr>
          <w:rFonts w:asciiTheme="minorHAnsi" w:hAnsiTheme="minorHAnsi" w:cstheme="minorHAnsi"/>
          <w:sz w:val="22"/>
          <w:szCs w:val="22"/>
        </w:rPr>
        <w:t>hotovitel zavazuje uspokojit</w:t>
      </w:r>
      <w:r w:rsidR="00DA1C24" w:rsidRPr="00646802">
        <w:rPr>
          <w:rFonts w:asciiTheme="minorHAnsi" w:hAnsiTheme="minorHAnsi" w:cstheme="minorHAnsi"/>
          <w:sz w:val="22"/>
          <w:szCs w:val="22"/>
        </w:rPr>
        <w:t xml:space="preserve"> v souladu s uplatněným právem </w:t>
      </w:r>
      <w:r w:rsidR="00DD47CF" w:rsidRPr="00646802">
        <w:rPr>
          <w:rFonts w:asciiTheme="minorHAnsi" w:hAnsiTheme="minorHAnsi" w:cstheme="minorHAnsi"/>
          <w:sz w:val="22"/>
          <w:szCs w:val="22"/>
        </w:rPr>
        <w:t>O</w:t>
      </w:r>
      <w:r w:rsidRPr="00646802">
        <w:rPr>
          <w:rFonts w:asciiTheme="minorHAnsi" w:hAnsiTheme="minorHAnsi" w:cstheme="minorHAnsi"/>
          <w:sz w:val="22"/>
          <w:szCs w:val="22"/>
        </w:rPr>
        <w:t>bjednatele bezodkladně, nejpozději však do deseti (10) pracovních dnů ode dne jejich</w:t>
      </w:r>
      <w:r w:rsidR="00DA1C24" w:rsidRPr="00646802">
        <w:rPr>
          <w:rFonts w:asciiTheme="minorHAnsi" w:hAnsiTheme="minorHAnsi" w:cstheme="minorHAnsi"/>
          <w:sz w:val="22"/>
          <w:szCs w:val="22"/>
        </w:rPr>
        <w:t xml:space="preserve"> oznámení, nebude-li </w:t>
      </w:r>
      <w:r w:rsidR="00DD47CF" w:rsidRPr="00646802">
        <w:rPr>
          <w:rFonts w:asciiTheme="minorHAnsi" w:hAnsiTheme="minorHAnsi" w:cstheme="minorHAnsi"/>
          <w:sz w:val="22"/>
          <w:szCs w:val="22"/>
        </w:rPr>
        <w:t>Z</w:t>
      </w:r>
      <w:r w:rsidR="00DA1C24" w:rsidRPr="00646802">
        <w:rPr>
          <w:rFonts w:asciiTheme="minorHAnsi" w:hAnsiTheme="minorHAnsi" w:cstheme="minorHAnsi"/>
          <w:sz w:val="22"/>
          <w:szCs w:val="22"/>
        </w:rPr>
        <w:t xml:space="preserve">hotovitelem a </w:t>
      </w:r>
      <w:r w:rsidR="00DD47CF" w:rsidRPr="00646802">
        <w:rPr>
          <w:rFonts w:asciiTheme="minorHAnsi" w:hAnsiTheme="minorHAnsi" w:cstheme="minorHAnsi"/>
          <w:sz w:val="22"/>
          <w:szCs w:val="22"/>
        </w:rPr>
        <w:t>O</w:t>
      </w:r>
      <w:r w:rsidRPr="00646802">
        <w:rPr>
          <w:rFonts w:asciiTheme="minorHAnsi" w:hAnsiTheme="minorHAnsi" w:cstheme="minorHAnsi"/>
          <w:sz w:val="22"/>
          <w:szCs w:val="22"/>
        </w:rPr>
        <w:t>bjednatelem dohodnuto jinak.</w:t>
      </w:r>
    </w:p>
    <w:p w14:paraId="5A8865E9" w14:textId="77777777" w:rsidR="00F60BD2" w:rsidRPr="007B642D" w:rsidRDefault="00F60BD2" w:rsidP="00E06FFB">
      <w:pPr>
        <w:snapToGrid w:val="0"/>
        <w:spacing w:line="360" w:lineRule="auto"/>
        <w:jc w:val="both"/>
        <w:rPr>
          <w:rFonts w:asciiTheme="minorHAnsi" w:hAnsiTheme="minorHAnsi" w:cstheme="minorHAnsi"/>
          <w:sz w:val="22"/>
          <w:szCs w:val="22"/>
        </w:rPr>
      </w:pPr>
    </w:p>
    <w:p w14:paraId="725D1DFF" w14:textId="77777777" w:rsidR="001D4FF9" w:rsidRPr="007B642D" w:rsidRDefault="001D4FF9" w:rsidP="00E06FFB">
      <w:pPr>
        <w:pStyle w:val="Zkladntext"/>
        <w:numPr>
          <w:ilvl w:val="0"/>
          <w:numId w:val="4"/>
        </w:numPr>
        <w:spacing w:after="120" w:line="360" w:lineRule="auto"/>
        <w:ind w:left="284" w:hanging="284"/>
        <w:jc w:val="center"/>
        <w:rPr>
          <w:rFonts w:asciiTheme="minorHAnsi" w:hAnsiTheme="minorHAnsi" w:cstheme="minorHAnsi"/>
          <w:b/>
          <w:bCs/>
          <w:sz w:val="22"/>
          <w:szCs w:val="22"/>
        </w:rPr>
      </w:pPr>
      <w:r w:rsidRPr="007B642D">
        <w:rPr>
          <w:rFonts w:asciiTheme="minorHAnsi" w:hAnsiTheme="minorHAnsi" w:cstheme="minorHAnsi"/>
          <w:b/>
          <w:bCs/>
          <w:sz w:val="22"/>
          <w:szCs w:val="22"/>
        </w:rPr>
        <w:t>Závěrečná ustanovení</w:t>
      </w:r>
    </w:p>
    <w:p w14:paraId="7954A22A" w14:textId="77777777" w:rsidR="001D4FF9" w:rsidRPr="007B642D" w:rsidRDefault="001D4FF9" w:rsidP="0090107C">
      <w:pPr>
        <w:pStyle w:val="Zkladntext"/>
        <w:numPr>
          <w:ilvl w:val="0"/>
          <w:numId w:val="9"/>
        </w:numPr>
        <w:spacing w:after="120" w:line="360" w:lineRule="auto"/>
        <w:ind w:left="0" w:firstLine="0"/>
        <w:rPr>
          <w:rFonts w:asciiTheme="minorHAnsi" w:hAnsiTheme="minorHAnsi" w:cstheme="minorHAnsi"/>
          <w:sz w:val="22"/>
          <w:szCs w:val="22"/>
        </w:rPr>
      </w:pPr>
      <w:r w:rsidRPr="007B642D">
        <w:rPr>
          <w:rFonts w:asciiTheme="minorHAnsi" w:hAnsiTheme="minorHAnsi" w:cstheme="minorHAnsi"/>
          <w:sz w:val="22"/>
          <w:szCs w:val="22"/>
        </w:rPr>
        <w:t>Veškeré spory z této smlouvy vzniklé budou řešeny dohodou zástupců smluvních stran. V případě neúspěchu jednání bude rozhodovat věcně a místně příslušný soud.</w:t>
      </w:r>
    </w:p>
    <w:p w14:paraId="3569AE1A" w14:textId="77777777" w:rsidR="00A5021E" w:rsidRPr="00A5021E" w:rsidRDefault="001D4FF9" w:rsidP="00A5021E">
      <w:pPr>
        <w:pStyle w:val="Zkladntext"/>
        <w:numPr>
          <w:ilvl w:val="0"/>
          <w:numId w:val="9"/>
        </w:numPr>
        <w:spacing w:after="120" w:line="360" w:lineRule="auto"/>
        <w:ind w:left="0" w:firstLine="0"/>
        <w:rPr>
          <w:rFonts w:asciiTheme="minorHAnsi" w:hAnsiTheme="minorHAnsi" w:cstheme="minorHAnsi"/>
          <w:sz w:val="22"/>
          <w:szCs w:val="22"/>
        </w:rPr>
      </w:pPr>
      <w:r w:rsidRPr="00A5021E">
        <w:rPr>
          <w:rFonts w:asciiTheme="minorHAnsi" w:hAnsiTheme="minorHAnsi" w:cstheme="minorHAnsi"/>
          <w:sz w:val="22"/>
          <w:szCs w:val="22"/>
        </w:rPr>
        <w:t>Obě smluvní strany se zavazuj</w:t>
      </w:r>
      <w:r w:rsidR="00A77949" w:rsidRPr="00A5021E">
        <w:rPr>
          <w:rFonts w:asciiTheme="minorHAnsi" w:hAnsiTheme="minorHAnsi" w:cstheme="minorHAnsi"/>
          <w:sz w:val="22"/>
          <w:szCs w:val="22"/>
        </w:rPr>
        <w:t xml:space="preserve">í neprodleně informovat druhou </w:t>
      </w:r>
      <w:r w:rsidRPr="00A5021E">
        <w:rPr>
          <w:rFonts w:asciiTheme="minorHAnsi" w:hAnsiTheme="minorHAnsi" w:cstheme="minorHAnsi"/>
          <w:sz w:val="22"/>
          <w:szCs w:val="22"/>
        </w:rPr>
        <w:t>smluvní stranu o jakékoliv změně svého prá</w:t>
      </w:r>
      <w:r w:rsidR="00CB5D47" w:rsidRPr="00A5021E">
        <w:rPr>
          <w:rFonts w:asciiTheme="minorHAnsi" w:hAnsiTheme="minorHAnsi" w:cstheme="minorHAnsi"/>
          <w:sz w:val="22"/>
          <w:szCs w:val="22"/>
        </w:rPr>
        <w:t xml:space="preserve">vního postavení, jakož i jiných </w:t>
      </w:r>
      <w:proofErr w:type="gramStart"/>
      <w:r w:rsidR="00FE0EBC" w:rsidRPr="00A5021E">
        <w:rPr>
          <w:rFonts w:asciiTheme="minorHAnsi" w:hAnsiTheme="minorHAnsi" w:cstheme="minorHAnsi"/>
          <w:sz w:val="22"/>
          <w:szCs w:val="22"/>
        </w:rPr>
        <w:t>změnách</w:t>
      </w:r>
      <w:proofErr w:type="gramEnd"/>
      <w:r w:rsidR="00FE0EBC" w:rsidRPr="00A5021E">
        <w:rPr>
          <w:rFonts w:asciiTheme="minorHAnsi" w:hAnsiTheme="minorHAnsi" w:cstheme="minorHAnsi"/>
          <w:sz w:val="22"/>
          <w:szCs w:val="22"/>
        </w:rPr>
        <w:t xml:space="preserve">, </w:t>
      </w:r>
      <w:r w:rsidRPr="00A5021E">
        <w:rPr>
          <w:rFonts w:asciiTheme="minorHAnsi" w:hAnsiTheme="minorHAnsi" w:cstheme="minorHAnsi"/>
          <w:sz w:val="22"/>
          <w:szCs w:val="22"/>
        </w:rPr>
        <w:t>které by mohly mít vliv na plnění této smlouvy.</w:t>
      </w:r>
      <w:r w:rsidR="00A5021E" w:rsidRPr="00A5021E">
        <w:rPr>
          <w:rFonts w:asciiTheme="minorHAnsi" w:hAnsiTheme="minorHAnsi"/>
          <w:b/>
          <w:bCs/>
          <w:color w:val="auto"/>
          <w:sz w:val="22"/>
          <w:szCs w:val="24"/>
        </w:rPr>
        <w:t xml:space="preserve"> </w:t>
      </w:r>
    </w:p>
    <w:p w14:paraId="0C3EDC05" w14:textId="3248FEBA" w:rsidR="00A5021E" w:rsidRPr="00A5021E" w:rsidRDefault="00A5021E" w:rsidP="00A5021E">
      <w:pPr>
        <w:pStyle w:val="Zkladntext"/>
        <w:numPr>
          <w:ilvl w:val="0"/>
          <w:numId w:val="9"/>
        </w:numPr>
        <w:spacing w:after="120" w:line="360" w:lineRule="auto"/>
        <w:ind w:left="0" w:firstLine="0"/>
        <w:rPr>
          <w:rFonts w:asciiTheme="minorHAnsi" w:hAnsiTheme="minorHAnsi" w:cstheme="minorHAnsi"/>
          <w:sz w:val="22"/>
          <w:szCs w:val="22"/>
        </w:rPr>
      </w:pPr>
      <w:r w:rsidRPr="00A5021E">
        <w:rPr>
          <w:rFonts w:asciiTheme="minorHAnsi" w:hAnsiTheme="minorHAnsi" w:cstheme="minorHAnsi"/>
          <w:sz w:val="22"/>
          <w:szCs w:val="22"/>
        </w:rPr>
        <w:t>Smluvní vztahy výslovně neupravené touto smlouvou se řídí ustanoveními občanského zákoníku a předpisů souvisejících.</w:t>
      </w:r>
    </w:p>
    <w:p w14:paraId="628B6270" w14:textId="77777777" w:rsidR="00A5021E" w:rsidRPr="00A5021E" w:rsidRDefault="00A5021E" w:rsidP="00A5021E">
      <w:pPr>
        <w:pStyle w:val="Zkladntext"/>
        <w:spacing w:after="120" w:line="360" w:lineRule="auto"/>
        <w:ind w:left="0" w:firstLine="0"/>
        <w:rPr>
          <w:rFonts w:asciiTheme="minorHAnsi" w:hAnsiTheme="minorHAnsi" w:cstheme="minorHAnsi"/>
          <w:sz w:val="22"/>
          <w:szCs w:val="22"/>
        </w:rPr>
      </w:pPr>
    </w:p>
    <w:p w14:paraId="6A6BE285" w14:textId="4DED4510" w:rsidR="00A5021E" w:rsidRPr="00A5021E" w:rsidRDefault="00A5021E" w:rsidP="00A5021E">
      <w:pPr>
        <w:pStyle w:val="Zkladntext"/>
        <w:numPr>
          <w:ilvl w:val="0"/>
          <w:numId w:val="9"/>
        </w:numPr>
        <w:spacing w:after="120" w:line="360" w:lineRule="auto"/>
        <w:ind w:left="0" w:firstLine="0"/>
        <w:rPr>
          <w:rFonts w:asciiTheme="minorHAnsi" w:hAnsiTheme="minorHAnsi" w:cstheme="minorHAnsi"/>
          <w:sz w:val="22"/>
          <w:szCs w:val="22"/>
        </w:rPr>
      </w:pPr>
      <w:r>
        <w:rPr>
          <w:rFonts w:asciiTheme="minorHAnsi" w:hAnsiTheme="minorHAnsi" w:cstheme="minorHAnsi"/>
          <w:sz w:val="22"/>
          <w:szCs w:val="22"/>
        </w:rPr>
        <w:t>Smluvní strany se</w:t>
      </w:r>
      <w:r w:rsidRPr="00A5021E">
        <w:rPr>
          <w:rFonts w:asciiTheme="minorHAnsi" w:hAnsiTheme="minorHAnsi" w:cstheme="minorHAnsi"/>
          <w:sz w:val="22"/>
          <w:szCs w:val="22"/>
        </w:rPr>
        <w:t xml:space="preserve"> dohodly, že pokud některé ustanovení této smlouvy je nebo se stane neplatným, zdánlivým či neúčinným, nebude to mít za následek neplatnost, zdánlivost či neúčinnost této smlouvy jako celku ani jiných jejích ustanovení, pokud je takovéto neplatné, zdánlivé nebo neúčinné ustanovení oddělitelné od zbytku smlouvy. Smluvní strany se zavazují neplatné, zdánlivé či neúčinné ustanovení nahradit novým platným či účinným ustanovením, které svým obsahem bude co </w:t>
      </w:r>
      <w:r w:rsidRPr="00A5021E">
        <w:rPr>
          <w:rFonts w:asciiTheme="minorHAnsi" w:hAnsiTheme="minorHAnsi" w:cstheme="minorHAnsi"/>
          <w:sz w:val="22"/>
          <w:szCs w:val="22"/>
        </w:rPr>
        <w:lastRenderedPageBreak/>
        <w:t xml:space="preserve">nejvěrněji odpovídat podstatě a smyslu původního ustanovení smlouvy. </w:t>
      </w:r>
    </w:p>
    <w:p w14:paraId="27734324" w14:textId="47DE03A6" w:rsidR="00DA5BF5" w:rsidRPr="00A5021E" w:rsidRDefault="001D4FF9" w:rsidP="00A5021E">
      <w:pPr>
        <w:pStyle w:val="Zkladntext"/>
        <w:numPr>
          <w:ilvl w:val="0"/>
          <w:numId w:val="9"/>
        </w:numPr>
        <w:spacing w:after="120" w:line="360" w:lineRule="auto"/>
        <w:ind w:left="0" w:firstLine="0"/>
        <w:rPr>
          <w:rFonts w:asciiTheme="minorHAnsi" w:hAnsiTheme="minorHAnsi" w:cstheme="minorHAnsi"/>
          <w:sz w:val="22"/>
          <w:szCs w:val="22"/>
        </w:rPr>
      </w:pPr>
      <w:r w:rsidRPr="00A5021E">
        <w:rPr>
          <w:rFonts w:asciiTheme="minorHAnsi" w:hAnsiTheme="minorHAnsi" w:cstheme="minorHAnsi"/>
          <w:sz w:val="22"/>
          <w:szCs w:val="22"/>
        </w:rPr>
        <w:t>Tuto smlouvu lze měnit jen písemnými</w:t>
      </w:r>
      <w:r w:rsidR="00DA1C24" w:rsidRPr="00A5021E">
        <w:rPr>
          <w:rFonts w:asciiTheme="minorHAnsi" w:hAnsiTheme="minorHAnsi" w:cstheme="minorHAnsi"/>
          <w:sz w:val="22"/>
          <w:szCs w:val="22"/>
        </w:rPr>
        <w:t>,</w:t>
      </w:r>
      <w:r w:rsidRPr="00A5021E">
        <w:rPr>
          <w:rFonts w:asciiTheme="minorHAnsi" w:hAnsiTheme="minorHAnsi" w:cstheme="minorHAnsi"/>
          <w:sz w:val="22"/>
          <w:szCs w:val="22"/>
        </w:rPr>
        <w:t xml:space="preserve"> číslovanými dodatky, podepsan</w:t>
      </w:r>
      <w:r w:rsidR="00A5021E" w:rsidRPr="00A5021E">
        <w:rPr>
          <w:rFonts w:asciiTheme="minorHAnsi" w:hAnsiTheme="minorHAnsi" w:cstheme="minorHAnsi"/>
          <w:sz w:val="22"/>
          <w:szCs w:val="22"/>
        </w:rPr>
        <w:t>ými oprávněnými zástupci obou sm</w:t>
      </w:r>
      <w:r w:rsidRPr="00A5021E">
        <w:rPr>
          <w:rFonts w:asciiTheme="minorHAnsi" w:hAnsiTheme="minorHAnsi" w:cstheme="minorHAnsi"/>
          <w:sz w:val="22"/>
          <w:szCs w:val="22"/>
        </w:rPr>
        <w:t>luvních stran.</w:t>
      </w:r>
    </w:p>
    <w:p w14:paraId="35D6FF6C" w14:textId="5251BAAB" w:rsidR="00A5021E" w:rsidRPr="00A5021E" w:rsidRDefault="00A5021E" w:rsidP="00A5021E">
      <w:pPr>
        <w:pStyle w:val="Zkladntext"/>
        <w:numPr>
          <w:ilvl w:val="0"/>
          <w:numId w:val="9"/>
        </w:numPr>
        <w:spacing w:after="120" w:line="360" w:lineRule="auto"/>
        <w:ind w:left="0" w:firstLine="0"/>
        <w:rPr>
          <w:rFonts w:asciiTheme="minorHAnsi" w:hAnsiTheme="minorHAnsi" w:cstheme="minorHAnsi"/>
          <w:sz w:val="22"/>
          <w:szCs w:val="22"/>
        </w:rPr>
      </w:pPr>
      <w:r w:rsidRPr="00A5021E">
        <w:rPr>
          <w:rFonts w:asciiTheme="minorHAnsi" w:hAnsiTheme="minorHAnsi" w:cstheme="minorHAnsi"/>
          <w:sz w:val="22"/>
          <w:szCs w:val="22"/>
        </w:rPr>
        <w:t xml:space="preserve">Tato smlouva nabývá platnosti </w:t>
      </w:r>
      <w:r>
        <w:rPr>
          <w:rFonts w:asciiTheme="minorHAnsi" w:hAnsiTheme="minorHAnsi" w:cstheme="minorHAnsi"/>
          <w:sz w:val="22"/>
          <w:szCs w:val="22"/>
        </w:rPr>
        <w:t xml:space="preserve">a účinnosti </w:t>
      </w:r>
      <w:r w:rsidRPr="00A5021E">
        <w:rPr>
          <w:rFonts w:asciiTheme="minorHAnsi" w:hAnsiTheme="minorHAnsi" w:cstheme="minorHAnsi"/>
          <w:sz w:val="22"/>
          <w:szCs w:val="22"/>
        </w:rPr>
        <w:t>dnem jejího podpisu oprávněnými zástupci smluvních stran</w:t>
      </w:r>
      <w:r>
        <w:rPr>
          <w:rFonts w:asciiTheme="minorHAnsi" w:hAnsiTheme="minorHAnsi" w:cstheme="minorHAnsi"/>
          <w:sz w:val="22"/>
          <w:szCs w:val="22"/>
        </w:rPr>
        <w:t>.</w:t>
      </w:r>
    </w:p>
    <w:p w14:paraId="17F5A6A3" w14:textId="503B3BF7" w:rsidR="00DA5BF5" w:rsidRPr="00A5021E" w:rsidRDefault="00A5021E" w:rsidP="00A5021E">
      <w:pPr>
        <w:pStyle w:val="Zkladntext"/>
        <w:numPr>
          <w:ilvl w:val="0"/>
          <w:numId w:val="9"/>
        </w:numPr>
        <w:spacing w:after="120" w:line="360" w:lineRule="auto"/>
        <w:ind w:left="0" w:firstLine="0"/>
        <w:rPr>
          <w:rFonts w:asciiTheme="minorHAnsi" w:hAnsiTheme="minorHAnsi" w:cstheme="minorHAnsi"/>
          <w:color w:val="auto"/>
          <w:sz w:val="22"/>
          <w:szCs w:val="22"/>
        </w:rPr>
      </w:pPr>
      <w:r w:rsidRPr="00A5021E">
        <w:rPr>
          <w:rFonts w:asciiTheme="minorHAnsi" w:hAnsiTheme="minorHAnsi" w:cstheme="minorHAnsi"/>
          <w:sz w:val="22"/>
          <w:szCs w:val="22"/>
        </w:rPr>
        <w:t>Obě smluvní strany prohlašují, že si před podpisem tuto smlouvu přečetly, že byla uzavřena po vzájemném projednání podle jejich pravé a svobodné vůle, určitě, vážně a srozumitelně, nikoliv v tísni nebo za nápadně nevýhodných podmínek pro některou z nich. Na důkaz svého souhlasu s obsahem této smlouvy k ní smluvní strany</w:t>
      </w:r>
      <w:r>
        <w:rPr>
          <w:rFonts w:asciiTheme="minorHAnsi" w:hAnsiTheme="minorHAnsi" w:cstheme="minorHAnsi"/>
          <w:sz w:val="22"/>
          <w:szCs w:val="22"/>
        </w:rPr>
        <w:t xml:space="preserve"> prostřednictvím svých zástupců</w:t>
      </w:r>
      <w:r w:rsidRPr="00A5021E">
        <w:rPr>
          <w:rFonts w:asciiTheme="minorHAnsi" w:hAnsiTheme="minorHAnsi" w:cstheme="minorHAnsi"/>
          <w:sz w:val="22"/>
          <w:szCs w:val="22"/>
        </w:rPr>
        <w:t xml:space="preserve"> připojily své </w:t>
      </w:r>
      <w:r>
        <w:rPr>
          <w:rFonts w:asciiTheme="minorHAnsi" w:hAnsiTheme="minorHAnsi" w:cstheme="minorHAnsi"/>
          <w:sz w:val="22"/>
          <w:szCs w:val="22"/>
        </w:rPr>
        <w:t>vlastnoruční podpisy.</w:t>
      </w:r>
    </w:p>
    <w:p w14:paraId="37C33147" w14:textId="21E0F79D" w:rsidR="005432E5" w:rsidRDefault="005432E5" w:rsidP="005432E5">
      <w:pPr>
        <w:pStyle w:val="Zkladntext"/>
        <w:tabs>
          <w:tab w:val="left" w:pos="4500"/>
          <w:tab w:val="left" w:pos="5940"/>
        </w:tabs>
        <w:spacing w:line="360" w:lineRule="auto"/>
        <w:rPr>
          <w:rFonts w:asciiTheme="minorHAnsi" w:hAnsiTheme="minorHAnsi" w:cstheme="minorHAnsi"/>
          <w:bCs/>
          <w:sz w:val="22"/>
          <w:szCs w:val="22"/>
        </w:rPr>
      </w:pPr>
    </w:p>
    <w:p w14:paraId="657C630C" w14:textId="335AA1D9" w:rsidR="00A5021E" w:rsidRDefault="00A5021E" w:rsidP="005432E5">
      <w:pPr>
        <w:pStyle w:val="Zkladntext"/>
        <w:tabs>
          <w:tab w:val="left" w:pos="4500"/>
          <w:tab w:val="left" w:pos="5940"/>
        </w:tabs>
        <w:spacing w:line="360" w:lineRule="auto"/>
        <w:rPr>
          <w:rFonts w:asciiTheme="minorHAnsi" w:hAnsiTheme="minorHAnsi" w:cstheme="minorHAnsi"/>
          <w:bCs/>
          <w:sz w:val="22"/>
          <w:szCs w:val="22"/>
        </w:rPr>
      </w:pPr>
      <w:r>
        <w:rPr>
          <w:rFonts w:asciiTheme="minorHAnsi" w:hAnsiTheme="minorHAnsi" w:cstheme="minorHAnsi"/>
          <w:bCs/>
          <w:sz w:val="22"/>
          <w:szCs w:val="22"/>
        </w:rPr>
        <w:t>Příloha: Cenová nabídla Zhotovitele</w:t>
      </w:r>
    </w:p>
    <w:p w14:paraId="5861DDB8" w14:textId="77777777" w:rsidR="005557D0" w:rsidRDefault="005557D0" w:rsidP="005432E5">
      <w:pPr>
        <w:pStyle w:val="Zkladntext"/>
        <w:tabs>
          <w:tab w:val="left" w:pos="4500"/>
          <w:tab w:val="left" w:pos="5940"/>
        </w:tabs>
        <w:spacing w:line="360" w:lineRule="auto"/>
        <w:rPr>
          <w:rFonts w:asciiTheme="minorHAnsi" w:hAnsiTheme="minorHAnsi" w:cstheme="minorHAnsi"/>
          <w:bCs/>
          <w:sz w:val="22"/>
          <w:szCs w:val="22"/>
        </w:rPr>
      </w:pPr>
    </w:p>
    <w:p w14:paraId="7F075C03" w14:textId="77777777" w:rsidR="005557D0" w:rsidRDefault="005557D0" w:rsidP="005432E5">
      <w:pPr>
        <w:pStyle w:val="Zkladntext"/>
        <w:tabs>
          <w:tab w:val="left" w:pos="4500"/>
          <w:tab w:val="left" w:pos="5940"/>
        </w:tabs>
        <w:spacing w:line="360" w:lineRule="auto"/>
        <w:rPr>
          <w:rFonts w:asciiTheme="minorHAnsi" w:hAnsiTheme="minorHAnsi" w:cstheme="minorHAnsi"/>
          <w:bCs/>
          <w:sz w:val="22"/>
          <w:szCs w:val="22"/>
        </w:rPr>
      </w:pPr>
    </w:p>
    <w:p w14:paraId="693F1C65" w14:textId="77777777" w:rsidR="00C9546F" w:rsidRDefault="00C9546F" w:rsidP="005432E5">
      <w:pPr>
        <w:pStyle w:val="Zkladntext"/>
        <w:tabs>
          <w:tab w:val="left" w:pos="4500"/>
          <w:tab w:val="left" w:pos="5940"/>
        </w:tabs>
        <w:spacing w:line="360" w:lineRule="auto"/>
        <w:rPr>
          <w:rFonts w:asciiTheme="minorHAnsi" w:hAnsiTheme="minorHAnsi" w:cstheme="minorHAnsi"/>
          <w:bCs/>
          <w:sz w:val="22"/>
          <w:szCs w:val="22"/>
        </w:rPr>
      </w:pPr>
    </w:p>
    <w:p w14:paraId="35312FF3" w14:textId="46DED750" w:rsidR="00C9546F" w:rsidRPr="007B642D" w:rsidRDefault="00C9546F" w:rsidP="005432E5">
      <w:pPr>
        <w:pStyle w:val="Zkladntext"/>
        <w:tabs>
          <w:tab w:val="left" w:pos="4500"/>
          <w:tab w:val="left" w:pos="5940"/>
        </w:tabs>
        <w:spacing w:line="360" w:lineRule="auto"/>
        <w:rPr>
          <w:rFonts w:asciiTheme="minorHAnsi" w:hAnsiTheme="minorHAnsi" w:cstheme="minorHAnsi"/>
          <w:bCs/>
          <w:sz w:val="22"/>
          <w:szCs w:val="22"/>
        </w:rPr>
      </w:pPr>
      <w:r>
        <w:rPr>
          <w:rFonts w:asciiTheme="minorHAnsi" w:hAnsiTheme="minorHAnsi" w:cstheme="minorHAnsi"/>
          <w:bCs/>
          <w:sz w:val="22"/>
          <w:szCs w:val="22"/>
        </w:rPr>
        <w:t>V ……………………</w:t>
      </w:r>
      <w:proofErr w:type="gramStart"/>
      <w:r>
        <w:rPr>
          <w:rFonts w:asciiTheme="minorHAnsi" w:hAnsiTheme="minorHAnsi" w:cstheme="minorHAnsi"/>
          <w:bCs/>
          <w:sz w:val="22"/>
          <w:szCs w:val="22"/>
        </w:rPr>
        <w:t>….dne</w:t>
      </w:r>
      <w:proofErr w:type="gramEnd"/>
      <w:r>
        <w:rPr>
          <w:rFonts w:asciiTheme="minorHAnsi" w:hAnsiTheme="minorHAnsi" w:cstheme="minorHAnsi"/>
          <w:bCs/>
          <w:sz w:val="22"/>
          <w:szCs w:val="22"/>
        </w:rPr>
        <w:t>…………………</w:t>
      </w:r>
      <w:r>
        <w:rPr>
          <w:rFonts w:asciiTheme="minorHAnsi" w:hAnsiTheme="minorHAnsi" w:cstheme="minorHAnsi"/>
          <w:bCs/>
          <w:sz w:val="22"/>
          <w:szCs w:val="22"/>
        </w:rPr>
        <w:tab/>
      </w:r>
      <w:r>
        <w:rPr>
          <w:rFonts w:asciiTheme="minorHAnsi" w:hAnsiTheme="minorHAnsi" w:cstheme="minorHAnsi"/>
          <w:bCs/>
          <w:sz w:val="22"/>
          <w:szCs w:val="22"/>
        </w:rPr>
        <w:tab/>
        <w:t>V…………………………..dne………………..</w:t>
      </w:r>
    </w:p>
    <w:p w14:paraId="4E880D0A" w14:textId="77777777" w:rsidR="005432E5" w:rsidRPr="007B642D" w:rsidRDefault="005432E5" w:rsidP="005432E5">
      <w:pPr>
        <w:pStyle w:val="Zkladntext"/>
        <w:tabs>
          <w:tab w:val="left" w:pos="4500"/>
          <w:tab w:val="left" w:pos="5940"/>
        </w:tabs>
        <w:spacing w:line="360" w:lineRule="auto"/>
        <w:rPr>
          <w:rFonts w:asciiTheme="minorHAnsi" w:hAnsiTheme="minorHAnsi" w:cstheme="minorHAnsi"/>
          <w:bCs/>
          <w:sz w:val="22"/>
          <w:szCs w:val="22"/>
        </w:rPr>
      </w:pPr>
    </w:p>
    <w:p w14:paraId="3F9F5309" w14:textId="77777777" w:rsidR="001D4FF9" w:rsidRDefault="001D4FF9" w:rsidP="00030D18">
      <w:pPr>
        <w:pStyle w:val="Zkladntext"/>
        <w:spacing w:line="360" w:lineRule="auto"/>
        <w:ind w:left="0" w:firstLine="0"/>
        <w:rPr>
          <w:rFonts w:asciiTheme="minorHAnsi" w:hAnsiTheme="minorHAnsi" w:cstheme="minorHAnsi"/>
          <w:bCs/>
          <w:sz w:val="22"/>
          <w:szCs w:val="22"/>
        </w:rPr>
      </w:pPr>
    </w:p>
    <w:p w14:paraId="4D2C6858" w14:textId="77777777" w:rsidR="005557D0" w:rsidRDefault="005557D0" w:rsidP="00030D18">
      <w:pPr>
        <w:pStyle w:val="Zkladntext"/>
        <w:spacing w:line="360" w:lineRule="auto"/>
        <w:ind w:left="0" w:firstLine="0"/>
        <w:rPr>
          <w:rFonts w:asciiTheme="minorHAnsi" w:hAnsiTheme="minorHAnsi" w:cstheme="minorHAnsi"/>
          <w:bCs/>
          <w:sz w:val="22"/>
          <w:szCs w:val="22"/>
        </w:rPr>
      </w:pPr>
    </w:p>
    <w:p w14:paraId="3BABC49F" w14:textId="77777777" w:rsidR="005557D0" w:rsidRPr="007B642D" w:rsidRDefault="005557D0" w:rsidP="00030D18">
      <w:pPr>
        <w:pStyle w:val="Zkladntext"/>
        <w:spacing w:line="360" w:lineRule="auto"/>
        <w:ind w:left="0" w:firstLine="0"/>
        <w:rPr>
          <w:rFonts w:asciiTheme="minorHAnsi" w:hAnsiTheme="minorHAnsi" w:cstheme="minorHAnsi"/>
          <w:bCs/>
          <w:sz w:val="22"/>
          <w:szCs w:val="22"/>
        </w:rPr>
      </w:pPr>
    </w:p>
    <w:p w14:paraId="5E416832" w14:textId="6F67F6A7" w:rsidR="005F59F2" w:rsidRPr="007B642D" w:rsidRDefault="005557D0" w:rsidP="00E06FFB">
      <w:pPr>
        <w:pStyle w:val="Zkladntext"/>
        <w:spacing w:line="360" w:lineRule="auto"/>
        <w:ind w:left="0" w:firstLine="0"/>
        <w:rPr>
          <w:rFonts w:asciiTheme="minorHAnsi" w:hAnsiTheme="minorHAnsi" w:cstheme="minorHAnsi"/>
          <w:bCs/>
          <w:sz w:val="22"/>
          <w:szCs w:val="22"/>
        </w:rPr>
      </w:pPr>
      <w:r>
        <w:rPr>
          <w:rFonts w:asciiTheme="minorHAnsi" w:hAnsiTheme="minorHAnsi" w:cstheme="minorHAnsi"/>
          <w:bCs/>
          <w:sz w:val="22"/>
          <w:szCs w:val="22"/>
        </w:rPr>
        <w:t>………………………………………………..</w:t>
      </w:r>
      <w:r>
        <w:rPr>
          <w:rFonts w:asciiTheme="minorHAnsi" w:hAnsiTheme="minorHAnsi" w:cstheme="minorHAnsi"/>
          <w:bCs/>
          <w:sz w:val="22"/>
          <w:szCs w:val="22"/>
        </w:rPr>
        <w:tab/>
      </w:r>
      <w:r>
        <w:rPr>
          <w:rFonts w:asciiTheme="minorHAnsi" w:hAnsiTheme="minorHAnsi" w:cstheme="minorHAnsi"/>
          <w:bCs/>
          <w:sz w:val="22"/>
          <w:szCs w:val="22"/>
        </w:rPr>
        <w:tab/>
        <w:t xml:space="preserve">             </w:t>
      </w:r>
      <w:r>
        <w:rPr>
          <w:rFonts w:asciiTheme="minorHAnsi" w:hAnsiTheme="minorHAnsi" w:cstheme="minorHAnsi"/>
          <w:bCs/>
          <w:sz w:val="22"/>
          <w:szCs w:val="22"/>
        </w:rPr>
        <w:tab/>
      </w:r>
      <w:r>
        <w:rPr>
          <w:rFonts w:asciiTheme="minorHAnsi" w:hAnsiTheme="minorHAnsi" w:cstheme="minorHAnsi"/>
          <w:bCs/>
          <w:sz w:val="22"/>
          <w:szCs w:val="22"/>
        </w:rPr>
        <w:tab/>
        <w:t>……………………………………………………</w:t>
      </w:r>
    </w:p>
    <w:p w14:paraId="242A1357" w14:textId="08174038" w:rsidR="00872EE8" w:rsidRDefault="005557D0" w:rsidP="002D540D">
      <w:pPr>
        <w:pStyle w:val="Zkladntext"/>
        <w:spacing w:line="360" w:lineRule="auto"/>
        <w:ind w:left="284" w:firstLine="0"/>
        <w:rPr>
          <w:rFonts w:ascii="Arial" w:hAnsi="Arial" w:cs="Arial"/>
          <w:bCs/>
          <w:sz w:val="22"/>
          <w:szCs w:val="22"/>
        </w:rPr>
      </w:pPr>
      <w:r>
        <w:rPr>
          <w:rFonts w:ascii="Arial" w:hAnsi="Arial" w:cs="Arial"/>
          <w:bCs/>
          <w:sz w:val="22"/>
          <w:szCs w:val="22"/>
        </w:rPr>
        <w:t xml:space="preserve">  </w:t>
      </w:r>
      <w:r w:rsidRPr="005557D0">
        <w:rPr>
          <w:rFonts w:ascii="Arial" w:hAnsi="Arial" w:cs="Arial"/>
          <w:bCs/>
          <w:sz w:val="22"/>
          <w:szCs w:val="22"/>
        </w:rPr>
        <w:t>Ing. Petr Maršálek</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Pr="005557D0">
        <w:rPr>
          <w:rFonts w:ascii="Arial" w:hAnsi="Arial" w:cs="Arial"/>
          <w:bCs/>
          <w:sz w:val="22"/>
          <w:szCs w:val="22"/>
        </w:rPr>
        <w:t xml:space="preserve">Tadeáš </w:t>
      </w:r>
      <w:proofErr w:type="spellStart"/>
      <w:r w:rsidRPr="005557D0">
        <w:rPr>
          <w:rFonts w:ascii="Arial" w:hAnsi="Arial" w:cs="Arial"/>
          <w:bCs/>
          <w:sz w:val="22"/>
          <w:szCs w:val="22"/>
        </w:rPr>
        <w:t>Rapf</w:t>
      </w:r>
      <w:proofErr w:type="spellEnd"/>
    </w:p>
    <w:p w14:paraId="02215EA8" w14:textId="673BE96A" w:rsidR="005557D0" w:rsidRDefault="005557D0" w:rsidP="002D540D">
      <w:pPr>
        <w:pStyle w:val="Zkladntext"/>
        <w:spacing w:line="360" w:lineRule="auto"/>
        <w:ind w:left="284" w:firstLine="0"/>
        <w:rPr>
          <w:rFonts w:ascii="Arial" w:hAnsi="Arial" w:cs="Arial"/>
          <w:bCs/>
          <w:sz w:val="22"/>
          <w:szCs w:val="22"/>
        </w:rPr>
      </w:pPr>
      <w:r>
        <w:rPr>
          <w:rFonts w:ascii="Arial" w:hAnsi="Arial" w:cs="Arial"/>
          <w:bCs/>
          <w:sz w:val="22"/>
          <w:szCs w:val="22"/>
        </w:rPr>
        <w:t xml:space="preserve">    vůdce střediska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za Zhotovitele</w:t>
      </w:r>
    </w:p>
    <w:p w14:paraId="70AD272D" w14:textId="007677D4" w:rsidR="005557D0" w:rsidRPr="005432E5" w:rsidRDefault="005557D0" w:rsidP="002D540D">
      <w:pPr>
        <w:pStyle w:val="Zkladntext"/>
        <w:spacing w:line="360" w:lineRule="auto"/>
        <w:ind w:left="284" w:firstLine="0"/>
        <w:rPr>
          <w:rFonts w:ascii="Arial" w:hAnsi="Arial" w:cs="Arial"/>
          <w:bCs/>
          <w:sz w:val="22"/>
          <w:szCs w:val="22"/>
        </w:rPr>
      </w:pPr>
      <w:r>
        <w:rPr>
          <w:rFonts w:ascii="Arial" w:hAnsi="Arial" w:cs="Arial"/>
          <w:bCs/>
          <w:sz w:val="22"/>
          <w:szCs w:val="22"/>
        </w:rPr>
        <w:t xml:space="preserve">    za Objednatele</w:t>
      </w:r>
    </w:p>
    <w:sectPr w:rsidR="005557D0" w:rsidRPr="005432E5" w:rsidSect="008A208E">
      <w:headerReference w:type="default" r:id="rId9"/>
      <w:footerReference w:type="default" r:id="rId10"/>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66300" w14:textId="77777777" w:rsidR="006F0B5E" w:rsidRDefault="006F0B5E">
      <w:r>
        <w:separator/>
      </w:r>
    </w:p>
  </w:endnote>
  <w:endnote w:type="continuationSeparator" w:id="0">
    <w:p w14:paraId="473547EE" w14:textId="77777777" w:rsidR="006F0B5E" w:rsidRDefault="006F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ynaGrotesk R">
    <w:altName w:val="Arial"/>
    <w:panose1 w:val="00000000000000000000"/>
    <w:charset w:val="00"/>
    <w:family w:val="modern"/>
    <w:notTrueType/>
    <w:pitch w:val="variable"/>
    <w:sig w:usb0="00000001" w:usb1="5000004A" w:usb2="00000000" w:usb3="00000000" w:csb0="00000093"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eneva">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AD9AE" w14:textId="0D5CD720" w:rsidR="001D4FF9" w:rsidRPr="005432E5" w:rsidRDefault="00FB6B7E" w:rsidP="00180B02">
    <w:pPr>
      <w:pStyle w:val="Zpat"/>
      <w:jc w:val="center"/>
      <w:rPr>
        <w:rFonts w:ascii="Arial" w:hAnsi="Arial" w:cs="Arial"/>
      </w:rPr>
    </w:pPr>
    <w:r w:rsidRPr="005432E5">
      <w:rPr>
        <w:rStyle w:val="slostrnky"/>
        <w:rFonts w:ascii="Arial" w:hAnsi="Arial" w:cs="Arial"/>
      </w:rPr>
      <w:fldChar w:fldCharType="begin"/>
    </w:r>
    <w:r w:rsidR="001D4FF9" w:rsidRPr="005432E5">
      <w:rPr>
        <w:rStyle w:val="slostrnky"/>
        <w:rFonts w:ascii="Arial" w:hAnsi="Arial" w:cs="Arial"/>
      </w:rPr>
      <w:instrText xml:space="preserve"> PAGE </w:instrText>
    </w:r>
    <w:r w:rsidRPr="005432E5">
      <w:rPr>
        <w:rStyle w:val="slostrnky"/>
        <w:rFonts w:ascii="Arial" w:hAnsi="Arial" w:cs="Arial"/>
      </w:rPr>
      <w:fldChar w:fldCharType="separate"/>
    </w:r>
    <w:r w:rsidR="00B67880">
      <w:rPr>
        <w:rStyle w:val="slostrnky"/>
        <w:rFonts w:ascii="Arial" w:hAnsi="Arial" w:cs="Arial"/>
        <w:noProof/>
      </w:rPr>
      <w:t>7</w:t>
    </w:r>
    <w:r w:rsidRPr="005432E5">
      <w:rPr>
        <w:rStyle w:val="slostrnk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CD775" w14:textId="77777777" w:rsidR="006F0B5E" w:rsidRDefault="006F0B5E">
      <w:r>
        <w:separator/>
      </w:r>
    </w:p>
  </w:footnote>
  <w:footnote w:type="continuationSeparator" w:id="0">
    <w:p w14:paraId="49A49D73" w14:textId="77777777" w:rsidR="006F0B5E" w:rsidRDefault="006F0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1B272" w14:textId="540679DB" w:rsidR="00C54447" w:rsidRDefault="00C54447" w:rsidP="006948CE">
    <w:pPr>
      <w:spacing w:before="100" w:beforeAutospacing="1" w:after="100" w:afterAutospacing="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43F4"/>
    <w:multiLevelType w:val="hybridMultilevel"/>
    <w:tmpl w:val="FD1E27DC"/>
    <w:lvl w:ilvl="0" w:tplc="EE12F0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DA7E6E"/>
    <w:multiLevelType w:val="hybridMultilevel"/>
    <w:tmpl w:val="36B6477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2E76255"/>
    <w:multiLevelType w:val="singleLevel"/>
    <w:tmpl w:val="66F2C348"/>
    <w:lvl w:ilvl="0">
      <w:start w:val="2"/>
      <w:numFmt w:val="decimal"/>
      <w:pStyle w:val="Nadpis7"/>
      <w:lvlText w:val="%1."/>
      <w:lvlJc w:val="left"/>
      <w:pPr>
        <w:tabs>
          <w:tab w:val="num" w:pos="675"/>
        </w:tabs>
        <w:ind w:left="675" w:hanging="675"/>
      </w:pPr>
      <w:rPr>
        <w:rFonts w:cs="Times New Roman" w:hint="default"/>
      </w:rPr>
    </w:lvl>
  </w:abstractNum>
  <w:abstractNum w:abstractNumId="3">
    <w:nsid w:val="15405ACD"/>
    <w:multiLevelType w:val="hybridMultilevel"/>
    <w:tmpl w:val="A1F81AA6"/>
    <w:lvl w:ilvl="0" w:tplc="AAE46DBA">
      <w:start w:val="1"/>
      <w:numFmt w:val="upperRoman"/>
      <w:lvlText w:val="%1."/>
      <w:lvlJc w:val="left"/>
      <w:pPr>
        <w:ind w:left="1080" w:hanging="720"/>
      </w:pPr>
      <w:rPr>
        <w:rFonts w:cs="Times New Roman" w:hint="default"/>
        <w:color w:val="auto"/>
      </w:rPr>
    </w:lvl>
    <w:lvl w:ilvl="1" w:tplc="5642A278">
      <w:start w:val="1"/>
      <w:numFmt w:val="decimal"/>
      <w:lvlText w:val="%2."/>
      <w:lvlJc w:val="left"/>
      <w:pPr>
        <w:tabs>
          <w:tab w:val="num" w:pos="1440"/>
        </w:tabs>
        <w:ind w:left="1440" w:hanging="360"/>
      </w:pPr>
      <w:rPr>
        <w:rFonts w:cs="Times New Roman" w:hint="default"/>
      </w:rPr>
    </w:lvl>
    <w:lvl w:ilvl="2" w:tplc="0278182C">
      <w:start w:val="1"/>
      <w:numFmt w:val="decimal"/>
      <w:lvlText w:val="%3."/>
      <w:lvlJc w:val="left"/>
      <w:pPr>
        <w:tabs>
          <w:tab w:val="num" w:pos="2700"/>
        </w:tabs>
        <w:ind w:left="2700" w:hanging="720"/>
      </w:pPr>
      <w:rPr>
        <w:rFonts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8FF1271"/>
    <w:multiLevelType w:val="hybridMultilevel"/>
    <w:tmpl w:val="57AE07E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4F178AC"/>
    <w:multiLevelType w:val="hybridMultilevel"/>
    <w:tmpl w:val="DC2E5D4E"/>
    <w:lvl w:ilvl="0" w:tplc="D5466C2E">
      <w:start w:val="1"/>
      <w:numFmt w:val="lowerLetter"/>
      <w:lvlText w:val="%1)"/>
      <w:lvlJc w:val="left"/>
      <w:pPr>
        <w:ind w:left="1440" w:hanging="360"/>
      </w:pPr>
      <w:rPr>
        <w:rFonts w:ascii="Arial" w:hAnsi="Arial" w:cs="Times New Roman" w:hint="default"/>
        <w:b w:val="0"/>
        <w:bCs w:val="0"/>
        <w:i w:val="0"/>
        <w:iCs w:val="0"/>
        <w:caps w:val="0"/>
        <w:strike w:val="0"/>
        <w:dstrike w:val="0"/>
        <w:vanish w:val="0"/>
        <w:color w:val="auto"/>
        <w:spacing w:val="0"/>
        <w:w w:val="100"/>
        <w:kern w:val="0"/>
        <w:position w:val="0"/>
        <w:sz w:val="20"/>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2B052AA6"/>
    <w:multiLevelType w:val="hybridMultilevel"/>
    <w:tmpl w:val="3EDE35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562CEA"/>
    <w:multiLevelType w:val="hybridMultilevel"/>
    <w:tmpl w:val="81AE997A"/>
    <w:lvl w:ilvl="0" w:tplc="6512C050">
      <w:start w:val="1"/>
      <w:numFmt w:val="decimal"/>
      <w:lvlText w:val="%1."/>
      <w:lvlJc w:val="left"/>
      <w:pPr>
        <w:ind w:left="644" w:hanging="360"/>
      </w:pPr>
      <w:rPr>
        <w:rFonts w:cs="Times New Roman" w:hint="default"/>
        <w:strike w:val="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8">
    <w:nsid w:val="2CAE4B17"/>
    <w:multiLevelType w:val="hybridMultilevel"/>
    <w:tmpl w:val="8972454C"/>
    <w:lvl w:ilvl="0" w:tplc="83F27784">
      <w:start w:val="1"/>
      <w:numFmt w:val="lowerLetter"/>
      <w:lvlText w:val="%1)"/>
      <w:lvlJc w:val="left"/>
      <w:pPr>
        <w:ind w:left="1145" w:hanging="360"/>
      </w:pPr>
      <w:rPr>
        <w:b w:val="0"/>
      </w:rPr>
    </w:lvl>
    <w:lvl w:ilvl="1" w:tplc="C240BB1A">
      <w:start w:val="1"/>
      <w:numFmt w:val="decimal"/>
      <w:lvlText w:val="%2."/>
      <w:lvlJc w:val="left"/>
      <w:pPr>
        <w:ind w:left="2062" w:hanging="360"/>
      </w:pPr>
      <w:rPr>
        <w:b w:val="0"/>
      </w:r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nsid w:val="31AD65B8"/>
    <w:multiLevelType w:val="hybridMultilevel"/>
    <w:tmpl w:val="1564E8CC"/>
    <w:lvl w:ilvl="0" w:tplc="632E3070">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3D260E18"/>
    <w:multiLevelType w:val="hybridMultilevel"/>
    <w:tmpl w:val="2AF6AD14"/>
    <w:lvl w:ilvl="0" w:tplc="0405000F">
      <w:start w:val="1"/>
      <w:numFmt w:val="decimal"/>
      <w:lvlText w:val="%1."/>
      <w:lvlJc w:val="left"/>
      <w:pPr>
        <w:ind w:left="360"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11">
    <w:nsid w:val="3EE80316"/>
    <w:multiLevelType w:val="hybridMultilevel"/>
    <w:tmpl w:val="57F6D3B2"/>
    <w:lvl w:ilvl="0" w:tplc="0EFAE928">
      <w:start w:val="1"/>
      <w:numFmt w:val="decimal"/>
      <w:lvlText w:val="%1."/>
      <w:lvlJc w:val="left"/>
      <w:pPr>
        <w:ind w:left="1364" w:hanging="360"/>
      </w:pPr>
      <w:rPr>
        <w:rFonts w:ascii="Arial" w:eastAsia="Calibri" w:hAnsi="Arial" w:cs="Arial"/>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2">
    <w:nsid w:val="47262D5F"/>
    <w:multiLevelType w:val="hybridMultilevel"/>
    <w:tmpl w:val="88466174"/>
    <w:lvl w:ilvl="0" w:tplc="0405000F">
      <w:start w:val="1"/>
      <w:numFmt w:val="decimal"/>
      <w:lvlText w:val="%1."/>
      <w:lvlJc w:val="left"/>
      <w:pPr>
        <w:ind w:left="720" w:hanging="360"/>
      </w:pPr>
      <w:rPr>
        <w:rFonts w:hint="default"/>
        <w:b w:val="0"/>
        <w:bCs/>
        <w:i w:val="0"/>
        <w:color w:val="00000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78A2C15"/>
    <w:multiLevelType w:val="hybridMultilevel"/>
    <w:tmpl w:val="C234DA34"/>
    <w:lvl w:ilvl="0" w:tplc="B6C089D8">
      <w:start w:val="234"/>
      <w:numFmt w:val="bullet"/>
      <w:lvlText w:val="-"/>
      <w:lvlJc w:val="left"/>
      <w:pPr>
        <w:ind w:left="1256" w:hanging="360"/>
      </w:pPr>
      <w:rPr>
        <w:rFonts w:ascii="Calibri" w:eastAsia="Times New Roman" w:hAnsi="Calibri" w:cs="Times New Roman" w:hint="default"/>
        <w:b/>
      </w:rPr>
    </w:lvl>
    <w:lvl w:ilvl="1" w:tplc="04050003" w:tentative="1">
      <w:start w:val="1"/>
      <w:numFmt w:val="bullet"/>
      <w:lvlText w:val="o"/>
      <w:lvlJc w:val="left"/>
      <w:pPr>
        <w:ind w:left="1976" w:hanging="360"/>
      </w:pPr>
      <w:rPr>
        <w:rFonts w:ascii="Courier New" w:hAnsi="Courier New" w:cs="Courier New" w:hint="default"/>
      </w:rPr>
    </w:lvl>
    <w:lvl w:ilvl="2" w:tplc="04050005" w:tentative="1">
      <w:start w:val="1"/>
      <w:numFmt w:val="bullet"/>
      <w:lvlText w:val=""/>
      <w:lvlJc w:val="left"/>
      <w:pPr>
        <w:ind w:left="2696" w:hanging="360"/>
      </w:pPr>
      <w:rPr>
        <w:rFonts w:ascii="Wingdings" w:hAnsi="Wingdings" w:hint="default"/>
      </w:rPr>
    </w:lvl>
    <w:lvl w:ilvl="3" w:tplc="04050001" w:tentative="1">
      <w:start w:val="1"/>
      <w:numFmt w:val="bullet"/>
      <w:lvlText w:val=""/>
      <w:lvlJc w:val="left"/>
      <w:pPr>
        <w:ind w:left="3416" w:hanging="360"/>
      </w:pPr>
      <w:rPr>
        <w:rFonts w:ascii="Symbol" w:hAnsi="Symbol" w:hint="default"/>
      </w:rPr>
    </w:lvl>
    <w:lvl w:ilvl="4" w:tplc="04050003" w:tentative="1">
      <w:start w:val="1"/>
      <w:numFmt w:val="bullet"/>
      <w:lvlText w:val="o"/>
      <w:lvlJc w:val="left"/>
      <w:pPr>
        <w:ind w:left="4136" w:hanging="360"/>
      </w:pPr>
      <w:rPr>
        <w:rFonts w:ascii="Courier New" w:hAnsi="Courier New" w:cs="Courier New" w:hint="default"/>
      </w:rPr>
    </w:lvl>
    <w:lvl w:ilvl="5" w:tplc="04050005" w:tentative="1">
      <w:start w:val="1"/>
      <w:numFmt w:val="bullet"/>
      <w:lvlText w:val=""/>
      <w:lvlJc w:val="left"/>
      <w:pPr>
        <w:ind w:left="4856" w:hanging="360"/>
      </w:pPr>
      <w:rPr>
        <w:rFonts w:ascii="Wingdings" w:hAnsi="Wingdings" w:hint="default"/>
      </w:rPr>
    </w:lvl>
    <w:lvl w:ilvl="6" w:tplc="04050001" w:tentative="1">
      <w:start w:val="1"/>
      <w:numFmt w:val="bullet"/>
      <w:lvlText w:val=""/>
      <w:lvlJc w:val="left"/>
      <w:pPr>
        <w:ind w:left="5576" w:hanging="360"/>
      </w:pPr>
      <w:rPr>
        <w:rFonts w:ascii="Symbol" w:hAnsi="Symbol" w:hint="default"/>
      </w:rPr>
    </w:lvl>
    <w:lvl w:ilvl="7" w:tplc="04050003" w:tentative="1">
      <w:start w:val="1"/>
      <w:numFmt w:val="bullet"/>
      <w:lvlText w:val="o"/>
      <w:lvlJc w:val="left"/>
      <w:pPr>
        <w:ind w:left="6296" w:hanging="360"/>
      </w:pPr>
      <w:rPr>
        <w:rFonts w:ascii="Courier New" w:hAnsi="Courier New" w:cs="Courier New" w:hint="default"/>
      </w:rPr>
    </w:lvl>
    <w:lvl w:ilvl="8" w:tplc="04050005" w:tentative="1">
      <w:start w:val="1"/>
      <w:numFmt w:val="bullet"/>
      <w:lvlText w:val=""/>
      <w:lvlJc w:val="left"/>
      <w:pPr>
        <w:ind w:left="7016" w:hanging="360"/>
      </w:pPr>
      <w:rPr>
        <w:rFonts w:ascii="Wingdings" w:hAnsi="Wingdings" w:hint="default"/>
      </w:rPr>
    </w:lvl>
  </w:abstractNum>
  <w:abstractNum w:abstractNumId="14">
    <w:nsid w:val="4E677F54"/>
    <w:multiLevelType w:val="hybridMultilevel"/>
    <w:tmpl w:val="77544620"/>
    <w:lvl w:ilvl="0" w:tplc="ACFCE2AC">
      <w:start w:val="1"/>
      <w:numFmt w:val="decimal"/>
      <w:lvlText w:val="%1."/>
      <w:lvlJc w:val="left"/>
      <w:pPr>
        <w:ind w:left="1440" w:hanging="360"/>
      </w:pPr>
      <w:rPr>
        <w:rFonts w:cs="Times New Roman" w:hint="default"/>
        <w:sz w:val="20"/>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5">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54254B7D"/>
    <w:multiLevelType w:val="hybridMultilevel"/>
    <w:tmpl w:val="706C45A2"/>
    <w:lvl w:ilvl="0" w:tplc="CEFE93D4">
      <w:start w:val="1"/>
      <w:numFmt w:val="decimal"/>
      <w:lvlText w:val="%1."/>
      <w:lvlJc w:val="left"/>
      <w:pPr>
        <w:ind w:left="1080" w:hanging="720"/>
      </w:pPr>
      <w:rPr>
        <w:rFonts w:ascii="Arial" w:hAnsi="Arial" w:hint="default"/>
        <w:b w:val="0"/>
        <w:i w:val="0"/>
        <w:color w:val="auto"/>
        <w:sz w:val="22"/>
      </w:rPr>
    </w:lvl>
    <w:lvl w:ilvl="1" w:tplc="5642A278">
      <w:start w:val="1"/>
      <w:numFmt w:val="decimal"/>
      <w:lvlText w:val="%2."/>
      <w:lvlJc w:val="left"/>
      <w:pPr>
        <w:tabs>
          <w:tab w:val="num" w:pos="1440"/>
        </w:tabs>
        <w:ind w:left="1440" w:hanging="360"/>
      </w:pPr>
      <w:rPr>
        <w:rFonts w:cs="Times New Roman" w:hint="default"/>
      </w:rPr>
    </w:lvl>
    <w:lvl w:ilvl="2" w:tplc="0278182C">
      <w:start w:val="1"/>
      <w:numFmt w:val="decimal"/>
      <w:lvlText w:val="%3."/>
      <w:lvlJc w:val="left"/>
      <w:pPr>
        <w:tabs>
          <w:tab w:val="num" w:pos="2700"/>
        </w:tabs>
        <w:ind w:left="2700" w:hanging="720"/>
      </w:pPr>
      <w:rPr>
        <w:rFonts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544B053F"/>
    <w:multiLevelType w:val="hybridMultilevel"/>
    <w:tmpl w:val="E05CD39A"/>
    <w:lvl w:ilvl="0" w:tplc="9D509A9E">
      <w:start w:val="9"/>
      <w:numFmt w:val="bullet"/>
      <w:lvlText w:val="-"/>
      <w:lvlJc w:val="left"/>
      <w:pPr>
        <w:ind w:left="1724" w:hanging="360"/>
      </w:pPr>
      <w:rPr>
        <w:rFonts w:ascii="Arial Narrow" w:hAnsi="Arial Narrow"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18">
    <w:nsid w:val="554F03BC"/>
    <w:multiLevelType w:val="hybridMultilevel"/>
    <w:tmpl w:val="E76810B2"/>
    <w:lvl w:ilvl="0" w:tplc="0C9C31CC">
      <w:start w:val="12"/>
      <w:numFmt w:val="upperRoman"/>
      <w:lvlText w:val="%1."/>
      <w:lvlJc w:val="left"/>
      <w:pPr>
        <w:ind w:left="1080" w:hanging="72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55F5A11"/>
    <w:multiLevelType w:val="hybridMultilevel"/>
    <w:tmpl w:val="233868E8"/>
    <w:lvl w:ilvl="0" w:tplc="1CAE9E7A">
      <w:start w:val="4"/>
      <w:numFmt w:val="bullet"/>
      <w:lvlText w:val="-"/>
      <w:lvlJc w:val="left"/>
      <w:pPr>
        <w:ind w:left="660" w:hanging="360"/>
      </w:pPr>
      <w:rPr>
        <w:rFonts w:ascii="Arial" w:eastAsia="Calibri" w:hAnsi="Arial" w:cs="Arial" w:hint="default"/>
      </w:rPr>
    </w:lvl>
    <w:lvl w:ilvl="1" w:tplc="04050003" w:tentative="1">
      <w:start w:val="1"/>
      <w:numFmt w:val="bullet"/>
      <w:lvlText w:val="o"/>
      <w:lvlJc w:val="left"/>
      <w:pPr>
        <w:ind w:left="1380" w:hanging="360"/>
      </w:pPr>
      <w:rPr>
        <w:rFonts w:ascii="Courier New" w:hAnsi="Courier New" w:cs="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cs="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cs="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20">
    <w:nsid w:val="5CF73BD6"/>
    <w:multiLevelType w:val="hybridMultilevel"/>
    <w:tmpl w:val="567067FE"/>
    <w:lvl w:ilvl="0" w:tplc="04050017">
      <w:start w:val="1"/>
      <w:numFmt w:val="lowerLetter"/>
      <w:lvlText w:val="%1)"/>
      <w:lvlJc w:val="left"/>
      <w:pPr>
        <w:ind w:left="720" w:hanging="360"/>
      </w:pPr>
      <w:rPr>
        <w:rFonts w:hint="default"/>
        <w:b w:val="0"/>
        <w:bCs/>
        <w:i w:val="0"/>
        <w:color w:val="00000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618D3963"/>
    <w:multiLevelType w:val="hybridMultilevel"/>
    <w:tmpl w:val="8146D5E0"/>
    <w:lvl w:ilvl="0" w:tplc="9D509A9E">
      <w:start w:val="9"/>
      <w:numFmt w:val="bullet"/>
      <w:lvlText w:val="-"/>
      <w:lvlJc w:val="left"/>
      <w:pPr>
        <w:ind w:left="1080" w:hanging="360"/>
      </w:pPr>
      <w:rPr>
        <w:rFonts w:ascii="Arial Narrow" w:hAnsi="Arial Narro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nsid w:val="62E66BE9"/>
    <w:multiLevelType w:val="multilevel"/>
    <w:tmpl w:val="FBFC891E"/>
    <w:lvl w:ilvl="0">
      <w:start w:val="1"/>
      <w:numFmt w:val="decimal"/>
      <w:lvlText w:val="%1."/>
      <w:lvlJc w:val="left"/>
      <w:pPr>
        <w:ind w:left="720" w:hanging="360"/>
      </w:pPr>
      <w:rPr>
        <w:rFonts w:hint="default"/>
      </w:rPr>
    </w:lvl>
    <w:lvl w:ilvl="1">
      <w:start w:val="1"/>
      <w:numFmt w:val="decimal"/>
      <w:isLgl/>
      <w:lvlText w:val="%1.%2"/>
      <w:lvlJc w:val="left"/>
      <w:pPr>
        <w:ind w:left="596" w:hanging="454"/>
      </w:pPr>
      <w:rPr>
        <w:rFonts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643349D1"/>
    <w:multiLevelType w:val="hybridMultilevel"/>
    <w:tmpl w:val="A46A1498"/>
    <w:lvl w:ilvl="0" w:tplc="15C6B4F4">
      <w:start w:val="1"/>
      <w:numFmt w:val="lowerLetter"/>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nsid w:val="650F2A60"/>
    <w:multiLevelType w:val="hybridMultilevel"/>
    <w:tmpl w:val="9E76B6EC"/>
    <w:lvl w:ilvl="0" w:tplc="CEFE93D4">
      <w:start w:val="1"/>
      <w:numFmt w:val="decimal"/>
      <w:lvlText w:val="%1."/>
      <w:lvlJc w:val="left"/>
      <w:pPr>
        <w:ind w:left="1080" w:hanging="360"/>
      </w:pPr>
      <w:rPr>
        <w:rFonts w:ascii="Arial" w:hAnsi="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85E2998"/>
    <w:multiLevelType w:val="hybridMultilevel"/>
    <w:tmpl w:val="DBD8AB30"/>
    <w:lvl w:ilvl="0" w:tplc="CEFE93D4">
      <w:start w:val="1"/>
      <w:numFmt w:val="decimal"/>
      <w:lvlText w:val="%1."/>
      <w:lvlJc w:val="left"/>
      <w:pPr>
        <w:ind w:left="1080" w:hanging="360"/>
      </w:pPr>
      <w:rPr>
        <w:rFonts w:ascii="Arial" w:hAnsi="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58304B4"/>
    <w:multiLevelType w:val="hybridMultilevel"/>
    <w:tmpl w:val="5EB2336A"/>
    <w:lvl w:ilvl="0" w:tplc="0EFAE928">
      <w:start w:val="1"/>
      <w:numFmt w:val="decimal"/>
      <w:lvlText w:val="%1."/>
      <w:lvlJc w:val="left"/>
      <w:pPr>
        <w:ind w:left="1364"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7ED92A04"/>
    <w:multiLevelType w:val="hybridMultilevel"/>
    <w:tmpl w:val="4F5E351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
  </w:num>
  <w:num w:numId="2">
    <w:abstractNumId w:val="9"/>
  </w:num>
  <w:num w:numId="3">
    <w:abstractNumId w:val="29"/>
  </w:num>
  <w:num w:numId="4">
    <w:abstractNumId w:val="3"/>
  </w:num>
  <w:num w:numId="5">
    <w:abstractNumId w:val="7"/>
  </w:num>
  <w:num w:numId="6">
    <w:abstractNumId w:val="1"/>
  </w:num>
  <w:num w:numId="7">
    <w:abstractNumId w:val="10"/>
  </w:num>
  <w:num w:numId="8">
    <w:abstractNumId w:val="15"/>
  </w:num>
  <w:num w:numId="9">
    <w:abstractNumId w:val="21"/>
  </w:num>
  <w:num w:numId="10">
    <w:abstractNumId w:val="28"/>
  </w:num>
  <w:num w:numId="11">
    <w:abstractNumId w:val="14"/>
  </w:num>
  <w:num w:numId="12">
    <w:abstractNumId w:val="19"/>
  </w:num>
  <w:num w:numId="13">
    <w:abstractNumId w:val="24"/>
  </w:num>
  <w:num w:numId="14">
    <w:abstractNumId w:val="6"/>
  </w:num>
  <w:num w:numId="15">
    <w:abstractNumId w:val="5"/>
  </w:num>
  <w:num w:numId="16">
    <w:abstractNumId w:val="8"/>
  </w:num>
  <w:num w:numId="17">
    <w:abstractNumId w:val="11"/>
  </w:num>
  <w:num w:numId="18">
    <w:abstractNumId w:val="13"/>
  </w:num>
  <w:num w:numId="19">
    <w:abstractNumId w:val="23"/>
  </w:num>
  <w:num w:numId="20">
    <w:abstractNumId w:val="27"/>
  </w:num>
  <w:num w:numId="21">
    <w:abstractNumId w:val="17"/>
  </w:num>
  <w:num w:numId="22">
    <w:abstractNumId w:val="25"/>
  </w:num>
  <w:num w:numId="23">
    <w:abstractNumId w:val="26"/>
  </w:num>
  <w:num w:numId="24">
    <w:abstractNumId w:val="16"/>
  </w:num>
  <w:num w:numId="25">
    <w:abstractNumId w:val="22"/>
  </w:num>
  <w:num w:numId="26">
    <w:abstractNumId w:val="12"/>
  </w:num>
  <w:num w:numId="27">
    <w:abstractNumId w:val="20"/>
  </w:num>
  <w:num w:numId="28">
    <w:abstractNumId w:val="4"/>
  </w:num>
  <w:num w:numId="29">
    <w:abstractNumId w:val="18"/>
  </w:num>
  <w:num w:numId="30">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3F7"/>
    <w:rsid w:val="00010605"/>
    <w:rsid w:val="000172E0"/>
    <w:rsid w:val="00017B2D"/>
    <w:rsid w:val="00030D18"/>
    <w:rsid w:val="0004615A"/>
    <w:rsid w:val="000563AD"/>
    <w:rsid w:val="000623AC"/>
    <w:rsid w:val="00064DCB"/>
    <w:rsid w:val="00085A0B"/>
    <w:rsid w:val="0008606E"/>
    <w:rsid w:val="00086BC2"/>
    <w:rsid w:val="00095715"/>
    <w:rsid w:val="000A31E0"/>
    <w:rsid w:val="000A4460"/>
    <w:rsid w:val="000B0A78"/>
    <w:rsid w:val="000C03B7"/>
    <w:rsid w:val="000C462B"/>
    <w:rsid w:val="000F24C8"/>
    <w:rsid w:val="000F4531"/>
    <w:rsid w:val="000F50C4"/>
    <w:rsid w:val="00106C1D"/>
    <w:rsid w:val="00120ABD"/>
    <w:rsid w:val="001315A1"/>
    <w:rsid w:val="0013762A"/>
    <w:rsid w:val="0014166A"/>
    <w:rsid w:val="00142A7A"/>
    <w:rsid w:val="00142D5D"/>
    <w:rsid w:val="00153205"/>
    <w:rsid w:val="00156612"/>
    <w:rsid w:val="00162F53"/>
    <w:rsid w:val="001675B3"/>
    <w:rsid w:val="00176D73"/>
    <w:rsid w:val="00176F50"/>
    <w:rsid w:val="00180B02"/>
    <w:rsid w:val="0018263E"/>
    <w:rsid w:val="00183814"/>
    <w:rsid w:val="00183A05"/>
    <w:rsid w:val="001866EC"/>
    <w:rsid w:val="001A68A9"/>
    <w:rsid w:val="001A6AAC"/>
    <w:rsid w:val="001B3B3F"/>
    <w:rsid w:val="001B3CE7"/>
    <w:rsid w:val="001C2751"/>
    <w:rsid w:val="001C79FA"/>
    <w:rsid w:val="001D0786"/>
    <w:rsid w:val="001D4FF9"/>
    <w:rsid w:val="001E11C0"/>
    <w:rsid w:val="001E1D45"/>
    <w:rsid w:val="001E522D"/>
    <w:rsid w:val="001E58D0"/>
    <w:rsid w:val="001F060A"/>
    <w:rsid w:val="001F0738"/>
    <w:rsid w:val="001F1B9A"/>
    <w:rsid w:val="001F632A"/>
    <w:rsid w:val="001F7546"/>
    <w:rsid w:val="001F7DC8"/>
    <w:rsid w:val="00202F39"/>
    <w:rsid w:val="00204890"/>
    <w:rsid w:val="002064FD"/>
    <w:rsid w:val="002105B5"/>
    <w:rsid w:val="00210BC7"/>
    <w:rsid w:val="0021203F"/>
    <w:rsid w:val="0022035F"/>
    <w:rsid w:val="0022135D"/>
    <w:rsid w:val="00227372"/>
    <w:rsid w:val="00234DD3"/>
    <w:rsid w:val="00237A45"/>
    <w:rsid w:val="0024740E"/>
    <w:rsid w:val="00253661"/>
    <w:rsid w:val="00256D7E"/>
    <w:rsid w:val="00261526"/>
    <w:rsid w:val="0027585C"/>
    <w:rsid w:val="00282F34"/>
    <w:rsid w:val="00282FB4"/>
    <w:rsid w:val="00284717"/>
    <w:rsid w:val="002873F8"/>
    <w:rsid w:val="00290DBD"/>
    <w:rsid w:val="00296B66"/>
    <w:rsid w:val="00297D00"/>
    <w:rsid w:val="002A477E"/>
    <w:rsid w:val="002C0B22"/>
    <w:rsid w:val="002C2549"/>
    <w:rsid w:val="002C4FD4"/>
    <w:rsid w:val="002D2ACF"/>
    <w:rsid w:val="002D540D"/>
    <w:rsid w:val="002D7E55"/>
    <w:rsid w:val="002E0235"/>
    <w:rsid w:val="002E0F31"/>
    <w:rsid w:val="002E596D"/>
    <w:rsid w:val="002F06FF"/>
    <w:rsid w:val="002F134A"/>
    <w:rsid w:val="002F7041"/>
    <w:rsid w:val="00300A29"/>
    <w:rsid w:val="00305E29"/>
    <w:rsid w:val="00313D81"/>
    <w:rsid w:val="0031450F"/>
    <w:rsid w:val="00314D44"/>
    <w:rsid w:val="0031589B"/>
    <w:rsid w:val="003160BE"/>
    <w:rsid w:val="00316E33"/>
    <w:rsid w:val="00317860"/>
    <w:rsid w:val="0032121B"/>
    <w:rsid w:val="00323252"/>
    <w:rsid w:val="00337040"/>
    <w:rsid w:val="003430FA"/>
    <w:rsid w:val="00345187"/>
    <w:rsid w:val="00353B4E"/>
    <w:rsid w:val="00360969"/>
    <w:rsid w:val="00362EC2"/>
    <w:rsid w:val="00363C1C"/>
    <w:rsid w:val="00364387"/>
    <w:rsid w:val="00364C82"/>
    <w:rsid w:val="00365965"/>
    <w:rsid w:val="00365CB3"/>
    <w:rsid w:val="00367EC1"/>
    <w:rsid w:val="00376B75"/>
    <w:rsid w:val="0038740D"/>
    <w:rsid w:val="00396F13"/>
    <w:rsid w:val="003A21E9"/>
    <w:rsid w:val="003A585C"/>
    <w:rsid w:val="003A5C9B"/>
    <w:rsid w:val="003B353E"/>
    <w:rsid w:val="003B7083"/>
    <w:rsid w:val="003C5C15"/>
    <w:rsid w:val="003D08EC"/>
    <w:rsid w:val="003D2D4A"/>
    <w:rsid w:val="003D5FA6"/>
    <w:rsid w:val="003E07F1"/>
    <w:rsid w:val="003E168E"/>
    <w:rsid w:val="003E220B"/>
    <w:rsid w:val="003E620C"/>
    <w:rsid w:val="003E7408"/>
    <w:rsid w:val="003F5CA0"/>
    <w:rsid w:val="00402756"/>
    <w:rsid w:val="0040425D"/>
    <w:rsid w:val="00411826"/>
    <w:rsid w:val="00415F56"/>
    <w:rsid w:val="0042017D"/>
    <w:rsid w:val="00424B8F"/>
    <w:rsid w:val="00433380"/>
    <w:rsid w:val="00440B11"/>
    <w:rsid w:val="004425DA"/>
    <w:rsid w:val="004502D5"/>
    <w:rsid w:val="004534DD"/>
    <w:rsid w:val="00456AE3"/>
    <w:rsid w:val="00456E49"/>
    <w:rsid w:val="00464802"/>
    <w:rsid w:val="00466129"/>
    <w:rsid w:val="00466F33"/>
    <w:rsid w:val="004716B3"/>
    <w:rsid w:val="004719A6"/>
    <w:rsid w:val="00471F78"/>
    <w:rsid w:val="004759DF"/>
    <w:rsid w:val="004770D6"/>
    <w:rsid w:val="00477877"/>
    <w:rsid w:val="00481ED5"/>
    <w:rsid w:val="00490242"/>
    <w:rsid w:val="0049029F"/>
    <w:rsid w:val="004917D1"/>
    <w:rsid w:val="00491D6A"/>
    <w:rsid w:val="00497E3D"/>
    <w:rsid w:val="004A073E"/>
    <w:rsid w:val="004A159A"/>
    <w:rsid w:val="004A55CD"/>
    <w:rsid w:val="004A5FD7"/>
    <w:rsid w:val="004A725D"/>
    <w:rsid w:val="004A7AC9"/>
    <w:rsid w:val="004B559A"/>
    <w:rsid w:val="004B79B3"/>
    <w:rsid w:val="004B7A20"/>
    <w:rsid w:val="004C3BD2"/>
    <w:rsid w:val="004D05F7"/>
    <w:rsid w:val="004D3408"/>
    <w:rsid w:val="004D35F1"/>
    <w:rsid w:val="004E5CD0"/>
    <w:rsid w:val="004F676E"/>
    <w:rsid w:val="00503647"/>
    <w:rsid w:val="005043EF"/>
    <w:rsid w:val="005064D2"/>
    <w:rsid w:val="0050680B"/>
    <w:rsid w:val="005148AC"/>
    <w:rsid w:val="00523C62"/>
    <w:rsid w:val="00524928"/>
    <w:rsid w:val="005331E4"/>
    <w:rsid w:val="005333E3"/>
    <w:rsid w:val="00536CC3"/>
    <w:rsid w:val="00536F0E"/>
    <w:rsid w:val="00537817"/>
    <w:rsid w:val="00537B6C"/>
    <w:rsid w:val="00540C05"/>
    <w:rsid w:val="00540F32"/>
    <w:rsid w:val="005432E5"/>
    <w:rsid w:val="005463C1"/>
    <w:rsid w:val="005465B4"/>
    <w:rsid w:val="00546922"/>
    <w:rsid w:val="005504CD"/>
    <w:rsid w:val="0055264C"/>
    <w:rsid w:val="005553AE"/>
    <w:rsid w:val="005557D0"/>
    <w:rsid w:val="005630FD"/>
    <w:rsid w:val="00580333"/>
    <w:rsid w:val="0058134D"/>
    <w:rsid w:val="005832DD"/>
    <w:rsid w:val="00587EDF"/>
    <w:rsid w:val="00590E75"/>
    <w:rsid w:val="00592CFA"/>
    <w:rsid w:val="00595B93"/>
    <w:rsid w:val="00595C4D"/>
    <w:rsid w:val="00596E11"/>
    <w:rsid w:val="005A54CE"/>
    <w:rsid w:val="005A56F1"/>
    <w:rsid w:val="005A708B"/>
    <w:rsid w:val="005B7004"/>
    <w:rsid w:val="005C3907"/>
    <w:rsid w:val="005C4591"/>
    <w:rsid w:val="005D0C68"/>
    <w:rsid w:val="005D4EBF"/>
    <w:rsid w:val="005D6085"/>
    <w:rsid w:val="005E0304"/>
    <w:rsid w:val="005E7CC8"/>
    <w:rsid w:val="005F099A"/>
    <w:rsid w:val="005F4A98"/>
    <w:rsid w:val="005F59F2"/>
    <w:rsid w:val="005F76FF"/>
    <w:rsid w:val="005F7C59"/>
    <w:rsid w:val="00601616"/>
    <w:rsid w:val="00604461"/>
    <w:rsid w:val="0060541B"/>
    <w:rsid w:val="006116A4"/>
    <w:rsid w:val="00612F4F"/>
    <w:rsid w:val="00613032"/>
    <w:rsid w:val="00614DDE"/>
    <w:rsid w:val="00627D59"/>
    <w:rsid w:val="00630E41"/>
    <w:rsid w:val="0064279B"/>
    <w:rsid w:val="00646802"/>
    <w:rsid w:val="00647290"/>
    <w:rsid w:val="00647382"/>
    <w:rsid w:val="00647A99"/>
    <w:rsid w:val="00653F18"/>
    <w:rsid w:val="00654C64"/>
    <w:rsid w:val="00654C87"/>
    <w:rsid w:val="00663400"/>
    <w:rsid w:val="00665A7E"/>
    <w:rsid w:val="00665B58"/>
    <w:rsid w:val="00666340"/>
    <w:rsid w:val="00666745"/>
    <w:rsid w:val="00670B09"/>
    <w:rsid w:val="006735B4"/>
    <w:rsid w:val="00687A4A"/>
    <w:rsid w:val="006930DA"/>
    <w:rsid w:val="006948CE"/>
    <w:rsid w:val="006A5560"/>
    <w:rsid w:val="006B582E"/>
    <w:rsid w:val="006B60FD"/>
    <w:rsid w:val="006C1DC3"/>
    <w:rsid w:val="006C339A"/>
    <w:rsid w:val="006C490C"/>
    <w:rsid w:val="006C65AE"/>
    <w:rsid w:val="006D0DF6"/>
    <w:rsid w:val="006D7F80"/>
    <w:rsid w:val="006E302E"/>
    <w:rsid w:val="006F020E"/>
    <w:rsid w:val="006F0B5E"/>
    <w:rsid w:val="006F21C5"/>
    <w:rsid w:val="006F2BE6"/>
    <w:rsid w:val="006F3796"/>
    <w:rsid w:val="006F6740"/>
    <w:rsid w:val="0072633B"/>
    <w:rsid w:val="00730436"/>
    <w:rsid w:val="007335D0"/>
    <w:rsid w:val="007401E6"/>
    <w:rsid w:val="007406B2"/>
    <w:rsid w:val="00743DC0"/>
    <w:rsid w:val="007516BA"/>
    <w:rsid w:val="0075257A"/>
    <w:rsid w:val="007621AB"/>
    <w:rsid w:val="0076415F"/>
    <w:rsid w:val="00764379"/>
    <w:rsid w:val="00764967"/>
    <w:rsid w:val="00770E91"/>
    <w:rsid w:val="00777F35"/>
    <w:rsid w:val="00780012"/>
    <w:rsid w:val="0078381A"/>
    <w:rsid w:val="00785E1D"/>
    <w:rsid w:val="00792134"/>
    <w:rsid w:val="007A23D0"/>
    <w:rsid w:val="007A5496"/>
    <w:rsid w:val="007B0E66"/>
    <w:rsid w:val="007B11A5"/>
    <w:rsid w:val="007B2D5A"/>
    <w:rsid w:val="007B642D"/>
    <w:rsid w:val="007C06ED"/>
    <w:rsid w:val="007C320B"/>
    <w:rsid w:val="007C648B"/>
    <w:rsid w:val="007D00AB"/>
    <w:rsid w:val="007D5BCF"/>
    <w:rsid w:val="007D7FA3"/>
    <w:rsid w:val="007E108B"/>
    <w:rsid w:val="007E2D29"/>
    <w:rsid w:val="007E407A"/>
    <w:rsid w:val="007E4207"/>
    <w:rsid w:val="007E5488"/>
    <w:rsid w:val="007F2DF3"/>
    <w:rsid w:val="007F4445"/>
    <w:rsid w:val="00802193"/>
    <w:rsid w:val="00802A91"/>
    <w:rsid w:val="00802EEC"/>
    <w:rsid w:val="00804E52"/>
    <w:rsid w:val="00805B33"/>
    <w:rsid w:val="008118DC"/>
    <w:rsid w:val="00812350"/>
    <w:rsid w:val="00812FA3"/>
    <w:rsid w:val="00820915"/>
    <w:rsid w:val="008235BF"/>
    <w:rsid w:val="008259D6"/>
    <w:rsid w:val="00842736"/>
    <w:rsid w:val="00842A65"/>
    <w:rsid w:val="008517A2"/>
    <w:rsid w:val="00851E2B"/>
    <w:rsid w:val="00857A65"/>
    <w:rsid w:val="008610C0"/>
    <w:rsid w:val="00862928"/>
    <w:rsid w:val="00864006"/>
    <w:rsid w:val="00865EC6"/>
    <w:rsid w:val="00866712"/>
    <w:rsid w:val="00866823"/>
    <w:rsid w:val="0086770D"/>
    <w:rsid w:val="00872EE8"/>
    <w:rsid w:val="008736D5"/>
    <w:rsid w:val="0088387D"/>
    <w:rsid w:val="00887ED5"/>
    <w:rsid w:val="00892BB8"/>
    <w:rsid w:val="008A208E"/>
    <w:rsid w:val="008A6BF2"/>
    <w:rsid w:val="008B3A16"/>
    <w:rsid w:val="008B6F9A"/>
    <w:rsid w:val="008C3EDB"/>
    <w:rsid w:val="008C4C91"/>
    <w:rsid w:val="008C7153"/>
    <w:rsid w:val="008D1485"/>
    <w:rsid w:val="008D2F3D"/>
    <w:rsid w:val="008E147C"/>
    <w:rsid w:val="008E2C65"/>
    <w:rsid w:val="008E46D9"/>
    <w:rsid w:val="008F1EC9"/>
    <w:rsid w:val="008F67D2"/>
    <w:rsid w:val="00900A5E"/>
    <w:rsid w:val="0090107C"/>
    <w:rsid w:val="009040D4"/>
    <w:rsid w:val="00904F87"/>
    <w:rsid w:val="00906EB9"/>
    <w:rsid w:val="009109D2"/>
    <w:rsid w:val="009140DF"/>
    <w:rsid w:val="00920207"/>
    <w:rsid w:val="00920750"/>
    <w:rsid w:val="009220C4"/>
    <w:rsid w:val="009224E6"/>
    <w:rsid w:val="00925BBB"/>
    <w:rsid w:val="00926A45"/>
    <w:rsid w:val="009275C6"/>
    <w:rsid w:val="00930E87"/>
    <w:rsid w:val="009325FF"/>
    <w:rsid w:val="00932B16"/>
    <w:rsid w:val="0093351C"/>
    <w:rsid w:val="00933FA8"/>
    <w:rsid w:val="0093544C"/>
    <w:rsid w:val="009454CB"/>
    <w:rsid w:val="00946F67"/>
    <w:rsid w:val="00951A5C"/>
    <w:rsid w:val="00961F94"/>
    <w:rsid w:val="0096342C"/>
    <w:rsid w:val="00964E81"/>
    <w:rsid w:val="0096599F"/>
    <w:rsid w:val="009666D0"/>
    <w:rsid w:val="00967891"/>
    <w:rsid w:val="00971881"/>
    <w:rsid w:val="0097319F"/>
    <w:rsid w:val="009733C5"/>
    <w:rsid w:val="009838D1"/>
    <w:rsid w:val="009839F7"/>
    <w:rsid w:val="009869CE"/>
    <w:rsid w:val="00992CE4"/>
    <w:rsid w:val="00993919"/>
    <w:rsid w:val="0099540D"/>
    <w:rsid w:val="009A59E1"/>
    <w:rsid w:val="009B4B82"/>
    <w:rsid w:val="009B5958"/>
    <w:rsid w:val="009B7715"/>
    <w:rsid w:val="009C2D9F"/>
    <w:rsid w:val="009C63E1"/>
    <w:rsid w:val="009D087C"/>
    <w:rsid w:val="009D1968"/>
    <w:rsid w:val="009D4E86"/>
    <w:rsid w:val="009D643E"/>
    <w:rsid w:val="009D7D2C"/>
    <w:rsid w:val="009E0E61"/>
    <w:rsid w:val="009E366D"/>
    <w:rsid w:val="009E67A5"/>
    <w:rsid w:val="009F3596"/>
    <w:rsid w:val="009F525F"/>
    <w:rsid w:val="009F5949"/>
    <w:rsid w:val="00A009AE"/>
    <w:rsid w:val="00A00EA8"/>
    <w:rsid w:val="00A02073"/>
    <w:rsid w:val="00A03703"/>
    <w:rsid w:val="00A0755E"/>
    <w:rsid w:val="00A15D9C"/>
    <w:rsid w:val="00A15DBB"/>
    <w:rsid w:val="00A308B6"/>
    <w:rsid w:val="00A40715"/>
    <w:rsid w:val="00A5021E"/>
    <w:rsid w:val="00A55E01"/>
    <w:rsid w:val="00A76C4E"/>
    <w:rsid w:val="00A771EB"/>
    <w:rsid w:val="00A77864"/>
    <w:rsid w:val="00A77949"/>
    <w:rsid w:val="00A77E1B"/>
    <w:rsid w:val="00A81F5D"/>
    <w:rsid w:val="00A85E0F"/>
    <w:rsid w:val="00A864F9"/>
    <w:rsid w:val="00A9432C"/>
    <w:rsid w:val="00A96AB3"/>
    <w:rsid w:val="00A97AD7"/>
    <w:rsid w:val="00AA046E"/>
    <w:rsid w:val="00AA25B5"/>
    <w:rsid w:val="00AA393A"/>
    <w:rsid w:val="00AA6410"/>
    <w:rsid w:val="00AB1999"/>
    <w:rsid w:val="00AB3434"/>
    <w:rsid w:val="00AB5436"/>
    <w:rsid w:val="00AC3638"/>
    <w:rsid w:val="00AD0018"/>
    <w:rsid w:val="00AD540C"/>
    <w:rsid w:val="00AD584D"/>
    <w:rsid w:val="00AE0C0E"/>
    <w:rsid w:val="00AF082C"/>
    <w:rsid w:val="00AF5608"/>
    <w:rsid w:val="00AF763F"/>
    <w:rsid w:val="00B01DA9"/>
    <w:rsid w:val="00B1060F"/>
    <w:rsid w:val="00B10B65"/>
    <w:rsid w:val="00B12E6B"/>
    <w:rsid w:val="00B17580"/>
    <w:rsid w:val="00B177FA"/>
    <w:rsid w:val="00B238A3"/>
    <w:rsid w:val="00B309AF"/>
    <w:rsid w:val="00B43E47"/>
    <w:rsid w:val="00B447CC"/>
    <w:rsid w:val="00B474F7"/>
    <w:rsid w:val="00B52113"/>
    <w:rsid w:val="00B55B05"/>
    <w:rsid w:val="00B55FEB"/>
    <w:rsid w:val="00B67880"/>
    <w:rsid w:val="00B70404"/>
    <w:rsid w:val="00B734AB"/>
    <w:rsid w:val="00B87AF3"/>
    <w:rsid w:val="00B90758"/>
    <w:rsid w:val="00BB10B1"/>
    <w:rsid w:val="00BB3C92"/>
    <w:rsid w:val="00BC345E"/>
    <w:rsid w:val="00BC3DF6"/>
    <w:rsid w:val="00BC783B"/>
    <w:rsid w:val="00BD1860"/>
    <w:rsid w:val="00BD259F"/>
    <w:rsid w:val="00BE0C03"/>
    <w:rsid w:val="00BE3175"/>
    <w:rsid w:val="00BE3192"/>
    <w:rsid w:val="00BE3B42"/>
    <w:rsid w:val="00BF2747"/>
    <w:rsid w:val="00BF4CA0"/>
    <w:rsid w:val="00C06B80"/>
    <w:rsid w:val="00C06ECF"/>
    <w:rsid w:val="00C071D6"/>
    <w:rsid w:val="00C13819"/>
    <w:rsid w:val="00C13E81"/>
    <w:rsid w:val="00C21978"/>
    <w:rsid w:val="00C21E7A"/>
    <w:rsid w:val="00C24A74"/>
    <w:rsid w:val="00C30071"/>
    <w:rsid w:val="00C3389F"/>
    <w:rsid w:val="00C33B5A"/>
    <w:rsid w:val="00C35AE0"/>
    <w:rsid w:val="00C4003D"/>
    <w:rsid w:val="00C54447"/>
    <w:rsid w:val="00C642C2"/>
    <w:rsid w:val="00C6478B"/>
    <w:rsid w:val="00C663F7"/>
    <w:rsid w:val="00C67C4E"/>
    <w:rsid w:val="00C72831"/>
    <w:rsid w:val="00C74531"/>
    <w:rsid w:val="00C76A64"/>
    <w:rsid w:val="00C922D0"/>
    <w:rsid w:val="00C9546F"/>
    <w:rsid w:val="00CA072A"/>
    <w:rsid w:val="00CB2ECB"/>
    <w:rsid w:val="00CB5631"/>
    <w:rsid w:val="00CB5D47"/>
    <w:rsid w:val="00CC20E3"/>
    <w:rsid w:val="00CC21FF"/>
    <w:rsid w:val="00CC6B81"/>
    <w:rsid w:val="00CC7785"/>
    <w:rsid w:val="00CD0BB3"/>
    <w:rsid w:val="00CD3529"/>
    <w:rsid w:val="00CD4279"/>
    <w:rsid w:val="00CD5136"/>
    <w:rsid w:val="00CE2632"/>
    <w:rsid w:val="00CE793F"/>
    <w:rsid w:val="00CF16F9"/>
    <w:rsid w:val="00CF4140"/>
    <w:rsid w:val="00CF53FA"/>
    <w:rsid w:val="00CF72CA"/>
    <w:rsid w:val="00D062A7"/>
    <w:rsid w:val="00D065E5"/>
    <w:rsid w:val="00D06B86"/>
    <w:rsid w:val="00D10900"/>
    <w:rsid w:val="00D11148"/>
    <w:rsid w:val="00D12505"/>
    <w:rsid w:val="00D143A5"/>
    <w:rsid w:val="00D17E8B"/>
    <w:rsid w:val="00D21907"/>
    <w:rsid w:val="00D22EB3"/>
    <w:rsid w:val="00D23295"/>
    <w:rsid w:val="00D2767E"/>
    <w:rsid w:val="00D34F55"/>
    <w:rsid w:val="00D41192"/>
    <w:rsid w:val="00D51ACB"/>
    <w:rsid w:val="00D52BB1"/>
    <w:rsid w:val="00D54CB4"/>
    <w:rsid w:val="00D56583"/>
    <w:rsid w:val="00D60995"/>
    <w:rsid w:val="00D627EB"/>
    <w:rsid w:val="00D6287C"/>
    <w:rsid w:val="00D72279"/>
    <w:rsid w:val="00D7383F"/>
    <w:rsid w:val="00D74453"/>
    <w:rsid w:val="00D75FA7"/>
    <w:rsid w:val="00D80F25"/>
    <w:rsid w:val="00D81033"/>
    <w:rsid w:val="00D83A87"/>
    <w:rsid w:val="00D87B6C"/>
    <w:rsid w:val="00D911DC"/>
    <w:rsid w:val="00D92F68"/>
    <w:rsid w:val="00D94D86"/>
    <w:rsid w:val="00D96FD1"/>
    <w:rsid w:val="00DA1390"/>
    <w:rsid w:val="00DA1C24"/>
    <w:rsid w:val="00DA2A59"/>
    <w:rsid w:val="00DA3C63"/>
    <w:rsid w:val="00DA3F2C"/>
    <w:rsid w:val="00DA5056"/>
    <w:rsid w:val="00DA5BF5"/>
    <w:rsid w:val="00DA7C42"/>
    <w:rsid w:val="00DB0EC5"/>
    <w:rsid w:val="00DB0F51"/>
    <w:rsid w:val="00DB1B6C"/>
    <w:rsid w:val="00DC4295"/>
    <w:rsid w:val="00DC7916"/>
    <w:rsid w:val="00DD06FB"/>
    <w:rsid w:val="00DD47CF"/>
    <w:rsid w:val="00DE0501"/>
    <w:rsid w:val="00DF2100"/>
    <w:rsid w:val="00DF292B"/>
    <w:rsid w:val="00DF4ED4"/>
    <w:rsid w:val="00E01883"/>
    <w:rsid w:val="00E06FFB"/>
    <w:rsid w:val="00E1187E"/>
    <w:rsid w:val="00E11F04"/>
    <w:rsid w:val="00E16791"/>
    <w:rsid w:val="00E16A62"/>
    <w:rsid w:val="00E17E3D"/>
    <w:rsid w:val="00E203E0"/>
    <w:rsid w:val="00E258E3"/>
    <w:rsid w:val="00E25B85"/>
    <w:rsid w:val="00E26BC8"/>
    <w:rsid w:val="00E31F51"/>
    <w:rsid w:val="00E32877"/>
    <w:rsid w:val="00E33CF6"/>
    <w:rsid w:val="00E348DC"/>
    <w:rsid w:val="00E42346"/>
    <w:rsid w:val="00E444CF"/>
    <w:rsid w:val="00E4666F"/>
    <w:rsid w:val="00E57236"/>
    <w:rsid w:val="00E57A9C"/>
    <w:rsid w:val="00E6040C"/>
    <w:rsid w:val="00E63AF8"/>
    <w:rsid w:val="00E77E7A"/>
    <w:rsid w:val="00E87E1E"/>
    <w:rsid w:val="00E91642"/>
    <w:rsid w:val="00E93C55"/>
    <w:rsid w:val="00E94B50"/>
    <w:rsid w:val="00E95A37"/>
    <w:rsid w:val="00EA1AC9"/>
    <w:rsid w:val="00EA2661"/>
    <w:rsid w:val="00EB2536"/>
    <w:rsid w:val="00EB3CE1"/>
    <w:rsid w:val="00EB6BDF"/>
    <w:rsid w:val="00EB7FF2"/>
    <w:rsid w:val="00EC0C7F"/>
    <w:rsid w:val="00EC1A23"/>
    <w:rsid w:val="00EC23BB"/>
    <w:rsid w:val="00EC41E1"/>
    <w:rsid w:val="00EE0625"/>
    <w:rsid w:val="00EF4493"/>
    <w:rsid w:val="00F06E17"/>
    <w:rsid w:val="00F0748A"/>
    <w:rsid w:val="00F12606"/>
    <w:rsid w:val="00F322E7"/>
    <w:rsid w:val="00F42E55"/>
    <w:rsid w:val="00F43647"/>
    <w:rsid w:val="00F44FAB"/>
    <w:rsid w:val="00F47C34"/>
    <w:rsid w:val="00F57731"/>
    <w:rsid w:val="00F60BD2"/>
    <w:rsid w:val="00F65F27"/>
    <w:rsid w:val="00F66058"/>
    <w:rsid w:val="00F71A8A"/>
    <w:rsid w:val="00F72569"/>
    <w:rsid w:val="00F7473F"/>
    <w:rsid w:val="00F83D74"/>
    <w:rsid w:val="00F842AC"/>
    <w:rsid w:val="00F85232"/>
    <w:rsid w:val="00F90A69"/>
    <w:rsid w:val="00F921BD"/>
    <w:rsid w:val="00F92983"/>
    <w:rsid w:val="00F93B94"/>
    <w:rsid w:val="00FA0E50"/>
    <w:rsid w:val="00FA5923"/>
    <w:rsid w:val="00FB368F"/>
    <w:rsid w:val="00FB390E"/>
    <w:rsid w:val="00FB3FBA"/>
    <w:rsid w:val="00FB6B7E"/>
    <w:rsid w:val="00FC07F8"/>
    <w:rsid w:val="00FC3997"/>
    <w:rsid w:val="00FC7758"/>
    <w:rsid w:val="00FD195C"/>
    <w:rsid w:val="00FD58FE"/>
    <w:rsid w:val="00FD73A4"/>
    <w:rsid w:val="00FE0EBC"/>
    <w:rsid w:val="00FE1160"/>
    <w:rsid w:val="00FE29F2"/>
    <w:rsid w:val="00FE3A18"/>
    <w:rsid w:val="00FE693A"/>
    <w:rsid w:val="00FF3A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B0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basedOn w:val="Normln"/>
    <w:next w:val="Normln"/>
    <w:link w:val="Nadpis1Char"/>
    <w:uiPriority w:val="99"/>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numPr>
        <w:ilvl w:val="8"/>
        <w:numId w:val="1"/>
      </w:numPr>
      <w:spacing w:before="120" w:line="240" w:lineRule="atLeast"/>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uiPriority w:val="99"/>
    <w:rsid w:val="00C663F7"/>
    <w:rPr>
      <w:rFonts w:eastAsia="Calibri"/>
    </w:rPr>
  </w:style>
  <w:style w:type="character" w:customStyle="1" w:styleId="ZhlavChar">
    <w:name w:val="Záhlaví Char"/>
    <w:link w:val="Zhlav"/>
    <w:uiPriority w:val="99"/>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semiHidden/>
    <w:rsid w:val="00C663F7"/>
    <w:rPr>
      <w:rFonts w:cs="Times New Roman"/>
      <w:sz w:val="16"/>
    </w:rPr>
  </w:style>
  <w:style w:type="paragraph" w:styleId="Textkomente">
    <w:name w:val="annotation text"/>
    <w:basedOn w:val="Normln"/>
    <w:link w:val="TextkomenteChar"/>
    <w:semiHidden/>
    <w:rsid w:val="00C663F7"/>
    <w:rPr>
      <w:rFonts w:eastAsia="Calibri"/>
    </w:rPr>
  </w:style>
  <w:style w:type="character" w:customStyle="1" w:styleId="TextkomenteChar">
    <w:name w:val="Text komentáře Char"/>
    <w:link w:val="Textkomente"/>
    <w:uiPriority w:val="99"/>
    <w:semiHidden/>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basedOn w:val="Normln"/>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styleId="Textpoznpodarou">
    <w:name w:val="footnote text"/>
    <w:basedOn w:val="Normln"/>
    <w:link w:val="TextpoznpodarouChar"/>
    <w:semiHidden/>
    <w:locked/>
    <w:rsid w:val="00CF16F9"/>
    <w:pPr>
      <w:widowControl/>
    </w:pPr>
    <w:rPr>
      <w:rFonts w:ascii="Arial Narrow" w:hAnsi="Arial Narrow"/>
      <w:color w:val="auto"/>
    </w:rPr>
  </w:style>
  <w:style w:type="character" w:customStyle="1" w:styleId="TextpoznpodarouChar">
    <w:name w:val="Text pozn. pod čarou Char"/>
    <w:basedOn w:val="Standardnpsmoodstavce"/>
    <w:link w:val="Textpoznpodarou"/>
    <w:semiHidden/>
    <w:rsid w:val="00CF16F9"/>
    <w:rPr>
      <w:rFonts w:ascii="Arial Narrow" w:eastAsia="Times New Roman" w:hAnsi="Arial Narrow"/>
    </w:rPr>
  </w:style>
  <w:style w:type="paragraph" w:styleId="Zkladntextodsazen3">
    <w:name w:val="Body Text Indent 3"/>
    <w:basedOn w:val="Normln"/>
    <w:link w:val="Zkladntextodsazen3Char"/>
    <w:uiPriority w:val="99"/>
    <w:semiHidden/>
    <w:unhideWhenUsed/>
    <w:locked/>
    <w:rsid w:val="00DC791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C7916"/>
    <w:rPr>
      <w:rFonts w:ascii="Times New Roman" w:eastAsia="Times New Roman" w:hAnsi="Times New Roman"/>
      <w:color w:val="000000"/>
      <w:sz w:val="16"/>
      <w:szCs w:val="16"/>
    </w:rPr>
  </w:style>
  <w:style w:type="paragraph" w:customStyle="1" w:styleId="Smlouva-slo">
    <w:name w:val="Smlouva-číslo"/>
    <w:basedOn w:val="Normln"/>
    <w:rsid w:val="007C06ED"/>
    <w:pPr>
      <w:widowControl/>
      <w:spacing w:before="120" w:line="240" w:lineRule="atLeast"/>
      <w:jc w:val="both"/>
    </w:pPr>
    <w:rPr>
      <w:color w:val="auto"/>
      <w:sz w:val="24"/>
      <w:szCs w:val="24"/>
    </w:rPr>
  </w:style>
  <w:style w:type="paragraph" w:customStyle="1" w:styleId="Popisek">
    <w:name w:val="Popisek"/>
    <w:basedOn w:val="Normln"/>
    <w:rsid w:val="00AD540C"/>
    <w:pPr>
      <w:widowControl/>
      <w:suppressLineNumbers/>
      <w:spacing w:before="120" w:after="120" w:line="259" w:lineRule="auto"/>
    </w:pPr>
    <w:rPr>
      <w:rFonts w:ascii="Calibri" w:eastAsia="Calibri" w:hAnsi="Calibri" w:cs="Mangal"/>
      <w:i/>
      <w:iCs/>
      <w:color w:val="aut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basedOn w:val="Normln"/>
    <w:next w:val="Normln"/>
    <w:link w:val="Nadpis1Char"/>
    <w:uiPriority w:val="99"/>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numPr>
        <w:ilvl w:val="8"/>
        <w:numId w:val="1"/>
      </w:numPr>
      <w:spacing w:before="120" w:line="240" w:lineRule="atLeast"/>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uiPriority w:val="99"/>
    <w:rsid w:val="00C663F7"/>
    <w:rPr>
      <w:rFonts w:eastAsia="Calibri"/>
    </w:rPr>
  </w:style>
  <w:style w:type="character" w:customStyle="1" w:styleId="ZhlavChar">
    <w:name w:val="Záhlaví Char"/>
    <w:link w:val="Zhlav"/>
    <w:uiPriority w:val="99"/>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semiHidden/>
    <w:rsid w:val="00C663F7"/>
    <w:rPr>
      <w:rFonts w:cs="Times New Roman"/>
      <w:sz w:val="16"/>
    </w:rPr>
  </w:style>
  <w:style w:type="paragraph" w:styleId="Textkomente">
    <w:name w:val="annotation text"/>
    <w:basedOn w:val="Normln"/>
    <w:link w:val="TextkomenteChar"/>
    <w:semiHidden/>
    <w:rsid w:val="00C663F7"/>
    <w:rPr>
      <w:rFonts w:eastAsia="Calibri"/>
    </w:rPr>
  </w:style>
  <w:style w:type="character" w:customStyle="1" w:styleId="TextkomenteChar">
    <w:name w:val="Text komentáře Char"/>
    <w:link w:val="Textkomente"/>
    <w:uiPriority w:val="99"/>
    <w:semiHidden/>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basedOn w:val="Normln"/>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styleId="Textpoznpodarou">
    <w:name w:val="footnote text"/>
    <w:basedOn w:val="Normln"/>
    <w:link w:val="TextpoznpodarouChar"/>
    <w:semiHidden/>
    <w:locked/>
    <w:rsid w:val="00CF16F9"/>
    <w:pPr>
      <w:widowControl/>
    </w:pPr>
    <w:rPr>
      <w:rFonts w:ascii="Arial Narrow" w:hAnsi="Arial Narrow"/>
      <w:color w:val="auto"/>
    </w:rPr>
  </w:style>
  <w:style w:type="character" w:customStyle="1" w:styleId="TextpoznpodarouChar">
    <w:name w:val="Text pozn. pod čarou Char"/>
    <w:basedOn w:val="Standardnpsmoodstavce"/>
    <w:link w:val="Textpoznpodarou"/>
    <w:semiHidden/>
    <w:rsid w:val="00CF16F9"/>
    <w:rPr>
      <w:rFonts w:ascii="Arial Narrow" w:eastAsia="Times New Roman" w:hAnsi="Arial Narrow"/>
    </w:rPr>
  </w:style>
  <w:style w:type="paragraph" w:styleId="Zkladntextodsazen3">
    <w:name w:val="Body Text Indent 3"/>
    <w:basedOn w:val="Normln"/>
    <w:link w:val="Zkladntextodsazen3Char"/>
    <w:uiPriority w:val="99"/>
    <w:semiHidden/>
    <w:unhideWhenUsed/>
    <w:locked/>
    <w:rsid w:val="00DC791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C7916"/>
    <w:rPr>
      <w:rFonts w:ascii="Times New Roman" w:eastAsia="Times New Roman" w:hAnsi="Times New Roman"/>
      <w:color w:val="000000"/>
      <w:sz w:val="16"/>
      <w:szCs w:val="16"/>
    </w:rPr>
  </w:style>
  <w:style w:type="paragraph" w:customStyle="1" w:styleId="Smlouva-slo">
    <w:name w:val="Smlouva-číslo"/>
    <w:basedOn w:val="Normln"/>
    <w:rsid w:val="007C06ED"/>
    <w:pPr>
      <w:widowControl/>
      <w:spacing w:before="120" w:line="240" w:lineRule="atLeast"/>
      <w:jc w:val="both"/>
    </w:pPr>
    <w:rPr>
      <w:color w:val="auto"/>
      <w:sz w:val="24"/>
      <w:szCs w:val="24"/>
    </w:rPr>
  </w:style>
  <w:style w:type="paragraph" w:customStyle="1" w:styleId="Popisek">
    <w:name w:val="Popisek"/>
    <w:basedOn w:val="Normln"/>
    <w:rsid w:val="00AD540C"/>
    <w:pPr>
      <w:widowControl/>
      <w:suppressLineNumbers/>
      <w:spacing w:before="120" w:after="120" w:line="259" w:lineRule="auto"/>
    </w:pPr>
    <w:rPr>
      <w:rFonts w:ascii="Calibri" w:eastAsia="Calibri" w:hAnsi="Calibri" w:cs="Mangal"/>
      <w:i/>
      <w:iCs/>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3520">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6686549">
      <w:bodyDiv w:val="1"/>
      <w:marLeft w:val="0"/>
      <w:marRight w:val="0"/>
      <w:marTop w:val="0"/>
      <w:marBottom w:val="0"/>
      <w:divBdr>
        <w:top w:val="none" w:sz="0" w:space="0" w:color="auto"/>
        <w:left w:val="none" w:sz="0" w:space="0" w:color="auto"/>
        <w:bottom w:val="none" w:sz="0" w:space="0" w:color="auto"/>
        <w:right w:val="none" w:sz="0" w:space="0" w:color="auto"/>
      </w:divBdr>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1201438692">
      <w:bodyDiv w:val="1"/>
      <w:marLeft w:val="0"/>
      <w:marRight w:val="0"/>
      <w:marTop w:val="0"/>
      <w:marBottom w:val="0"/>
      <w:divBdr>
        <w:top w:val="none" w:sz="0" w:space="0" w:color="auto"/>
        <w:left w:val="none" w:sz="0" w:space="0" w:color="auto"/>
        <w:bottom w:val="none" w:sz="0" w:space="0" w:color="auto"/>
        <w:right w:val="none" w:sz="0" w:space="0" w:color="auto"/>
      </w:divBdr>
    </w:div>
    <w:div w:id="1515681270">
      <w:bodyDiv w:val="1"/>
      <w:marLeft w:val="0"/>
      <w:marRight w:val="0"/>
      <w:marTop w:val="0"/>
      <w:marBottom w:val="0"/>
      <w:divBdr>
        <w:top w:val="none" w:sz="0" w:space="0" w:color="auto"/>
        <w:left w:val="none" w:sz="0" w:space="0" w:color="auto"/>
        <w:bottom w:val="none" w:sz="0" w:space="0" w:color="auto"/>
        <w:right w:val="none" w:sz="0" w:space="0" w:color="auto"/>
      </w:divBdr>
    </w:div>
    <w:div w:id="160114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9FD06-99F4-44D6-A33F-E84B79F1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Pages>
  <Words>1865</Words>
  <Characters>11004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12844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Křikava Milan</dc:creator>
  <cp:lastModifiedBy>Lucie Ptáčková</cp:lastModifiedBy>
  <cp:revision>41</cp:revision>
  <cp:lastPrinted>2019-01-30T08:31:00Z</cp:lastPrinted>
  <dcterms:created xsi:type="dcterms:W3CDTF">2019-01-30T14:16:00Z</dcterms:created>
  <dcterms:modified xsi:type="dcterms:W3CDTF">2023-08-09T10:39:00Z</dcterms:modified>
</cp:coreProperties>
</file>