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4B542F" w14:paraId="653D2E09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08453DBA" w14:textId="77777777" w:rsidR="004B542F" w:rsidRDefault="005C7E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617652" wp14:editId="440524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635DC603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OBJ/1179/2023/KŘ</w:t>
            </w:r>
          </w:p>
        </w:tc>
        <w:tc>
          <w:tcPr>
            <w:tcW w:w="108" w:type="dxa"/>
          </w:tcPr>
          <w:p w14:paraId="1F824FD4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0A53C917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771C0E0C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1C6D0D5D" w14:textId="77777777">
        <w:trPr>
          <w:cantSplit/>
        </w:trPr>
        <w:tc>
          <w:tcPr>
            <w:tcW w:w="2907" w:type="dxa"/>
            <w:gridSpan w:val="5"/>
          </w:tcPr>
          <w:p w14:paraId="4B562C08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43E3FCFB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B542F" w14:paraId="1BC036B4" w14:textId="77777777">
        <w:trPr>
          <w:cantSplit/>
        </w:trPr>
        <w:tc>
          <w:tcPr>
            <w:tcW w:w="2907" w:type="dxa"/>
            <w:gridSpan w:val="5"/>
          </w:tcPr>
          <w:p w14:paraId="1EA67D02" w14:textId="77777777" w:rsidR="004B542F" w:rsidRDefault="004B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74166F7E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4B542F" w14:paraId="14C79CEE" w14:textId="77777777">
        <w:trPr>
          <w:cantSplit/>
        </w:trPr>
        <w:tc>
          <w:tcPr>
            <w:tcW w:w="2907" w:type="dxa"/>
            <w:gridSpan w:val="5"/>
          </w:tcPr>
          <w:p w14:paraId="37FF49AB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7B9FA63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B542F" w14:paraId="6A2F1E06" w14:textId="77777777">
        <w:trPr>
          <w:cantSplit/>
        </w:trPr>
        <w:tc>
          <w:tcPr>
            <w:tcW w:w="2907" w:type="dxa"/>
            <w:gridSpan w:val="5"/>
          </w:tcPr>
          <w:p w14:paraId="48DC1EB1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F924A09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B542F" w14:paraId="7023CD46" w14:textId="77777777">
        <w:trPr>
          <w:cantSplit/>
        </w:trPr>
        <w:tc>
          <w:tcPr>
            <w:tcW w:w="2907" w:type="dxa"/>
            <w:gridSpan w:val="5"/>
          </w:tcPr>
          <w:p w14:paraId="2C9FB575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60104DA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B542F" w14:paraId="49C9EA1A" w14:textId="77777777">
        <w:trPr>
          <w:cantSplit/>
        </w:trPr>
        <w:tc>
          <w:tcPr>
            <w:tcW w:w="2907" w:type="dxa"/>
            <w:gridSpan w:val="5"/>
          </w:tcPr>
          <w:p w14:paraId="2886EB78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5B0429F1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4B542F" w14:paraId="03FA1D63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226C255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5C284176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2D45FEA9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71476CDD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4B542F" w14:paraId="3B656E35" w14:textId="77777777">
        <w:trPr>
          <w:cantSplit/>
        </w:trPr>
        <w:tc>
          <w:tcPr>
            <w:tcW w:w="2907" w:type="dxa"/>
            <w:gridSpan w:val="5"/>
          </w:tcPr>
          <w:p w14:paraId="0F642A5B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0B99A69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4B542F" w14:paraId="478DFDC5" w14:textId="77777777">
        <w:trPr>
          <w:cantSplit/>
        </w:trPr>
        <w:tc>
          <w:tcPr>
            <w:tcW w:w="2907" w:type="dxa"/>
            <w:gridSpan w:val="5"/>
          </w:tcPr>
          <w:p w14:paraId="3D41CCB5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0571359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4B542F" w14:paraId="0943DABA" w14:textId="77777777">
        <w:trPr>
          <w:cantSplit/>
        </w:trPr>
        <w:tc>
          <w:tcPr>
            <w:tcW w:w="2907" w:type="dxa"/>
            <w:gridSpan w:val="5"/>
          </w:tcPr>
          <w:p w14:paraId="2D4D5080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A16017D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4B542F" w14:paraId="38E8972F" w14:textId="77777777">
        <w:trPr>
          <w:cantSplit/>
        </w:trPr>
        <w:tc>
          <w:tcPr>
            <w:tcW w:w="2907" w:type="dxa"/>
            <w:gridSpan w:val="5"/>
          </w:tcPr>
          <w:p w14:paraId="0B2ABB89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01691F76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4B542F" w14:paraId="713C3518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DFCAB15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2516312E" w14:textId="77777777">
        <w:trPr>
          <w:cantSplit/>
        </w:trPr>
        <w:tc>
          <w:tcPr>
            <w:tcW w:w="2907" w:type="dxa"/>
            <w:gridSpan w:val="5"/>
          </w:tcPr>
          <w:p w14:paraId="2DCDCC36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4B1FFC13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150 000,00 Kč</w:t>
            </w:r>
          </w:p>
        </w:tc>
      </w:tr>
      <w:tr w:rsidR="004B542F" w14:paraId="6E9737D7" w14:textId="77777777">
        <w:trPr>
          <w:cantSplit/>
        </w:trPr>
        <w:tc>
          <w:tcPr>
            <w:tcW w:w="10769" w:type="dxa"/>
            <w:gridSpan w:val="8"/>
          </w:tcPr>
          <w:p w14:paraId="5F69881A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4B542F" w14:paraId="3BE124B5" w14:textId="77777777">
        <w:trPr>
          <w:cantSplit/>
        </w:trPr>
        <w:tc>
          <w:tcPr>
            <w:tcW w:w="323" w:type="dxa"/>
            <w:gridSpan w:val="2"/>
          </w:tcPr>
          <w:p w14:paraId="3A46309C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31C3B41A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Fabia 7Z4 7804 po haváriii, PÚ č. 8735687</w:t>
            </w:r>
          </w:p>
        </w:tc>
      </w:tr>
      <w:tr w:rsidR="004B542F" w14:paraId="0057021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74A16BC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15.09.2023</w:t>
            </w:r>
          </w:p>
        </w:tc>
      </w:tr>
      <w:tr w:rsidR="004B542F" w14:paraId="7BE4784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4F8E7E1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4B542F" w14:paraId="1719F48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6E84133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B542F" w14:paraId="7EF3AF4C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59C7B9CF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E302C50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7920EB66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</w:t>
            </w:r>
            <w:r>
              <w:rPr>
                <w:rFonts w:ascii="Arial" w:hAnsi="Arial"/>
                <w:b/>
                <w:sz w:val="18"/>
              </w:rPr>
              <w:t>daňového dokladu</w:t>
            </w:r>
          </w:p>
        </w:tc>
      </w:tr>
      <w:tr w:rsidR="004B542F" w14:paraId="3778245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598F191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</w:t>
            </w:r>
          </w:p>
        </w:tc>
      </w:tr>
      <w:tr w:rsidR="004B542F" w14:paraId="07D5095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717D1B7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4B542F" w14:paraId="7B15DAA6" w14:textId="77777777">
        <w:trPr>
          <w:cantSplit/>
        </w:trPr>
        <w:tc>
          <w:tcPr>
            <w:tcW w:w="2907" w:type="dxa"/>
            <w:gridSpan w:val="5"/>
          </w:tcPr>
          <w:p w14:paraId="12D4EAE3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0D43BF7D" w14:textId="33E0E54F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4B542F" w14:paraId="6D9034A0" w14:textId="77777777">
        <w:trPr>
          <w:cantSplit/>
        </w:trPr>
        <w:tc>
          <w:tcPr>
            <w:tcW w:w="2907" w:type="dxa"/>
            <w:gridSpan w:val="5"/>
          </w:tcPr>
          <w:p w14:paraId="10721402" w14:textId="77777777" w:rsidR="004B542F" w:rsidRDefault="005C7E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03765464" w14:textId="7BACEBD9" w:rsidR="004B542F" w:rsidRDefault="004B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42F" w14:paraId="3C04DC7D" w14:textId="77777777">
        <w:trPr>
          <w:cantSplit/>
        </w:trPr>
        <w:tc>
          <w:tcPr>
            <w:tcW w:w="10769" w:type="dxa"/>
            <w:gridSpan w:val="8"/>
          </w:tcPr>
          <w:p w14:paraId="503FD616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7FD626D3" w14:textId="77777777">
        <w:trPr>
          <w:cantSplit/>
        </w:trPr>
        <w:tc>
          <w:tcPr>
            <w:tcW w:w="10769" w:type="dxa"/>
            <w:gridSpan w:val="8"/>
          </w:tcPr>
          <w:p w14:paraId="218B80BA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6B8A9094" w14:textId="77777777">
        <w:trPr>
          <w:cantSplit/>
        </w:trPr>
        <w:tc>
          <w:tcPr>
            <w:tcW w:w="10769" w:type="dxa"/>
            <w:gridSpan w:val="8"/>
          </w:tcPr>
          <w:p w14:paraId="559C62E3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59AE9CD7" w14:textId="77777777">
        <w:trPr>
          <w:cantSplit/>
        </w:trPr>
        <w:tc>
          <w:tcPr>
            <w:tcW w:w="10769" w:type="dxa"/>
            <w:gridSpan w:val="8"/>
          </w:tcPr>
          <w:p w14:paraId="3DD9701B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4B542F" w14:paraId="63A54FB6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AC3C690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2A2308A6" w14:textId="77777777">
        <w:trPr>
          <w:cantSplit/>
        </w:trPr>
        <w:tc>
          <w:tcPr>
            <w:tcW w:w="10769" w:type="dxa"/>
            <w:gridSpan w:val="8"/>
          </w:tcPr>
          <w:p w14:paraId="57EFEB4F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</w:t>
            </w:r>
            <w:r>
              <w:rPr>
                <w:rFonts w:ascii="Arial" w:hAnsi="Arial"/>
                <w:b/>
                <w:sz w:val="16"/>
              </w:rPr>
              <w:t>aplikován režim přenesení daňové povinnosti dle § 92a Zákona o dani z přidané hodnoty. Dodavateli plnění vzniká povinnost odvést daň.</w:t>
            </w:r>
          </w:p>
        </w:tc>
      </w:tr>
      <w:tr w:rsidR="004B542F" w14:paraId="767C9448" w14:textId="77777777">
        <w:trPr>
          <w:cantSplit/>
        </w:trPr>
        <w:tc>
          <w:tcPr>
            <w:tcW w:w="10769" w:type="dxa"/>
            <w:gridSpan w:val="8"/>
          </w:tcPr>
          <w:p w14:paraId="1D0F7EB5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4B542F" w14:paraId="3446A45F" w14:textId="77777777">
        <w:trPr>
          <w:cantSplit/>
        </w:trPr>
        <w:tc>
          <w:tcPr>
            <w:tcW w:w="215" w:type="dxa"/>
          </w:tcPr>
          <w:p w14:paraId="245186A5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6A71E6A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6"/>
              </w:rPr>
              <w:t>smlouvy (dále jen „daň“),</w:t>
            </w:r>
          </w:p>
        </w:tc>
      </w:tr>
      <w:tr w:rsidR="004B542F" w14:paraId="5ECB64D0" w14:textId="77777777">
        <w:trPr>
          <w:cantSplit/>
        </w:trPr>
        <w:tc>
          <w:tcPr>
            <w:tcW w:w="215" w:type="dxa"/>
          </w:tcPr>
          <w:p w14:paraId="151C9E84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5F9E4CE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4B542F" w14:paraId="6A0E771B" w14:textId="77777777">
        <w:trPr>
          <w:cantSplit/>
        </w:trPr>
        <w:tc>
          <w:tcPr>
            <w:tcW w:w="215" w:type="dxa"/>
          </w:tcPr>
          <w:p w14:paraId="3BE75F52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640ABE0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4B542F" w14:paraId="7AC202F7" w14:textId="77777777">
        <w:trPr>
          <w:cantSplit/>
        </w:trPr>
        <w:tc>
          <w:tcPr>
            <w:tcW w:w="215" w:type="dxa"/>
          </w:tcPr>
          <w:p w14:paraId="47FC32A1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12F32F1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4B542F" w14:paraId="6072D04E" w14:textId="77777777">
        <w:trPr>
          <w:cantSplit/>
        </w:trPr>
        <w:tc>
          <w:tcPr>
            <w:tcW w:w="215" w:type="dxa"/>
          </w:tcPr>
          <w:p w14:paraId="7FF8BF81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4D7A8C9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4B542F" w14:paraId="3D411C81" w14:textId="77777777">
        <w:trPr>
          <w:cantSplit/>
        </w:trPr>
        <w:tc>
          <w:tcPr>
            <w:tcW w:w="215" w:type="dxa"/>
          </w:tcPr>
          <w:p w14:paraId="2FAE1D66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5AA9C75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4B542F" w14:paraId="3D8679A4" w14:textId="77777777">
        <w:trPr>
          <w:cantSplit/>
        </w:trPr>
        <w:tc>
          <w:tcPr>
            <w:tcW w:w="215" w:type="dxa"/>
          </w:tcPr>
          <w:p w14:paraId="05EF5F34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B23F54D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</w:t>
            </w:r>
            <w:r>
              <w:rPr>
                <w:rFonts w:ascii="Arial" w:hAnsi="Arial"/>
                <w:sz w:val="16"/>
              </w:rPr>
              <w:t>mít u správce daně registrován bankovní účet používaný pro ekonomickou činnost,</w:t>
            </w:r>
          </w:p>
        </w:tc>
      </w:tr>
      <w:tr w:rsidR="004B542F" w14:paraId="74DECC1B" w14:textId="77777777">
        <w:trPr>
          <w:cantSplit/>
        </w:trPr>
        <w:tc>
          <w:tcPr>
            <w:tcW w:w="215" w:type="dxa"/>
          </w:tcPr>
          <w:p w14:paraId="6AF56D48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46E41CA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</w:t>
            </w:r>
            <w:r>
              <w:rPr>
                <w:rFonts w:ascii="Arial" w:hAnsi="Arial"/>
                <w:sz w:val="16"/>
              </w:rPr>
              <w:t>tel je nespolehlivým plátcem, uhradí Zlínský kraj daň z přidané hodnoty z přijatého zdanitelného plnění příslušnému správci daně,</w:t>
            </w:r>
          </w:p>
        </w:tc>
      </w:tr>
      <w:tr w:rsidR="004B542F" w14:paraId="2BC69B71" w14:textId="77777777">
        <w:trPr>
          <w:cantSplit/>
        </w:trPr>
        <w:tc>
          <w:tcPr>
            <w:tcW w:w="215" w:type="dxa"/>
          </w:tcPr>
          <w:p w14:paraId="22490CF7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7831B99" w14:textId="77777777" w:rsidR="004B542F" w:rsidRDefault="005C7E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</w:t>
            </w:r>
            <w:r>
              <w:rPr>
                <w:rFonts w:ascii="Arial" w:hAnsi="Arial"/>
                <w:sz w:val="16"/>
              </w:rPr>
              <w:t>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4B542F" w14:paraId="04D01A59" w14:textId="77777777">
        <w:trPr>
          <w:cantSplit/>
        </w:trPr>
        <w:tc>
          <w:tcPr>
            <w:tcW w:w="10769" w:type="dxa"/>
            <w:gridSpan w:val="8"/>
          </w:tcPr>
          <w:p w14:paraId="7D46163D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2392EE98" w14:textId="77777777">
        <w:trPr>
          <w:cantSplit/>
        </w:trPr>
        <w:tc>
          <w:tcPr>
            <w:tcW w:w="10769" w:type="dxa"/>
            <w:gridSpan w:val="8"/>
          </w:tcPr>
          <w:p w14:paraId="3E8F894C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38F9C324" w14:textId="77777777">
        <w:trPr>
          <w:cantSplit/>
        </w:trPr>
        <w:tc>
          <w:tcPr>
            <w:tcW w:w="10769" w:type="dxa"/>
            <w:gridSpan w:val="8"/>
          </w:tcPr>
          <w:p w14:paraId="56D809B8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44B6A2CD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0C01A1D" w14:textId="77777777" w:rsidR="004B542F" w:rsidRDefault="004B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42F" w14:paraId="186FCC8C" w14:textId="77777777">
        <w:trPr>
          <w:cantSplit/>
        </w:trPr>
        <w:tc>
          <w:tcPr>
            <w:tcW w:w="10769" w:type="dxa"/>
            <w:gridSpan w:val="8"/>
          </w:tcPr>
          <w:p w14:paraId="2D906B44" w14:textId="77777777" w:rsidR="004B542F" w:rsidRDefault="005C7E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dodavatele: </w:t>
            </w:r>
            <w:r>
              <w:rPr>
                <w:rFonts w:ascii="Arial" w:hAnsi="Arial"/>
                <w:b/>
                <w:sz w:val="18"/>
              </w:rPr>
              <w:t>…………………………………………</w:t>
            </w:r>
          </w:p>
        </w:tc>
      </w:tr>
    </w:tbl>
    <w:p w14:paraId="1406DD38" w14:textId="77777777" w:rsidR="00000000" w:rsidRDefault="005C7E5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2F"/>
    <w:rsid w:val="004B542F"/>
    <w:rsid w:val="005C7E5F"/>
    <w:rsid w:val="0063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19E5"/>
  <w15:docId w15:val="{BDFA157F-3A2F-4552-AB57-DF8AD12D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2324</Characters>
  <Application>Microsoft Office Word</Application>
  <DocSecurity>0</DocSecurity>
  <Lines>19</Lines>
  <Paragraphs>5</Paragraphs>
  <ScaleCrop>false</ScaleCrop>
  <Company>Zlinsky kraj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2023-08-09T12:30:00Z</dcterms:created>
  <dcterms:modified xsi:type="dcterms:W3CDTF">2023-08-09T12:31:00Z</dcterms:modified>
</cp:coreProperties>
</file>