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ABB" w:rsidRDefault="007F0ABB" w:rsidP="002E118F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KUPNÍ SMLOUVA </w:t>
      </w:r>
      <w:r w:rsidR="003523D1">
        <w:rPr>
          <w:rFonts w:cs="Arial"/>
          <w:szCs w:val="24"/>
        </w:rPr>
        <w:t>č. j.</w:t>
      </w:r>
      <w:r>
        <w:rPr>
          <w:rFonts w:cs="Arial"/>
          <w:szCs w:val="24"/>
        </w:rPr>
        <w:t xml:space="preserve"> </w:t>
      </w:r>
      <w:r w:rsidR="009A414E">
        <w:rPr>
          <w:rFonts w:cs="Arial"/>
          <w:szCs w:val="24"/>
        </w:rPr>
        <w:t>MV-</w:t>
      </w:r>
      <w:r w:rsidR="002E118F">
        <w:rPr>
          <w:rFonts w:cs="Arial"/>
          <w:szCs w:val="24"/>
        </w:rPr>
        <w:t>32308</w:t>
      </w:r>
      <w:r w:rsidR="00BD7891">
        <w:rPr>
          <w:rFonts w:cs="Arial"/>
          <w:szCs w:val="24"/>
        </w:rPr>
        <w:t>-</w:t>
      </w:r>
      <w:r w:rsidR="001B4DC1" w:rsidRPr="009B337E">
        <w:rPr>
          <w:rFonts w:cs="Arial"/>
          <w:szCs w:val="24"/>
        </w:rPr>
        <w:t xml:space="preserve"> </w:t>
      </w:r>
      <w:r w:rsidR="000506B2">
        <w:rPr>
          <w:rFonts w:cs="Arial"/>
          <w:szCs w:val="24"/>
        </w:rPr>
        <w:t xml:space="preserve">13 </w:t>
      </w:r>
      <w:r w:rsidR="009A414E" w:rsidRPr="009B337E">
        <w:rPr>
          <w:rFonts w:cs="Arial"/>
          <w:szCs w:val="24"/>
        </w:rPr>
        <w:t>/VZ-201</w:t>
      </w:r>
      <w:r w:rsidR="00F475B3">
        <w:rPr>
          <w:rFonts w:cs="Arial"/>
          <w:szCs w:val="24"/>
        </w:rPr>
        <w:t>7</w:t>
      </w:r>
      <w:r w:rsidR="009A414E" w:rsidRPr="009B337E">
        <w:rPr>
          <w:rFonts w:cs="Arial"/>
          <w:szCs w:val="24"/>
        </w:rPr>
        <w:t xml:space="preserve"> </w:t>
      </w:r>
      <w:r w:rsidR="00674AAF" w:rsidRPr="009B337E">
        <w:rPr>
          <w:rFonts w:cs="Arial"/>
          <w:szCs w:val="24"/>
        </w:rPr>
        <w:t>(</w:t>
      </w:r>
      <w:r w:rsidR="009A414E" w:rsidRPr="009B337E">
        <w:rPr>
          <w:rFonts w:cs="Arial"/>
          <w:szCs w:val="24"/>
        </w:rPr>
        <w:t xml:space="preserve">k DNS ICT </w:t>
      </w:r>
      <w:r w:rsidR="002E118F">
        <w:rPr>
          <w:rFonts w:cs="Arial"/>
          <w:szCs w:val="24"/>
        </w:rPr>
        <w:t>3</w:t>
      </w:r>
      <w:r w:rsidR="009A414E" w:rsidRPr="009B337E">
        <w:rPr>
          <w:rFonts w:cs="Arial"/>
          <w:szCs w:val="24"/>
        </w:rPr>
        <w:t>/201</w:t>
      </w:r>
      <w:r w:rsidR="00FB3DD4">
        <w:rPr>
          <w:rFonts w:cs="Arial"/>
          <w:szCs w:val="24"/>
        </w:rPr>
        <w:t>7</w:t>
      </w:r>
      <w:r w:rsidR="009A414E" w:rsidRPr="009B337E">
        <w:rPr>
          <w:rFonts w:cs="Arial"/>
          <w:szCs w:val="24"/>
        </w:rPr>
        <w:t>-I</w:t>
      </w:r>
      <w:r w:rsidR="00906425">
        <w:rPr>
          <w:rFonts w:cs="Arial"/>
          <w:szCs w:val="24"/>
        </w:rPr>
        <w:t>I</w:t>
      </w:r>
      <w:r w:rsidR="00C3019E">
        <w:rPr>
          <w:rFonts w:cs="Arial"/>
          <w:szCs w:val="24"/>
        </w:rPr>
        <w:t>I</w:t>
      </w:r>
      <w:r w:rsidR="009A414E" w:rsidRPr="009B337E">
        <w:rPr>
          <w:rFonts w:cs="Arial"/>
          <w:szCs w:val="24"/>
        </w:rPr>
        <w:t>)</w:t>
      </w:r>
      <w:r w:rsidR="00B250B5">
        <w:rPr>
          <w:rFonts w:cs="Arial"/>
          <w:szCs w:val="24"/>
        </w:rPr>
        <w:t xml:space="preserve"> </w:t>
      </w:r>
    </w:p>
    <w:p w:rsidR="007F0ABB" w:rsidRDefault="007F0ABB" w:rsidP="007F0ABB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Cs w:val="24"/>
        </w:rPr>
      </w:pPr>
    </w:p>
    <w:p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:rsidR="003003E5" w:rsidRDefault="003003E5" w:rsidP="007F0AB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AD53B0">
        <w:rPr>
          <w:rFonts w:ascii="Arial" w:hAnsi="Arial" w:cs="Arial"/>
          <w:sz w:val="24"/>
          <w:szCs w:val="24"/>
        </w:rPr>
        <w:t>Z + M Partner, spol. s. r. o.</w:t>
      </w:r>
    </w:p>
    <w:p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 w:rsidR="00F92D9D">
        <w:rPr>
          <w:rFonts w:ascii="Arial" w:hAnsi="Arial" w:cs="Arial"/>
          <w:sz w:val="24"/>
          <w:szCs w:val="24"/>
        </w:rPr>
        <w:t>:</w:t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3B0" w:rsidRPr="00AD53B0">
        <w:rPr>
          <w:rFonts w:ascii="Arial" w:hAnsi="Arial" w:cs="Arial"/>
          <w:sz w:val="24"/>
          <w:szCs w:val="24"/>
        </w:rPr>
        <w:t>Valchařská 3261/17, 702 00 Ostrava - Moravská Ostrava</w:t>
      </w:r>
    </w:p>
    <w:p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3B0">
        <w:rPr>
          <w:rFonts w:ascii="Arial" w:hAnsi="Arial" w:cs="Arial"/>
          <w:sz w:val="24"/>
          <w:szCs w:val="24"/>
        </w:rPr>
        <w:t>Davidem Ševčíkem, jednatelem</w:t>
      </w:r>
    </w:p>
    <w:p w:rsidR="007F0ABB" w:rsidRPr="004E110B" w:rsidRDefault="007F0ABB" w:rsidP="007F0AB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3B0" w:rsidRPr="00AD53B0">
        <w:rPr>
          <w:rFonts w:ascii="Arial" w:hAnsi="Arial" w:cs="Arial"/>
          <w:sz w:val="24"/>
          <w:szCs w:val="24"/>
        </w:rPr>
        <w:t>26843935</w:t>
      </w:r>
    </w:p>
    <w:p w:rsidR="00AD53B0" w:rsidRDefault="007F0ABB" w:rsidP="00AD53B0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3B0" w:rsidRPr="00AD53B0">
        <w:rPr>
          <w:rFonts w:ascii="Arial" w:hAnsi="Arial" w:cs="Arial"/>
          <w:sz w:val="24"/>
          <w:szCs w:val="24"/>
        </w:rPr>
        <w:t>CZ699003336</w:t>
      </w:r>
    </w:p>
    <w:p w:rsidR="007F0ABB" w:rsidRDefault="007F0ABB" w:rsidP="00AD53B0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0ABB" w:rsidRPr="004E110B" w:rsidRDefault="00F92D9D" w:rsidP="007F0AB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ABB">
        <w:rPr>
          <w:rFonts w:ascii="Arial" w:hAnsi="Arial" w:cs="Arial"/>
          <w:sz w:val="24"/>
          <w:szCs w:val="24"/>
        </w:rPr>
        <w:tab/>
      </w:r>
    </w:p>
    <w:p w:rsidR="007F0ABB" w:rsidRPr="004E110B" w:rsidRDefault="00F92D9D" w:rsidP="007F0ABB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 w:rsidR="007F0ABB">
        <w:rPr>
          <w:szCs w:val="24"/>
        </w:rPr>
        <w:tab/>
      </w:r>
      <w:r w:rsidR="00AD53B0">
        <w:rPr>
          <w:szCs w:val="24"/>
        </w:rPr>
        <w:t>Ing. Petr Holáň</w:t>
      </w:r>
    </w:p>
    <w:p w:rsidR="007F0ABB" w:rsidRPr="004E110B" w:rsidRDefault="007F0ABB" w:rsidP="007F0ABB">
      <w:pPr>
        <w:pStyle w:val="bodytextu"/>
        <w:spacing w:after="240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</w:t>
      </w:r>
      <w:r w:rsidR="00F92D9D">
        <w:rPr>
          <w:szCs w:val="24"/>
        </w:rPr>
        <w:t>l:</w:t>
      </w:r>
      <w:r w:rsidR="00F92D9D">
        <w:rPr>
          <w:szCs w:val="24"/>
        </w:rPr>
        <w:tab/>
      </w:r>
      <w:r w:rsidR="00F92D9D">
        <w:rPr>
          <w:szCs w:val="24"/>
        </w:rPr>
        <w:tab/>
      </w:r>
      <w:r>
        <w:rPr>
          <w:szCs w:val="24"/>
        </w:rPr>
        <w:tab/>
      </w:r>
      <w:r w:rsidR="00AD53B0">
        <w:rPr>
          <w:szCs w:val="24"/>
        </w:rPr>
        <w:t>petr.holan@zmservis.cz</w:t>
      </w:r>
    </w:p>
    <w:p w:rsidR="007F0ABB" w:rsidRPr="004E110B" w:rsidRDefault="007F0ABB" w:rsidP="007F0ABB">
      <w:pPr>
        <w:pStyle w:val="bodytextu"/>
        <w:rPr>
          <w:szCs w:val="24"/>
        </w:rPr>
      </w:pPr>
      <w:r w:rsidRPr="004E110B">
        <w:rPr>
          <w:szCs w:val="24"/>
        </w:rPr>
        <w:t xml:space="preserve">zapsaná v OR vedeném </w:t>
      </w:r>
      <w:r>
        <w:rPr>
          <w:szCs w:val="24"/>
        </w:rPr>
        <w:t xml:space="preserve">KS v </w:t>
      </w:r>
      <w:r w:rsidR="00AD53B0">
        <w:rPr>
          <w:szCs w:val="24"/>
        </w:rPr>
        <w:t>Ostravě</w:t>
      </w:r>
      <w:r>
        <w:rPr>
          <w:szCs w:val="24"/>
        </w:rPr>
        <w:t xml:space="preserve">, oddíl </w:t>
      </w:r>
      <w:r w:rsidR="00AD53B0">
        <w:rPr>
          <w:szCs w:val="24"/>
        </w:rPr>
        <w:t>C</w:t>
      </w:r>
      <w:r w:rsidRPr="004E110B">
        <w:rPr>
          <w:szCs w:val="24"/>
        </w:rPr>
        <w:t xml:space="preserve">, vložka </w:t>
      </w:r>
      <w:r w:rsidR="00AD53B0">
        <w:t>4</w:t>
      </w:r>
      <w:r w:rsidR="003605A1">
        <w:t>03</w:t>
      </w:r>
      <w:r w:rsidR="00AD53B0">
        <w:t>40</w:t>
      </w:r>
    </w:p>
    <w:p w:rsidR="007F0ABB" w:rsidRDefault="007F0ABB" w:rsidP="007F0ABB">
      <w:pPr>
        <w:pStyle w:val="Vlastntextsmlouvy"/>
        <w:rPr>
          <w:szCs w:val="24"/>
        </w:rPr>
      </w:pPr>
      <w:r w:rsidRPr="004E110B">
        <w:rPr>
          <w:szCs w:val="24"/>
        </w:rPr>
        <w:t xml:space="preserve">(dále jen „prodávající“) </w:t>
      </w:r>
    </w:p>
    <w:p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:rsidR="007F0ABB" w:rsidRDefault="00850925" w:rsidP="00850925">
      <w:pPr>
        <w:pStyle w:val="Vlastntextsmlouvy"/>
        <w:jc w:val="left"/>
        <w:rPr>
          <w:b/>
        </w:rPr>
      </w:pPr>
      <w:r>
        <w:rPr>
          <w:b/>
        </w:rPr>
        <w:t>centrální zadavatel</w:t>
      </w:r>
      <w:r w:rsidR="0059198A">
        <w:rPr>
          <w:b/>
        </w:rPr>
        <w:t xml:space="preserve"> </w:t>
      </w:r>
      <w:r w:rsidR="0059198A">
        <w:rPr>
          <w:szCs w:val="24"/>
        </w:rPr>
        <w:t>(dále jen „objednatel“)</w:t>
      </w:r>
      <w:r>
        <w:rPr>
          <w:b/>
        </w:rPr>
        <w:t>:</w:t>
      </w:r>
    </w:p>
    <w:p w:rsidR="007F0ABB" w:rsidRPr="00B65FC2" w:rsidRDefault="007F0ABB" w:rsidP="007F0ABB">
      <w:pPr>
        <w:pStyle w:val="bodytextu"/>
        <w:rPr>
          <w:b/>
          <w:szCs w:val="24"/>
        </w:rPr>
      </w:pPr>
      <w:r w:rsidRPr="00BF117B">
        <w:rPr>
          <w:b/>
          <w:szCs w:val="24"/>
        </w:rPr>
        <w:t>Česká republika –</w:t>
      </w:r>
      <w:r w:rsidR="00B65FC2">
        <w:rPr>
          <w:b/>
          <w:szCs w:val="24"/>
        </w:rPr>
        <w:t xml:space="preserve"> </w:t>
      </w:r>
      <w:r w:rsidR="00B65FC2" w:rsidRPr="00B65FC2">
        <w:rPr>
          <w:b/>
          <w:szCs w:val="24"/>
        </w:rPr>
        <w:t>Ministerstvo vnitra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 xml:space="preserve">se sídlem: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5FC2" w:rsidRPr="008D2B0B">
        <w:rPr>
          <w:sz w:val="22"/>
          <w:szCs w:val="22"/>
        </w:rPr>
        <w:t>Nad Štolou 936/3 Praha 7, PSČ 170 34 Praha 7</w:t>
      </w:r>
    </w:p>
    <w:p w:rsidR="00B33DD7" w:rsidRDefault="007F0ABB" w:rsidP="007F0AB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zastoupená</w:t>
      </w:r>
      <w:r>
        <w:rPr>
          <w:szCs w:val="24"/>
        </w:rPr>
        <w:t>:</w:t>
      </w:r>
      <w:r w:rsidR="00F92D9D">
        <w:rPr>
          <w:szCs w:val="24"/>
        </w:rPr>
        <w:tab/>
      </w:r>
      <w:r w:rsidR="00B33DD7">
        <w:rPr>
          <w:szCs w:val="24"/>
        </w:rPr>
        <w:t>Za centrálního zadavatele</w:t>
      </w:r>
      <w:r w:rsidR="005828AC">
        <w:rPr>
          <w:szCs w:val="24"/>
        </w:rPr>
        <w:t xml:space="preserve"> - </w:t>
      </w:r>
      <w:r w:rsidR="00B33DD7">
        <w:rPr>
          <w:szCs w:val="24"/>
        </w:rPr>
        <w:t xml:space="preserve"> </w:t>
      </w:r>
      <w:r w:rsidR="00B33DD7" w:rsidRPr="009B337E">
        <w:rPr>
          <w:szCs w:val="24"/>
        </w:rPr>
        <w:t xml:space="preserve">Ing. </w:t>
      </w:r>
      <w:r w:rsidR="000B1C8C" w:rsidRPr="009B337E">
        <w:rPr>
          <w:szCs w:val="24"/>
        </w:rPr>
        <w:t>Stanislav Loskot</w:t>
      </w:r>
      <w:r w:rsidR="009C66BB">
        <w:rPr>
          <w:szCs w:val="24"/>
        </w:rPr>
        <w:t xml:space="preserve"> </w:t>
      </w:r>
    </w:p>
    <w:p w:rsidR="007F0ABB" w:rsidRPr="004E110B" w:rsidRDefault="007F0ABB" w:rsidP="007F0ABB">
      <w:pPr>
        <w:pStyle w:val="bodytextu"/>
        <w:ind w:left="2832" w:hanging="2832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 w:rsidR="00B65FC2" w:rsidRPr="008D2B0B">
        <w:rPr>
          <w:sz w:val="22"/>
          <w:szCs w:val="22"/>
        </w:rPr>
        <w:t>00007064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5FC2" w:rsidRPr="008D2B0B">
        <w:rPr>
          <w:sz w:val="22"/>
          <w:szCs w:val="22"/>
        </w:rPr>
        <w:t>CZ 00007064</w:t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r w:rsidR="009A1AE3">
        <w:rPr>
          <w:szCs w:val="24"/>
        </w:rPr>
        <w:t>Ing. Jaroslav Tomaščin</w:t>
      </w:r>
    </w:p>
    <w:p w:rsidR="007F0ABB" w:rsidRDefault="00F92D9D" w:rsidP="007F0ABB">
      <w:pPr>
        <w:pStyle w:val="bodytextu"/>
        <w:rPr>
          <w:lang w:val="fi-FI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7F0ABB">
        <w:rPr>
          <w:szCs w:val="24"/>
        </w:rPr>
        <w:tab/>
      </w:r>
      <w:proofErr w:type="spellStart"/>
      <w:r w:rsidR="00790ECA">
        <w:rPr>
          <w:sz w:val="22"/>
          <w:szCs w:val="22"/>
        </w:rPr>
        <w:t>jaroslav.tomascin</w:t>
      </w:r>
      <w:proofErr w:type="spellEnd"/>
      <w:r w:rsidR="00B65FC2" w:rsidRPr="008D2B0B">
        <w:rPr>
          <w:sz w:val="22"/>
          <w:szCs w:val="22"/>
          <w:lang w:val="it-IT"/>
        </w:rPr>
        <w:t>@</w:t>
      </w:r>
      <w:r w:rsidR="00B65FC2" w:rsidRPr="008D2B0B">
        <w:rPr>
          <w:sz w:val="22"/>
          <w:szCs w:val="22"/>
        </w:rPr>
        <w:t>mvcr.cz</w:t>
      </w:r>
    </w:p>
    <w:p w:rsidR="007F0ABB" w:rsidRPr="00BF117B" w:rsidRDefault="00850925" w:rsidP="007F0ABB">
      <w:pPr>
        <w:pStyle w:val="Vlastntextsmlouvy"/>
        <w:rPr>
          <w:b/>
        </w:rPr>
      </w:pPr>
      <w:r>
        <w:rPr>
          <w:szCs w:val="24"/>
        </w:rPr>
        <w:t xml:space="preserve">jednající jménem a na účet pověřujících zadavatelů </w:t>
      </w:r>
      <w:r w:rsidR="00AF0C3E">
        <w:rPr>
          <w:szCs w:val="24"/>
        </w:rPr>
        <w:t>(dále jen „kupující“) uvedených</w:t>
      </w:r>
      <w:r w:rsidR="00FC1329">
        <w:rPr>
          <w:szCs w:val="24"/>
        </w:rPr>
        <w:t xml:space="preserve"> v</w:t>
      </w:r>
      <w:r w:rsidR="00E07DFE">
        <w:rPr>
          <w:szCs w:val="24"/>
        </w:rPr>
        <w:t> </w:t>
      </w:r>
      <w:r>
        <w:rPr>
          <w:szCs w:val="24"/>
        </w:rPr>
        <w:t>přílo</w:t>
      </w:r>
      <w:r w:rsidR="00FC1329">
        <w:rPr>
          <w:szCs w:val="24"/>
        </w:rPr>
        <w:t>ze</w:t>
      </w:r>
      <w:r w:rsidR="00E07DFE">
        <w:rPr>
          <w:szCs w:val="24"/>
        </w:rPr>
        <w:t xml:space="preserve"> </w:t>
      </w:r>
      <w:r w:rsidR="0059198A">
        <w:rPr>
          <w:szCs w:val="24"/>
        </w:rPr>
        <w:t xml:space="preserve">č. </w:t>
      </w:r>
      <w:r w:rsidR="0059198A" w:rsidRPr="00045F2F">
        <w:rPr>
          <w:szCs w:val="24"/>
        </w:rPr>
        <w:t>1</w:t>
      </w:r>
      <w:r w:rsidR="00A0094D" w:rsidRPr="00045F2F">
        <w:rPr>
          <w:szCs w:val="24"/>
        </w:rPr>
        <w:t>-I</w:t>
      </w:r>
      <w:r w:rsidR="00906425">
        <w:rPr>
          <w:szCs w:val="24"/>
        </w:rPr>
        <w:t>I</w:t>
      </w:r>
      <w:r w:rsidR="00C3019E">
        <w:rPr>
          <w:szCs w:val="24"/>
        </w:rPr>
        <w:t>I</w:t>
      </w:r>
      <w:r w:rsidR="0059198A">
        <w:rPr>
          <w:szCs w:val="24"/>
        </w:rPr>
        <w:t xml:space="preserve"> </w:t>
      </w:r>
      <w:r w:rsidR="00674AAF">
        <w:rPr>
          <w:rFonts w:cs="Arial"/>
          <w:color w:val="000000"/>
          <w:szCs w:val="24"/>
        </w:rPr>
        <w:t>„p</w:t>
      </w:r>
      <w:r w:rsidR="00674AAF" w:rsidRPr="00877E10">
        <w:rPr>
          <w:rFonts w:cs="Arial"/>
          <w:color w:val="000000"/>
          <w:szCs w:val="24"/>
        </w:rPr>
        <w:t>ředmět</w:t>
      </w:r>
      <w:r w:rsidR="00674AAF" w:rsidRPr="00E94F2A">
        <w:rPr>
          <w:rFonts w:cs="Arial"/>
          <w:color w:val="000000"/>
          <w:szCs w:val="24"/>
        </w:rPr>
        <w:t xml:space="preserve"> </w:t>
      </w:r>
      <w:r w:rsidR="00674AAF" w:rsidRPr="00877E10">
        <w:rPr>
          <w:rFonts w:cs="Arial"/>
          <w:color w:val="000000"/>
          <w:szCs w:val="24"/>
        </w:rPr>
        <w:t>plnění</w:t>
      </w:r>
      <w:r w:rsidR="00674AAF">
        <w:rPr>
          <w:rFonts w:cs="Arial"/>
          <w:color w:val="000000"/>
          <w:szCs w:val="24"/>
        </w:rPr>
        <w:t>“</w:t>
      </w:r>
      <w:r w:rsidR="00674AAF" w:rsidRPr="00877E10">
        <w:rPr>
          <w:rFonts w:cs="Arial"/>
          <w:color w:val="000000"/>
          <w:szCs w:val="24"/>
        </w:rPr>
        <w:t xml:space="preserve"> </w:t>
      </w:r>
      <w:r w:rsidR="0059198A">
        <w:rPr>
          <w:szCs w:val="24"/>
        </w:rPr>
        <w:t>kupní</w:t>
      </w:r>
      <w:r w:rsidR="00E07DFE">
        <w:rPr>
          <w:szCs w:val="24"/>
        </w:rPr>
        <w:t xml:space="preserve"> smlouvy</w:t>
      </w:r>
      <w:r w:rsidR="00240603">
        <w:rPr>
          <w:szCs w:val="24"/>
        </w:rPr>
        <w:t>.</w:t>
      </w:r>
      <w:r w:rsidR="00E07DFE">
        <w:rPr>
          <w:szCs w:val="24"/>
        </w:rPr>
        <w:t xml:space="preserve"> </w:t>
      </w:r>
    </w:p>
    <w:p w:rsidR="0026350D" w:rsidRDefault="0026350D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 xml:space="preserve">uzavřeli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 1724</w:t>
      </w:r>
      <w:r w:rsidRPr="003003E5">
        <w:rPr>
          <w:rFonts w:ascii="Arial" w:hAnsi="Arial" w:cs="Arial"/>
        </w:rPr>
        <w:t xml:space="preserve"> a 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 xml:space="preserve">Sb., občanský zákoník (dále jen „OZ“), </w:t>
      </w:r>
    </w:p>
    <w:p w:rsidR="003003E5" w:rsidRPr="003003E5" w:rsidRDefault="003003E5" w:rsidP="003003E5">
      <w:pPr>
        <w:jc w:val="center"/>
        <w:rPr>
          <w:rFonts w:ascii="Arial" w:hAnsi="Arial" w:cs="Arial"/>
        </w:rPr>
      </w:pPr>
    </w:p>
    <w:p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227D97" w:rsidRDefault="007F0ABB">
      <w:pPr>
        <w:pStyle w:val="Vlastntextsmlouvy"/>
        <w:rPr>
          <w:szCs w:val="24"/>
        </w:rPr>
      </w:pPr>
      <w:r>
        <w:rPr>
          <w:szCs w:val="24"/>
        </w:rPr>
        <w:t xml:space="preserve">Tato </w:t>
      </w:r>
      <w:r w:rsidR="0064002F">
        <w:rPr>
          <w:szCs w:val="24"/>
        </w:rPr>
        <w:t>s</w:t>
      </w:r>
      <w:r>
        <w:rPr>
          <w:szCs w:val="24"/>
        </w:rPr>
        <w:t xml:space="preserve">mlouva </w:t>
      </w:r>
      <w:r w:rsidR="00EB45D9">
        <w:rPr>
          <w:szCs w:val="24"/>
        </w:rPr>
        <w:t xml:space="preserve">je </w:t>
      </w:r>
      <w:r>
        <w:rPr>
          <w:szCs w:val="24"/>
        </w:rPr>
        <w:t xml:space="preserve">smluvními stranami uzavřena na </w:t>
      </w:r>
      <w:r w:rsidR="00877E10">
        <w:rPr>
          <w:szCs w:val="24"/>
        </w:rPr>
        <w:t>plnění veřejné</w:t>
      </w:r>
      <w:r w:rsidR="005B74F2">
        <w:rPr>
          <w:szCs w:val="24"/>
        </w:rPr>
        <w:t xml:space="preserve"> zakázky </w:t>
      </w:r>
      <w:r w:rsidR="00EB45D9">
        <w:rPr>
          <w:szCs w:val="24"/>
        </w:rPr>
        <w:t>zadávané</w:t>
      </w:r>
      <w:r w:rsidR="0064002F">
        <w:rPr>
          <w:szCs w:val="24"/>
        </w:rPr>
        <w:t xml:space="preserve"> v dynamickém nákupním systému zavedeném pod názvem</w:t>
      </w:r>
      <w:r w:rsidR="00EB45D9">
        <w:rPr>
          <w:szCs w:val="24"/>
        </w:rPr>
        <w:t xml:space="preserve"> </w:t>
      </w:r>
      <w:r w:rsidR="005B74F2">
        <w:rPr>
          <w:szCs w:val="24"/>
        </w:rPr>
        <w:t> </w:t>
      </w:r>
      <w:r w:rsidR="0064002F">
        <w:rPr>
          <w:szCs w:val="24"/>
        </w:rPr>
        <w:t>„</w:t>
      </w:r>
      <w:r w:rsidR="009B337E">
        <w:rPr>
          <w:b/>
          <w:szCs w:val="24"/>
        </w:rPr>
        <w:t>D</w:t>
      </w:r>
      <w:r w:rsidR="005B74F2" w:rsidRPr="004A2571">
        <w:rPr>
          <w:b/>
          <w:szCs w:val="24"/>
        </w:rPr>
        <w:t>ynamick</w:t>
      </w:r>
      <w:r w:rsidR="0064002F">
        <w:rPr>
          <w:b/>
          <w:szCs w:val="24"/>
        </w:rPr>
        <w:t>ý</w:t>
      </w:r>
      <w:r w:rsidR="005B74F2" w:rsidRPr="004A2571">
        <w:rPr>
          <w:b/>
          <w:szCs w:val="24"/>
        </w:rPr>
        <w:t xml:space="preserve"> nákupní </w:t>
      </w:r>
      <w:r w:rsidR="005B74F2" w:rsidRPr="00E26C57">
        <w:rPr>
          <w:b/>
          <w:szCs w:val="24"/>
        </w:rPr>
        <w:t xml:space="preserve">systém na prostředky ICT pro rok </w:t>
      </w:r>
      <w:r w:rsidR="005B74F2" w:rsidRPr="00B33DD7">
        <w:rPr>
          <w:b/>
          <w:szCs w:val="24"/>
        </w:rPr>
        <w:t>201</w:t>
      </w:r>
      <w:r w:rsidR="00FB3DD4">
        <w:rPr>
          <w:b/>
          <w:szCs w:val="24"/>
        </w:rPr>
        <w:t>7</w:t>
      </w:r>
      <w:r w:rsidR="005B74F2" w:rsidRPr="00B33DD7">
        <w:rPr>
          <w:b/>
          <w:szCs w:val="24"/>
        </w:rPr>
        <w:t>-20</w:t>
      </w:r>
      <w:r w:rsidR="00FB3DD4">
        <w:rPr>
          <w:b/>
          <w:szCs w:val="24"/>
        </w:rPr>
        <w:t>20</w:t>
      </w:r>
      <w:r w:rsidR="0064002F">
        <w:rPr>
          <w:b/>
          <w:szCs w:val="24"/>
        </w:rPr>
        <w:t>“</w:t>
      </w:r>
      <w:r w:rsidRPr="00B33DD7">
        <w:rPr>
          <w:szCs w:val="24"/>
        </w:rPr>
        <w:t>.</w:t>
      </w:r>
    </w:p>
    <w:p w:rsidR="007F0ABB" w:rsidRDefault="007F0ABB">
      <w:pPr>
        <w:pStyle w:val="NADPISCENTR"/>
        <w:rPr>
          <w:rFonts w:ascii="Arial" w:hAnsi="Arial" w:cs="Arial"/>
          <w:sz w:val="24"/>
          <w:szCs w:val="24"/>
        </w:rPr>
      </w:pP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:rsidR="0026350D" w:rsidRPr="0040549B" w:rsidRDefault="0030263F" w:rsidP="009C336F">
      <w:pPr>
        <w:pStyle w:val="1"/>
        <w:numPr>
          <w:ilvl w:val="0"/>
          <w:numId w:val="8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40549B">
        <w:rPr>
          <w:rFonts w:ascii="Arial" w:hAnsi="Arial" w:cs="Arial"/>
          <w:color w:val="000000"/>
          <w:sz w:val="24"/>
          <w:szCs w:val="24"/>
        </w:rPr>
        <w:t xml:space="preserve">Předmětem této smlouvy je </w:t>
      </w:r>
      <w:r w:rsidR="00E15646" w:rsidRPr="0040549B">
        <w:rPr>
          <w:rFonts w:ascii="Arial" w:hAnsi="Arial" w:cs="Arial"/>
          <w:color w:val="000000"/>
          <w:sz w:val="24"/>
          <w:szCs w:val="24"/>
        </w:rPr>
        <w:t>dodávka</w:t>
      </w:r>
      <w:r w:rsidR="003C7A43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EB45D9" w:rsidRPr="0040549B">
        <w:rPr>
          <w:rFonts w:ascii="Arial" w:hAnsi="Arial" w:cs="Arial"/>
          <w:color w:val="000000"/>
          <w:sz w:val="24"/>
          <w:szCs w:val="24"/>
        </w:rPr>
        <w:t>zboží</w:t>
      </w:r>
      <w:r w:rsidR="002A261D" w:rsidRPr="0040549B">
        <w:rPr>
          <w:rFonts w:ascii="Arial" w:hAnsi="Arial" w:cs="Arial"/>
          <w:color w:val="000000"/>
          <w:sz w:val="24"/>
          <w:szCs w:val="24"/>
        </w:rPr>
        <w:t xml:space="preserve"> vymezeného v příloze</w:t>
      </w:r>
      <w:r w:rsidR="00E94F2A" w:rsidRPr="0040549B">
        <w:rPr>
          <w:rFonts w:ascii="Arial" w:hAnsi="Arial" w:cs="Arial"/>
          <w:color w:val="000000"/>
        </w:rPr>
        <w:t xml:space="preserve"> </w:t>
      </w:r>
      <w:r w:rsidR="00E07DFE" w:rsidRPr="0040549B">
        <w:rPr>
          <w:rFonts w:ascii="Arial" w:hAnsi="Arial" w:cs="Arial"/>
          <w:color w:val="000000"/>
          <w:sz w:val="24"/>
          <w:szCs w:val="24"/>
        </w:rPr>
        <w:t>č. 1</w:t>
      </w:r>
      <w:r w:rsidR="00A0094D" w:rsidRPr="0040549B">
        <w:rPr>
          <w:rFonts w:ascii="Arial" w:hAnsi="Arial" w:cs="Arial"/>
          <w:color w:val="000000"/>
          <w:sz w:val="24"/>
          <w:szCs w:val="24"/>
        </w:rPr>
        <w:t>-I</w:t>
      </w:r>
      <w:r w:rsidR="00906425">
        <w:rPr>
          <w:rFonts w:ascii="Arial" w:hAnsi="Arial" w:cs="Arial"/>
          <w:color w:val="000000"/>
          <w:sz w:val="24"/>
          <w:szCs w:val="24"/>
        </w:rPr>
        <w:t>I</w:t>
      </w:r>
      <w:r w:rsidR="00C3019E">
        <w:rPr>
          <w:rFonts w:ascii="Arial" w:hAnsi="Arial" w:cs="Arial"/>
          <w:color w:val="000000"/>
          <w:sz w:val="24"/>
          <w:szCs w:val="24"/>
        </w:rPr>
        <w:t>I</w:t>
      </w:r>
      <w:r w:rsidR="00E07DFE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877E10" w:rsidRPr="0040549B">
        <w:rPr>
          <w:rFonts w:ascii="Arial" w:hAnsi="Arial" w:cs="Arial"/>
          <w:color w:val="000000"/>
          <w:sz w:val="24"/>
          <w:szCs w:val="24"/>
        </w:rPr>
        <w:t>„předmět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 xml:space="preserve"> plnění</w:t>
      </w:r>
      <w:r w:rsidR="00674AAF" w:rsidRPr="0040549B">
        <w:rPr>
          <w:rFonts w:ascii="Arial" w:hAnsi="Arial" w:cs="Arial"/>
          <w:color w:val="000000"/>
          <w:sz w:val="24"/>
          <w:szCs w:val="24"/>
        </w:rPr>
        <w:t>“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18" w:rsidRPr="0040549B">
        <w:rPr>
          <w:rFonts w:ascii="Arial" w:hAnsi="Arial" w:cs="Arial"/>
          <w:color w:val="000000"/>
          <w:sz w:val="24"/>
          <w:szCs w:val="24"/>
        </w:rPr>
        <w:t xml:space="preserve">kupní smlouvy </w:t>
      </w:r>
      <w:r w:rsidR="00E94F2A" w:rsidRPr="0040549B">
        <w:rPr>
          <w:rFonts w:ascii="Arial" w:hAnsi="Arial" w:cs="Arial"/>
          <w:color w:val="000000"/>
          <w:sz w:val="24"/>
          <w:szCs w:val="24"/>
        </w:rPr>
        <w:t>(dále jen „příloha“)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  <w:r w:rsidR="006347BB" w:rsidRPr="004054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350D" w:rsidRDefault="0026350D" w:rsidP="00B161E8">
      <w:pPr>
        <w:pStyle w:val="1"/>
        <w:numPr>
          <w:ilvl w:val="0"/>
          <w:numId w:val="8"/>
        </w:numPr>
        <w:tabs>
          <w:tab w:val="left" w:pos="1104"/>
        </w:tabs>
        <w:spacing w:before="120" w:after="120"/>
        <w:ind w:left="1106" w:hanging="3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a zaplatit </w:t>
      </w:r>
      <w:r w:rsidR="009C336F">
        <w:rPr>
          <w:rFonts w:ascii="Arial" w:hAnsi="Arial" w:cs="Arial"/>
          <w:color w:val="000000"/>
          <w:sz w:val="24"/>
          <w:szCs w:val="24"/>
        </w:rPr>
        <w:t>odpovídající cenu včetně DPH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:rsidR="0026350D" w:rsidRDefault="004E69AA" w:rsidP="00F92D9D">
      <w:pPr>
        <w:pStyle w:val="1"/>
        <w:numPr>
          <w:ilvl w:val="0"/>
          <w:numId w:val="9"/>
        </w:numPr>
        <w:tabs>
          <w:tab w:val="left" w:pos="106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kupní c</w:t>
      </w:r>
      <w:r w:rsidR="004452FA">
        <w:rPr>
          <w:rFonts w:ascii="Arial" w:hAnsi="Arial" w:cs="Arial"/>
          <w:sz w:val="24"/>
          <w:szCs w:val="24"/>
        </w:rPr>
        <w:t xml:space="preserve">ena </w:t>
      </w:r>
      <w:r w:rsidR="003F5A5D">
        <w:rPr>
          <w:rFonts w:ascii="Arial" w:hAnsi="Arial" w:cs="Arial"/>
          <w:sz w:val="24"/>
          <w:szCs w:val="24"/>
        </w:rPr>
        <w:t>či</w:t>
      </w:r>
      <w:r>
        <w:rPr>
          <w:rFonts w:ascii="Arial" w:hAnsi="Arial" w:cs="Arial"/>
          <w:sz w:val="24"/>
          <w:szCs w:val="24"/>
        </w:rPr>
        <w:t>ní</w:t>
      </w:r>
      <w:r w:rsidR="004452FA">
        <w:rPr>
          <w:rFonts w:ascii="Arial" w:hAnsi="Arial" w:cs="Arial"/>
          <w:sz w:val="24"/>
          <w:szCs w:val="24"/>
        </w:rPr>
        <w:tab/>
      </w:r>
      <w:r w:rsidR="0079141E">
        <w:rPr>
          <w:rFonts w:ascii="Arial" w:hAnsi="Arial" w:cs="Arial"/>
          <w:sz w:val="24"/>
          <w:szCs w:val="24"/>
        </w:rPr>
        <w:tab/>
      </w:r>
      <w:r w:rsidR="005E4257">
        <w:rPr>
          <w:rFonts w:ascii="Arial" w:hAnsi="Arial" w:cs="Arial"/>
          <w:sz w:val="24"/>
          <w:szCs w:val="24"/>
        </w:rPr>
        <w:t xml:space="preserve">323 993,24 </w:t>
      </w:r>
      <w:r w:rsidR="0026350D">
        <w:rPr>
          <w:rFonts w:ascii="Arial" w:hAnsi="Arial" w:cs="Arial"/>
          <w:sz w:val="24"/>
          <w:szCs w:val="24"/>
        </w:rPr>
        <w:t>Kč bez DPH</w:t>
      </w:r>
    </w:p>
    <w:p w:rsidR="0026350D" w:rsidRDefault="0026350D" w:rsidP="00F92D9D">
      <w:pPr>
        <w:pStyle w:val="1"/>
        <w:ind w:left="1040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 </w:t>
      </w:r>
      <w:r w:rsidR="0079141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%</w:t>
      </w:r>
      <w:r w:rsidR="006C23D8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C80E43">
        <w:rPr>
          <w:rFonts w:ascii="Arial" w:hAnsi="Arial" w:cs="Arial"/>
          <w:sz w:val="24"/>
          <w:szCs w:val="24"/>
        </w:rPr>
        <w:t>68 038,58</w:t>
      </w:r>
      <w:r>
        <w:rPr>
          <w:rFonts w:ascii="Arial" w:hAnsi="Arial" w:cs="Arial"/>
          <w:sz w:val="24"/>
          <w:szCs w:val="24"/>
        </w:rPr>
        <w:t>Kč</w:t>
      </w:r>
    </w:p>
    <w:p w:rsidR="0026350D" w:rsidRDefault="004452FA" w:rsidP="00F92D9D">
      <w:pPr>
        <w:pStyle w:val="1"/>
        <w:ind w:left="1012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</w:t>
      </w:r>
      <w:r>
        <w:rPr>
          <w:rFonts w:ascii="Arial" w:hAnsi="Arial" w:cs="Arial"/>
          <w:sz w:val="24"/>
          <w:szCs w:val="24"/>
        </w:rPr>
        <w:tab/>
      </w:r>
      <w:r w:rsidR="009B337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80E43">
        <w:rPr>
          <w:rFonts w:ascii="Arial" w:hAnsi="Arial" w:cs="Arial"/>
          <w:sz w:val="24"/>
          <w:szCs w:val="24"/>
        </w:rPr>
        <w:t xml:space="preserve">392 031,82 </w:t>
      </w:r>
      <w:r w:rsidR="001138A6">
        <w:rPr>
          <w:rFonts w:ascii="Arial" w:hAnsi="Arial" w:cs="Arial"/>
          <w:sz w:val="24"/>
          <w:szCs w:val="24"/>
        </w:rPr>
        <w:t>s</w:t>
      </w:r>
      <w:r w:rsidR="005828AC">
        <w:rPr>
          <w:rFonts w:ascii="Arial" w:hAnsi="Arial" w:cs="Arial"/>
          <w:sz w:val="24"/>
          <w:szCs w:val="24"/>
        </w:rPr>
        <w:t> </w:t>
      </w:r>
      <w:proofErr w:type="gramStart"/>
      <w:r w:rsidR="004C13BA">
        <w:rPr>
          <w:rFonts w:ascii="Arial" w:hAnsi="Arial" w:cs="Arial"/>
          <w:sz w:val="24"/>
          <w:szCs w:val="24"/>
        </w:rPr>
        <w:t>DPH</w:t>
      </w:r>
      <w:r w:rsidR="005828AC">
        <w:rPr>
          <w:rFonts w:ascii="Arial" w:hAnsi="Arial" w:cs="Arial"/>
          <w:sz w:val="24"/>
          <w:szCs w:val="24"/>
        </w:rPr>
        <w:t xml:space="preserve">  Kč</w:t>
      </w:r>
      <w:proofErr w:type="gramEnd"/>
    </w:p>
    <w:p w:rsidR="0026350D" w:rsidRDefault="0026350D" w:rsidP="00F92D9D">
      <w:pPr>
        <w:pStyle w:val="1"/>
        <w:ind w:left="1041" w:firstLine="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Slovy:</w:t>
      </w:r>
      <w:r w:rsidR="004C13BA">
        <w:rPr>
          <w:rFonts w:ascii="Arial" w:hAnsi="Arial" w:cs="Arial"/>
          <w:sz w:val="24"/>
          <w:szCs w:val="24"/>
        </w:rPr>
        <w:t xml:space="preserve"> </w:t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r w:rsidR="004452FA">
        <w:rPr>
          <w:rFonts w:ascii="Arial" w:hAnsi="Arial" w:cs="Arial"/>
          <w:sz w:val="24"/>
          <w:szCs w:val="24"/>
        </w:rPr>
        <w:tab/>
      </w:r>
      <w:proofErr w:type="spellStart"/>
      <w:r w:rsidR="00EC11C0" w:rsidRPr="00EC11C0">
        <w:rPr>
          <w:rFonts w:ascii="Arial" w:hAnsi="Arial" w:cs="Arial"/>
          <w:sz w:val="24"/>
          <w:szCs w:val="24"/>
        </w:rPr>
        <w:t>třistadevadesátdvatisíctřicetjedna</w:t>
      </w:r>
      <w:proofErr w:type="spellEnd"/>
      <w:r w:rsidR="00EC11C0" w:rsidRPr="00EC11C0">
        <w:rPr>
          <w:rFonts w:ascii="Arial" w:hAnsi="Arial" w:cs="Arial"/>
          <w:sz w:val="24"/>
          <w:szCs w:val="24"/>
        </w:rPr>
        <w:t xml:space="preserve"> korun českých </w:t>
      </w:r>
      <w:proofErr w:type="spellStart"/>
      <w:r w:rsidR="00EC11C0" w:rsidRPr="00EC11C0">
        <w:rPr>
          <w:rFonts w:ascii="Arial" w:hAnsi="Arial" w:cs="Arial"/>
          <w:sz w:val="24"/>
          <w:szCs w:val="24"/>
        </w:rPr>
        <w:t>osmdesátdva</w:t>
      </w:r>
      <w:proofErr w:type="spellEnd"/>
      <w:r w:rsidR="00EC11C0" w:rsidRPr="00EC11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1C0" w:rsidRPr="00EC11C0">
        <w:rPr>
          <w:rFonts w:ascii="Arial" w:hAnsi="Arial" w:cs="Arial"/>
          <w:sz w:val="24"/>
          <w:szCs w:val="24"/>
        </w:rPr>
        <w:t>haléřů</w:t>
      </w:r>
      <w:r w:rsidR="001138A6">
        <w:rPr>
          <w:rFonts w:ascii="Arial" w:hAnsi="Arial" w:cs="Arial"/>
          <w:sz w:val="24"/>
          <w:szCs w:val="24"/>
        </w:rPr>
        <w:t xml:space="preserve"> </w:t>
      </w:r>
      <w:r w:rsidR="00B326AB">
        <w:rPr>
          <w:rFonts w:ascii="Arial" w:hAnsi="Arial" w:cs="Arial"/>
          <w:sz w:val="24"/>
          <w:szCs w:val="24"/>
        </w:rPr>
        <w:t xml:space="preserve"> </w:t>
      </w:r>
      <w:r w:rsidR="000C276B">
        <w:rPr>
          <w:rFonts w:ascii="Arial" w:hAnsi="Arial" w:cs="Arial"/>
          <w:sz w:val="24"/>
          <w:szCs w:val="24"/>
        </w:rPr>
        <w:t>k</w:t>
      </w:r>
      <w:r w:rsidR="00B91BA1">
        <w:rPr>
          <w:rFonts w:ascii="Arial" w:hAnsi="Arial" w:cs="Arial"/>
          <w:sz w:val="24"/>
          <w:szCs w:val="24"/>
        </w:rPr>
        <w:t>orun</w:t>
      </w:r>
      <w:proofErr w:type="gramEnd"/>
      <w:r w:rsidR="0079141E">
        <w:rPr>
          <w:rFonts w:ascii="Arial" w:hAnsi="Arial" w:cs="Arial"/>
          <w:sz w:val="24"/>
          <w:szCs w:val="24"/>
        </w:rPr>
        <w:t xml:space="preserve"> </w:t>
      </w:r>
      <w:r w:rsidR="00B91BA1">
        <w:rPr>
          <w:rFonts w:ascii="Arial" w:hAnsi="Arial" w:cs="Arial"/>
          <w:sz w:val="24"/>
          <w:szCs w:val="24"/>
        </w:rPr>
        <w:t>českých</w:t>
      </w:r>
    </w:p>
    <w:p w:rsidR="0026350D" w:rsidRDefault="0026350D">
      <w:pPr>
        <w:pStyle w:val="1"/>
        <w:ind w:left="680" w:firstLine="0"/>
        <w:jc w:val="left"/>
        <w:rPr>
          <w:rFonts w:ascii="Arial" w:hAnsi="Arial" w:cs="Arial"/>
          <w:sz w:val="24"/>
          <w:szCs w:val="24"/>
        </w:rPr>
      </w:pPr>
    </w:p>
    <w:p w:rsidR="0026350D" w:rsidRPr="00C6612B" w:rsidRDefault="0079141E" w:rsidP="00F92D9D">
      <w:pPr>
        <w:pStyle w:val="1"/>
        <w:numPr>
          <w:ilvl w:val="0"/>
          <w:numId w:val="9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C6612B">
        <w:rPr>
          <w:rFonts w:ascii="Arial" w:hAnsi="Arial" w:cs="Arial"/>
          <w:sz w:val="24"/>
          <w:szCs w:val="24"/>
        </w:rPr>
        <w:t>Nabíd</w:t>
      </w:r>
      <w:r w:rsidR="00EB3E4B" w:rsidRPr="00C6612B">
        <w:rPr>
          <w:rFonts w:ascii="Arial" w:hAnsi="Arial" w:cs="Arial"/>
          <w:sz w:val="24"/>
          <w:szCs w:val="24"/>
        </w:rPr>
        <w:t>nuté celkové ceny</w:t>
      </w:r>
      <w:r w:rsidRPr="00C6612B">
        <w:rPr>
          <w:rFonts w:ascii="Arial" w:hAnsi="Arial" w:cs="Arial"/>
          <w:sz w:val="24"/>
          <w:szCs w:val="24"/>
        </w:rPr>
        <w:t xml:space="preserve"> </w:t>
      </w:r>
      <w:r w:rsidR="00EB3E4B" w:rsidRPr="00C6612B">
        <w:rPr>
          <w:rFonts w:ascii="Arial" w:hAnsi="Arial" w:cs="Arial"/>
          <w:sz w:val="24"/>
          <w:szCs w:val="24"/>
        </w:rPr>
        <w:t xml:space="preserve">bez DPH, </w:t>
      </w:r>
      <w:r w:rsidRPr="00C6612B">
        <w:rPr>
          <w:rFonts w:ascii="Arial" w:hAnsi="Arial" w:cs="Arial"/>
          <w:sz w:val="24"/>
          <w:szCs w:val="24"/>
        </w:rPr>
        <w:t>uvedené v</w:t>
      </w:r>
      <w:r w:rsidR="009B337E">
        <w:rPr>
          <w:rFonts w:ascii="Arial" w:hAnsi="Arial" w:cs="Arial"/>
          <w:sz w:val="24"/>
          <w:szCs w:val="24"/>
        </w:rPr>
        <w:t> </w:t>
      </w:r>
      <w:r w:rsidR="002A2688" w:rsidRPr="00C6612B">
        <w:rPr>
          <w:rFonts w:ascii="Arial" w:hAnsi="Arial" w:cs="Arial"/>
          <w:color w:val="000000"/>
          <w:sz w:val="24"/>
          <w:szCs w:val="24"/>
        </w:rPr>
        <w:t>příloze</w:t>
      </w:r>
      <w:r w:rsidR="009B3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612B">
        <w:rPr>
          <w:rFonts w:ascii="Arial" w:hAnsi="Arial" w:cs="Arial"/>
          <w:sz w:val="24"/>
          <w:szCs w:val="24"/>
        </w:rPr>
        <w:t>této kupní smlouvy</w:t>
      </w:r>
      <w:r w:rsidR="005828AC">
        <w:rPr>
          <w:rFonts w:ascii="Arial" w:hAnsi="Arial" w:cs="Arial"/>
          <w:sz w:val="24"/>
          <w:szCs w:val="24"/>
        </w:rPr>
        <w:t>,</w:t>
      </w:r>
      <w:r w:rsidRPr="00C6612B">
        <w:rPr>
          <w:rFonts w:ascii="Arial" w:hAnsi="Arial" w:cs="Arial"/>
          <w:sz w:val="24"/>
          <w:szCs w:val="24"/>
        </w:rPr>
        <w:t xml:space="preserve"> jsou považovány za ceny nejvýše přípustné a 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 autorská práva, celní poplatky, 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 faktuře bude zaokrouhlená na dvě desetinná místa.</w:t>
      </w:r>
    </w:p>
    <w:p w:rsidR="0026350D" w:rsidRPr="00764EEE" w:rsidRDefault="00663291" w:rsidP="00F92D9D">
      <w:pPr>
        <w:pStyle w:val="1"/>
        <w:numPr>
          <w:ilvl w:val="0"/>
          <w:numId w:val="9"/>
        </w:numPr>
        <w:tabs>
          <w:tab w:val="left" w:pos="1068"/>
        </w:tabs>
        <w:spacing w:before="120" w:after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 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  <w:r w:rsidR="00764EEE" w:rsidRPr="00764EEE">
        <w:rPr>
          <w:rFonts w:ascii="Arial" w:hAnsi="Arial" w:cs="Arial"/>
          <w:sz w:val="24"/>
          <w:szCs w:val="24"/>
        </w:rPr>
        <w:t xml:space="preserve"> 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F14B99" w:rsidRPr="009B337E" w:rsidRDefault="00F14B99" w:rsidP="009B337E">
      <w:pPr>
        <w:pStyle w:val="1"/>
        <w:numPr>
          <w:ilvl w:val="0"/>
          <w:numId w:val="23"/>
        </w:numPr>
        <w:tabs>
          <w:tab w:val="left" w:pos="1068"/>
        </w:tabs>
        <w:spacing w:before="120" w:after="120"/>
        <w:rPr>
          <w:rFonts w:ascii="Arial" w:hAnsi="Arial" w:cs="Arial"/>
          <w:sz w:val="24"/>
          <w:szCs w:val="24"/>
        </w:rPr>
      </w:pPr>
      <w:r w:rsidRPr="009B337E">
        <w:rPr>
          <w:rFonts w:ascii="Arial" w:hAnsi="Arial" w:cs="Arial"/>
          <w:sz w:val="24"/>
          <w:szCs w:val="24"/>
        </w:rPr>
        <w:t>Prodávající je povinen dodat smluvené zboží ve lhůtě uvedené v příloze.</w:t>
      </w:r>
    </w:p>
    <w:p w:rsidR="00F14B99" w:rsidRPr="00376AC9" w:rsidRDefault="00F14B99" w:rsidP="009B337E">
      <w:pPr>
        <w:pStyle w:val="1"/>
        <w:numPr>
          <w:ilvl w:val="0"/>
          <w:numId w:val="23"/>
        </w:numPr>
        <w:spacing w:before="120" w:after="120"/>
        <w:rPr>
          <w:rFonts w:ascii="Arial" w:hAnsi="Arial" w:cs="Arial"/>
          <w:sz w:val="24"/>
          <w:szCs w:val="24"/>
        </w:rPr>
      </w:pPr>
      <w:r w:rsidRPr="00376AC9">
        <w:rPr>
          <w:rFonts w:ascii="Arial" w:hAnsi="Arial" w:cs="Arial"/>
          <w:sz w:val="24"/>
          <w:szCs w:val="24"/>
        </w:rPr>
        <w:t>Místem plnění jsou místa uvedená v příloze ve sloupci D „Fakturační adresa“ a sloupci E „Adresa dodání“.</w:t>
      </w:r>
    </w:p>
    <w:p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:rsidR="00AF434C" w:rsidRPr="00AF434C" w:rsidRDefault="00AF434C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bude považována za 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850925">
        <w:rPr>
          <w:rFonts w:ascii="Arial" w:hAnsi="Arial" w:cs="Arial"/>
          <w:sz w:val="24"/>
          <w:szCs w:val="24"/>
        </w:rPr>
        <w:t>kupujícím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6725E5">
        <w:rPr>
          <w:rFonts w:ascii="Arial" w:hAnsi="Arial" w:cs="Arial"/>
          <w:sz w:val="24"/>
          <w:szCs w:val="24"/>
        </w:rPr>
        <w:t>prodávajícího a kupujícího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850925">
        <w:rPr>
          <w:rFonts w:ascii="Arial" w:hAnsi="Arial" w:cs="Arial"/>
          <w:sz w:val="24"/>
          <w:szCs w:val="24"/>
        </w:rPr>
        <w:t>kupujícímu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B161E8">
        <w:rPr>
          <w:rFonts w:ascii="Arial" w:hAnsi="Arial" w:cs="Arial"/>
          <w:sz w:val="24"/>
          <w:szCs w:val="24"/>
        </w:rPr>
        <w:t>prodávajícímu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:rsidR="0026350D" w:rsidRPr="007639BA" w:rsidRDefault="0085092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nabývá vlastnické právo k dodanému zboží jeho převzetím. Přechod nebezpečí škody na zboží se řídí ustanovením § 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 xml:space="preserve">a násl. 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:rsidR="00152975" w:rsidRPr="002F6698" w:rsidRDefault="0015297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Prodávající je povinen řádně označit zboží, které  kupujícímu dodal, a to označením obchodní firmy prodávajícího, spolu s identifikací zakázky DNS ICT. Na fakturu a v dodacím listě prodávající uvede u jednotlivých položek předmětu plnění názvy, kter</w:t>
      </w:r>
      <w:r w:rsidR="00CF1F4B" w:rsidRPr="002F6698">
        <w:rPr>
          <w:rFonts w:ascii="Arial" w:hAnsi="Arial" w:cs="Arial"/>
          <w:sz w:val="24"/>
          <w:szCs w:val="24"/>
        </w:rPr>
        <w:t>é</w:t>
      </w:r>
      <w:r w:rsidRPr="002F6698">
        <w:rPr>
          <w:rFonts w:ascii="Arial" w:hAnsi="Arial" w:cs="Arial"/>
          <w:sz w:val="24"/>
          <w:szCs w:val="24"/>
        </w:rPr>
        <w:t xml:space="preserve"> jsou uveden</w:t>
      </w:r>
      <w:r w:rsidR="00CF1F4B" w:rsidRPr="002F6698">
        <w:rPr>
          <w:rFonts w:ascii="Arial" w:hAnsi="Arial" w:cs="Arial"/>
          <w:sz w:val="24"/>
          <w:szCs w:val="24"/>
        </w:rPr>
        <w:t>y</w:t>
      </w:r>
      <w:r w:rsidRPr="002F6698">
        <w:rPr>
          <w:rFonts w:ascii="Arial" w:hAnsi="Arial" w:cs="Arial"/>
          <w:sz w:val="24"/>
          <w:szCs w:val="24"/>
        </w:rPr>
        <w:t xml:space="preserve"> v příloze č. 1 této smlouvy.</w:t>
      </w:r>
      <w:r w:rsidR="00A442C7" w:rsidRPr="002F6698">
        <w:rPr>
          <w:rFonts w:ascii="Arial" w:hAnsi="Arial" w:cs="Arial"/>
          <w:sz w:val="24"/>
          <w:szCs w:val="24"/>
        </w:rPr>
        <w:t xml:space="preserve"> Každá dodávka zboží musí obsahovat dodací list</w:t>
      </w:r>
      <w:r w:rsidR="00CF1F4B" w:rsidRPr="002F6698">
        <w:rPr>
          <w:rFonts w:ascii="Arial" w:hAnsi="Arial" w:cs="Arial"/>
          <w:sz w:val="24"/>
          <w:szCs w:val="24"/>
        </w:rPr>
        <w:t>, v němž jsou obsaženy</w:t>
      </w:r>
      <w:r w:rsidR="00A442C7" w:rsidRPr="002F6698">
        <w:rPr>
          <w:rFonts w:ascii="Arial" w:hAnsi="Arial" w:cs="Arial"/>
          <w:sz w:val="24"/>
          <w:szCs w:val="24"/>
        </w:rPr>
        <w:t xml:space="preserve"> </w:t>
      </w:r>
      <w:r w:rsidR="00CF1F4B" w:rsidRPr="002F6698">
        <w:rPr>
          <w:rFonts w:ascii="Arial" w:hAnsi="Arial" w:cs="Arial"/>
          <w:sz w:val="24"/>
          <w:szCs w:val="24"/>
        </w:rPr>
        <w:t xml:space="preserve">údaje </w:t>
      </w:r>
      <w:r w:rsidR="00A442C7" w:rsidRPr="002F6698">
        <w:rPr>
          <w:rFonts w:ascii="Arial" w:hAnsi="Arial" w:cs="Arial"/>
          <w:sz w:val="24"/>
          <w:szCs w:val="24"/>
        </w:rPr>
        <w:t>jen</w:t>
      </w:r>
      <w:r w:rsidR="00CF1F4B" w:rsidRPr="002F6698">
        <w:rPr>
          <w:rFonts w:ascii="Arial" w:hAnsi="Arial" w:cs="Arial"/>
          <w:sz w:val="24"/>
          <w:szCs w:val="24"/>
        </w:rPr>
        <w:t xml:space="preserve"> o</w:t>
      </w:r>
      <w:r w:rsidR="00CD262E" w:rsidRPr="002F6698">
        <w:rPr>
          <w:rFonts w:ascii="Arial" w:hAnsi="Arial" w:cs="Arial"/>
          <w:sz w:val="24"/>
          <w:szCs w:val="24"/>
        </w:rPr>
        <w:t> </w:t>
      </w:r>
      <w:r w:rsidR="00A442C7" w:rsidRPr="002F6698">
        <w:rPr>
          <w:rFonts w:ascii="Arial" w:hAnsi="Arial" w:cs="Arial"/>
          <w:sz w:val="24"/>
          <w:szCs w:val="24"/>
        </w:rPr>
        <w:t>aktuálně dodávané</w:t>
      </w:r>
      <w:r w:rsidR="00CF1F4B" w:rsidRPr="002F6698">
        <w:rPr>
          <w:rFonts w:ascii="Arial" w:hAnsi="Arial" w:cs="Arial"/>
          <w:sz w:val="24"/>
          <w:szCs w:val="24"/>
        </w:rPr>
        <w:t>m</w:t>
      </w:r>
      <w:r w:rsidR="00A442C7" w:rsidRPr="002F6698">
        <w:rPr>
          <w:rFonts w:ascii="Arial" w:hAnsi="Arial" w:cs="Arial"/>
          <w:sz w:val="24"/>
          <w:szCs w:val="24"/>
        </w:rPr>
        <w:t xml:space="preserve"> zboží. </w:t>
      </w:r>
    </w:p>
    <w:p w:rsidR="00152975" w:rsidRPr="002F6698" w:rsidRDefault="00152975" w:rsidP="00152975">
      <w:pPr>
        <w:pStyle w:val="1"/>
        <w:numPr>
          <w:ilvl w:val="0"/>
          <w:numId w:val="25"/>
        </w:numPr>
        <w:spacing w:before="120" w:after="120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lastRenderedPageBreak/>
        <w:t>Na fakturu a v dodacím listě prodávající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přístroje, které je přiděleno výrobcem tohoto přístroje, pokud toto číslo položka předmětu plnění, která je uvedena v příloze č. 1 této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:rsidR="002C3285" w:rsidRPr="002C3285" w:rsidRDefault="002C3285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Platba za 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 základě faktury vystavené </w:t>
      </w:r>
      <w:r w:rsidR="00850925">
        <w:rPr>
          <w:rFonts w:ascii="Arial" w:hAnsi="Arial" w:cs="Arial"/>
          <w:sz w:val="24"/>
          <w:szCs w:val="24"/>
        </w:rPr>
        <w:t>prodávajícím</w:t>
      </w:r>
      <w:r w:rsidR="00663291">
        <w:rPr>
          <w:rFonts w:ascii="Arial" w:hAnsi="Arial" w:cs="Arial"/>
          <w:sz w:val="24"/>
          <w:szCs w:val="24"/>
        </w:rPr>
        <w:t xml:space="preserve"> do </w:t>
      </w:r>
      <w:r w:rsidR="00376AC9">
        <w:rPr>
          <w:rFonts w:ascii="Arial" w:hAnsi="Arial" w:cs="Arial"/>
          <w:sz w:val="24"/>
          <w:szCs w:val="24"/>
        </w:rPr>
        <w:t>21</w:t>
      </w:r>
      <w:r w:rsidRPr="00AF434C">
        <w:rPr>
          <w:rFonts w:ascii="Arial" w:hAnsi="Arial" w:cs="Arial"/>
          <w:sz w:val="24"/>
          <w:szCs w:val="24"/>
        </w:rPr>
        <w:t xml:space="preserve"> kalendářních dnů po řádném předání a 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850925">
        <w:rPr>
          <w:rFonts w:ascii="Arial" w:hAnsi="Arial" w:cs="Arial"/>
          <w:sz w:val="24"/>
          <w:szCs w:val="24"/>
        </w:rPr>
        <w:t>kupujícím</w:t>
      </w:r>
      <w:r w:rsidRPr="00AF434C">
        <w:rPr>
          <w:rFonts w:ascii="Arial" w:hAnsi="Arial" w:cs="Arial"/>
          <w:sz w:val="24"/>
          <w:szCs w:val="24"/>
        </w:rPr>
        <w:t xml:space="preserve">. Přílohou každé faktury bude zástupci obou stran podepsaný dodací list potvrzující, že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850925">
        <w:rPr>
          <w:rFonts w:ascii="Arial" w:hAnsi="Arial" w:cs="Arial"/>
          <w:sz w:val="24"/>
          <w:szCs w:val="24"/>
        </w:rPr>
        <w:t>kupujícímu</w:t>
      </w:r>
      <w:r w:rsidRPr="00AF434C">
        <w:rPr>
          <w:rFonts w:ascii="Arial" w:hAnsi="Arial" w:cs="Arial"/>
          <w:sz w:val="24"/>
          <w:szCs w:val="24"/>
        </w:rPr>
        <w:t xml:space="preserve"> v požadovaném množství a kvalitě.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Faktury musí obsahovat č. j. kupní smlouvy, náležitosti daňového dokladu dle zákona č. </w:t>
      </w:r>
      <w:r w:rsidRPr="003F0F68">
        <w:rPr>
          <w:rFonts w:ascii="Arial" w:hAnsi="Arial" w:cs="Arial"/>
          <w:sz w:val="24"/>
          <w:szCs w:val="24"/>
        </w:rPr>
        <w:t>235/2004 Sb., o dani z přidané hodnoty, v</w:t>
      </w:r>
      <w:r w:rsidR="006725E5">
        <w:rPr>
          <w:rFonts w:ascii="Arial" w:hAnsi="Arial" w:cs="Arial"/>
          <w:sz w:val="24"/>
          <w:szCs w:val="24"/>
        </w:rPr>
        <w:t>e</w:t>
      </w:r>
      <w:r w:rsidRPr="003F0F68">
        <w:rPr>
          <w:rFonts w:ascii="Arial" w:hAnsi="Arial" w:cs="Arial"/>
          <w:sz w:val="24"/>
          <w:szCs w:val="24"/>
        </w:rPr>
        <w:t xml:space="preserve">  znění </w:t>
      </w:r>
      <w:r w:rsidR="006725E5">
        <w:rPr>
          <w:rFonts w:ascii="Arial" w:hAnsi="Arial" w:cs="Arial"/>
          <w:sz w:val="24"/>
          <w:szCs w:val="24"/>
        </w:rPr>
        <w:t xml:space="preserve">pozdějších předpisů </w:t>
      </w:r>
      <w:r w:rsidRPr="003F0F68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3F0F68">
        <w:rPr>
          <w:rFonts w:ascii="Arial" w:hAnsi="Arial" w:cs="Arial"/>
          <w:sz w:val="24"/>
          <w:szCs w:val="24"/>
        </w:rPr>
        <w:t xml:space="preserve">údaje uvedené v § </w:t>
      </w:r>
      <w:r w:rsidR="00663291">
        <w:rPr>
          <w:rFonts w:ascii="Arial" w:hAnsi="Arial" w:cs="Arial"/>
          <w:sz w:val="24"/>
          <w:szCs w:val="24"/>
        </w:rPr>
        <w:t>435</w:t>
      </w:r>
      <w:r w:rsidRPr="003F0F68">
        <w:rPr>
          <w:rFonts w:ascii="Arial" w:hAnsi="Arial" w:cs="Arial"/>
          <w:sz w:val="24"/>
          <w:szCs w:val="24"/>
        </w:rPr>
        <w:t xml:space="preserve"> OZ.</w:t>
      </w:r>
    </w:p>
    <w:p w:rsidR="00AF434C" w:rsidRPr="00486C42" w:rsidRDefault="00663291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Faktury jsou splatné do 30</w:t>
      </w:r>
      <w:r w:rsidR="00AF434C" w:rsidRPr="00AF434C">
        <w:rPr>
          <w:rFonts w:ascii="Arial" w:hAnsi="Arial" w:cs="Arial"/>
          <w:sz w:val="24"/>
          <w:szCs w:val="24"/>
        </w:rPr>
        <w:t xml:space="preserve"> kalendářních dnů ode dne jejich prokazatelného doručení příslušnému </w:t>
      </w:r>
      <w:r w:rsidR="00850925">
        <w:rPr>
          <w:rFonts w:ascii="Arial" w:hAnsi="Arial" w:cs="Arial"/>
          <w:sz w:val="24"/>
          <w:szCs w:val="24"/>
        </w:rPr>
        <w:t>kupujícímu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 adresu uvedenou </w:t>
      </w:r>
      <w:r w:rsidR="00850925" w:rsidRPr="00486C42">
        <w:rPr>
          <w:rFonts w:ascii="Arial" w:hAnsi="Arial" w:cs="Arial"/>
          <w:sz w:val="24"/>
          <w:szCs w:val="24"/>
        </w:rPr>
        <w:t>v</w:t>
      </w:r>
      <w:r w:rsidR="004E69AA" w:rsidRPr="00486C42">
        <w:rPr>
          <w:rFonts w:ascii="Arial" w:hAnsi="Arial" w:cs="Arial"/>
          <w:sz w:val="24"/>
          <w:szCs w:val="24"/>
        </w:rPr>
        <w:t> </w:t>
      </w:r>
      <w:r w:rsidR="00850925" w:rsidRPr="00486C42">
        <w:rPr>
          <w:rFonts w:ascii="Arial" w:hAnsi="Arial" w:cs="Arial"/>
          <w:color w:val="000000"/>
          <w:sz w:val="24"/>
          <w:szCs w:val="24"/>
        </w:rPr>
        <w:t>přílo</w:t>
      </w:r>
      <w:r w:rsidR="004E69AA" w:rsidRPr="00486C42">
        <w:rPr>
          <w:rFonts w:ascii="Arial" w:hAnsi="Arial" w:cs="Arial"/>
          <w:color w:val="000000"/>
          <w:sz w:val="24"/>
          <w:szCs w:val="24"/>
        </w:rPr>
        <w:t xml:space="preserve">ze </w:t>
      </w:r>
      <w:r w:rsidR="00713D07">
        <w:rPr>
          <w:rFonts w:ascii="Arial" w:hAnsi="Arial" w:cs="Arial"/>
          <w:color w:val="000000"/>
          <w:sz w:val="24"/>
          <w:szCs w:val="24"/>
        </w:rPr>
        <w:t>„seznam pověřujících zadavatelů“</w:t>
      </w:r>
      <w:r w:rsidR="006725E5">
        <w:rPr>
          <w:rFonts w:ascii="Arial" w:hAnsi="Arial" w:cs="Arial"/>
          <w:color w:val="000000"/>
          <w:sz w:val="24"/>
          <w:szCs w:val="24"/>
        </w:rPr>
        <w:t>.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Faktura je považována za proplacenou okamžikem odepsání příslušné finanční částky z účtu </w:t>
      </w:r>
      <w:r w:rsidR="00850925">
        <w:rPr>
          <w:rFonts w:ascii="Arial" w:hAnsi="Arial" w:cs="Arial"/>
          <w:sz w:val="24"/>
          <w:szCs w:val="24"/>
        </w:rPr>
        <w:t>kupujícího</w:t>
      </w:r>
      <w:r w:rsidRPr="00AF434C">
        <w:rPr>
          <w:rFonts w:ascii="Arial" w:hAnsi="Arial" w:cs="Arial"/>
          <w:sz w:val="24"/>
          <w:szCs w:val="24"/>
        </w:rPr>
        <w:t xml:space="preserve"> ve prospěch účtu </w:t>
      </w:r>
      <w:r w:rsidR="00850925">
        <w:rPr>
          <w:rFonts w:ascii="Arial" w:hAnsi="Arial" w:cs="Arial"/>
          <w:sz w:val="24"/>
          <w:szCs w:val="24"/>
        </w:rPr>
        <w:t>prodávajícího</w:t>
      </w:r>
      <w:r w:rsidRPr="00AF434C">
        <w:rPr>
          <w:rFonts w:ascii="Arial" w:hAnsi="Arial" w:cs="Arial"/>
          <w:sz w:val="24"/>
          <w:szCs w:val="24"/>
        </w:rPr>
        <w:t>.</w:t>
      </w:r>
    </w:p>
    <w:p w:rsidR="00AF434C" w:rsidRPr="00AF434C" w:rsidRDefault="00850925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>
        <w:rPr>
          <w:rFonts w:ascii="Arial" w:hAnsi="Arial" w:cs="Arial"/>
          <w:sz w:val="24"/>
          <w:szCs w:val="24"/>
        </w:rPr>
        <w:t>prodávajícímu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 zaplacení fakturu, která 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070064">
        <w:rPr>
          <w:rFonts w:ascii="Arial" w:hAnsi="Arial" w:cs="Arial"/>
          <w:sz w:val="24"/>
          <w:szCs w:val="24"/>
        </w:rPr>
        <w:t>kupujícímu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:rsidR="00AF434C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>ě na základě předložené faktury, cena uvedená na faktuře bude zaokrouhlena na dvě desetinná místa.</w:t>
      </w:r>
    </w:p>
    <w:p w:rsidR="00AF434C" w:rsidRPr="00AF434C" w:rsidRDefault="00152975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připočtené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070064">
        <w:rPr>
          <w:rFonts w:ascii="Arial" w:hAnsi="Arial" w:cs="Arial"/>
          <w:sz w:val="24"/>
          <w:szCs w:val="24"/>
        </w:rPr>
        <w:t>prodávajícího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 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26350D" w:rsidRPr="00AF434C" w:rsidRDefault="00AF434C" w:rsidP="00AF434C">
      <w:pPr>
        <w:pStyle w:val="1"/>
        <w:numPr>
          <w:ilvl w:val="0"/>
          <w:numId w:val="18"/>
        </w:numPr>
        <w:tabs>
          <w:tab w:val="clear" w:pos="1068"/>
          <w:tab w:val="left" w:pos="1069"/>
        </w:tabs>
        <w:spacing w:before="120" w:after="120"/>
        <w:ind w:left="1069" w:hanging="357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70064"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:rsidR="0026350D" w:rsidRPr="003F0F68" w:rsidRDefault="00F92D9D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F92D9D">
        <w:rPr>
          <w:rFonts w:ascii="Arial" w:hAnsi="Arial" w:cs="Arial"/>
          <w:sz w:val="24"/>
          <w:szCs w:val="24"/>
        </w:rPr>
        <w:t xml:space="preserve">Na dodávky </w:t>
      </w:r>
      <w:r w:rsidRPr="00F92D9D">
        <w:rPr>
          <w:rFonts w:ascii="Arial" w:hAnsi="Arial" w:cs="Arial"/>
          <w:bCs/>
          <w:sz w:val="24"/>
          <w:szCs w:val="24"/>
        </w:rPr>
        <w:t>zboží</w:t>
      </w:r>
      <w:r w:rsidRPr="00F92D9D">
        <w:rPr>
          <w:rFonts w:ascii="Arial" w:hAnsi="Arial" w:cs="Arial"/>
          <w:sz w:val="24"/>
          <w:szCs w:val="24"/>
        </w:rPr>
        <w:t xml:space="preserve"> bude poskytnuta </w:t>
      </w:r>
      <w:r w:rsidR="00C77EB1">
        <w:rPr>
          <w:rFonts w:ascii="Arial" w:hAnsi="Arial" w:cs="Arial"/>
          <w:sz w:val="24"/>
          <w:szCs w:val="24"/>
        </w:rPr>
        <w:t>prodávajícím</w:t>
      </w:r>
      <w:r w:rsidRPr="00F92D9D">
        <w:rPr>
          <w:rFonts w:ascii="Arial" w:hAnsi="Arial" w:cs="Arial"/>
          <w:sz w:val="24"/>
          <w:szCs w:val="24"/>
        </w:rPr>
        <w:t xml:space="preserve"> záruka za jakost, která zaručuje, že zboží bude odpovídat technické specifikaci stanovené </w:t>
      </w:r>
      <w:r w:rsidR="00493E18">
        <w:rPr>
          <w:rFonts w:ascii="Arial" w:hAnsi="Arial" w:cs="Arial"/>
          <w:sz w:val="24"/>
          <w:szCs w:val="24"/>
        </w:rPr>
        <w:t>v</w:t>
      </w:r>
      <w:r w:rsidR="00674AAF">
        <w:rPr>
          <w:rFonts w:ascii="Arial" w:hAnsi="Arial" w:cs="Arial"/>
          <w:sz w:val="24"/>
          <w:szCs w:val="24"/>
        </w:rPr>
        <w:t> </w:t>
      </w:r>
      <w:r w:rsidR="00C77EB1">
        <w:rPr>
          <w:rFonts w:ascii="Arial" w:hAnsi="Arial" w:cs="Arial"/>
          <w:sz w:val="24"/>
          <w:szCs w:val="24"/>
        </w:rPr>
        <w:t>přílo</w:t>
      </w:r>
      <w:r w:rsidR="00493E18">
        <w:rPr>
          <w:rFonts w:ascii="Arial" w:hAnsi="Arial" w:cs="Arial"/>
          <w:sz w:val="24"/>
          <w:szCs w:val="24"/>
        </w:rPr>
        <w:t>ze</w:t>
      </w:r>
      <w:r w:rsidR="00C77EB1">
        <w:rPr>
          <w:rFonts w:ascii="Arial" w:hAnsi="Arial" w:cs="Arial"/>
          <w:sz w:val="24"/>
          <w:szCs w:val="24"/>
        </w:rPr>
        <w:t xml:space="preserve"> </w:t>
      </w:r>
      <w:r w:rsidRPr="00F92D9D">
        <w:rPr>
          <w:rFonts w:ascii="Arial" w:hAnsi="Arial" w:cs="Arial"/>
          <w:sz w:val="24"/>
          <w:szCs w:val="24"/>
        </w:rPr>
        <w:t xml:space="preserve">a bude prosté právních vad. </w:t>
      </w:r>
      <w:r w:rsidR="00C77EB1">
        <w:rPr>
          <w:rFonts w:ascii="Arial" w:hAnsi="Arial" w:cs="Arial"/>
          <w:sz w:val="24"/>
          <w:szCs w:val="24"/>
        </w:rPr>
        <w:t>Prodávajícím</w:t>
      </w:r>
      <w:r w:rsidRPr="00F92D9D">
        <w:rPr>
          <w:rFonts w:ascii="Arial" w:hAnsi="Arial" w:cs="Arial"/>
          <w:sz w:val="24"/>
          <w:szCs w:val="24"/>
        </w:rPr>
        <w:t xml:space="preserve"> bude </w:t>
      </w:r>
      <w:r w:rsidR="00493E18">
        <w:rPr>
          <w:rFonts w:ascii="Arial" w:hAnsi="Arial" w:cs="Arial"/>
          <w:sz w:val="24"/>
          <w:szCs w:val="24"/>
        </w:rPr>
        <w:t>na dodané zboží</w:t>
      </w:r>
      <w:r w:rsidR="00493E18" w:rsidRPr="00F92D9D">
        <w:rPr>
          <w:rFonts w:ascii="Arial" w:hAnsi="Arial" w:cs="Arial"/>
          <w:sz w:val="24"/>
          <w:szCs w:val="24"/>
        </w:rPr>
        <w:t xml:space="preserve"> </w:t>
      </w:r>
      <w:r w:rsidRPr="00F92D9D">
        <w:rPr>
          <w:rFonts w:ascii="Arial" w:hAnsi="Arial" w:cs="Arial"/>
          <w:sz w:val="24"/>
          <w:szCs w:val="24"/>
        </w:rPr>
        <w:t xml:space="preserve">poskytnuta záruka </w:t>
      </w:r>
      <w:r w:rsidR="00493E18">
        <w:rPr>
          <w:rFonts w:ascii="Arial" w:hAnsi="Arial" w:cs="Arial"/>
          <w:sz w:val="24"/>
          <w:szCs w:val="24"/>
        </w:rPr>
        <w:t>v délce stanovené v</w:t>
      </w:r>
      <w:r w:rsidR="007A0B72">
        <w:rPr>
          <w:rFonts w:ascii="Arial" w:hAnsi="Arial" w:cs="Arial"/>
          <w:sz w:val="24"/>
          <w:szCs w:val="24"/>
        </w:rPr>
        <w:t> </w:t>
      </w:r>
      <w:r w:rsidR="00493E18" w:rsidRPr="00493E18">
        <w:rPr>
          <w:rFonts w:ascii="Arial" w:hAnsi="Arial" w:cs="Arial"/>
          <w:sz w:val="24"/>
          <w:szCs w:val="24"/>
        </w:rPr>
        <w:t>pří</w:t>
      </w:r>
      <w:r w:rsidR="00493E18">
        <w:rPr>
          <w:rFonts w:ascii="Arial" w:hAnsi="Arial" w:cs="Arial"/>
          <w:sz w:val="24"/>
          <w:szCs w:val="24"/>
        </w:rPr>
        <w:t>loze</w:t>
      </w:r>
      <w:r w:rsidR="007A0B72">
        <w:rPr>
          <w:rFonts w:ascii="Arial" w:hAnsi="Arial" w:cs="Arial"/>
          <w:sz w:val="24"/>
          <w:szCs w:val="24"/>
        </w:rPr>
        <w:t>, minimálně však 24 měsíců</w:t>
      </w:r>
      <w:r w:rsidR="00663291">
        <w:rPr>
          <w:rFonts w:ascii="Arial" w:hAnsi="Arial" w:cs="Arial"/>
          <w:b/>
          <w:sz w:val="24"/>
          <w:szCs w:val="24"/>
        </w:rPr>
        <w:t>.</w:t>
      </w:r>
      <w:r w:rsidRPr="00F92D9D">
        <w:rPr>
          <w:rFonts w:ascii="Arial" w:hAnsi="Arial" w:cs="Arial"/>
          <w:sz w:val="24"/>
          <w:szCs w:val="24"/>
        </w:rPr>
        <w:t xml:space="preserve"> Záruka </w:t>
      </w:r>
      <w:r w:rsidRPr="003F0F68">
        <w:rPr>
          <w:rFonts w:ascii="Arial" w:hAnsi="Arial" w:cs="Arial"/>
          <w:sz w:val="24"/>
          <w:szCs w:val="24"/>
        </w:rPr>
        <w:t xml:space="preserve">začíná běžet okamžikem převzetí </w:t>
      </w:r>
      <w:r w:rsidRPr="003F0F68">
        <w:rPr>
          <w:rFonts w:ascii="Arial" w:hAnsi="Arial" w:cs="Arial"/>
          <w:bCs/>
          <w:sz w:val="24"/>
          <w:szCs w:val="24"/>
        </w:rPr>
        <w:t xml:space="preserve">zboží </w:t>
      </w:r>
      <w:r w:rsidR="00C77EB1">
        <w:rPr>
          <w:rFonts w:ascii="Arial" w:hAnsi="Arial" w:cs="Arial"/>
          <w:sz w:val="24"/>
          <w:szCs w:val="24"/>
        </w:rPr>
        <w:t>kupujícím</w:t>
      </w:r>
      <w:r w:rsidRPr="003F0F68">
        <w:rPr>
          <w:rFonts w:ascii="Arial" w:hAnsi="Arial" w:cs="Arial"/>
          <w:sz w:val="24"/>
          <w:szCs w:val="24"/>
        </w:rPr>
        <w:t>.</w:t>
      </w:r>
    </w:p>
    <w:p w:rsidR="003D750A" w:rsidRPr="00EB1CCC" w:rsidRDefault="0074310B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lastRenderedPageBreak/>
        <w:t xml:space="preserve">Vady, které </w:t>
      </w:r>
      <w:r w:rsidR="00BE1FFE">
        <w:rPr>
          <w:rFonts w:ascii="Arial" w:hAnsi="Arial" w:cs="Arial"/>
          <w:sz w:val="24"/>
          <w:szCs w:val="24"/>
        </w:rPr>
        <w:t xml:space="preserve">kupující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 po 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 xml:space="preserve">, je </w:t>
      </w:r>
      <w:r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povinen odstranit nejpozději do </w:t>
      </w:r>
      <w:r>
        <w:rPr>
          <w:rFonts w:ascii="Arial" w:hAnsi="Arial" w:cs="Arial"/>
          <w:sz w:val="24"/>
          <w:szCs w:val="24"/>
        </w:rPr>
        <w:t>30</w:t>
      </w:r>
      <w:r w:rsidRPr="00EA1334">
        <w:rPr>
          <w:rFonts w:ascii="Arial" w:hAnsi="Arial" w:cs="Arial"/>
          <w:sz w:val="24"/>
          <w:szCs w:val="24"/>
        </w:rPr>
        <w:t xml:space="preserve"> kalendářních dnů od 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 jakosti dle kupní 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1CCC" w:rsidRPr="0059198A" w:rsidRDefault="00EB1CCC" w:rsidP="00B161E8">
      <w:pPr>
        <w:pStyle w:val="1"/>
        <w:numPr>
          <w:ilvl w:val="0"/>
          <w:numId w:val="20"/>
        </w:numPr>
        <w:spacing w:before="120" w:after="120"/>
        <w:ind w:left="1106" w:hanging="397"/>
        <w:rPr>
          <w:rFonts w:ascii="Arial" w:hAnsi="Arial" w:cs="Arial"/>
          <w:sz w:val="24"/>
          <w:szCs w:val="24"/>
        </w:rPr>
      </w:pPr>
      <w:r w:rsidRPr="00EB1CCC">
        <w:rPr>
          <w:rFonts w:ascii="Arial" w:hAnsi="Arial" w:cs="Arial"/>
          <w:sz w:val="24"/>
          <w:szCs w:val="24"/>
        </w:rPr>
        <w:t xml:space="preserve">Jsou-li ve vadném zařízení instalována záznamová paměťová média (harddisk, paměťová karta, </w:t>
      </w:r>
      <w:proofErr w:type="spellStart"/>
      <w:r w:rsidRPr="00EB1CCC">
        <w:rPr>
          <w:rFonts w:ascii="Arial" w:hAnsi="Arial" w:cs="Arial"/>
          <w:sz w:val="24"/>
          <w:szCs w:val="24"/>
        </w:rPr>
        <w:t>flashdisk</w:t>
      </w:r>
      <w:proofErr w:type="spellEnd"/>
      <w:r w:rsidRPr="00EB1CCC">
        <w:rPr>
          <w:rFonts w:ascii="Arial" w:hAnsi="Arial" w:cs="Arial"/>
          <w:sz w:val="24"/>
          <w:szCs w:val="24"/>
        </w:rPr>
        <w:t xml:space="preserve">  apod.), na kterých by se mohly nacházet informace podléhající </w:t>
      </w:r>
      <w:r w:rsidR="00290F0C">
        <w:rPr>
          <w:rFonts w:ascii="Arial" w:hAnsi="Arial" w:cs="Arial"/>
          <w:sz w:val="24"/>
          <w:szCs w:val="24"/>
        </w:rPr>
        <w:t xml:space="preserve">ochraně ve smyslu </w:t>
      </w:r>
      <w:r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 w:rsidRPr="00EB1CCC">
        <w:rPr>
          <w:rFonts w:ascii="Arial" w:hAnsi="Arial" w:cs="Arial"/>
          <w:sz w:val="24"/>
          <w:szCs w:val="24"/>
        </w:rPr>
        <w:t xml:space="preserve"> 412/2005 Sb., o ochraně utajovaných informací a o bezpečnostní způsobilosti, ve znění pozdějších předpisů, bude zařízení předáno k reklamaci vady bez těchto médií, aniž by tato skutečnost měla vliv na plnění ze záruky prodávajícím. Bude-li vadné paměťové médium, je prodávající povinen nahradit jej bezvadným, a to pouze na základě čestného prohlášení kupujícího o tom, že paměťové zařízení není funkční. Vadný kus (paměťové médium)  nebude prodávajícímu v tomto případě vydán.</w:t>
      </w:r>
      <w:r>
        <w:rPr>
          <w:rFonts w:ascii="Calibri" w:hAnsi="Calibri"/>
          <w:color w:val="000000"/>
        </w:rPr>
        <w:t> </w:t>
      </w:r>
    </w:p>
    <w:p w:rsidR="003D750A" w:rsidRDefault="003D750A" w:rsidP="003D750A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Smluvní pokuta a úroky z prodlení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kupujícím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úrok z prodlení</w:t>
      </w:r>
      <w:r w:rsidR="00D83CC9" w:rsidRPr="00D83CC9">
        <w:rPr>
          <w:rFonts w:ascii="Arial" w:hAnsi="Arial" w:cs="Arial"/>
        </w:rPr>
        <w:t xml:space="preserve"> za nedodržení termínu splatnosti faktury ve výši 0,05 % z oprávněně fakturované částky včetně DPH za každý i započatý den prodlení. Výše sankce není omezena.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prodávajícím</w:t>
      </w:r>
      <w:r w:rsidR="00D83CC9" w:rsidRPr="00D83CC9">
        <w:rPr>
          <w:rFonts w:ascii="Arial" w:hAnsi="Arial" w:cs="Arial"/>
        </w:rPr>
        <w:t xml:space="preserve"> smluvní pokutu za nedodržení termínu plnění dodávky zboží, který </w:t>
      </w:r>
      <w:r>
        <w:rPr>
          <w:rFonts w:ascii="Arial" w:hAnsi="Arial" w:cs="Arial"/>
        </w:rPr>
        <w:t>je stanoven v</w:t>
      </w:r>
      <w:r w:rsidR="00E94F2A">
        <w:rPr>
          <w:rFonts w:ascii="Arial" w:hAnsi="Arial" w:cs="Arial"/>
        </w:rPr>
        <w:t> </w:t>
      </w:r>
      <w:r>
        <w:rPr>
          <w:rFonts w:ascii="Arial" w:hAnsi="Arial" w:cs="Arial"/>
        </w:rPr>
        <w:t>přílo</w:t>
      </w:r>
      <w:r w:rsidR="00B71866">
        <w:rPr>
          <w:rFonts w:ascii="Arial" w:hAnsi="Arial" w:cs="Arial"/>
        </w:rPr>
        <w:t>ze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 xml:space="preserve">a to ve výši 0,05 % z ceny nedodaného zboží včetně DPH za každý i započatý den prodlení. Výše sankce není omezena. </w:t>
      </w:r>
    </w:p>
    <w:p w:rsidR="00D83CC9" w:rsidRPr="00D83CC9" w:rsidRDefault="0094575A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 </w:t>
      </w:r>
      <w:r>
        <w:rPr>
          <w:rFonts w:ascii="Arial" w:hAnsi="Arial" w:cs="Arial"/>
        </w:rPr>
        <w:t>prodávajícím</w:t>
      </w:r>
      <w:r w:rsidR="00D83CC9" w:rsidRPr="00D83CC9">
        <w:rPr>
          <w:rFonts w:ascii="Arial" w:hAnsi="Arial" w:cs="Arial"/>
        </w:rPr>
        <w:t xml:space="preserve"> smluvní pokutu za nedodržení doby pro odstranění zjištěných vad na základě reklamace, a to ve výši 0,05 % z ceny reklamovaného zboží včetně DPH, a to za 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Minimální výše sankce je 100,- Kč za den.</w:t>
      </w:r>
    </w:p>
    <w:p w:rsidR="004F7A20" w:rsidRPr="00361878" w:rsidRDefault="00D83CC9" w:rsidP="00D83CC9">
      <w:pPr>
        <w:numPr>
          <w:ilvl w:val="0"/>
          <w:numId w:val="3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 w:rsidRPr="00D83CC9">
        <w:rPr>
          <w:rFonts w:ascii="Arial" w:hAnsi="Arial" w:cs="Arial"/>
        </w:rPr>
        <w:t>Úrok z prodlení a smluvní pokuta jsou splatné do 30 kalendářních dnů od data, kdy byla povinné straně doručena písemná výzva k jejich zaplacení oprávněnou stranou, a to na účet oprávněné strany uvedený v písemné výzvě. Ustanovením o smluvní pokutě není dotčeno právo oprávněné strany na náhradu škody v plné výši.</w:t>
      </w:r>
      <w:r w:rsidR="004F7A20" w:rsidRPr="00361878">
        <w:rPr>
          <w:rFonts w:ascii="Arial" w:hAnsi="Arial" w:cs="Arial"/>
        </w:rPr>
        <w:t xml:space="preserve"> </w:t>
      </w:r>
    </w:p>
    <w:p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:rsidR="008B1904" w:rsidRDefault="008B1904" w:rsidP="00F92D9D">
      <w:pPr>
        <w:numPr>
          <w:ilvl w:val="0"/>
          <w:numId w:val="16"/>
        </w:numPr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Odstoupení od smlouvy se řídí ustanoveními § 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 násl. 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:rsidR="008B1904" w:rsidRPr="003D750A" w:rsidRDefault="008B1904" w:rsidP="00F92D9D">
      <w:pPr>
        <w:pStyle w:val="HLAVICKA"/>
        <w:numPr>
          <w:ilvl w:val="0"/>
          <w:numId w:val="16"/>
        </w:numPr>
        <w:tabs>
          <w:tab w:val="clear" w:pos="284"/>
        </w:tabs>
        <w:spacing w:before="120" w:after="12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pokládají za 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prodávajícího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kupní smlouvy ve sjednaném t</w:t>
      </w:r>
      <w:r>
        <w:rPr>
          <w:rFonts w:ascii="Arial" w:hAnsi="Arial" w:cs="Arial"/>
          <w:sz w:val="24"/>
          <w:szCs w:val="24"/>
        </w:rPr>
        <w:t xml:space="preserve">ermínu dle čl. IV. této smlouvy 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 této smlouvy.</w:t>
      </w:r>
    </w:p>
    <w:p w:rsidR="008B1904" w:rsidRPr="003D750A" w:rsidRDefault="008B1904" w:rsidP="00F92D9D">
      <w:pPr>
        <w:numPr>
          <w:ilvl w:val="0"/>
          <w:numId w:val="16"/>
        </w:numPr>
        <w:spacing w:before="120" w:after="120"/>
        <w:ind w:left="1066" w:hanging="357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 smlouvy, jestliže </w:t>
      </w:r>
      <w:r w:rsidR="00BE1A6C">
        <w:rPr>
          <w:rFonts w:ascii="Arial" w:hAnsi="Arial" w:cs="Arial"/>
        </w:rPr>
        <w:t xml:space="preserve">nabude právní moci rozhodnutí insolvenčního soudu, jímž </w:t>
      </w:r>
      <w:r w:rsidR="000B12EB">
        <w:rPr>
          <w:rFonts w:ascii="Arial" w:hAnsi="Arial" w:cs="Arial"/>
        </w:rPr>
        <w:t xml:space="preserve">se </w:t>
      </w:r>
      <w:r w:rsidR="00BE1A6C">
        <w:rPr>
          <w:rFonts w:ascii="Arial" w:hAnsi="Arial" w:cs="Arial"/>
        </w:rPr>
        <w:t>osvědčuje 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 prodávajícího</w:t>
      </w:r>
      <w:r>
        <w:rPr>
          <w:rFonts w:ascii="Arial" w:hAnsi="Arial" w:cs="Arial"/>
        </w:rPr>
        <w:t xml:space="preserve"> dle zákona č. 182/2006 Sb., o </w:t>
      </w:r>
      <w:r w:rsidRPr="003D750A">
        <w:rPr>
          <w:rFonts w:ascii="Arial" w:hAnsi="Arial" w:cs="Arial"/>
        </w:rPr>
        <w:t>úpadku a 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 znění pozdějších předpisů</w:t>
      </w:r>
      <w:r w:rsidR="00E94F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:rsidR="00EF2527" w:rsidRDefault="00EF2527" w:rsidP="00F92D9D">
      <w:pPr>
        <w:numPr>
          <w:ilvl w:val="0"/>
          <w:numId w:val="2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prodávajícím a</w:t>
      </w:r>
      <w:r w:rsidR="00AA46A3">
        <w:rPr>
          <w:rFonts w:ascii="Arial" w:hAnsi="Arial" w:cs="Arial"/>
        </w:rPr>
        <w:t> </w:t>
      </w:r>
      <w:r w:rsidR="00BE1A6C">
        <w:rPr>
          <w:rFonts w:ascii="Arial" w:hAnsi="Arial" w:cs="Arial"/>
        </w:rPr>
        <w:t xml:space="preserve">kupujícím </w:t>
      </w:r>
      <w:r>
        <w:rPr>
          <w:rFonts w:ascii="Arial" w:hAnsi="Arial" w:cs="Arial"/>
        </w:rPr>
        <w:t xml:space="preserve">budou řešeny nejprve smírně. </w:t>
      </w:r>
    </w:p>
    <w:p w:rsidR="00EF2527" w:rsidRDefault="008B1904" w:rsidP="00F92D9D">
      <w:pPr>
        <w:numPr>
          <w:ilvl w:val="0"/>
          <w:numId w:val="2"/>
        </w:numPr>
        <w:tabs>
          <w:tab w:val="left" w:pos="1068"/>
        </w:tabs>
        <w:spacing w:before="120"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prodávajícím a kupujícím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 sídla kupujícího</w:t>
      </w:r>
      <w:r w:rsidR="00EF2527">
        <w:rPr>
          <w:rFonts w:ascii="Arial" w:hAnsi="Arial" w:cs="Arial"/>
        </w:rPr>
        <w:t>.</w:t>
      </w:r>
    </w:p>
    <w:p w:rsidR="00663291" w:rsidRDefault="00663291" w:rsidP="00EF2527">
      <w:pPr>
        <w:rPr>
          <w:rFonts w:ascii="Arial" w:hAnsi="Arial" w:cs="Arial"/>
        </w:rPr>
      </w:pPr>
    </w:p>
    <w:p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:rsidR="00EF2527" w:rsidRPr="009E05A7" w:rsidRDefault="00EF2527" w:rsidP="00F92D9D">
      <w:pPr>
        <w:pStyle w:val="1"/>
        <w:spacing w:before="120" w:after="120"/>
        <w:ind w:left="992" w:firstLine="0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 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 OZ.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:rsidR="004D640A" w:rsidRDefault="004D640A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92309D">
        <w:rPr>
          <w:rFonts w:ascii="Arial" w:hAnsi="Arial" w:cs="Arial"/>
        </w:rPr>
        <w:t xml:space="preserve">kupní </w:t>
      </w:r>
      <w:r>
        <w:rPr>
          <w:rFonts w:ascii="Arial" w:hAnsi="Arial" w:cs="Arial"/>
        </w:rPr>
        <w:t xml:space="preserve">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:rsidR="00C43FFA" w:rsidRDefault="0026350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Smlouva nabývá platnosti a účinnosti dnem uzavření.</w:t>
      </w:r>
      <w:r w:rsidR="0092309D">
        <w:rPr>
          <w:rFonts w:ascii="Arial" w:hAnsi="Arial" w:cs="Arial"/>
        </w:rPr>
        <w:t xml:space="preserve"> </w:t>
      </w:r>
    </w:p>
    <w:p w:rsidR="00C43FFA" w:rsidRDefault="0092309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 doplňována jen písemnými, </w:t>
      </w:r>
      <w:r w:rsidR="0026350D">
        <w:rPr>
          <w:rFonts w:ascii="Arial" w:hAnsi="Arial" w:cs="Arial"/>
        </w:rPr>
        <w:t>očíslovanými dodatky odsouhla</w:t>
      </w:r>
      <w:r>
        <w:rPr>
          <w:rFonts w:ascii="Arial" w:hAnsi="Arial" w:cs="Arial"/>
        </w:rPr>
        <w:t xml:space="preserve">senými statutárními orgány obou </w:t>
      </w:r>
      <w:r w:rsidR="0026350D">
        <w:rPr>
          <w:rFonts w:ascii="Arial" w:hAnsi="Arial" w:cs="Arial"/>
        </w:rPr>
        <w:t>smluvních stran, které se stanou nedílnou součástí této smlouvy.</w:t>
      </w:r>
      <w:r>
        <w:rPr>
          <w:rFonts w:ascii="Arial" w:hAnsi="Arial" w:cs="Arial"/>
        </w:rPr>
        <w:t xml:space="preserve"> </w:t>
      </w:r>
    </w:p>
    <w:p w:rsidR="00C43FFA" w:rsidRDefault="00EF2527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prohlašují, že 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 xml:space="preserve">a v tísni, ani za 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 xml:space="preserve">k a na důkaz toho připojují své </w:t>
      </w:r>
      <w:r>
        <w:rPr>
          <w:rFonts w:ascii="Arial" w:hAnsi="Arial" w:cs="Arial"/>
        </w:rPr>
        <w:t>vlastnoruční podpisy.</w:t>
      </w:r>
      <w:r w:rsidR="0092309D">
        <w:rPr>
          <w:rFonts w:ascii="Arial" w:hAnsi="Arial" w:cs="Arial"/>
        </w:rPr>
        <w:t xml:space="preserve"> </w:t>
      </w:r>
    </w:p>
    <w:p w:rsidR="00C43FFA" w:rsidRPr="002745A0" w:rsidRDefault="0026350D" w:rsidP="00F92D9D">
      <w:pPr>
        <w:numPr>
          <w:ilvl w:val="0"/>
          <w:numId w:val="13"/>
        </w:numPr>
        <w:spacing w:before="120" w:after="120"/>
        <w:rPr>
          <w:rFonts w:ascii="Arial" w:hAnsi="Arial" w:cs="Arial"/>
        </w:rPr>
      </w:pPr>
      <w:r w:rsidRPr="002745A0">
        <w:rPr>
          <w:rFonts w:ascii="Arial" w:hAnsi="Arial" w:cs="Arial"/>
        </w:rPr>
        <w:t xml:space="preserve">Tato smlouva je vyhotovena ve 2 stejnopisech, z nichž 1 obdrží prodávající a 1 </w:t>
      </w:r>
      <w:r w:rsidR="00BE1A6C">
        <w:rPr>
          <w:rFonts w:ascii="Arial" w:hAnsi="Arial" w:cs="Arial"/>
        </w:rPr>
        <w:t>objednatel</w:t>
      </w:r>
      <w:r w:rsidRPr="002745A0">
        <w:rPr>
          <w:rFonts w:ascii="Arial" w:hAnsi="Arial" w:cs="Arial"/>
        </w:rPr>
        <w:t>.</w:t>
      </w:r>
      <w:r w:rsidR="00A8687A" w:rsidRPr="002745A0">
        <w:rPr>
          <w:rFonts w:ascii="Arial" w:hAnsi="Arial" w:cs="Arial"/>
        </w:rPr>
        <w:t xml:space="preserve"> </w:t>
      </w:r>
    </w:p>
    <w:p w:rsidR="00A0094D" w:rsidRPr="002745A0" w:rsidRDefault="00A8687A" w:rsidP="00C76AA2">
      <w:pPr>
        <w:widowControl w:val="0"/>
        <w:numPr>
          <w:ilvl w:val="0"/>
          <w:numId w:val="13"/>
        </w:numPr>
        <w:spacing w:before="120" w:after="120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E94F2A" w:rsidRPr="002745A0">
        <w:rPr>
          <w:rFonts w:ascii="Arial" w:hAnsi="Arial" w:cs="Arial"/>
        </w:rPr>
        <w:t>e</w:t>
      </w:r>
      <w:r w:rsidR="000F40CC" w:rsidRPr="002745A0">
        <w:rPr>
          <w:rFonts w:ascii="Arial" w:hAnsi="Arial" w:cs="Arial"/>
        </w:rPr>
        <w:t xml:space="preserve"> </w:t>
      </w:r>
      <w:r w:rsidR="00923721" w:rsidRPr="002745A0">
        <w:rPr>
          <w:rFonts w:ascii="Arial" w:hAnsi="Arial" w:cs="Arial"/>
          <w:color w:val="000000"/>
        </w:rPr>
        <w:t>příloh</w:t>
      </w:r>
      <w:r w:rsidR="00E94F2A" w:rsidRPr="002745A0">
        <w:rPr>
          <w:rFonts w:ascii="Arial" w:hAnsi="Arial" w:cs="Arial"/>
          <w:color w:val="000000"/>
        </w:rPr>
        <w:t>a</w:t>
      </w:r>
      <w:r w:rsidR="00923721" w:rsidRPr="002745A0">
        <w:rPr>
          <w:rFonts w:ascii="Arial" w:hAnsi="Arial" w:cs="Arial"/>
          <w:color w:val="000000"/>
        </w:rPr>
        <w:t xml:space="preserve"> </w:t>
      </w:r>
      <w:r w:rsidR="00674AAF" w:rsidRPr="002745A0">
        <w:rPr>
          <w:rFonts w:ascii="Arial" w:hAnsi="Arial" w:cs="Arial"/>
          <w:color w:val="000000"/>
        </w:rPr>
        <w:t>č. 1-I</w:t>
      </w:r>
      <w:r w:rsidR="00906425">
        <w:rPr>
          <w:rFonts w:ascii="Arial" w:hAnsi="Arial" w:cs="Arial"/>
          <w:color w:val="000000"/>
        </w:rPr>
        <w:t>I</w:t>
      </w:r>
      <w:r w:rsidR="00C3019E">
        <w:rPr>
          <w:rFonts w:ascii="Arial" w:hAnsi="Arial" w:cs="Arial"/>
          <w:color w:val="000000"/>
        </w:rPr>
        <w:t>I</w:t>
      </w:r>
      <w:r w:rsidR="00674AAF" w:rsidRPr="002745A0">
        <w:rPr>
          <w:rFonts w:ascii="Arial" w:hAnsi="Arial" w:cs="Arial"/>
          <w:color w:val="000000"/>
        </w:rPr>
        <w:t xml:space="preserve"> „předmět</w:t>
      </w:r>
      <w:r w:rsidR="00923721" w:rsidRPr="002745A0">
        <w:rPr>
          <w:rFonts w:ascii="Arial" w:hAnsi="Arial" w:cs="Arial"/>
          <w:color w:val="000000"/>
        </w:rPr>
        <w:t xml:space="preserve"> plnění</w:t>
      </w:r>
      <w:r w:rsidR="00674AAF" w:rsidRPr="002745A0">
        <w:rPr>
          <w:rFonts w:ascii="Arial" w:hAnsi="Arial" w:cs="Arial"/>
          <w:color w:val="000000"/>
        </w:rPr>
        <w:t>“</w:t>
      </w:r>
      <w:r w:rsidR="0065145D" w:rsidRPr="002745A0">
        <w:rPr>
          <w:rFonts w:ascii="Arial" w:hAnsi="Arial" w:cs="Arial"/>
          <w:color w:val="000000"/>
        </w:rPr>
        <w:t xml:space="preserve">, </w:t>
      </w:r>
      <w:r w:rsidR="00A52786">
        <w:rPr>
          <w:rFonts w:ascii="Arial" w:hAnsi="Arial" w:cs="Arial"/>
          <w:color w:val="000000"/>
        </w:rPr>
        <w:t>4</w:t>
      </w:r>
      <w:r w:rsidR="0065145D" w:rsidRPr="006C2D44">
        <w:rPr>
          <w:rFonts w:ascii="Arial" w:hAnsi="Arial" w:cs="Arial"/>
          <w:color w:val="000000"/>
        </w:rPr>
        <w:t xml:space="preserve"> list</w:t>
      </w:r>
      <w:r w:rsidR="00C3019E">
        <w:rPr>
          <w:rFonts w:ascii="Arial" w:hAnsi="Arial" w:cs="Arial"/>
          <w:color w:val="000000"/>
        </w:rPr>
        <w:t>y</w:t>
      </w:r>
      <w:r w:rsidR="00E21527" w:rsidRPr="002745A0">
        <w:rPr>
          <w:rFonts w:ascii="Arial" w:hAnsi="Arial" w:cs="Arial"/>
          <w:color w:val="000000"/>
        </w:rPr>
        <w:t xml:space="preserve"> </w:t>
      </w:r>
      <w:r w:rsidR="0065145D" w:rsidRPr="002745A0">
        <w:rPr>
          <w:rFonts w:ascii="Arial" w:hAnsi="Arial" w:cs="Arial"/>
          <w:color w:val="000000"/>
        </w:rPr>
        <w:t xml:space="preserve"> A3</w:t>
      </w:r>
      <w:r w:rsidR="00392336">
        <w:rPr>
          <w:rFonts w:ascii="Arial" w:hAnsi="Arial" w:cs="Arial"/>
          <w:color w:val="000000"/>
        </w:rPr>
        <w:t>.</w:t>
      </w:r>
      <w:r w:rsidR="0015168C" w:rsidRPr="002745A0">
        <w:rPr>
          <w:rFonts w:ascii="Arial" w:hAnsi="Arial" w:cs="Arial"/>
          <w:color w:val="000000"/>
        </w:rPr>
        <w:t xml:space="preserve"> </w:t>
      </w:r>
    </w:p>
    <w:p w:rsidR="00AA7B42" w:rsidRPr="00A0094D" w:rsidRDefault="00EA4068" w:rsidP="00A0094D">
      <w:pPr>
        <w:widowControl w:val="0"/>
        <w:spacing w:before="120" w:after="120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350520</wp:posOffset>
                </wp:positionV>
                <wp:extent cx="2551430" cy="1390650"/>
                <wp:effectExtent l="0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9E6857" w:rsidP="004F4243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31723B">
                              <w:rPr>
                                <w:rFonts w:ascii="Arial" w:hAnsi="Arial" w:cs="Arial"/>
                              </w:rPr>
                              <w:t>Ostravě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3172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06B2">
                              <w:rPr>
                                <w:rFonts w:ascii="Arial" w:hAnsi="Arial" w:cs="Arial"/>
                              </w:rPr>
                              <w:t>1. 6. 2017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20C8" w:rsidRPr="002E20C8" w:rsidRDefault="002E20C8" w:rsidP="002E20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20C8">
                              <w:rPr>
                                <w:rFonts w:ascii="Arial" w:hAnsi="Arial" w:cs="Arial"/>
                              </w:rPr>
                              <w:t>David Ševčík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2E20C8" w:rsidRDefault="002E20C8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27.6pt;width:200.9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2d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" stroked="f">
                <v:textbox>
                  <w:txbxContent>
                    <w:p w:rsidR="009E6857" w:rsidRDefault="009E6857" w:rsidP="004F4243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31723B">
                        <w:rPr>
                          <w:rFonts w:ascii="Arial" w:hAnsi="Arial" w:cs="Arial"/>
                        </w:rPr>
                        <w:t>Ostravě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31723B">
                        <w:rPr>
                          <w:rFonts w:ascii="Arial" w:hAnsi="Arial" w:cs="Arial"/>
                        </w:rPr>
                        <w:t xml:space="preserve"> </w:t>
                      </w:r>
                      <w:r w:rsidR="000506B2">
                        <w:rPr>
                          <w:rFonts w:ascii="Arial" w:hAnsi="Arial" w:cs="Arial"/>
                        </w:rPr>
                        <w:t>1. 6. 2017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20C8" w:rsidRPr="002E20C8" w:rsidRDefault="002E20C8" w:rsidP="002E20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20C8">
                        <w:rPr>
                          <w:rFonts w:ascii="Arial" w:hAnsi="Arial" w:cs="Arial"/>
                        </w:rPr>
                        <w:t>David Ševčík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2E20C8" w:rsidRDefault="002E20C8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jednatel společnosti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308610</wp:posOffset>
                </wp:positionV>
                <wp:extent cx="2279015" cy="1668780"/>
                <wp:effectExtent l="0" t="381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Praze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4F4243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Stanislav Loskot</w:t>
                            </w:r>
                          </w:p>
                          <w:p w:rsidR="009E6857" w:rsidRDefault="0001603D" w:rsidP="000160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..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F76450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centrální zadavatel jménem 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kupujících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262.2pt;margin-top:24.3pt;width:179.45pt;height:1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ir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" stroked="f">
                <v:textbox style="mso-fit-shape-to-text:t">
                  <w:txbxContent>
                    <w:p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E6857">
                        <w:rPr>
                          <w:rFonts w:ascii="Arial" w:hAnsi="Arial" w:cs="Arial"/>
                        </w:rPr>
                        <w:t>V </w:t>
                      </w:r>
                      <w:r>
                        <w:rPr>
                          <w:rFonts w:ascii="Arial" w:hAnsi="Arial" w:cs="Arial"/>
                        </w:rPr>
                        <w:t>Praze</w:t>
                      </w:r>
                      <w:r w:rsidR="009E6857">
                        <w:rPr>
                          <w:rFonts w:ascii="Arial" w:hAnsi="Arial" w:cs="Arial"/>
                        </w:rPr>
                        <w:t xml:space="preserve">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4F4243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Ing. Stanislav Loskot</w:t>
                      </w:r>
                    </w:p>
                    <w:p w:rsidR="009E6857" w:rsidRDefault="0001603D" w:rsidP="000160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..</w:t>
                      </w:r>
                      <w:r w:rsidR="009E6857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F76450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centrální zadavatel jménem 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kupujících</w:t>
                      </w:r>
                    </w:p>
                  </w:txbxContent>
                </v:textbox>
              </v:shape>
            </w:pict>
          </mc:Fallback>
        </mc:AlternateContent>
      </w:r>
    </w:p>
    <w:p w:rsidR="00AA7B42" w:rsidRDefault="00AA7B42">
      <w:pPr>
        <w:pStyle w:val="PODPISYPODSML"/>
        <w:jc w:val="left"/>
        <w:rPr>
          <w:rFonts w:ascii="Arial" w:hAnsi="Arial" w:cs="Arial"/>
          <w:sz w:val="24"/>
          <w:szCs w:val="24"/>
        </w:rPr>
      </w:pPr>
    </w:p>
    <w:p w:rsidR="0026350D" w:rsidRDefault="0026350D">
      <w:pPr>
        <w:pStyle w:val="SMLOUVACISLO"/>
        <w:ind w:left="0" w:firstLine="0"/>
        <w:rPr>
          <w:rFonts w:cs="Arial"/>
          <w:bCs/>
          <w:spacing w:val="0"/>
          <w:szCs w:val="24"/>
        </w:rPr>
      </w:pPr>
    </w:p>
    <w:p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:rsidR="0026350D" w:rsidRDefault="0026350D"/>
    <w:sectPr w:rsidR="0026350D" w:rsidSect="00155AC3">
      <w:headerReference w:type="default" r:id="rId9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21" w:rsidRDefault="00C87121">
      <w:r>
        <w:separator/>
      </w:r>
    </w:p>
  </w:endnote>
  <w:endnote w:type="continuationSeparator" w:id="0">
    <w:p w:rsidR="00C87121" w:rsidRDefault="00C8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21" w:rsidRDefault="00C87121">
      <w:r>
        <w:separator/>
      </w:r>
    </w:p>
  </w:footnote>
  <w:footnote w:type="continuationSeparator" w:id="0">
    <w:p w:rsidR="00C87121" w:rsidRDefault="00C8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B67394" wp14:editId="4C7CAC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B67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A542CB">
      <w:rPr>
        <w:rStyle w:val="slostrnky"/>
        <w:rFonts w:ascii="Arial" w:hAnsi="Arial" w:cs="Arial"/>
        <w:noProof/>
      </w:rPr>
      <w:t>5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6"/>
  </w:num>
  <w:num w:numId="16">
    <w:abstractNumId w:val="21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D"/>
    <w:rsid w:val="0000067A"/>
    <w:rsid w:val="00004965"/>
    <w:rsid w:val="0000536F"/>
    <w:rsid w:val="0001603D"/>
    <w:rsid w:val="000360B6"/>
    <w:rsid w:val="000375B4"/>
    <w:rsid w:val="000447E5"/>
    <w:rsid w:val="00045A14"/>
    <w:rsid w:val="00045F2F"/>
    <w:rsid w:val="000506B2"/>
    <w:rsid w:val="00054BFC"/>
    <w:rsid w:val="00057D3E"/>
    <w:rsid w:val="000604D1"/>
    <w:rsid w:val="00070064"/>
    <w:rsid w:val="000716CB"/>
    <w:rsid w:val="00075897"/>
    <w:rsid w:val="00092B52"/>
    <w:rsid w:val="0009523E"/>
    <w:rsid w:val="000A110B"/>
    <w:rsid w:val="000A226C"/>
    <w:rsid w:val="000A4852"/>
    <w:rsid w:val="000B12EB"/>
    <w:rsid w:val="000B1C8C"/>
    <w:rsid w:val="000B48A2"/>
    <w:rsid w:val="000B73EB"/>
    <w:rsid w:val="000C0F16"/>
    <w:rsid w:val="000C276B"/>
    <w:rsid w:val="000D3D62"/>
    <w:rsid w:val="000D5D98"/>
    <w:rsid w:val="000E1C74"/>
    <w:rsid w:val="000F40CC"/>
    <w:rsid w:val="000F59CF"/>
    <w:rsid w:val="000F5EBB"/>
    <w:rsid w:val="000F6A0B"/>
    <w:rsid w:val="000F7012"/>
    <w:rsid w:val="00103438"/>
    <w:rsid w:val="00110DBC"/>
    <w:rsid w:val="001138A6"/>
    <w:rsid w:val="00125154"/>
    <w:rsid w:val="00137923"/>
    <w:rsid w:val="00145C34"/>
    <w:rsid w:val="00147995"/>
    <w:rsid w:val="001504C1"/>
    <w:rsid w:val="0015052D"/>
    <w:rsid w:val="001508C3"/>
    <w:rsid w:val="0015168C"/>
    <w:rsid w:val="00152975"/>
    <w:rsid w:val="00155AC3"/>
    <w:rsid w:val="0019472F"/>
    <w:rsid w:val="0019746E"/>
    <w:rsid w:val="001A2167"/>
    <w:rsid w:val="001A2C7B"/>
    <w:rsid w:val="001A4998"/>
    <w:rsid w:val="001A4F99"/>
    <w:rsid w:val="001B4DC1"/>
    <w:rsid w:val="001C7000"/>
    <w:rsid w:val="001D2449"/>
    <w:rsid w:val="001D64E3"/>
    <w:rsid w:val="001E0FF4"/>
    <w:rsid w:val="001F14F7"/>
    <w:rsid w:val="001F26D7"/>
    <w:rsid w:val="001F511D"/>
    <w:rsid w:val="00204005"/>
    <w:rsid w:val="00213F3A"/>
    <w:rsid w:val="00224FDD"/>
    <w:rsid w:val="00227D97"/>
    <w:rsid w:val="00234933"/>
    <w:rsid w:val="00235E1E"/>
    <w:rsid w:val="002368B0"/>
    <w:rsid w:val="0024023F"/>
    <w:rsid w:val="00240603"/>
    <w:rsid w:val="00250603"/>
    <w:rsid w:val="00256EF3"/>
    <w:rsid w:val="0026289A"/>
    <w:rsid w:val="0026350D"/>
    <w:rsid w:val="002745A0"/>
    <w:rsid w:val="00275290"/>
    <w:rsid w:val="00281A1A"/>
    <w:rsid w:val="002840A0"/>
    <w:rsid w:val="002850DD"/>
    <w:rsid w:val="00290F0C"/>
    <w:rsid w:val="00293366"/>
    <w:rsid w:val="002A1A68"/>
    <w:rsid w:val="002A261D"/>
    <w:rsid w:val="002A2688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118F"/>
    <w:rsid w:val="002E20C8"/>
    <w:rsid w:val="002F120B"/>
    <w:rsid w:val="002F6698"/>
    <w:rsid w:val="003003E5"/>
    <w:rsid w:val="0030263F"/>
    <w:rsid w:val="00305CBF"/>
    <w:rsid w:val="00310B70"/>
    <w:rsid w:val="003128E2"/>
    <w:rsid w:val="0031723B"/>
    <w:rsid w:val="00327174"/>
    <w:rsid w:val="003303A2"/>
    <w:rsid w:val="00344876"/>
    <w:rsid w:val="00351AB6"/>
    <w:rsid w:val="003523D1"/>
    <w:rsid w:val="0035276E"/>
    <w:rsid w:val="00352DEA"/>
    <w:rsid w:val="00357F86"/>
    <w:rsid w:val="003605A1"/>
    <w:rsid w:val="00361878"/>
    <w:rsid w:val="00363E05"/>
    <w:rsid w:val="00374D46"/>
    <w:rsid w:val="00376AC9"/>
    <w:rsid w:val="00384DB7"/>
    <w:rsid w:val="00392336"/>
    <w:rsid w:val="00394E73"/>
    <w:rsid w:val="003A4473"/>
    <w:rsid w:val="003B6A06"/>
    <w:rsid w:val="003C60A6"/>
    <w:rsid w:val="003C7A43"/>
    <w:rsid w:val="003C7CF0"/>
    <w:rsid w:val="003D7310"/>
    <w:rsid w:val="003D750A"/>
    <w:rsid w:val="003E65EE"/>
    <w:rsid w:val="003F0F68"/>
    <w:rsid w:val="003F5A5D"/>
    <w:rsid w:val="004024B8"/>
    <w:rsid w:val="004024F4"/>
    <w:rsid w:val="0040261F"/>
    <w:rsid w:val="00403BA3"/>
    <w:rsid w:val="0040549B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6C42"/>
    <w:rsid w:val="00490541"/>
    <w:rsid w:val="00493E18"/>
    <w:rsid w:val="00495F66"/>
    <w:rsid w:val="004A2571"/>
    <w:rsid w:val="004A3E63"/>
    <w:rsid w:val="004C13BA"/>
    <w:rsid w:val="004C5CC5"/>
    <w:rsid w:val="004D5B39"/>
    <w:rsid w:val="004D640A"/>
    <w:rsid w:val="004E1F02"/>
    <w:rsid w:val="004E69AA"/>
    <w:rsid w:val="004F4243"/>
    <w:rsid w:val="004F456A"/>
    <w:rsid w:val="004F5D0E"/>
    <w:rsid w:val="004F5EE0"/>
    <w:rsid w:val="004F7A20"/>
    <w:rsid w:val="0050160E"/>
    <w:rsid w:val="00541554"/>
    <w:rsid w:val="005417F9"/>
    <w:rsid w:val="00544C75"/>
    <w:rsid w:val="005669D8"/>
    <w:rsid w:val="005828AC"/>
    <w:rsid w:val="00582EE1"/>
    <w:rsid w:val="00585D89"/>
    <w:rsid w:val="00587C5C"/>
    <w:rsid w:val="00590A19"/>
    <w:rsid w:val="0059198A"/>
    <w:rsid w:val="00592CF1"/>
    <w:rsid w:val="00593F1D"/>
    <w:rsid w:val="005A1DBA"/>
    <w:rsid w:val="005B1E7F"/>
    <w:rsid w:val="005B3D05"/>
    <w:rsid w:val="005B74F2"/>
    <w:rsid w:val="005E0810"/>
    <w:rsid w:val="005E4257"/>
    <w:rsid w:val="005F7A1F"/>
    <w:rsid w:val="005F7CDA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5145D"/>
    <w:rsid w:val="00661790"/>
    <w:rsid w:val="00663291"/>
    <w:rsid w:val="00667023"/>
    <w:rsid w:val="00667BEC"/>
    <w:rsid w:val="006725E5"/>
    <w:rsid w:val="00674AAF"/>
    <w:rsid w:val="00694249"/>
    <w:rsid w:val="006A27F9"/>
    <w:rsid w:val="006A28FE"/>
    <w:rsid w:val="006A46F5"/>
    <w:rsid w:val="006A795C"/>
    <w:rsid w:val="006B1C92"/>
    <w:rsid w:val="006B6A3B"/>
    <w:rsid w:val="006C23D8"/>
    <w:rsid w:val="006C2835"/>
    <w:rsid w:val="006C2D44"/>
    <w:rsid w:val="006D4FCF"/>
    <w:rsid w:val="006D7FB4"/>
    <w:rsid w:val="006E314A"/>
    <w:rsid w:val="006F6E38"/>
    <w:rsid w:val="0070213B"/>
    <w:rsid w:val="00706616"/>
    <w:rsid w:val="00713D07"/>
    <w:rsid w:val="00737F59"/>
    <w:rsid w:val="0074310B"/>
    <w:rsid w:val="00746920"/>
    <w:rsid w:val="007548F5"/>
    <w:rsid w:val="00756872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A0B72"/>
    <w:rsid w:val="007A1ACC"/>
    <w:rsid w:val="007A21F0"/>
    <w:rsid w:val="007B4E1A"/>
    <w:rsid w:val="007C5225"/>
    <w:rsid w:val="007C5289"/>
    <w:rsid w:val="007D67B0"/>
    <w:rsid w:val="007E1683"/>
    <w:rsid w:val="007E4A02"/>
    <w:rsid w:val="007F0ABB"/>
    <w:rsid w:val="007F6599"/>
    <w:rsid w:val="008279BA"/>
    <w:rsid w:val="00831EBD"/>
    <w:rsid w:val="00837960"/>
    <w:rsid w:val="008468B4"/>
    <w:rsid w:val="00847873"/>
    <w:rsid w:val="00850925"/>
    <w:rsid w:val="008659C2"/>
    <w:rsid w:val="00877E10"/>
    <w:rsid w:val="00882446"/>
    <w:rsid w:val="00883E75"/>
    <w:rsid w:val="00891A3B"/>
    <w:rsid w:val="00892E07"/>
    <w:rsid w:val="00893CFE"/>
    <w:rsid w:val="008A629B"/>
    <w:rsid w:val="008B1904"/>
    <w:rsid w:val="008B7623"/>
    <w:rsid w:val="008C4DEC"/>
    <w:rsid w:val="008D14FA"/>
    <w:rsid w:val="008D3A70"/>
    <w:rsid w:val="008D5480"/>
    <w:rsid w:val="008D548A"/>
    <w:rsid w:val="008D5884"/>
    <w:rsid w:val="008E5F1D"/>
    <w:rsid w:val="00900AE5"/>
    <w:rsid w:val="009032C2"/>
    <w:rsid w:val="00906425"/>
    <w:rsid w:val="0092309D"/>
    <w:rsid w:val="00923721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A1AE3"/>
    <w:rsid w:val="009A414E"/>
    <w:rsid w:val="009A5EDF"/>
    <w:rsid w:val="009B337E"/>
    <w:rsid w:val="009C1A2F"/>
    <w:rsid w:val="009C270C"/>
    <w:rsid w:val="009C336F"/>
    <w:rsid w:val="009C66BB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321AF"/>
    <w:rsid w:val="00A36E9D"/>
    <w:rsid w:val="00A426EF"/>
    <w:rsid w:val="00A442B4"/>
    <w:rsid w:val="00A442C7"/>
    <w:rsid w:val="00A51792"/>
    <w:rsid w:val="00A52786"/>
    <w:rsid w:val="00A5322F"/>
    <w:rsid w:val="00A542CB"/>
    <w:rsid w:val="00A6172B"/>
    <w:rsid w:val="00A72FF9"/>
    <w:rsid w:val="00A7618F"/>
    <w:rsid w:val="00A8687A"/>
    <w:rsid w:val="00A942EA"/>
    <w:rsid w:val="00A9544C"/>
    <w:rsid w:val="00AA119A"/>
    <w:rsid w:val="00AA46A3"/>
    <w:rsid w:val="00AA733F"/>
    <w:rsid w:val="00AA7B42"/>
    <w:rsid w:val="00AB000B"/>
    <w:rsid w:val="00AB7C22"/>
    <w:rsid w:val="00AC1CA8"/>
    <w:rsid w:val="00AC77D1"/>
    <w:rsid w:val="00AD08CB"/>
    <w:rsid w:val="00AD53B0"/>
    <w:rsid w:val="00AF0C3E"/>
    <w:rsid w:val="00AF434C"/>
    <w:rsid w:val="00B05889"/>
    <w:rsid w:val="00B161E8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91247"/>
    <w:rsid w:val="00B91BA1"/>
    <w:rsid w:val="00B92E48"/>
    <w:rsid w:val="00BA1EDF"/>
    <w:rsid w:val="00BA50E4"/>
    <w:rsid w:val="00BA7662"/>
    <w:rsid w:val="00BD0A92"/>
    <w:rsid w:val="00BD7891"/>
    <w:rsid w:val="00BE1A6C"/>
    <w:rsid w:val="00BE1FFE"/>
    <w:rsid w:val="00BE21F5"/>
    <w:rsid w:val="00C03BCC"/>
    <w:rsid w:val="00C06762"/>
    <w:rsid w:val="00C15F70"/>
    <w:rsid w:val="00C16C1E"/>
    <w:rsid w:val="00C21304"/>
    <w:rsid w:val="00C24531"/>
    <w:rsid w:val="00C3019E"/>
    <w:rsid w:val="00C31B11"/>
    <w:rsid w:val="00C33357"/>
    <w:rsid w:val="00C347D3"/>
    <w:rsid w:val="00C35701"/>
    <w:rsid w:val="00C400E8"/>
    <w:rsid w:val="00C404B7"/>
    <w:rsid w:val="00C41A6E"/>
    <w:rsid w:val="00C43FFA"/>
    <w:rsid w:val="00C47E55"/>
    <w:rsid w:val="00C57D19"/>
    <w:rsid w:val="00C6612B"/>
    <w:rsid w:val="00C76258"/>
    <w:rsid w:val="00C76AA2"/>
    <w:rsid w:val="00C77B14"/>
    <w:rsid w:val="00C77EB1"/>
    <w:rsid w:val="00C80E43"/>
    <w:rsid w:val="00C83E8D"/>
    <w:rsid w:val="00C84B35"/>
    <w:rsid w:val="00C87121"/>
    <w:rsid w:val="00CB0BFF"/>
    <w:rsid w:val="00CB2E00"/>
    <w:rsid w:val="00CB568C"/>
    <w:rsid w:val="00CB7444"/>
    <w:rsid w:val="00CD0BBA"/>
    <w:rsid w:val="00CD262E"/>
    <w:rsid w:val="00CD3533"/>
    <w:rsid w:val="00CE2C2D"/>
    <w:rsid w:val="00CE4201"/>
    <w:rsid w:val="00CF1F4B"/>
    <w:rsid w:val="00D16632"/>
    <w:rsid w:val="00D35F75"/>
    <w:rsid w:val="00D53F6D"/>
    <w:rsid w:val="00D56FEB"/>
    <w:rsid w:val="00D60ED2"/>
    <w:rsid w:val="00D83CC9"/>
    <w:rsid w:val="00D94302"/>
    <w:rsid w:val="00DB4714"/>
    <w:rsid w:val="00DC3050"/>
    <w:rsid w:val="00DC6C5A"/>
    <w:rsid w:val="00DD1C58"/>
    <w:rsid w:val="00DE413A"/>
    <w:rsid w:val="00DE78A4"/>
    <w:rsid w:val="00DF4A58"/>
    <w:rsid w:val="00DF7A9F"/>
    <w:rsid w:val="00E00724"/>
    <w:rsid w:val="00E01F30"/>
    <w:rsid w:val="00E03537"/>
    <w:rsid w:val="00E07DFE"/>
    <w:rsid w:val="00E11381"/>
    <w:rsid w:val="00E11449"/>
    <w:rsid w:val="00E15646"/>
    <w:rsid w:val="00E21527"/>
    <w:rsid w:val="00E26C57"/>
    <w:rsid w:val="00E36CA7"/>
    <w:rsid w:val="00E41966"/>
    <w:rsid w:val="00E47D28"/>
    <w:rsid w:val="00E50021"/>
    <w:rsid w:val="00E52201"/>
    <w:rsid w:val="00E6220E"/>
    <w:rsid w:val="00E664D6"/>
    <w:rsid w:val="00E67BB2"/>
    <w:rsid w:val="00E72A23"/>
    <w:rsid w:val="00E82C38"/>
    <w:rsid w:val="00E91DE0"/>
    <w:rsid w:val="00E94371"/>
    <w:rsid w:val="00E94F2A"/>
    <w:rsid w:val="00E971CD"/>
    <w:rsid w:val="00EA4068"/>
    <w:rsid w:val="00EA7B19"/>
    <w:rsid w:val="00EA7C6A"/>
    <w:rsid w:val="00EB1CCC"/>
    <w:rsid w:val="00EB37ED"/>
    <w:rsid w:val="00EB3E4B"/>
    <w:rsid w:val="00EB45D9"/>
    <w:rsid w:val="00EC11C0"/>
    <w:rsid w:val="00ED2940"/>
    <w:rsid w:val="00ED7732"/>
    <w:rsid w:val="00EE1E1A"/>
    <w:rsid w:val="00EF0ADF"/>
    <w:rsid w:val="00EF2527"/>
    <w:rsid w:val="00F14B99"/>
    <w:rsid w:val="00F16302"/>
    <w:rsid w:val="00F16DBA"/>
    <w:rsid w:val="00F17AFD"/>
    <w:rsid w:val="00F213DC"/>
    <w:rsid w:val="00F37258"/>
    <w:rsid w:val="00F43BBA"/>
    <w:rsid w:val="00F475B3"/>
    <w:rsid w:val="00F47E71"/>
    <w:rsid w:val="00F624C0"/>
    <w:rsid w:val="00F70337"/>
    <w:rsid w:val="00F72036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D79B-DB47-4A25-8D4F-95AAF0E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1385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MVCR</cp:lastModifiedBy>
  <cp:revision>19</cp:revision>
  <cp:lastPrinted>2014-10-23T14:14:00Z</cp:lastPrinted>
  <dcterms:created xsi:type="dcterms:W3CDTF">2017-03-09T14:33:00Z</dcterms:created>
  <dcterms:modified xsi:type="dcterms:W3CDTF">2017-06-14T12:35:00Z</dcterms:modified>
</cp:coreProperties>
</file>