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F4B21" w14:textId="3B3E6F67" w:rsidR="00BD0876" w:rsidRPr="00075F93" w:rsidRDefault="00BD0876" w:rsidP="006A31A9">
      <w:pPr>
        <w:pStyle w:val="nzevsmlouvy"/>
        <w:spacing w:after="0"/>
        <w:ind w:left="357"/>
        <w:rPr>
          <w:rFonts w:asciiTheme="minorHAnsi" w:hAnsiTheme="minorHAnsi" w:cstheme="minorHAnsi"/>
          <w:spacing w:val="0"/>
          <w:sz w:val="32"/>
          <w:szCs w:val="32"/>
        </w:rPr>
      </w:pPr>
      <w:r w:rsidRPr="00075F93">
        <w:rPr>
          <w:rFonts w:asciiTheme="minorHAnsi" w:hAnsiTheme="minorHAnsi" w:cstheme="minorHAnsi"/>
          <w:spacing w:val="0"/>
          <w:sz w:val="32"/>
          <w:szCs w:val="32"/>
        </w:rPr>
        <w:t xml:space="preserve">SMLOUVA O POSKYTNUTÍ SLUŽEB </w:t>
      </w:r>
      <w:r w:rsidR="008E122D" w:rsidRPr="00075F93">
        <w:rPr>
          <w:rFonts w:asciiTheme="minorHAnsi" w:hAnsiTheme="minorHAnsi" w:cstheme="minorHAnsi"/>
          <w:spacing w:val="0"/>
          <w:sz w:val="32"/>
          <w:szCs w:val="32"/>
        </w:rPr>
        <w:t>PŘÍSLUŠNÉ OSOBY DLE ZÁKONA NA OCHRANU OZNAMOVATELŮ</w:t>
      </w:r>
    </w:p>
    <w:p w14:paraId="0B02298D" w14:textId="77777777" w:rsidR="00BD0876" w:rsidRPr="00075F93" w:rsidRDefault="00BD0876" w:rsidP="006A31A9">
      <w:pPr>
        <w:pStyle w:val="Osnova1"/>
        <w:spacing w:before="240" w:after="0"/>
        <w:rPr>
          <w:rFonts w:asciiTheme="minorHAnsi" w:hAnsiTheme="minorHAnsi" w:cstheme="minorHAnsi"/>
        </w:rPr>
      </w:pPr>
    </w:p>
    <w:p w14:paraId="6D00C3A9" w14:textId="77777777" w:rsidR="00BD0876" w:rsidRPr="00075F93" w:rsidRDefault="00BD0876" w:rsidP="006A31A9">
      <w:pPr>
        <w:pStyle w:val="nadpislnku"/>
        <w:spacing w:before="0" w:after="0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>Smluvní strany</w:t>
      </w:r>
    </w:p>
    <w:p w14:paraId="515F2880" w14:textId="77777777" w:rsidR="00BD0876" w:rsidRPr="00075F93" w:rsidRDefault="00BD0876" w:rsidP="006A31A9">
      <w:pPr>
        <w:pStyle w:val="Osnova2"/>
        <w:numPr>
          <w:ilvl w:val="0"/>
          <w:numId w:val="0"/>
        </w:numPr>
        <w:spacing w:before="0" w:after="0"/>
        <w:rPr>
          <w:rStyle w:val="Siln"/>
          <w:rFonts w:asciiTheme="minorHAnsi" w:hAnsiTheme="minorHAnsi" w:cstheme="minorHAnsi"/>
          <w:b w:val="0"/>
          <w:bCs w:val="0"/>
        </w:rPr>
      </w:pPr>
    </w:p>
    <w:p w14:paraId="2C8DBE8F" w14:textId="18AD7524" w:rsidR="00B261F9" w:rsidRPr="00D43D94" w:rsidRDefault="00690FE7" w:rsidP="00690FE7">
      <w:pPr>
        <w:pStyle w:val="Osnova2"/>
        <w:spacing w:before="0" w:after="0"/>
        <w:ind w:left="357" w:hanging="357"/>
        <w:rPr>
          <w:rStyle w:val="Siln"/>
          <w:rFonts w:asciiTheme="minorHAnsi" w:hAnsiTheme="minorHAnsi" w:cstheme="minorHAnsi"/>
        </w:rPr>
      </w:pPr>
      <w:r w:rsidRPr="00D43D94">
        <w:rPr>
          <w:rStyle w:val="Siln"/>
          <w:rFonts w:asciiTheme="minorHAnsi" w:hAnsiTheme="minorHAnsi" w:cstheme="minorHAnsi"/>
        </w:rPr>
        <w:t>​</w:t>
      </w:r>
      <w:r w:rsidR="00D43D94" w:rsidRPr="00D43D94">
        <w:rPr>
          <w:rFonts w:asciiTheme="minorHAnsi" w:hAnsiTheme="minorHAnsi" w:cstheme="minorHAnsi"/>
        </w:rPr>
        <w:t xml:space="preserve"> </w:t>
      </w:r>
      <w:r w:rsidR="00D43D94" w:rsidRPr="00D43D94">
        <w:rPr>
          <w:rStyle w:val="Siln"/>
          <w:rFonts w:asciiTheme="minorHAnsi" w:hAnsiTheme="minorHAnsi" w:cstheme="minorHAnsi"/>
        </w:rPr>
        <w:t xml:space="preserve">Základní škola Nový Jičín, Tyršova 1, p.o. </w:t>
      </w:r>
    </w:p>
    <w:p w14:paraId="131DF62C" w14:textId="5E3FF4BC" w:rsidR="00D43D94" w:rsidRPr="00D43D94" w:rsidRDefault="00690FE7" w:rsidP="00D43D94">
      <w:pPr>
        <w:pStyle w:val="Osnova2"/>
        <w:numPr>
          <w:ilvl w:val="0"/>
          <w:numId w:val="0"/>
        </w:numPr>
        <w:spacing w:before="0" w:after="0"/>
        <w:ind w:firstLine="360"/>
        <w:rPr>
          <w:rFonts w:asciiTheme="minorHAnsi" w:hAnsiTheme="minorHAnsi" w:cstheme="minorHAnsi"/>
        </w:rPr>
      </w:pPr>
      <w:r w:rsidRPr="00D43D94">
        <w:rPr>
          <w:rFonts w:asciiTheme="minorHAnsi" w:hAnsiTheme="minorHAnsi" w:cstheme="minorHAnsi"/>
        </w:rPr>
        <w:t>​</w:t>
      </w:r>
      <w:r w:rsidR="00D43D94" w:rsidRPr="00D43D94">
        <w:rPr>
          <w:rFonts w:asciiTheme="minorHAnsi" w:hAnsiTheme="minorHAnsi" w:cstheme="minorHAnsi"/>
        </w:rPr>
        <w:t>Tyršova 144/1, 741 01 Nový Jičín, IČ: 62330136</w:t>
      </w:r>
    </w:p>
    <w:p w14:paraId="178AC9F8" w14:textId="09E7A36B" w:rsidR="00D43D94" w:rsidRPr="00D43D94" w:rsidRDefault="00D43D94" w:rsidP="00D43D94">
      <w:pPr>
        <w:pStyle w:val="Osnova2"/>
        <w:numPr>
          <w:ilvl w:val="0"/>
          <w:numId w:val="0"/>
        </w:numPr>
        <w:spacing w:before="0" w:after="0"/>
        <w:ind w:firstLine="360"/>
        <w:rPr>
          <w:rFonts w:asciiTheme="minorHAnsi" w:hAnsiTheme="minorHAnsi" w:cstheme="minorHAnsi"/>
          <w:b/>
          <w:bCs/>
        </w:rPr>
      </w:pPr>
      <w:r w:rsidRPr="00D43D94">
        <w:rPr>
          <w:rFonts w:asciiTheme="minorHAnsi" w:hAnsiTheme="minorHAnsi" w:cstheme="minorHAnsi"/>
        </w:rPr>
        <w:t>e-mail:</w:t>
      </w:r>
      <w:r w:rsidR="00011501">
        <w:rPr>
          <w:rFonts w:asciiTheme="minorHAnsi" w:hAnsiTheme="minorHAnsi" w:cstheme="minorHAnsi"/>
        </w:rPr>
        <w:t xml:space="preserve">                 </w:t>
      </w:r>
      <w:r w:rsidRPr="00D43D94">
        <w:rPr>
          <w:rFonts w:asciiTheme="minorHAnsi" w:hAnsiTheme="minorHAnsi" w:cstheme="minorHAnsi"/>
        </w:rPr>
        <w:t>, ID datové schránky: kzhvcer</w:t>
      </w:r>
      <w:r w:rsidRPr="00D43D94">
        <w:rPr>
          <w:rFonts w:asciiTheme="minorHAnsi" w:hAnsiTheme="minorHAnsi" w:cstheme="minorHAnsi"/>
          <w:b/>
          <w:bCs/>
        </w:rPr>
        <w:t xml:space="preserve"> </w:t>
      </w:r>
    </w:p>
    <w:p w14:paraId="619973EC" w14:textId="4CB42169" w:rsidR="001D66EA" w:rsidRPr="00D43D94" w:rsidRDefault="001D66EA" w:rsidP="00D43D94">
      <w:pPr>
        <w:pStyle w:val="Osnova2"/>
        <w:numPr>
          <w:ilvl w:val="0"/>
          <w:numId w:val="0"/>
        </w:numPr>
        <w:spacing w:before="0" w:after="0"/>
        <w:ind w:left="360"/>
        <w:rPr>
          <w:rFonts w:asciiTheme="minorHAnsi" w:hAnsiTheme="minorHAnsi" w:cstheme="minorHAnsi"/>
        </w:rPr>
      </w:pPr>
      <w:r w:rsidRPr="00D43D94">
        <w:rPr>
          <w:rFonts w:asciiTheme="minorHAnsi" w:hAnsiTheme="minorHAnsi" w:cstheme="minorHAnsi"/>
          <w:b/>
          <w:bCs/>
        </w:rPr>
        <w:t>zastoupená:</w:t>
      </w:r>
      <w:r w:rsidRPr="00D43D94">
        <w:rPr>
          <w:rFonts w:asciiTheme="minorHAnsi" w:hAnsiTheme="minorHAnsi" w:cstheme="minorHAnsi"/>
        </w:rPr>
        <w:t xml:space="preserve"> </w:t>
      </w:r>
    </w:p>
    <w:p w14:paraId="3B7FAE53" w14:textId="77777777" w:rsidR="001D66EA" w:rsidRPr="00D43D94" w:rsidRDefault="001D66EA" w:rsidP="00B261F9">
      <w:pPr>
        <w:pStyle w:val="Osnova2"/>
        <w:numPr>
          <w:ilvl w:val="0"/>
          <w:numId w:val="0"/>
        </w:numPr>
        <w:spacing w:before="0" w:after="0"/>
        <w:ind w:left="-11" w:firstLine="371"/>
        <w:rPr>
          <w:rFonts w:asciiTheme="minorHAnsi" w:hAnsiTheme="minorHAnsi" w:cstheme="minorHAnsi"/>
        </w:rPr>
      </w:pPr>
      <w:r w:rsidRPr="00D43D94">
        <w:rPr>
          <w:rFonts w:asciiTheme="minorHAnsi" w:hAnsiTheme="minorHAnsi" w:cstheme="minorHAnsi"/>
        </w:rPr>
        <w:t>dále jen „</w:t>
      </w:r>
      <w:r w:rsidRPr="00D43D94">
        <w:rPr>
          <w:rFonts w:asciiTheme="minorHAnsi" w:hAnsiTheme="minorHAnsi" w:cstheme="minorHAnsi"/>
          <w:b/>
          <w:bCs/>
        </w:rPr>
        <w:t>Povinný subjekt</w:t>
      </w:r>
      <w:r w:rsidRPr="00D43D94">
        <w:rPr>
          <w:rFonts w:asciiTheme="minorHAnsi" w:hAnsiTheme="minorHAnsi" w:cstheme="minorHAnsi"/>
        </w:rPr>
        <w:t xml:space="preserve">“ </w:t>
      </w:r>
    </w:p>
    <w:p w14:paraId="77C1B969" w14:textId="77777777" w:rsidR="00BD0876" w:rsidRPr="00075F93" w:rsidRDefault="00BD0876" w:rsidP="00563295">
      <w:pPr>
        <w:pStyle w:val="Osnova2"/>
        <w:numPr>
          <w:ilvl w:val="0"/>
          <w:numId w:val="0"/>
        </w:numPr>
        <w:spacing w:before="0" w:after="0"/>
        <w:ind w:left="-11"/>
        <w:rPr>
          <w:rFonts w:asciiTheme="minorHAnsi" w:hAnsiTheme="minorHAnsi" w:cstheme="minorHAnsi"/>
        </w:rPr>
      </w:pPr>
    </w:p>
    <w:p w14:paraId="5DF2F0F9" w14:textId="77777777" w:rsidR="00BD0876" w:rsidRPr="00075F93" w:rsidRDefault="00BD0876" w:rsidP="006A31A9">
      <w:pPr>
        <w:pStyle w:val="Osnova2"/>
        <w:spacing w:before="0" w:after="0"/>
        <w:rPr>
          <w:rStyle w:val="Siln"/>
          <w:rFonts w:asciiTheme="minorHAnsi" w:hAnsiTheme="minorHAnsi" w:cstheme="minorHAnsi"/>
          <w:b w:val="0"/>
          <w:bCs w:val="0"/>
        </w:rPr>
      </w:pPr>
      <w:r w:rsidRPr="00075F93">
        <w:rPr>
          <w:rStyle w:val="Siln"/>
          <w:rFonts w:asciiTheme="minorHAnsi" w:hAnsiTheme="minorHAnsi" w:cstheme="minorHAnsi"/>
        </w:rPr>
        <w:t xml:space="preserve">Smluvní strana: EDUM.EU s.r.o. </w:t>
      </w:r>
    </w:p>
    <w:p w14:paraId="1CCF6F0B" w14:textId="4B1F796D" w:rsidR="00BD0876" w:rsidRPr="00075F93" w:rsidRDefault="00BD0876" w:rsidP="006A31A9">
      <w:pPr>
        <w:pStyle w:val="Osnova2"/>
        <w:numPr>
          <w:ilvl w:val="0"/>
          <w:numId w:val="0"/>
        </w:numPr>
        <w:spacing w:before="0" w:after="0"/>
        <w:ind w:left="-11" w:firstLine="371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  <w:bCs/>
        </w:rPr>
        <w:t>s</w:t>
      </w:r>
      <w:r w:rsidRPr="00075F93">
        <w:rPr>
          <w:rFonts w:asciiTheme="minorHAnsi" w:hAnsiTheme="minorHAnsi" w:cstheme="minorHAnsi"/>
        </w:rPr>
        <w:t>e sídlem: Jindřichov 65, 793 83 Jindřichov</w:t>
      </w:r>
      <w:r w:rsidR="006E27CD" w:rsidRPr="00075F93">
        <w:rPr>
          <w:rFonts w:asciiTheme="minorHAnsi" w:hAnsiTheme="minorHAnsi" w:cstheme="minorHAnsi"/>
        </w:rPr>
        <w:t xml:space="preserve">, </w:t>
      </w:r>
      <w:r w:rsidRPr="00075F93">
        <w:rPr>
          <w:rFonts w:asciiTheme="minorHAnsi" w:hAnsiTheme="minorHAnsi" w:cstheme="minorHAnsi"/>
        </w:rPr>
        <w:t>ID Datové schránky: 6fe43kw</w:t>
      </w:r>
    </w:p>
    <w:p w14:paraId="4C18EC55" w14:textId="06C98411" w:rsidR="006C7DF0" w:rsidRPr="00075F93" w:rsidRDefault="00BD0876" w:rsidP="006A31A9">
      <w:pPr>
        <w:pStyle w:val="Osnova2"/>
        <w:numPr>
          <w:ilvl w:val="0"/>
          <w:numId w:val="0"/>
        </w:numPr>
        <w:spacing w:before="0" w:after="0"/>
        <w:ind w:left="360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>zapsaná v: Obchodním rejstříku vedeném Krajským soudem v Ostravě, spisová značka C73848</w:t>
      </w:r>
      <w:r w:rsidR="006E27CD" w:rsidRPr="00075F93">
        <w:rPr>
          <w:rFonts w:asciiTheme="minorHAnsi" w:hAnsiTheme="minorHAnsi" w:cstheme="minorHAnsi"/>
        </w:rPr>
        <w:t xml:space="preserve">, </w:t>
      </w:r>
      <w:r w:rsidRPr="00075F93">
        <w:rPr>
          <w:rFonts w:asciiTheme="minorHAnsi" w:hAnsiTheme="minorHAnsi" w:cstheme="minorHAnsi"/>
        </w:rPr>
        <w:t>IČO: 06937161</w:t>
      </w:r>
      <w:r w:rsidR="006E27CD" w:rsidRPr="00075F93">
        <w:rPr>
          <w:rFonts w:asciiTheme="minorHAnsi" w:hAnsiTheme="minorHAnsi" w:cstheme="minorHAnsi"/>
        </w:rPr>
        <w:t xml:space="preserve">, </w:t>
      </w:r>
      <w:r w:rsidRPr="00075F93">
        <w:rPr>
          <w:rFonts w:asciiTheme="minorHAnsi" w:hAnsiTheme="minorHAnsi" w:cstheme="minorHAnsi"/>
        </w:rPr>
        <w:t>email</w:t>
      </w:r>
      <w:r w:rsidR="00011501">
        <w:rPr>
          <w:rFonts w:asciiTheme="minorHAnsi" w:hAnsiTheme="minorHAnsi" w:cstheme="minorHAnsi"/>
        </w:rPr>
        <w:t xml:space="preserve">                           </w:t>
      </w:r>
      <w:r w:rsidR="006E27CD" w:rsidRPr="00075F93">
        <w:rPr>
          <w:rFonts w:asciiTheme="minorHAnsi" w:hAnsiTheme="minorHAnsi" w:cstheme="minorHAnsi"/>
        </w:rPr>
        <w:t xml:space="preserve">, </w:t>
      </w:r>
      <w:r w:rsidRPr="00075F93">
        <w:rPr>
          <w:rFonts w:asciiTheme="minorHAnsi" w:hAnsiTheme="minorHAnsi" w:cstheme="minorHAnsi"/>
        </w:rPr>
        <w:t xml:space="preserve">bankovní spojení: </w:t>
      </w:r>
    </w:p>
    <w:p w14:paraId="37A1BFCD" w14:textId="1674EF3B" w:rsidR="00FA0DD3" w:rsidRPr="00075F93" w:rsidRDefault="00BD0876" w:rsidP="006A31A9">
      <w:pPr>
        <w:pStyle w:val="Osnova2"/>
        <w:numPr>
          <w:ilvl w:val="0"/>
          <w:numId w:val="0"/>
        </w:numPr>
        <w:spacing w:before="0" w:after="0"/>
        <w:ind w:left="360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  <w:b/>
          <w:bCs/>
        </w:rPr>
        <w:t>zastoupená:</w:t>
      </w:r>
      <w:r w:rsidRPr="00075F93">
        <w:rPr>
          <w:rFonts w:asciiTheme="minorHAnsi" w:hAnsiTheme="minorHAnsi" w:cstheme="minorHAnsi"/>
        </w:rPr>
        <w:t xml:space="preserve"> </w:t>
      </w:r>
    </w:p>
    <w:p w14:paraId="73B39066" w14:textId="743BDD32" w:rsidR="00BD0876" w:rsidRPr="00075F93" w:rsidRDefault="00BD0876" w:rsidP="006A31A9">
      <w:pPr>
        <w:pStyle w:val="Osnova2"/>
        <w:numPr>
          <w:ilvl w:val="0"/>
          <w:numId w:val="0"/>
        </w:numPr>
        <w:spacing w:before="0" w:after="0"/>
        <w:ind w:left="360"/>
        <w:rPr>
          <w:rFonts w:asciiTheme="minorHAnsi" w:hAnsiTheme="minorHAnsi" w:cstheme="minorHAnsi"/>
          <w:b/>
          <w:i/>
          <w:iCs/>
        </w:rPr>
      </w:pPr>
      <w:r w:rsidRPr="00075F93">
        <w:rPr>
          <w:rFonts w:asciiTheme="minorHAnsi" w:hAnsiTheme="minorHAnsi" w:cstheme="minorHAnsi"/>
        </w:rPr>
        <w:t>dále jen „</w:t>
      </w:r>
      <w:r w:rsidRPr="00075F93">
        <w:rPr>
          <w:rFonts w:asciiTheme="minorHAnsi" w:hAnsiTheme="minorHAnsi" w:cstheme="minorHAnsi"/>
          <w:b/>
          <w:i/>
          <w:iCs/>
        </w:rPr>
        <w:t>Příslušná osoba“</w:t>
      </w:r>
    </w:p>
    <w:p w14:paraId="4AB78241" w14:textId="77777777" w:rsidR="00BD0876" w:rsidRPr="00075F93" w:rsidRDefault="00BD0876" w:rsidP="006A31A9">
      <w:pPr>
        <w:pStyle w:val="Osnova2"/>
        <w:numPr>
          <w:ilvl w:val="0"/>
          <w:numId w:val="0"/>
        </w:numPr>
        <w:spacing w:before="0" w:after="0"/>
        <w:ind w:left="-11"/>
        <w:rPr>
          <w:rFonts w:asciiTheme="minorHAnsi" w:hAnsiTheme="minorHAnsi" w:cstheme="minorHAnsi"/>
        </w:rPr>
      </w:pPr>
    </w:p>
    <w:p w14:paraId="30609BCB" w14:textId="77777777" w:rsidR="00BD0876" w:rsidRPr="00075F93" w:rsidRDefault="00BD0876" w:rsidP="006A31A9">
      <w:pPr>
        <w:pStyle w:val="Osnova1"/>
        <w:spacing w:beforeLines="60" w:before="144" w:afterLines="60" w:after="144"/>
        <w:rPr>
          <w:rFonts w:asciiTheme="minorHAnsi" w:hAnsiTheme="minorHAnsi" w:cstheme="minorHAnsi"/>
        </w:rPr>
      </w:pPr>
    </w:p>
    <w:p w14:paraId="0545751F" w14:textId="77777777" w:rsidR="00BD0876" w:rsidRPr="00075F93" w:rsidRDefault="00BD0876" w:rsidP="006A31A9">
      <w:pPr>
        <w:pStyle w:val="nadpislnku"/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>Předmět smlouvy – Činnosti Příslušné osoby</w:t>
      </w:r>
    </w:p>
    <w:p w14:paraId="54AAC67B" w14:textId="07584489" w:rsidR="00BD0876" w:rsidRPr="00075F93" w:rsidRDefault="00BD0876" w:rsidP="006A31A9">
      <w:pPr>
        <w:pStyle w:val="Osnova2"/>
        <w:numPr>
          <w:ilvl w:val="0"/>
          <w:numId w:val="5"/>
        </w:numPr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 xml:space="preserve">Předmětem </w:t>
      </w:r>
      <w:r w:rsidR="006E27CD" w:rsidRPr="00075F93">
        <w:rPr>
          <w:rFonts w:asciiTheme="minorHAnsi" w:hAnsiTheme="minorHAnsi" w:cstheme="minorHAnsi"/>
        </w:rPr>
        <w:t>této</w:t>
      </w:r>
      <w:r w:rsidRPr="00075F93">
        <w:rPr>
          <w:rFonts w:asciiTheme="minorHAnsi" w:hAnsiTheme="minorHAnsi" w:cstheme="minorHAnsi"/>
        </w:rPr>
        <w:t xml:space="preserve"> smlouvy je vytvoření interního předpisu pro zavedení a provozování </w:t>
      </w:r>
      <w:r w:rsidRPr="00075F93">
        <w:rPr>
          <w:rFonts w:asciiTheme="minorHAnsi" w:hAnsiTheme="minorHAnsi" w:cstheme="minorHAnsi"/>
          <w:b/>
          <w:bCs/>
        </w:rPr>
        <w:t>„Vnitřního oznamovacího systému</w:t>
      </w:r>
      <w:r w:rsidR="0043497F" w:rsidRPr="00075F93">
        <w:rPr>
          <w:rFonts w:asciiTheme="minorHAnsi" w:hAnsiTheme="minorHAnsi" w:cstheme="minorHAnsi"/>
          <w:b/>
          <w:bCs/>
        </w:rPr>
        <w:t xml:space="preserve"> - VOS</w:t>
      </w:r>
      <w:r w:rsidRPr="00075F93">
        <w:rPr>
          <w:rFonts w:asciiTheme="minorHAnsi" w:hAnsiTheme="minorHAnsi" w:cstheme="minorHAnsi"/>
          <w:b/>
          <w:bCs/>
        </w:rPr>
        <w:t>“</w:t>
      </w:r>
      <w:r w:rsidRPr="00075F93">
        <w:rPr>
          <w:rFonts w:asciiTheme="minorHAnsi" w:hAnsiTheme="minorHAnsi" w:cstheme="minorHAnsi"/>
        </w:rPr>
        <w:t xml:space="preserve"> a poskytnutí služeb </w:t>
      </w:r>
      <w:r w:rsidRPr="00075F93">
        <w:rPr>
          <w:rFonts w:asciiTheme="minorHAnsi" w:hAnsiTheme="minorHAnsi" w:cstheme="minorHAnsi"/>
          <w:b/>
          <w:bCs/>
        </w:rPr>
        <w:t>„Příslušné osoby“</w:t>
      </w:r>
      <w:r w:rsidRPr="00075F93">
        <w:rPr>
          <w:rFonts w:asciiTheme="minorHAnsi" w:hAnsiTheme="minorHAnsi" w:cstheme="minorHAnsi"/>
        </w:rPr>
        <w:t xml:space="preserve"> tak, aby byly splněny povinnosti </w:t>
      </w:r>
      <w:r w:rsidRPr="00075F93">
        <w:rPr>
          <w:rFonts w:asciiTheme="minorHAnsi" w:hAnsiTheme="minorHAnsi" w:cstheme="minorHAnsi"/>
          <w:b/>
          <w:bCs/>
        </w:rPr>
        <w:t>„Povinného subjektu“</w:t>
      </w:r>
      <w:r w:rsidRPr="00075F93">
        <w:rPr>
          <w:rFonts w:asciiTheme="minorHAnsi" w:hAnsiTheme="minorHAnsi" w:cstheme="minorHAnsi"/>
        </w:rPr>
        <w:t xml:space="preserve"> dle platné legislativy, a to především SMĚRNICE EVROPSKÉHO PARLAMENTU A RADY (EU) 2019/1937 ze dne 23. října 2019 o ochraně osob, které oznamují porušení práva Unie a platného </w:t>
      </w:r>
      <w:r w:rsidRPr="00075F93">
        <w:rPr>
          <w:rFonts w:asciiTheme="minorHAnsi" w:hAnsiTheme="minorHAnsi" w:cstheme="minorHAnsi"/>
          <w:b/>
          <w:bCs/>
        </w:rPr>
        <w:t>„Zákona o ochraně oznamovatelů“</w:t>
      </w:r>
      <w:r w:rsidR="00075F93">
        <w:rPr>
          <w:rFonts w:asciiTheme="minorHAnsi" w:hAnsiTheme="minorHAnsi" w:cstheme="minorHAnsi"/>
          <w:b/>
          <w:bCs/>
        </w:rPr>
        <w:t xml:space="preserve"> </w:t>
      </w:r>
      <w:r w:rsidR="00075F93" w:rsidRPr="00075F93">
        <w:rPr>
          <w:rFonts w:asciiTheme="minorHAnsi" w:hAnsiTheme="minorHAnsi" w:cstheme="minorHAnsi"/>
          <w:b/>
          <w:bCs/>
        </w:rPr>
        <w:t>č. 171/2023 Sb.</w:t>
      </w:r>
      <w:r w:rsidR="00075F93">
        <w:rPr>
          <w:rFonts w:asciiTheme="minorHAnsi" w:hAnsiTheme="minorHAnsi" w:cstheme="minorHAnsi"/>
          <w:b/>
          <w:bCs/>
        </w:rPr>
        <w:t>,</w:t>
      </w:r>
      <w:r w:rsidRPr="00075F93">
        <w:rPr>
          <w:rFonts w:asciiTheme="minorHAnsi" w:hAnsiTheme="minorHAnsi" w:cstheme="minorHAnsi"/>
        </w:rPr>
        <w:t xml:space="preserve"> za následujících podmínek.</w:t>
      </w:r>
    </w:p>
    <w:p w14:paraId="7E082B3F" w14:textId="0FA826F8" w:rsidR="00106229" w:rsidRPr="00075F93" w:rsidRDefault="00106229" w:rsidP="006A31A9">
      <w:pPr>
        <w:pStyle w:val="Osnova2"/>
        <w:numPr>
          <w:ilvl w:val="0"/>
          <w:numId w:val="5"/>
        </w:numPr>
        <w:spacing w:beforeLines="60" w:before="144" w:afterLines="60" w:after="144"/>
        <w:rPr>
          <w:rFonts w:asciiTheme="minorHAnsi" w:hAnsiTheme="minorHAnsi" w:cstheme="minorHAnsi"/>
          <w:bCs/>
        </w:rPr>
      </w:pPr>
      <w:r w:rsidRPr="00075F93">
        <w:rPr>
          <w:rFonts w:asciiTheme="minorHAnsi" w:hAnsiTheme="minorHAnsi" w:cstheme="minorHAnsi"/>
          <w:b/>
          <w:bCs/>
        </w:rPr>
        <w:t xml:space="preserve">„Příslušná osoba“ </w:t>
      </w:r>
      <w:r w:rsidRPr="00075F93">
        <w:rPr>
          <w:rFonts w:asciiTheme="minorHAnsi" w:hAnsiTheme="minorHAnsi" w:cstheme="minorHAnsi"/>
        </w:rPr>
        <w:t xml:space="preserve">vypracuje pro </w:t>
      </w:r>
      <w:r w:rsidRPr="00075F93">
        <w:rPr>
          <w:rFonts w:asciiTheme="minorHAnsi" w:hAnsiTheme="minorHAnsi" w:cstheme="minorHAnsi"/>
          <w:b/>
          <w:bCs/>
        </w:rPr>
        <w:t xml:space="preserve">„Povinný Subjekt“ </w:t>
      </w:r>
      <w:r w:rsidRPr="00075F93">
        <w:rPr>
          <w:rFonts w:asciiTheme="minorHAnsi" w:hAnsiTheme="minorHAnsi" w:cstheme="minorHAnsi"/>
        </w:rPr>
        <w:t>interní předpis</w:t>
      </w:r>
      <w:r w:rsidRPr="00075F93">
        <w:rPr>
          <w:rFonts w:asciiTheme="minorHAnsi" w:hAnsiTheme="minorHAnsi" w:cstheme="minorHAnsi"/>
          <w:b/>
          <w:bCs/>
        </w:rPr>
        <w:t xml:space="preserve"> </w:t>
      </w:r>
      <w:r w:rsidRPr="00075F93">
        <w:rPr>
          <w:rFonts w:asciiTheme="minorHAnsi" w:hAnsiTheme="minorHAnsi" w:cstheme="minorHAnsi"/>
        </w:rPr>
        <w:t xml:space="preserve">pro zavedení a provozování </w:t>
      </w:r>
      <w:r w:rsidRPr="00075F93">
        <w:rPr>
          <w:rFonts w:asciiTheme="minorHAnsi" w:hAnsiTheme="minorHAnsi" w:cstheme="minorHAnsi"/>
          <w:b/>
          <w:bCs/>
        </w:rPr>
        <w:t xml:space="preserve">„Vnitřního oznamovacího systému“ </w:t>
      </w:r>
      <w:r w:rsidRPr="00075F93">
        <w:rPr>
          <w:rFonts w:asciiTheme="minorHAnsi" w:hAnsiTheme="minorHAnsi" w:cstheme="minorHAnsi"/>
        </w:rPr>
        <w:t xml:space="preserve">včetně textu pro potencionální </w:t>
      </w:r>
      <w:r w:rsidRPr="00075F93">
        <w:rPr>
          <w:rFonts w:asciiTheme="minorHAnsi" w:hAnsiTheme="minorHAnsi" w:cstheme="minorHAnsi"/>
          <w:b/>
          <w:bCs/>
        </w:rPr>
        <w:t>„Oznamovatele“,</w:t>
      </w:r>
      <w:r w:rsidRPr="00075F93">
        <w:rPr>
          <w:rFonts w:asciiTheme="minorHAnsi" w:hAnsiTheme="minorHAnsi" w:cstheme="minorHAnsi"/>
        </w:rPr>
        <w:t xml:space="preserve"> který je bude informovat o zavedení vnitřního oznamovacího systému a možnostech a postupech oznámení, který bude </w:t>
      </w:r>
      <w:r w:rsidR="00220D20" w:rsidRPr="00075F93">
        <w:rPr>
          <w:rFonts w:asciiTheme="minorHAnsi" w:hAnsiTheme="minorHAnsi" w:cstheme="minorHAnsi"/>
        </w:rPr>
        <w:t xml:space="preserve">zveřejněn na webových stránkách </w:t>
      </w:r>
      <w:r w:rsidR="00220D20" w:rsidRPr="00075F93">
        <w:rPr>
          <w:rFonts w:asciiTheme="minorHAnsi" w:hAnsiTheme="minorHAnsi" w:cstheme="minorHAnsi"/>
          <w:b/>
          <w:bCs/>
        </w:rPr>
        <w:t xml:space="preserve">„Povinného subjektu“. </w:t>
      </w:r>
      <w:r w:rsidR="00220D20" w:rsidRPr="00075F93">
        <w:rPr>
          <w:rFonts w:asciiTheme="minorHAnsi" w:hAnsiTheme="minorHAnsi" w:cstheme="minorHAnsi"/>
        </w:rPr>
        <w:t xml:space="preserve">Interní předpis a text ke zveřejnění bude </w:t>
      </w:r>
      <w:r w:rsidR="00220D20" w:rsidRPr="00075F93">
        <w:rPr>
          <w:rFonts w:asciiTheme="minorHAnsi" w:hAnsiTheme="minorHAnsi" w:cstheme="minorHAnsi"/>
          <w:b/>
          <w:bCs/>
        </w:rPr>
        <w:t>„Příslušnou osobou</w:t>
      </w:r>
      <w:r w:rsidR="0011424C" w:rsidRPr="00075F93">
        <w:rPr>
          <w:rFonts w:asciiTheme="minorHAnsi" w:hAnsiTheme="minorHAnsi" w:cstheme="minorHAnsi"/>
        </w:rPr>
        <w:t>“</w:t>
      </w:r>
      <w:r w:rsidR="00220D20" w:rsidRPr="00075F93">
        <w:rPr>
          <w:rFonts w:asciiTheme="minorHAnsi" w:hAnsiTheme="minorHAnsi" w:cstheme="minorHAnsi"/>
        </w:rPr>
        <w:t xml:space="preserve"> dodán do </w:t>
      </w:r>
      <w:r w:rsidR="00220D20" w:rsidRPr="00075F93">
        <w:rPr>
          <w:rFonts w:asciiTheme="minorHAnsi" w:hAnsiTheme="minorHAnsi" w:cstheme="minorHAnsi"/>
          <w:b/>
          <w:bCs/>
        </w:rPr>
        <w:t>31.</w:t>
      </w:r>
      <w:r w:rsidR="0043497F" w:rsidRPr="00075F93">
        <w:rPr>
          <w:rFonts w:asciiTheme="minorHAnsi" w:hAnsiTheme="minorHAnsi" w:cstheme="minorHAnsi"/>
          <w:b/>
          <w:bCs/>
        </w:rPr>
        <w:t>7</w:t>
      </w:r>
      <w:r w:rsidR="00220D20" w:rsidRPr="00075F93">
        <w:rPr>
          <w:rFonts w:asciiTheme="minorHAnsi" w:hAnsiTheme="minorHAnsi" w:cstheme="minorHAnsi"/>
          <w:b/>
          <w:bCs/>
        </w:rPr>
        <w:t>.2023</w:t>
      </w:r>
      <w:r w:rsidR="0011424C" w:rsidRPr="00075F93">
        <w:rPr>
          <w:rFonts w:asciiTheme="minorHAnsi" w:hAnsiTheme="minorHAnsi" w:cstheme="minorHAnsi"/>
          <w:b/>
          <w:bCs/>
        </w:rPr>
        <w:t xml:space="preserve"> </w:t>
      </w:r>
      <w:r w:rsidR="0011424C" w:rsidRPr="00075F93">
        <w:rPr>
          <w:rFonts w:asciiTheme="minorHAnsi" w:hAnsiTheme="minorHAnsi" w:cstheme="minorHAnsi"/>
        </w:rPr>
        <w:t>v elektronické podobě v editovateln</w:t>
      </w:r>
      <w:r w:rsidR="0011424C" w:rsidRPr="005644C5">
        <w:rPr>
          <w:rFonts w:asciiTheme="minorHAnsi" w:hAnsiTheme="minorHAnsi" w:cstheme="minorHAnsi"/>
        </w:rPr>
        <w:t xml:space="preserve">é podobě ve formátu MS Word </w:t>
      </w:r>
      <w:r w:rsidR="0011424C" w:rsidRPr="005644C5">
        <w:rPr>
          <w:rFonts w:asciiTheme="minorHAnsi" w:hAnsiTheme="minorHAnsi" w:cstheme="minorHAnsi"/>
          <w:bCs/>
        </w:rPr>
        <w:t xml:space="preserve">s následnou fyzickou konzultací v místě </w:t>
      </w:r>
      <w:r w:rsidR="0011424C" w:rsidRPr="005644C5">
        <w:rPr>
          <w:rFonts w:asciiTheme="minorHAnsi" w:hAnsiTheme="minorHAnsi" w:cstheme="minorHAnsi"/>
          <w:b/>
        </w:rPr>
        <w:t>„Povinného Subjektu“</w:t>
      </w:r>
      <w:r w:rsidR="0043497F" w:rsidRPr="005644C5">
        <w:rPr>
          <w:rFonts w:asciiTheme="minorHAnsi" w:hAnsiTheme="minorHAnsi" w:cstheme="minorHAnsi"/>
          <w:b/>
        </w:rPr>
        <w:t xml:space="preserve"> </w:t>
      </w:r>
      <w:r w:rsidR="0043497F" w:rsidRPr="005644C5">
        <w:rPr>
          <w:rFonts w:asciiTheme="minorHAnsi" w:hAnsiTheme="minorHAnsi" w:cstheme="minorHAnsi"/>
          <w:bCs/>
        </w:rPr>
        <w:t xml:space="preserve">dle </w:t>
      </w:r>
      <w:r w:rsidR="00C90CB0" w:rsidRPr="005644C5">
        <w:rPr>
          <w:rFonts w:asciiTheme="minorHAnsi" w:hAnsiTheme="minorHAnsi" w:cstheme="minorHAnsi"/>
          <w:bCs/>
        </w:rPr>
        <w:t xml:space="preserve">situace </w:t>
      </w:r>
      <w:r w:rsidR="0043497F" w:rsidRPr="005644C5">
        <w:rPr>
          <w:rFonts w:asciiTheme="minorHAnsi" w:hAnsiTheme="minorHAnsi" w:cstheme="minorHAnsi"/>
          <w:bCs/>
        </w:rPr>
        <w:t>potřeby školy</w:t>
      </w:r>
      <w:r w:rsidR="0011424C" w:rsidRPr="005644C5">
        <w:rPr>
          <w:rFonts w:asciiTheme="minorHAnsi" w:hAnsiTheme="minorHAnsi" w:cstheme="minorHAnsi"/>
          <w:bCs/>
        </w:rPr>
        <w:t>.</w:t>
      </w:r>
    </w:p>
    <w:p w14:paraId="368D3A92" w14:textId="0305512F" w:rsidR="00BD0876" w:rsidRPr="00075F93" w:rsidRDefault="00BD0876" w:rsidP="006A31A9">
      <w:pPr>
        <w:pStyle w:val="Osnova2"/>
        <w:numPr>
          <w:ilvl w:val="0"/>
          <w:numId w:val="5"/>
        </w:numPr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  <w:b/>
          <w:bCs/>
        </w:rPr>
        <w:t>„Příslušná osoba“</w:t>
      </w:r>
      <w:r w:rsidRPr="00075F93">
        <w:rPr>
          <w:rFonts w:asciiTheme="minorHAnsi" w:hAnsiTheme="minorHAnsi" w:cstheme="minorHAnsi"/>
        </w:rPr>
        <w:t xml:space="preserve"> zajištuje monitoring legislativních změn v oblasti ochrany oznamovatelů a navrhuje </w:t>
      </w:r>
      <w:r w:rsidR="006A31A9" w:rsidRPr="00075F93">
        <w:rPr>
          <w:rFonts w:asciiTheme="minorHAnsi" w:hAnsiTheme="minorHAnsi" w:cstheme="minorHAnsi"/>
          <w:b/>
          <w:bCs/>
        </w:rPr>
        <w:t>„Povinnému Subjektu“</w:t>
      </w:r>
      <w:r w:rsidR="006A31A9" w:rsidRPr="00075F93">
        <w:rPr>
          <w:rFonts w:asciiTheme="minorHAnsi" w:hAnsiTheme="minorHAnsi" w:cstheme="minorHAnsi"/>
        </w:rPr>
        <w:t xml:space="preserve"> </w:t>
      </w:r>
      <w:r w:rsidRPr="00075F93">
        <w:rPr>
          <w:rFonts w:asciiTheme="minorHAnsi" w:hAnsiTheme="minorHAnsi" w:cstheme="minorHAnsi"/>
        </w:rPr>
        <w:t xml:space="preserve">jejich implementaci </w:t>
      </w:r>
      <w:r w:rsidR="006A31A9" w:rsidRPr="00075F93">
        <w:rPr>
          <w:rFonts w:asciiTheme="minorHAnsi" w:hAnsiTheme="minorHAnsi" w:cstheme="minorHAnsi"/>
        </w:rPr>
        <w:t>v rámci změny</w:t>
      </w:r>
      <w:r w:rsidRPr="00075F93">
        <w:rPr>
          <w:rFonts w:asciiTheme="minorHAnsi" w:hAnsiTheme="minorHAnsi" w:cstheme="minorHAnsi"/>
        </w:rPr>
        <w:t>.</w:t>
      </w:r>
    </w:p>
    <w:p w14:paraId="630CBD5E" w14:textId="2671670A" w:rsidR="00BD0876" w:rsidRPr="00075F93" w:rsidRDefault="006A31A9" w:rsidP="006A31A9">
      <w:pPr>
        <w:pStyle w:val="Osnova2"/>
        <w:numPr>
          <w:ilvl w:val="0"/>
          <w:numId w:val="5"/>
        </w:numPr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  <w:b/>
          <w:bCs/>
        </w:rPr>
        <w:t>„</w:t>
      </w:r>
      <w:r w:rsidR="00BD0876" w:rsidRPr="00075F93">
        <w:rPr>
          <w:rFonts w:asciiTheme="minorHAnsi" w:hAnsiTheme="minorHAnsi" w:cstheme="minorHAnsi"/>
          <w:b/>
          <w:bCs/>
        </w:rPr>
        <w:t>Příslušná osoba</w:t>
      </w:r>
      <w:r w:rsidRPr="00075F93">
        <w:rPr>
          <w:rFonts w:asciiTheme="minorHAnsi" w:hAnsiTheme="minorHAnsi" w:cstheme="minorHAnsi"/>
          <w:b/>
          <w:bCs/>
        </w:rPr>
        <w:t>“</w:t>
      </w:r>
      <w:r w:rsidR="00BD0876" w:rsidRPr="00075F93">
        <w:rPr>
          <w:rFonts w:asciiTheme="minorHAnsi" w:hAnsiTheme="minorHAnsi" w:cstheme="minorHAnsi"/>
        </w:rPr>
        <w:t xml:space="preserve"> poskytuje informace a poradenství všem </w:t>
      </w:r>
      <w:r w:rsidRPr="00075F93">
        <w:rPr>
          <w:rFonts w:asciiTheme="minorHAnsi" w:hAnsiTheme="minorHAnsi" w:cstheme="minorHAnsi"/>
        </w:rPr>
        <w:t xml:space="preserve">osobám zodpovědným za </w:t>
      </w:r>
      <w:r w:rsidRPr="00075F93">
        <w:rPr>
          <w:rFonts w:asciiTheme="minorHAnsi" w:hAnsiTheme="minorHAnsi" w:cstheme="minorHAnsi"/>
          <w:b/>
          <w:bCs/>
        </w:rPr>
        <w:t>„Vnitřní oznamovací systém“</w:t>
      </w:r>
      <w:r w:rsidRPr="00075F93">
        <w:rPr>
          <w:rFonts w:asciiTheme="minorHAnsi" w:hAnsiTheme="minorHAnsi" w:cstheme="minorHAnsi"/>
        </w:rPr>
        <w:t>.</w:t>
      </w:r>
    </w:p>
    <w:p w14:paraId="7AC9A02D" w14:textId="417421FC" w:rsidR="00BD0876" w:rsidRPr="00075F93" w:rsidRDefault="00BD0876" w:rsidP="006A31A9">
      <w:pPr>
        <w:pStyle w:val="Osnova2"/>
        <w:numPr>
          <w:ilvl w:val="0"/>
          <w:numId w:val="5"/>
        </w:numPr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  <w:b/>
          <w:bCs/>
        </w:rPr>
        <w:t xml:space="preserve">„Příslušná osoba“ </w:t>
      </w:r>
      <w:r w:rsidRPr="00075F93">
        <w:rPr>
          <w:rFonts w:asciiTheme="minorHAnsi" w:hAnsiTheme="minorHAnsi" w:cstheme="minorHAnsi"/>
        </w:rPr>
        <w:t xml:space="preserve">se zavazuje přijímat od </w:t>
      </w:r>
      <w:r w:rsidRPr="00075F93">
        <w:rPr>
          <w:rFonts w:asciiTheme="minorHAnsi" w:hAnsiTheme="minorHAnsi" w:cstheme="minorHAnsi"/>
          <w:b/>
          <w:bCs/>
        </w:rPr>
        <w:t>„Oznamovatelů“ „Oznámení“</w:t>
      </w:r>
      <w:r w:rsidRPr="00075F93">
        <w:rPr>
          <w:rFonts w:asciiTheme="minorHAnsi" w:hAnsiTheme="minorHAnsi" w:cstheme="minorHAnsi"/>
        </w:rPr>
        <w:t xml:space="preserve"> a posuzovat důvodnost těchto </w:t>
      </w:r>
      <w:r w:rsidRPr="00075F93">
        <w:rPr>
          <w:rFonts w:asciiTheme="minorHAnsi" w:hAnsiTheme="minorHAnsi" w:cstheme="minorHAnsi"/>
          <w:b/>
          <w:bCs/>
        </w:rPr>
        <w:t>„Oznámení“</w:t>
      </w:r>
      <w:r w:rsidRPr="00075F93">
        <w:rPr>
          <w:rFonts w:asciiTheme="minorHAnsi" w:hAnsiTheme="minorHAnsi" w:cstheme="minorHAnsi"/>
        </w:rPr>
        <w:t xml:space="preserve"> podaného prostřednictvím vnitřního oznamovacího systému, a to </w:t>
      </w:r>
      <w:r w:rsidR="00220D20" w:rsidRPr="00075F93">
        <w:rPr>
          <w:rFonts w:asciiTheme="minorHAnsi" w:hAnsiTheme="minorHAnsi" w:cstheme="minorHAnsi"/>
        </w:rPr>
        <w:t xml:space="preserve">elektronicky, </w:t>
      </w:r>
      <w:r w:rsidRPr="00075F93">
        <w:rPr>
          <w:rFonts w:asciiTheme="minorHAnsi" w:hAnsiTheme="minorHAnsi" w:cstheme="minorHAnsi"/>
        </w:rPr>
        <w:t>písemně,</w:t>
      </w:r>
      <w:r w:rsidR="006A31A9" w:rsidRPr="00075F93">
        <w:rPr>
          <w:rFonts w:asciiTheme="minorHAnsi" w:hAnsiTheme="minorHAnsi" w:cstheme="minorHAnsi"/>
        </w:rPr>
        <w:t xml:space="preserve"> </w:t>
      </w:r>
      <w:r w:rsidRPr="00075F93">
        <w:rPr>
          <w:rFonts w:asciiTheme="minorHAnsi" w:hAnsiTheme="minorHAnsi" w:cstheme="minorHAnsi"/>
        </w:rPr>
        <w:t xml:space="preserve">ústně a na žádost </w:t>
      </w:r>
      <w:r w:rsidRPr="00075F93">
        <w:rPr>
          <w:rFonts w:asciiTheme="minorHAnsi" w:hAnsiTheme="minorHAnsi" w:cstheme="minorHAnsi"/>
          <w:b/>
          <w:bCs/>
        </w:rPr>
        <w:t xml:space="preserve">„Oznamovatelů“ </w:t>
      </w:r>
      <w:r w:rsidRPr="00075F93">
        <w:rPr>
          <w:rFonts w:asciiTheme="minorHAnsi" w:hAnsiTheme="minorHAnsi" w:cstheme="minorHAnsi"/>
        </w:rPr>
        <w:t xml:space="preserve">i </w:t>
      </w:r>
      <w:r w:rsidR="00976508" w:rsidRPr="00075F93">
        <w:rPr>
          <w:rFonts w:asciiTheme="minorHAnsi" w:hAnsiTheme="minorHAnsi" w:cstheme="minorHAnsi"/>
        </w:rPr>
        <w:t>osobně,</w:t>
      </w:r>
      <w:r w:rsidR="006A31A9" w:rsidRPr="00075F93">
        <w:rPr>
          <w:rFonts w:asciiTheme="minorHAnsi" w:hAnsiTheme="minorHAnsi" w:cstheme="minorHAnsi"/>
        </w:rPr>
        <w:t xml:space="preserve"> a to v běžných pracovních hodinách od </w:t>
      </w:r>
      <w:r w:rsidR="0043497F" w:rsidRPr="00075F93">
        <w:rPr>
          <w:rFonts w:asciiTheme="minorHAnsi" w:hAnsiTheme="minorHAnsi" w:cstheme="minorHAnsi"/>
        </w:rPr>
        <w:t>8</w:t>
      </w:r>
      <w:r w:rsidR="006A31A9" w:rsidRPr="00075F93">
        <w:rPr>
          <w:rFonts w:asciiTheme="minorHAnsi" w:hAnsiTheme="minorHAnsi" w:cstheme="minorHAnsi"/>
        </w:rPr>
        <w:t xml:space="preserve">:00 do </w:t>
      </w:r>
      <w:r w:rsidR="0043497F" w:rsidRPr="00075F93">
        <w:rPr>
          <w:rFonts w:asciiTheme="minorHAnsi" w:hAnsiTheme="minorHAnsi" w:cstheme="minorHAnsi"/>
        </w:rPr>
        <w:t>17</w:t>
      </w:r>
      <w:r w:rsidR="00976508" w:rsidRPr="00075F93">
        <w:rPr>
          <w:rFonts w:asciiTheme="minorHAnsi" w:hAnsiTheme="minorHAnsi" w:cstheme="minorHAnsi"/>
        </w:rPr>
        <w:t>:00</w:t>
      </w:r>
      <w:r w:rsidR="009A091E" w:rsidRPr="00075F93">
        <w:rPr>
          <w:rFonts w:asciiTheme="minorHAnsi" w:hAnsiTheme="minorHAnsi" w:cstheme="minorHAnsi"/>
        </w:rPr>
        <w:t xml:space="preserve">. Požádá-li oznamovatel o osobní jednání, je </w:t>
      </w:r>
      <w:r w:rsidR="009A091E" w:rsidRPr="00075F93">
        <w:rPr>
          <w:rFonts w:asciiTheme="minorHAnsi" w:hAnsiTheme="minorHAnsi" w:cstheme="minorHAnsi"/>
          <w:b/>
          <w:bCs/>
        </w:rPr>
        <w:t xml:space="preserve">„Příslušná osoba“ </w:t>
      </w:r>
      <w:r w:rsidR="009A091E" w:rsidRPr="00075F93">
        <w:rPr>
          <w:rFonts w:asciiTheme="minorHAnsi" w:hAnsiTheme="minorHAnsi" w:cstheme="minorHAnsi"/>
        </w:rPr>
        <w:t xml:space="preserve">povinna oznámení přijmout osobně v přiměřené lhůtě, nejdéle však do 14 dnů ode dne, kdy o to </w:t>
      </w:r>
      <w:r w:rsidR="009A091E" w:rsidRPr="00075F93">
        <w:rPr>
          <w:rFonts w:asciiTheme="minorHAnsi" w:hAnsiTheme="minorHAnsi" w:cstheme="minorHAnsi"/>
          <w:b/>
          <w:bCs/>
        </w:rPr>
        <w:t xml:space="preserve">„Oznamovatel“ </w:t>
      </w:r>
      <w:r w:rsidR="009A091E" w:rsidRPr="00075F93">
        <w:rPr>
          <w:rFonts w:asciiTheme="minorHAnsi" w:hAnsiTheme="minorHAnsi" w:cstheme="minorHAnsi"/>
        </w:rPr>
        <w:t>požádal.</w:t>
      </w:r>
    </w:p>
    <w:p w14:paraId="2412E72B" w14:textId="3E2FEA35" w:rsidR="00BD0876" w:rsidRPr="00075F93" w:rsidRDefault="00BD0876" w:rsidP="006A31A9">
      <w:pPr>
        <w:pStyle w:val="Osnova2"/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  <w:b/>
          <w:bCs/>
        </w:rPr>
        <w:t>„Příslušná osoba“</w:t>
      </w:r>
      <w:r w:rsidRPr="00075F93">
        <w:rPr>
          <w:rFonts w:asciiTheme="minorHAnsi" w:hAnsiTheme="minorHAnsi" w:cstheme="minorHAnsi"/>
        </w:rPr>
        <w:t xml:space="preserve"> se zavazuje </w:t>
      </w:r>
      <w:r w:rsidR="00F33715" w:rsidRPr="00075F93">
        <w:rPr>
          <w:rFonts w:asciiTheme="minorHAnsi" w:hAnsiTheme="minorHAnsi" w:cstheme="minorHAnsi"/>
        </w:rPr>
        <w:t xml:space="preserve">v souladu s legislativou </w:t>
      </w:r>
      <w:r w:rsidRPr="00075F93">
        <w:rPr>
          <w:rFonts w:asciiTheme="minorHAnsi" w:hAnsiTheme="minorHAnsi" w:cstheme="minorHAnsi"/>
        </w:rPr>
        <w:t xml:space="preserve">provádět posouzení </w:t>
      </w:r>
      <w:r w:rsidRPr="00075F93">
        <w:rPr>
          <w:rFonts w:asciiTheme="minorHAnsi" w:hAnsiTheme="minorHAnsi" w:cstheme="minorHAnsi"/>
          <w:b/>
          <w:bCs/>
        </w:rPr>
        <w:t>„Oznámení“,</w:t>
      </w:r>
      <w:r w:rsidRPr="00075F93">
        <w:rPr>
          <w:rFonts w:asciiTheme="minorHAnsi" w:hAnsiTheme="minorHAnsi" w:cstheme="minorHAnsi"/>
        </w:rPr>
        <w:t xml:space="preserve"> tzn. </w:t>
      </w:r>
      <w:r w:rsidRPr="00075F93">
        <w:rPr>
          <w:rFonts w:asciiTheme="minorHAnsi" w:hAnsiTheme="minorHAnsi" w:cstheme="minorHAnsi"/>
        </w:rPr>
        <w:lastRenderedPageBreak/>
        <w:t xml:space="preserve">musí si zodpovědět zejména následující otázky: </w:t>
      </w:r>
    </w:p>
    <w:p w14:paraId="043B2A2D" w14:textId="762E58F5" w:rsidR="00BD0876" w:rsidRPr="00075F93" w:rsidRDefault="00BD0876" w:rsidP="001F24D6">
      <w:pPr>
        <w:pStyle w:val="Osnova2"/>
        <w:numPr>
          <w:ilvl w:val="1"/>
          <w:numId w:val="4"/>
        </w:numPr>
        <w:spacing w:before="0" w:after="0"/>
        <w:ind w:left="1077" w:hanging="357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 xml:space="preserve">Jedná se o oznámení podle </w:t>
      </w:r>
      <w:r w:rsidR="00976508" w:rsidRPr="00075F93">
        <w:rPr>
          <w:rFonts w:asciiTheme="minorHAnsi" w:hAnsiTheme="minorHAnsi" w:cstheme="minorHAnsi"/>
        </w:rPr>
        <w:t>Zákona na ochranu Oznamovatelů</w:t>
      </w:r>
      <w:r w:rsidRPr="00075F93">
        <w:rPr>
          <w:rFonts w:asciiTheme="minorHAnsi" w:hAnsiTheme="minorHAnsi" w:cstheme="minorHAnsi"/>
        </w:rPr>
        <w:t xml:space="preserve"> tzn. spadá oznamované jednání pod oblasti vymezené </w:t>
      </w:r>
      <w:r w:rsidR="00976508" w:rsidRPr="00075F93">
        <w:rPr>
          <w:rFonts w:asciiTheme="minorHAnsi" w:hAnsiTheme="minorHAnsi" w:cstheme="minorHAnsi"/>
        </w:rPr>
        <w:t>tímto zákonem</w:t>
      </w:r>
      <w:r w:rsidRPr="00075F93">
        <w:rPr>
          <w:rFonts w:asciiTheme="minorHAnsi" w:hAnsiTheme="minorHAnsi" w:cstheme="minorHAnsi"/>
        </w:rPr>
        <w:t xml:space="preserve">? </w:t>
      </w:r>
    </w:p>
    <w:p w14:paraId="6CCDB3BF" w14:textId="77777777" w:rsidR="00BD0876" w:rsidRPr="00075F93" w:rsidRDefault="00BD0876" w:rsidP="001F24D6">
      <w:pPr>
        <w:pStyle w:val="Osnova2"/>
        <w:numPr>
          <w:ilvl w:val="1"/>
          <w:numId w:val="4"/>
        </w:numPr>
        <w:spacing w:before="0" w:after="0"/>
        <w:ind w:left="1077" w:hanging="357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>Je dodržen tzv. pracovní kontext?</w:t>
      </w:r>
    </w:p>
    <w:p w14:paraId="2A759775" w14:textId="77777777" w:rsidR="00BD0876" w:rsidRPr="00075F93" w:rsidRDefault="00BD0876" w:rsidP="001F24D6">
      <w:pPr>
        <w:pStyle w:val="Osnova2"/>
        <w:numPr>
          <w:ilvl w:val="1"/>
          <w:numId w:val="4"/>
        </w:numPr>
        <w:spacing w:before="0" w:after="0"/>
        <w:ind w:left="1077" w:hanging="357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 xml:space="preserve">O jaký druh protiprávního jednání se jedná (přestupek, trestný čin, jiné protiprávní jednání)? </w:t>
      </w:r>
    </w:p>
    <w:p w14:paraId="7C401AB9" w14:textId="77777777" w:rsidR="00BD0876" w:rsidRPr="00075F93" w:rsidRDefault="00BD0876" w:rsidP="001F24D6">
      <w:pPr>
        <w:pStyle w:val="Osnova2"/>
        <w:numPr>
          <w:ilvl w:val="1"/>
          <w:numId w:val="4"/>
        </w:numPr>
        <w:spacing w:before="0" w:after="0"/>
        <w:ind w:left="1077" w:hanging="357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>Postačuje oznamované jednání vyřešit interně?</w:t>
      </w:r>
    </w:p>
    <w:p w14:paraId="424E2664" w14:textId="77777777" w:rsidR="00BD0876" w:rsidRPr="00075F93" w:rsidRDefault="00BD0876" w:rsidP="006A31A9">
      <w:pPr>
        <w:pStyle w:val="Osnova2"/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  <w:b/>
          <w:bCs/>
        </w:rPr>
        <w:t>„Příslušná osoba“</w:t>
      </w:r>
      <w:r w:rsidRPr="00075F93">
        <w:rPr>
          <w:rFonts w:asciiTheme="minorHAnsi" w:hAnsiTheme="minorHAnsi" w:cstheme="minorHAnsi"/>
        </w:rPr>
        <w:t xml:space="preserve"> se zavazuje vyrozumět „</w:t>
      </w:r>
      <w:r w:rsidRPr="00075F93">
        <w:rPr>
          <w:rFonts w:asciiTheme="minorHAnsi" w:hAnsiTheme="minorHAnsi" w:cstheme="minorHAnsi"/>
          <w:b/>
          <w:bCs/>
        </w:rPr>
        <w:t>Oznamovatele“</w:t>
      </w:r>
      <w:r w:rsidRPr="00075F93">
        <w:rPr>
          <w:rFonts w:asciiTheme="minorHAnsi" w:hAnsiTheme="minorHAnsi" w:cstheme="minorHAnsi"/>
        </w:rPr>
        <w:t xml:space="preserve"> do 7 dnů o přijetí oznámení a </w:t>
      </w:r>
      <w:r w:rsidRPr="00075F93">
        <w:rPr>
          <w:rFonts w:asciiTheme="minorHAnsi" w:eastAsia="Arial" w:hAnsiTheme="minorHAnsi" w:cstheme="minorHAnsi"/>
        </w:rPr>
        <w:t>může oznamovatele současně vyzvat k dalšímu objasnění skutečností uvedených v oznámení či k poskytnutí dodatečných informací a stanovit oznamovateli pro poskytnutí zpětné vazby přiměřenou lhůtu.</w:t>
      </w:r>
    </w:p>
    <w:p w14:paraId="4B23957B" w14:textId="11F5223B" w:rsidR="00BD0876" w:rsidRPr="00075F93" w:rsidRDefault="00BD0876" w:rsidP="006A31A9">
      <w:pPr>
        <w:pStyle w:val="Osnova2"/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  <w:b/>
          <w:bCs/>
        </w:rPr>
        <w:t>„Příslušná osoba“</w:t>
      </w:r>
      <w:r w:rsidRPr="00075F93">
        <w:rPr>
          <w:rFonts w:asciiTheme="minorHAnsi" w:hAnsiTheme="minorHAnsi" w:cstheme="minorHAnsi"/>
        </w:rPr>
        <w:t xml:space="preserve"> se zavazuje, informace uvedené v oznámení </w:t>
      </w:r>
      <w:r w:rsidR="00220D20" w:rsidRPr="00075F93">
        <w:rPr>
          <w:rFonts w:asciiTheme="minorHAnsi" w:hAnsiTheme="minorHAnsi" w:cstheme="minorHAnsi"/>
        </w:rPr>
        <w:t>posoudit</w:t>
      </w:r>
      <w:r w:rsidRPr="00075F93">
        <w:rPr>
          <w:rFonts w:asciiTheme="minorHAnsi" w:hAnsiTheme="minorHAnsi" w:cstheme="minorHAnsi"/>
        </w:rPr>
        <w:t xml:space="preserve">, zda jsou odůvodněná a nejsou zjevně nepravdivá a doporučí </w:t>
      </w:r>
      <w:r w:rsidR="00F74C2F" w:rsidRPr="00075F93">
        <w:rPr>
          <w:rFonts w:asciiTheme="minorHAnsi" w:hAnsiTheme="minorHAnsi" w:cstheme="minorHAnsi"/>
          <w:b/>
          <w:bCs/>
        </w:rPr>
        <w:t>„P</w:t>
      </w:r>
      <w:r w:rsidRPr="00075F93">
        <w:rPr>
          <w:rFonts w:asciiTheme="minorHAnsi" w:hAnsiTheme="minorHAnsi" w:cstheme="minorHAnsi"/>
          <w:b/>
          <w:bCs/>
        </w:rPr>
        <w:t>ovinnému subjektu</w:t>
      </w:r>
      <w:r w:rsidR="00F74C2F" w:rsidRPr="00075F93">
        <w:rPr>
          <w:rFonts w:asciiTheme="minorHAnsi" w:hAnsiTheme="minorHAnsi" w:cstheme="minorHAnsi"/>
          <w:b/>
          <w:bCs/>
        </w:rPr>
        <w:t>“</w:t>
      </w:r>
      <w:r w:rsidRPr="00075F93">
        <w:rPr>
          <w:rFonts w:asciiTheme="minorHAnsi" w:hAnsiTheme="minorHAnsi" w:cstheme="minorHAnsi"/>
          <w:b/>
          <w:bCs/>
        </w:rPr>
        <w:t xml:space="preserve"> </w:t>
      </w:r>
      <w:r w:rsidRPr="00075F93">
        <w:rPr>
          <w:rFonts w:asciiTheme="minorHAnsi" w:hAnsiTheme="minorHAnsi" w:cstheme="minorHAnsi"/>
        </w:rPr>
        <w:t xml:space="preserve">opatření, mimo jiné může požadovat součinnosti </w:t>
      </w:r>
      <w:r w:rsidR="00220D20" w:rsidRPr="00075F93">
        <w:rPr>
          <w:rFonts w:asciiTheme="minorHAnsi" w:hAnsiTheme="minorHAnsi" w:cstheme="minorHAnsi"/>
        </w:rPr>
        <w:t>zodpovědných osob</w:t>
      </w:r>
      <w:r w:rsidRPr="00075F93">
        <w:rPr>
          <w:rFonts w:asciiTheme="minorHAnsi" w:hAnsiTheme="minorHAnsi" w:cstheme="minorHAnsi"/>
        </w:rPr>
        <w:t xml:space="preserve"> v rámci </w:t>
      </w:r>
      <w:r w:rsidRPr="00075F93">
        <w:rPr>
          <w:rFonts w:asciiTheme="minorHAnsi" w:hAnsiTheme="minorHAnsi" w:cstheme="minorHAnsi"/>
          <w:b/>
          <w:bCs/>
        </w:rPr>
        <w:t>„Povinného subjektu</w:t>
      </w:r>
      <w:r w:rsidR="00220D20" w:rsidRPr="00075F93">
        <w:rPr>
          <w:rFonts w:asciiTheme="minorHAnsi" w:hAnsiTheme="minorHAnsi" w:cstheme="minorHAnsi"/>
          <w:b/>
          <w:bCs/>
        </w:rPr>
        <w:t xml:space="preserve">“ </w:t>
      </w:r>
      <w:r w:rsidRPr="00075F93">
        <w:rPr>
          <w:rFonts w:asciiTheme="minorHAnsi" w:hAnsiTheme="minorHAnsi" w:cstheme="minorHAnsi"/>
        </w:rPr>
        <w:t xml:space="preserve">V některých případech podle informací uvedených v oznámení budou muset být skutečnosti nasvědčující tomu, že byl spáchán trestný čin, oznámeny orgánům činným v trestním řízení; případně důvodná podezření, že byl spáchán přestupek, oznámena orgánům správního trestání nebo jiným věcně příslušným orgánům veřejné moci. </w:t>
      </w:r>
      <w:r w:rsidRPr="00075F93">
        <w:rPr>
          <w:rFonts w:asciiTheme="minorHAnsi" w:hAnsiTheme="minorHAnsi" w:cstheme="minorHAnsi"/>
          <w:b/>
          <w:bCs/>
        </w:rPr>
        <w:t>„Příslušná osoba“</w:t>
      </w:r>
      <w:r w:rsidRPr="00075F93">
        <w:rPr>
          <w:rFonts w:asciiTheme="minorHAnsi" w:hAnsiTheme="minorHAnsi" w:cstheme="minorHAnsi"/>
        </w:rPr>
        <w:t xml:space="preserve"> nesmí sdělit totožnost oznamovatele a dotčených osob bez jejich výslovného souhlasu třetí osobě ani orgánu, s výjimkou dožádání ze strany orgánů činných v trestním řízení.</w:t>
      </w:r>
    </w:p>
    <w:p w14:paraId="2F2A70A4" w14:textId="4B9AA2EB" w:rsidR="00BD0876" w:rsidRPr="00075F93" w:rsidRDefault="00BD0876" w:rsidP="006A31A9">
      <w:pPr>
        <w:pStyle w:val="Osnova2"/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  <w:b/>
          <w:bCs/>
        </w:rPr>
        <w:t xml:space="preserve"> „</w:t>
      </w:r>
      <w:r w:rsidRPr="00075F93">
        <w:rPr>
          <w:rFonts w:asciiTheme="minorHAnsi" w:eastAsia="Arial" w:hAnsiTheme="minorHAnsi" w:cstheme="minorHAnsi"/>
          <w:b/>
          <w:bCs/>
        </w:rPr>
        <w:t>Příslušná osoba“</w:t>
      </w:r>
      <w:r w:rsidRPr="00075F93">
        <w:rPr>
          <w:rFonts w:asciiTheme="minorHAnsi" w:eastAsia="Arial" w:hAnsiTheme="minorHAnsi" w:cstheme="minorHAnsi"/>
        </w:rPr>
        <w:t xml:space="preserve"> se zavazuje vyrozumět </w:t>
      </w:r>
      <w:r w:rsidRPr="00075F93">
        <w:rPr>
          <w:rFonts w:asciiTheme="minorHAnsi" w:eastAsia="Arial" w:hAnsiTheme="minorHAnsi" w:cstheme="minorHAnsi"/>
          <w:b/>
          <w:bCs/>
        </w:rPr>
        <w:t>„Oznamovatele“</w:t>
      </w:r>
      <w:r w:rsidRPr="00075F93">
        <w:rPr>
          <w:rFonts w:asciiTheme="minorHAnsi" w:hAnsiTheme="minorHAnsi" w:cstheme="minorHAnsi"/>
          <w:b/>
          <w:bCs/>
        </w:rPr>
        <w:t xml:space="preserve"> </w:t>
      </w:r>
      <w:r w:rsidR="00221717" w:rsidRPr="00075F93">
        <w:rPr>
          <w:rFonts w:asciiTheme="minorHAnsi" w:hAnsiTheme="minorHAnsi" w:cstheme="minorHAnsi"/>
        </w:rPr>
        <w:t xml:space="preserve">písemně </w:t>
      </w:r>
      <w:r w:rsidRPr="00075F93">
        <w:rPr>
          <w:rFonts w:asciiTheme="minorHAnsi" w:hAnsiTheme="minorHAnsi" w:cstheme="minorHAnsi"/>
        </w:rPr>
        <w:t>o výsledcích posouzení důvodnosti oznámení dle postupu a v termínech dle platné legislativy na ochranu oznamovatelů</w:t>
      </w:r>
      <w:r w:rsidR="00221717" w:rsidRPr="00075F93">
        <w:rPr>
          <w:rFonts w:asciiTheme="minorHAnsi" w:hAnsiTheme="minorHAnsi" w:cstheme="minorHAnsi"/>
        </w:rPr>
        <w:t xml:space="preserve"> a to do 30 dnů ode dne přijetí oznámení. V případech skutkově nebo právně složitých lze tuto lhůtu prodloužit až o 30 dnů, nejvýše však dvakrát. O prodloužení lhůty a důvodech pro její prodloužení je příslušná osoba povinna oznamovatele písemně vyrozumět před jejím uplynutím. </w:t>
      </w:r>
    </w:p>
    <w:p w14:paraId="0A301F12" w14:textId="091B5F43" w:rsidR="00BD0876" w:rsidRPr="00075F93" w:rsidRDefault="00BD0876" w:rsidP="006A31A9">
      <w:pPr>
        <w:pStyle w:val="Osnova2"/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 xml:space="preserve">Dojde-li </w:t>
      </w:r>
      <w:r w:rsidRPr="00075F93">
        <w:rPr>
          <w:rFonts w:asciiTheme="minorHAnsi" w:hAnsiTheme="minorHAnsi" w:cstheme="minorHAnsi"/>
          <w:b/>
          <w:bCs/>
        </w:rPr>
        <w:t xml:space="preserve">„Příslušná osoba“ </w:t>
      </w:r>
      <w:r w:rsidRPr="00075F93">
        <w:rPr>
          <w:rFonts w:asciiTheme="minorHAnsi" w:hAnsiTheme="minorHAnsi" w:cstheme="minorHAnsi"/>
        </w:rPr>
        <w:t xml:space="preserve">k závěru, že oznámení není důvodné nebo je zjevně vědomě nepravdivé, musí o tom </w:t>
      </w:r>
      <w:r w:rsidR="00220D20" w:rsidRPr="00075F93">
        <w:rPr>
          <w:rFonts w:asciiTheme="minorHAnsi" w:hAnsiTheme="minorHAnsi" w:cstheme="minorHAnsi"/>
          <w:b/>
          <w:bCs/>
        </w:rPr>
        <w:t>„O</w:t>
      </w:r>
      <w:r w:rsidRPr="00075F93">
        <w:rPr>
          <w:rFonts w:asciiTheme="minorHAnsi" w:hAnsiTheme="minorHAnsi" w:cstheme="minorHAnsi"/>
          <w:b/>
          <w:bCs/>
        </w:rPr>
        <w:t>znamovatele</w:t>
      </w:r>
      <w:r w:rsidR="00220D20" w:rsidRPr="00075F93">
        <w:rPr>
          <w:rFonts w:asciiTheme="minorHAnsi" w:hAnsiTheme="minorHAnsi" w:cstheme="minorHAnsi"/>
        </w:rPr>
        <w:t>“</w:t>
      </w:r>
      <w:r w:rsidRPr="00075F93">
        <w:rPr>
          <w:rFonts w:asciiTheme="minorHAnsi" w:hAnsiTheme="minorHAnsi" w:cstheme="minorHAnsi"/>
        </w:rPr>
        <w:t xml:space="preserve"> vyrozumět </w:t>
      </w:r>
      <w:r w:rsidR="002108DA" w:rsidRPr="00075F93">
        <w:rPr>
          <w:rFonts w:asciiTheme="minorHAnsi" w:hAnsiTheme="minorHAnsi" w:cstheme="minorHAnsi"/>
        </w:rPr>
        <w:t>a</w:t>
      </w:r>
      <w:r w:rsidRPr="00075F93">
        <w:rPr>
          <w:rFonts w:asciiTheme="minorHAnsi" w:hAnsiTheme="minorHAnsi" w:cstheme="minorHAnsi"/>
        </w:rPr>
        <w:t xml:space="preserve"> v takovém případě sdělí, že na základě skutečností uvedených v oznámení a všech okolností, které jsou jí známy, neshledala podezření ze spáchání protiprávního jednání, nebo shledala, že oznámení se zakládá na nepravdivých informacích, a je-li to vhodné, poučí </w:t>
      </w:r>
      <w:r w:rsidR="001F24D6" w:rsidRPr="00075F93">
        <w:rPr>
          <w:rFonts w:asciiTheme="minorHAnsi" w:hAnsiTheme="minorHAnsi" w:cstheme="minorHAnsi"/>
          <w:b/>
          <w:bCs/>
        </w:rPr>
        <w:t>„Oz</w:t>
      </w:r>
      <w:r w:rsidRPr="00075F93">
        <w:rPr>
          <w:rFonts w:asciiTheme="minorHAnsi" w:hAnsiTheme="minorHAnsi" w:cstheme="minorHAnsi"/>
          <w:b/>
          <w:bCs/>
        </w:rPr>
        <w:t>namovatele</w:t>
      </w:r>
      <w:r w:rsidR="001F24D6" w:rsidRPr="00075F93">
        <w:rPr>
          <w:rFonts w:asciiTheme="minorHAnsi" w:hAnsiTheme="minorHAnsi" w:cstheme="minorHAnsi"/>
          <w:b/>
          <w:bCs/>
        </w:rPr>
        <w:t>“</w:t>
      </w:r>
      <w:r w:rsidRPr="00075F93">
        <w:rPr>
          <w:rFonts w:asciiTheme="minorHAnsi" w:hAnsiTheme="minorHAnsi" w:cstheme="minorHAnsi"/>
        </w:rPr>
        <w:t xml:space="preserve"> o jeho právu podat </w:t>
      </w:r>
      <w:r w:rsidR="001F24D6" w:rsidRPr="00075F93">
        <w:rPr>
          <w:rFonts w:asciiTheme="minorHAnsi" w:hAnsiTheme="minorHAnsi" w:cstheme="minorHAnsi"/>
          <w:b/>
          <w:bCs/>
        </w:rPr>
        <w:t>„O</w:t>
      </w:r>
      <w:r w:rsidRPr="00075F93">
        <w:rPr>
          <w:rFonts w:asciiTheme="minorHAnsi" w:hAnsiTheme="minorHAnsi" w:cstheme="minorHAnsi"/>
          <w:b/>
          <w:bCs/>
        </w:rPr>
        <w:t>známení</w:t>
      </w:r>
      <w:r w:rsidR="001F24D6" w:rsidRPr="00075F93">
        <w:rPr>
          <w:rFonts w:asciiTheme="minorHAnsi" w:hAnsiTheme="minorHAnsi" w:cstheme="minorHAnsi"/>
          <w:b/>
          <w:bCs/>
        </w:rPr>
        <w:t>“</w:t>
      </w:r>
      <w:r w:rsidRPr="00075F93">
        <w:rPr>
          <w:rFonts w:asciiTheme="minorHAnsi" w:hAnsiTheme="minorHAnsi" w:cstheme="minorHAnsi"/>
        </w:rPr>
        <w:t xml:space="preserve"> u orgánu veřejné moci, který je oprávněn se věcí zabývat.</w:t>
      </w:r>
    </w:p>
    <w:p w14:paraId="44BBF508" w14:textId="73D8D4B6" w:rsidR="00874849" w:rsidRPr="00075F93" w:rsidRDefault="00874849" w:rsidP="007B5849">
      <w:pPr>
        <w:pStyle w:val="Osnova2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 xml:space="preserve">Je-li oznámení vyhodnoceno jako důvodné, </w:t>
      </w:r>
      <w:r w:rsidRPr="00075F93">
        <w:rPr>
          <w:rFonts w:asciiTheme="minorHAnsi" w:hAnsiTheme="minorHAnsi" w:cstheme="minorHAnsi"/>
          <w:b/>
          <w:bCs/>
        </w:rPr>
        <w:t>„Příslušná osoba“</w:t>
      </w:r>
      <w:r w:rsidRPr="00075F93">
        <w:rPr>
          <w:rFonts w:asciiTheme="minorHAnsi" w:hAnsiTheme="minorHAnsi" w:cstheme="minorHAnsi"/>
        </w:rPr>
        <w:t xml:space="preserve"> </w:t>
      </w:r>
      <w:r w:rsidR="00F74C2F" w:rsidRPr="00075F93">
        <w:rPr>
          <w:rFonts w:asciiTheme="minorHAnsi" w:hAnsiTheme="minorHAnsi" w:cstheme="minorHAnsi"/>
          <w:b/>
          <w:bCs/>
        </w:rPr>
        <w:t>„P</w:t>
      </w:r>
      <w:r w:rsidRPr="00075F93">
        <w:rPr>
          <w:rFonts w:asciiTheme="minorHAnsi" w:hAnsiTheme="minorHAnsi" w:cstheme="minorHAnsi"/>
          <w:b/>
          <w:bCs/>
        </w:rPr>
        <w:t>ovinnému subjektu</w:t>
      </w:r>
      <w:r w:rsidR="00F74C2F" w:rsidRPr="00075F93">
        <w:rPr>
          <w:rFonts w:asciiTheme="minorHAnsi" w:hAnsiTheme="minorHAnsi" w:cstheme="minorHAnsi"/>
          <w:b/>
          <w:bCs/>
        </w:rPr>
        <w:t xml:space="preserve">“ </w:t>
      </w:r>
      <w:r w:rsidRPr="00075F93">
        <w:rPr>
          <w:rFonts w:asciiTheme="minorHAnsi" w:hAnsiTheme="minorHAnsi" w:cstheme="minorHAnsi"/>
        </w:rPr>
        <w:t>navrhne opatření k předejití nebo nápravě protiprávního stavu</w:t>
      </w:r>
      <w:r w:rsidR="00A07B3C" w:rsidRPr="00A07B3C">
        <w:rPr>
          <w:rFonts w:asciiTheme="minorHAnsi" w:hAnsiTheme="minorHAnsi" w:cstheme="minorHAnsi"/>
        </w:rPr>
        <w:t xml:space="preserve"> včetně nejzazšího termínu prošetření do kdy musí povinný subjekt provést prošetření a zaslat výsledek šetření příslušné osob</w:t>
      </w:r>
      <w:r w:rsidR="00A07B3C">
        <w:rPr>
          <w:rFonts w:asciiTheme="minorHAnsi" w:hAnsiTheme="minorHAnsi" w:cstheme="minorHAnsi"/>
        </w:rPr>
        <w:t>ě.</w:t>
      </w:r>
      <w:r w:rsidR="00A07B3C" w:rsidRPr="00A07B3C">
        <w:rPr>
          <w:rFonts w:asciiTheme="minorHAnsi" w:hAnsiTheme="minorHAnsi" w:cstheme="minorHAnsi"/>
        </w:rPr>
        <w:t xml:space="preserve"> </w:t>
      </w:r>
      <w:r w:rsidRPr="00075F93">
        <w:rPr>
          <w:rFonts w:asciiTheme="minorHAnsi" w:hAnsiTheme="minorHAnsi" w:cstheme="minorHAnsi"/>
        </w:rPr>
        <w:t>O přijat</w:t>
      </w:r>
      <w:r w:rsidR="00F74C2F" w:rsidRPr="00075F93">
        <w:rPr>
          <w:rFonts w:asciiTheme="minorHAnsi" w:hAnsiTheme="minorHAnsi" w:cstheme="minorHAnsi"/>
        </w:rPr>
        <w:t>ých</w:t>
      </w:r>
      <w:r w:rsidRPr="00075F93">
        <w:rPr>
          <w:rFonts w:asciiTheme="minorHAnsi" w:hAnsiTheme="minorHAnsi" w:cstheme="minorHAnsi"/>
        </w:rPr>
        <w:t xml:space="preserve"> opatření</w:t>
      </w:r>
      <w:r w:rsidR="00F74C2F" w:rsidRPr="00075F93">
        <w:rPr>
          <w:rFonts w:asciiTheme="minorHAnsi" w:hAnsiTheme="minorHAnsi" w:cstheme="minorHAnsi"/>
        </w:rPr>
        <w:t>ch</w:t>
      </w:r>
      <w:r w:rsidRPr="00075F93">
        <w:rPr>
          <w:rFonts w:asciiTheme="minorHAnsi" w:hAnsiTheme="minorHAnsi" w:cstheme="minorHAnsi"/>
        </w:rPr>
        <w:t xml:space="preserve"> </w:t>
      </w:r>
      <w:r w:rsidR="00F74C2F" w:rsidRPr="00075F93">
        <w:rPr>
          <w:rFonts w:asciiTheme="minorHAnsi" w:hAnsiTheme="minorHAnsi" w:cstheme="minorHAnsi"/>
          <w:b/>
          <w:bCs/>
        </w:rPr>
        <w:t>„P</w:t>
      </w:r>
      <w:r w:rsidRPr="00075F93">
        <w:rPr>
          <w:rFonts w:asciiTheme="minorHAnsi" w:hAnsiTheme="minorHAnsi" w:cstheme="minorHAnsi"/>
          <w:b/>
          <w:bCs/>
        </w:rPr>
        <w:t>ovinný subjekt</w:t>
      </w:r>
      <w:r w:rsidR="00F74C2F" w:rsidRPr="00075F93">
        <w:rPr>
          <w:rFonts w:asciiTheme="minorHAnsi" w:hAnsiTheme="minorHAnsi" w:cstheme="minorHAnsi"/>
          <w:b/>
          <w:bCs/>
        </w:rPr>
        <w:t>“</w:t>
      </w:r>
      <w:r w:rsidRPr="00075F93">
        <w:rPr>
          <w:rFonts w:asciiTheme="minorHAnsi" w:hAnsiTheme="minorHAnsi" w:cstheme="minorHAnsi"/>
        </w:rPr>
        <w:t xml:space="preserve"> neprodleně vyrozumí </w:t>
      </w:r>
      <w:r w:rsidR="00F74C2F" w:rsidRPr="00075F93">
        <w:rPr>
          <w:rFonts w:asciiTheme="minorHAnsi" w:hAnsiTheme="minorHAnsi" w:cstheme="minorHAnsi"/>
          <w:b/>
          <w:bCs/>
        </w:rPr>
        <w:t>„P</w:t>
      </w:r>
      <w:r w:rsidRPr="00075F93">
        <w:rPr>
          <w:rFonts w:asciiTheme="minorHAnsi" w:hAnsiTheme="minorHAnsi" w:cstheme="minorHAnsi"/>
          <w:b/>
          <w:bCs/>
        </w:rPr>
        <w:t>říslušnou osobu</w:t>
      </w:r>
      <w:r w:rsidR="00F74C2F" w:rsidRPr="00075F93">
        <w:rPr>
          <w:rFonts w:asciiTheme="minorHAnsi" w:hAnsiTheme="minorHAnsi" w:cstheme="minorHAnsi"/>
          <w:b/>
          <w:bCs/>
        </w:rPr>
        <w:t>“</w:t>
      </w:r>
      <w:r w:rsidRPr="00075F93">
        <w:rPr>
          <w:rFonts w:asciiTheme="minorHAnsi" w:hAnsiTheme="minorHAnsi" w:cstheme="minorHAnsi"/>
        </w:rPr>
        <w:t xml:space="preserve">, která o něm bez zbytečného odkladu písemně vyrozumí </w:t>
      </w:r>
      <w:r w:rsidR="00F74C2F" w:rsidRPr="00075F93">
        <w:rPr>
          <w:rFonts w:asciiTheme="minorHAnsi" w:hAnsiTheme="minorHAnsi" w:cstheme="minorHAnsi"/>
          <w:b/>
          <w:bCs/>
        </w:rPr>
        <w:t>„O</w:t>
      </w:r>
      <w:r w:rsidRPr="00075F93">
        <w:rPr>
          <w:rFonts w:asciiTheme="minorHAnsi" w:hAnsiTheme="minorHAnsi" w:cstheme="minorHAnsi"/>
          <w:b/>
          <w:bCs/>
        </w:rPr>
        <w:t>znamovatele</w:t>
      </w:r>
      <w:r w:rsidR="00F74C2F" w:rsidRPr="00075F93">
        <w:rPr>
          <w:rFonts w:asciiTheme="minorHAnsi" w:hAnsiTheme="minorHAnsi" w:cstheme="minorHAnsi"/>
          <w:b/>
          <w:bCs/>
        </w:rPr>
        <w:t>“</w:t>
      </w:r>
      <w:r w:rsidRPr="00075F93">
        <w:rPr>
          <w:rFonts w:asciiTheme="minorHAnsi" w:hAnsiTheme="minorHAnsi" w:cstheme="minorHAnsi"/>
          <w:b/>
          <w:bCs/>
        </w:rPr>
        <w:t xml:space="preserve">. </w:t>
      </w:r>
      <w:r w:rsidR="00A07B3C" w:rsidRPr="00A07B3C">
        <w:rPr>
          <w:rFonts w:asciiTheme="minorHAnsi" w:hAnsiTheme="minorHAnsi" w:cstheme="minorHAnsi"/>
        </w:rPr>
        <w:t xml:space="preserve">Komunikace mezi </w:t>
      </w:r>
      <w:r w:rsidR="00A07B3C">
        <w:rPr>
          <w:rFonts w:asciiTheme="minorHAnsi" w:hAnsiTheme="minorHAnsi" w:cstheme="minorHAnsi"/>
        </w:rPr>
        <w:t>p</w:t>
      </w:r>
      <w:r w:rsidR="00A07B3C" w:rsidRPr="00A07B3C">
        <w:rPr>
          <w:rFonts w:asciiTheme="minorHAnsi" w:hAnsiTheme="minorHAnsi" w:cstheme="minorHAnsi"/>
        </w:rPr>
        <w:t>ovinným subjektem a příslušnou osobou bude probíhat formou datové schránky</w:t>
      </w:r>
      <w:r w:rsidR="00A07B3C">
        <w:rPr>
          <w:rFonts w:asciiTheme="minorHAnsi" w:hAnsiTheme="minorHAnsi" w:cstheme="minorHAnsi"/>
          <w:b/>
          <w:bCs/>
        </w:rPr>
        <w:t>.</w:t>
      </w:r>
    </w:p>
    <w:p w14:paraId="5F35BE7B" w14:textId="77777777" w:rsidR="00BD0876" w:rsidRPr="00075F93" w:rsidRDefault="00BD0876" w:rsidP="006A31A9">
      <w:pPr>
        <w:pStyle w:val="Osnova2"/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  <w:b/>
          <w:bCs/>
        </w:rPr>
        <w:t>„Příslušná osoba“</w:t>
      </w:r>
      <w:r w:rsidRPr="00075F93">
        <w:rPr>
          <w:rFonts w:asciiTheme="minorHAnsi" w:hAnsiTheme="minorHAnsi" w:cstheme="minorHAnsi"/>
        </w:rPr>
        <w:t xml:space="preserve"> se zavazuje zachovávat mlčenlivost o skutečnostech, o kterých se dozvěděla při výkonu své činnosti podle tohoto zákona, a to i po ukončení výkonu této činnosti, pokud zákon nestanoví jinak,</w:t>
      </w:r>
    </w:p>
    <w:p w14:paraId="2BD94B3A" w14:textId="77777777" w:rsidR="00BD0876" w:rsidRPr="00075F93" w:rsidRDefault="00BD0876" w:rsidP="006A31A9">
      <w:pPr>
        <w:pStyle w:val="Osnova2"/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  <w:b/>
          <w:bCs/>
        </w:rPr>
        <w:t>„Příslušná osoba“</w:t>
      </w:r>
      <w:r w:rsidRPr="00075F93">
        <w:rPr>
          <w:rFonts w:asciiTheme="minorHAnsi" w:hAnsiTheme="minorHAnsi" w:cstheme="minorHAnsi"/>
        </w:rPr>
        <w:t xml:space="preserve"> vzhledem k důvěrnosti vztahující se na oznámení přijme veškerá organizační a technická opatření, tak aby byla zajištěna důvěrnost v souvislosti se zpracováváním osobních údajů, a to dle článků 5 a 13 nařízení (EU) 2016/679.</w:t>
      </w:r>
    </w:p>
    <w:p w14:paraId="4A27C20B" w14:textId="060684DE" w:rsidR="00BD0876" w:rsidRPr="00075F93" w:rsidRDefault="00BD0876" w:rsidP="006A31A9">
      <w:pPr>
        <w:pStyle w:val="Osnova2"/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  <w:b/>
          <w:bCs/>
        </w:rPr>
        <w:lastRenderedPageBreak/>
        <w:t>„Příslušná osoba“</w:t>
      </w:r>
      <w:r w:rsidRPr="00075F93">
        <w:rPr>
          <w:rFonts w:asciiTheme="minorHAnsi" w:hAnsiTheme="minorHAnsi" w:cstheme="minorHAnsi"/>
        </w:rPr>
        <w:t xml:space="preserve"> se zavazuje postupovat při výkonu své činnosti nestranně</w:t>
      </w:r>
      <w:r w:rsidR="00756702" w:rsidRPr="00075F93">
        <w:rPr>
          <w:rFonts w:asciiTheme="minorHAnsi" w:hAnsiTheme="minorHAnsi" w:cstheme="minorHAnsi"/>
        </w:rPr>
        <w:t xml:space="preserve"> a v souladu s legislativou.</w:t>
      </w:r>
    </w:p>
    <w:p w14:paraId="724BEEE5" w14:textId="77777777" w:rsidR="00BD0876" w:rsidRPr="00075F93" w:rsidRDefault="00BD0876" w:rsidP="006A31A9">
      <w:pPr>
        <w:pStyle w:val="Osnova2"/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  <w:b/>
          <w:bCs/>
        </w:rPr>
        <w:t>„Příslušná osoba“</w:t>
      </w:r>
      <w:r w:rsidRPr="00075F93">
        <w:rPr>
          <w:rFonts w:asciiTheme="minorHAnsi" w:hAnsiTheme="minorHAnsi" w:cstheme="minorHAnsi"/>
        </w:rPr>
        <w:t xml:space="preserve"> se zavazuje vést v elektronické podobě evidenci údajů o přijatých oznámeních, a to v rozsahu:</w:t>
      </w:r>
    </w:p>
    <w:p w14:paraId="6618AB4B" w14:textId="77777777" w:rsidR="00BD0876" w:rsidRPr="00075F93" w:rsidRDefault="00BD0876" w:rsidP="001F24D6">
      <w:pPr>
        <w:pStyle w:val="Osnova2"/>
        <w:numPr>
          <w:ilvl w:val="0"/>
          <w:numId w:val="3"/>
        </w:numPr>
        <w:spacing w:before="0" w:after="0"/>
        <w:ind w:left="357" w:hanging="357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>datum přijetí oznámení,</w:t>
      </w:r>
    </w:p>
    <w:p w14:paraId="5B704FDC" w14:textId="77777777" w:rsidR="00BD0876" w:rsidRPr="00075F93" w:rsidRDefault="00BD0876" w:rsidP="001F24D6">
      <w:pPr>
        <w:pStyle w:val="Osnova2"/>
        <w:numPr>
          <w:ilvl w:val="0"/>
          <w:numId w:val="3"/>
        </w:numPr>
        <w:spacing w:before="0" w:after="0"/>
        <w:ind w:left="357" w:hanging="357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 xml:space="preserve">jméno, popřípadě jména, příjmení, datum narození a kontaktní adresa oznamovatele, jsou-li jí tyto údaje známy, </w:t>
      </w:r>
    </w:p>
    <w:p w14:paraId="7EB48F2C" w14:textId="77777777" w:rsidR="00BD0876" w:rsidRPr="00075F93" w:rsidRDefault="00BD0876" w:rsidP="001F24D6">
      <w:pPr>
        <w:pStyle w:val="Osnova2"/>
        <w:numPr>
          <w:ilvl w:val="0"/>
          <w:numId w:val="3"/>
        </w:numPr>
        <w:spacing w:before="0" w:after="0"/>
        <w:ind w:left="357" w:hanging="357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>shrnutí obsahu oznámení a identifikace osoby, proti které oznámení směřovalo, je-li jí její totožnost známa,</w:t>
      </w:r>
    </w:p>
    <w:p w14:paraId="6FE58C88" w14:textId="77777777" w:rsidR="00BD0876" w:rsidRPr="00075F93" w:rsidRDefault="00BD0876" w:rsidP="001F24D6">
      <w:pPr>
        <w:pStyle w:val="Osnova2"/>
        <w:numPr>
          <w:ilvl w:val="0"/>
          <w:numId w:val="3"/>
        </w:numPr>
        <w:spacing w:before="0" w:after="0"/>
        <w:ind w:left="357" w:hanging="357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>datum ukončení posouzení důvodnosti oznámení „Příslušnou osobou“ a jejich výsledek.</w:t>
      </w:r>
    </w:p>
    <w:p w14:paraId="544D3FDB" w14:textId="77777777" w:rsidR="00BD0876" w:rsidRPr="00075F93" w:rsidRDefault="00BD0876" w:rsidP="006A31A9">
      <w:pPr>
        <w:pStyle w:val="Osnova2"/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  <w:b/>
          <w:bCs/>
        </w:rPr>
        <w:t xml:space="preserve"> „Příslušná osoba“</w:t>
      </w:r>
      <w:r w:rsidRPr="00075F93">
        <w:rPr>
          <w:rFonts w:asciiTheme="minorHAnsi" w:hAnsiTheme="minorHAnsi" w:cstheme="minorHAnsi"/>
        </w:rPr>
        <w:t xml:space="preserve"> je povinna uchovávat oznámení podané prostřednictvím vnitřního oznamovacího systému po dobu 5 let ode dne jeho přijetí.</w:t>
      </w:r>
    </w:p>
    <w:p w14:paraId="3297978A" w14:textId="3B518C03" w:rsidR="00BD0876" w:rsidRPr="00075F93" w:rsidRDefault="00BD0876" w:rsidP="006A31A9">
      <w:pPr>
        <w:pStyle w:val="Osnova2"/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  <w:b/>
          <w:bCs/>
        </w:rPr>
        <w:t>„Příslušná osoba“</w:t>
      </w:r>
      <w:r w:rsidRPr="00075F93">
        <w:rPr>
          <w:rFonts w:asciiTheme="minorHAnsi" w:hAnsiTheme="minorHAnsi" w:cstheme="minorHAnsi"/>
        </w:rPr>
        <w:t xml:space="preserve"> zajistí, aby do evidence oznámení podaných prostřednictvím </w:t>
      </w:r>
      <w:r w:rsidRPr="00075F93">
        <w:rPr>
          <w:rFonts w:asciiTheme="minorHAnsi" w:hAnsiTheme="minorHAnsi" w:cstheme="minorHAnsi"/>
          <w:b/>
          <w:bCs/>
        </w:rPr>
        <w:t>„Vnitřního oznamovacího systému“</w:t>
      </w:r>
      <w:r w:rsidRPr="00075F93">
        <w:rPr>
          <w:rFonts w:asciiTheme="minorHAnsi" w:hAnsiTheme="minorHAnsi" w:cstheme="minorHAnsi"/>
        </w:rPr>
        <w:t xml:space="preserve"> měla přístup pouze </w:t>
      </w:r>
      <w:r w:rsidRPr="00075F93">
        <w:rPr>
          <w:rFonts w:asciiTheme="minorHAnsi" w:hAnsiTheme="minorHAnsi" w:cstheme="minorHAnsi"/>
          <w:b/>
          <w:bCs/>
        </w:rPr>
        <w:t>„Příslušná osoba“</w:t>
      </w:r>
      <w:r w:rsidRPr="00075F93">
        <w:rPr>
          <w:rFonts w:asciiTheme="minorHAnsi" w:hAnsiTheme="minorHAnsi" w:cstheme="minorHAnsi"/>
        </w:rPr>
        <w:t xml:space="preserve"> a to v rozsahu svých uživatelských oprávnění při přístupu do email adresy </w:t>
      </w:r>
      <w:r w:rsidR="008C4AC0">
        <w:rPr>
          <w:rFonts w:asciiTheme="minorHAnsi" w:hAnsiTheme="minorHAnsi" w:cstheme="minorHAnsi"/>
        </w:rPr>
        <w:t xml:space="preserve">                  </w:t>
      </w:r>
      <w:bookmarkStart w:id="0" w:name="_GoBack"/>
      <w:bookmarkEnd w:id="0"/>
      <w:r w:rsidR="0020542E" w:rsidRPr="00075F93">
        <w:rPr>
          <w:rFonts w:asciiTheme="minorHAnsi" w:hAnsiTheme="minorHAnsi" w:cstheme="minorHAnsi"/>
        </w:rPr>
        <w:t>,</w:t>
      </w:r>
      <w:r w:rsidR="00AF561D" w:rsidRPr="00075F93">
        <w:rPr>
          <w:rFonts w:asciiTheme="minorHAnsi" w:hAnsiTheme="minorHAnsi" w:cstheme="minorHAnsi"/>
        </w:rPr>
        <w:t xml:space="preserve"> </w:t>
      </w:r>
      <w:r w:rsidR="00756702" w:rsidRPr="00075F93">
        <w:rPr>
          <w:rFonts w:asciiTheme="minorHAnsi" w:hAnsiTheme="minorHAnsi" w:cstheme="minorHAnsi"/>
        </w:rPr>
        <w:t xml:space="preserve">nebo v případě zapečetěné obálky do vlastních rukou </w:t>
      </w:r>
      <w:r w:rsidR="00756702" w:rsidRPr="00075F93">
        <w:rPr>
          <w:rFonts w:asciiTheme="minorHAnsi" w:hAnsiTheme="minorHAnsi" w:cstheme="minorHAnsi"/>
          <w:b/>
          <w:bCs/>
        </w:rPr>
        <w:t>„</w:t>
      </w:r>
      <w:r w:rsidR="00357EE3" w:rsidRPr="00075F93">
        <w:rPr>
          <w:rFonts w:asciiTheme="minorHAnsi" w:hAnsiTheme="minorHAnsi" w:cstheme="minorHAnsi"/>
          <w:b/>
          <w:bCs/>
        </w:rPr>
        <w:t>Příslušné osoby“.</w:t>
      </w:r>
    </w:p>
    <w:p w14:paraId="7C9D60F2" w14:textId="4CD61F73" w:rsidR="00BD0876" w:rsidRPr="00075F93" w:rsidRDefault="0011424C" w:rsidP="006A31A9">
      <w:pPr>
        <w:pStyle w:val="Osnova2"/>
        <w:spacing w:beforeLines="60" w:before="144" w:afterLines="60" w:after="144"/>
        <w:rPr>
          <w:rFonts w:asciiTheme="minorHAnsi" w:eastAsia="Arial" w:hAnsiTheme="minorHAnsi" w:cstheme="minorHAnsi"/>
        </w:rPr>
      </w:pPr>
      <w:r w:rsidRPr="00075F93">
        <w:rPr>
          <w:rFonts w:asciiTheme="minorHAnsi" w:eastAsia="Arial" w:hAnsiTheme="minorHAnsi" w:cstheme="minorHAnsi"/>
          <w:b/>
          <w:bCs/>
        </w:rPr>
        <w:t>„</w:t>
      </w:r>
      <w:r w:rsidR="00BD0876" w:rsidRPr="00075F93">
        <w:rPr>
          <w:rFonts w:asciiTheme="minorHAnsi" w:eastAsia="Arial" w:hAnsiTheme="minorHAnsi" w:cstheme="minorHAnsi"/>
          <w:b/>
          <w:bCs/>
        </w:rPr>
        <w:t>Příslušná osoba</w:t>
      </w:r>
      <w:r w:rsidRPr="00075F93">
        <w:rPr>
          <w:rFonts w:asciiTheme="minorHAnsi" w:eastAsia="Arial" w:hAnsiTheme="minorHAnsi" w:cstheme="minorHAnsi"/>
          <w:b/>
          <w:bCs/>
        </w:rPr>
        <w:t>“</w:t>
      </w:r>
      <w:r w:rsidR="00BD0876" w:rsidRPr="00075F93">
        <w:rPr>
          <w:rFonts w:asciiTheme="minorHAnsi" w:eastAsia="Arial" w:hAnsiTheme="minorHAnsi" w:cstheme="minorHAnsi"/>
        </w:rPr>
        <w:t xml:space="preserve"> </w:t>
      </w:r>
      <w:r w:rsidR="00756702" w:rsidRPr="00075F93">
        <w:rPr>
          <w:rFonts w:asciiTheme="minorHAnsi" w:eastAsia="Arial" w:hAnsiTheme="minorHAnsi" w:cstheme="minorHAnsi"/>
        </w:rPr>
        <w:t xml:space="preserve">je v případě osobního jednání </w:t>
      </w:r>
      <w:r w:rsidR="00BD0876" w:rsidRPr="00075F93">
        <w:rPr>
          <w:rFonts w:asciiTheme="minorHAnsi" w:eastAsia="Arial" w:hAnsiTheme="minorHAnsi" w:cstheme="minorHAnsi"/>
        </w:rPr>
        <w:t xml:space="preserve">povinna pořídit zvukovou nahrávku oznámení </w:t>
      </w:r>
      <w:r w:rsidR="00756702" w:rsidRPr="00075F93">
        <w:rPr>
          <w:rFonts w:asciiTheme="minorHAnsi" w:eastAsia="Arial" w:hAnsiTheme="minorHAnsi" w:cstheme="minorHAnsi"/>
        </w:rPr>
        <w:t xml:space="preserve">pouze pokud </w:t>
      </w:r>
      <w:r w:rsidRPr="00075F93">
        <w:rPr>
          <w:rFonts w:asciiTheme="minorHAnsi" w:eastAsia="Arial" w:hAnsiTheme="minorHAnsi" w:cstheme="minorHAnsi"/>
          <w:b/>
          <w:bCs/>
        </w:rPr>
        <w:t>„O</w:t>
      </w:r>
      <w:r w:rsidR="00BD0876" w:rsidRPr="00075F93">
        <w:rPr>
          <w:rFonts w:asciiTheme="minorHAnsi" w:eastAsia="Arial" w:hAnsiTheme="minorHAnsi" w:cstheme="minorHAnsi"/>
          <w:b/>
          <w:bCs/>
        </w:rPr>
        <w:t>znamovatel</w:t>
      </w:r>
      <w:r w:rsidRPr="00075F93">
        <w:rPr>
          <w:rFonts w:asciiTheme="minorHAnsi" w:eastAsia="Arial" w:hAnsiTheme="minorHAnsi" w:cstheme="minorHAnsi"/>
          <w:b/>
          <w:bCs/>
        </w:rPr>
        <w:t>“</w:t>
      </w:r>
      <w:r w:rsidR="00BD0876" w:rsidRPr="00075F93">
        <w:rPr>
          <w:rFonts w:asciiTheme="minorHAnsi" w:eastAsia="Arial" w:hAnsiTheme="minorHAnsi" w:cstheme="minorHAnsi"/>
        </w:rPr>
        <w:t xml:space="preserve"> s pořízením nahrávky souhlas</w:t>
      </w:r>
      <w:r w:rsidR="00756702" w:rsidRPr="00075F93">
        <w:rPr>
          <w:rFonts w:asciiTheme="minorHAnsi" w:eastAsia="Arial" w:hAnsiTheme="minorHAnsi" w:cstheme="minorHAnsi"/>
        </w:rPr>
        <w:t>í</w:t>
      </w:r>
      <w:r w:rsidR="00B54BA7">
        <w:rPr>
          <w:rFonts w:asciiTheme="minorHAnsi" w:eastAsia="Arial" w:hAnsiTheme="minorHAnsi" w:cstheme="minorHAnsi"/>
        </w:rPr>
        <w:t xml:space="preserve"> a na jeho vyžádání</w:t>
      </w:r>
      <w:r w:rsidR="00BD0876" w:rsidRPr="00075F93">
        <w:rPr>
          <w:rFonts w:asciiTheme="minorHAnsi" w:eastAsia="Arial" w:hAnsiTheme="minorHAnsi" w:cstheme="minorHAnsi"/>
        </w:rPr>
        <w:t>. V</w:t>
      </w:r>
      <w:r w:rsidR="00756702" w:rsidRPr="00075F93">
        <w:rPr>
          <w:rFonts w:asciiTheme="minorHAnsi" w:eastAsia="Arial" w:hAnsiTheme="minorHAnsi" w:cstheme="minorHAnsi"/>
        </w:rPr>
        <w:t xml:space="preserve"> opačném </w:t>
      </w:r>
      <w:r w:rsidR="00BD0876" w:rsidRPr="00075F93">
        <w:rPr>
          <w:rFonts w:asciiTheme="minorHAnsi" w:eastAsia="Arial" w:hAnsiTheme="minorHAnsi" w:cstheme="minorHAnsi"/>
        </w:rPr>
        <w:t>případě se o podaném oznámení sepíše pouze písemný záznam, který by co do obsahu měl odpovídat protokolu podle § 18 odst. 2 správního řádu. V případě v případě sepsání záznamu o oznámení se oznamovateli umožní, aby se k těmto vyjádřil, pokud to způsob oznámení a poskytnuté kontaktní informace umožní. Jeho vyjádření k přepisu či záznamu příslušná osoba přiloží.</w:t>
      </w:r>
    </w:p>
    <w:p w14:paraId="3C9D1F9F" w14:textId="77777777" w:rsidR="00BD0876" w:rsidRPr="00075F93" w:rsidRDefault="00BD0876" w:rsidP="006A31A9">
      <w:pPr>
        <w:pStyle w:val="Osnova2"/>
        <w:numPr>
          <w:ilvl w:val="0"/>
          <w:numId w:val="0"/>
        </w:numPr>
        <w:spacing w:beforeLines="60" w:before="144" w:afterLines="60" w:after="144"/>
        <w:rPr>
          <w:rFonts w:asciiTheme="minorHAnsi" w:hAnsiTheme="minorHAnsi" w:cstheme="minorHAnsi"/>
        </w:rPr>
      </w:pPr>
    </w:p>
    <w:p w14:paraId="72D2EC67" w14:textId="77777777" w:rsidR="00BD0876" w:rsidRPr="00075F93" w:rsidRDefault="00BD0876" w:rsidP="006A31A9">
      <w:pPr>
        <w:pStyle w:val="Osnova1"/>
        <w:spacing w:beforeLines="60" w:before="144" w:afterLines="60" w:after="144"/>
        <w:rPr>
          <w:rFonts w:asciiTheme="minorHAnsi" w:hAnsiTheme="minorHAnsi" w:cstheme="minorHAnsi"/>
        </w:rPr>
      </w:pPr>
    </w:p>
    <w:p w14:paraId="20C41CDD" w14:textId="77777777" w:rsidR="00BD0876" w:rsidRPr="00075F93" w:rsidRDefault="00BD0876" w:rsidP="006A31A9">
      <w:pPr>
        <w:pStyle w:val="nadpislnku"/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>Povinnosti Povinného Subjektu</w:t>
      </w:r>
    </w:p>
    <w:p w14:paraId="1E93FE10" w14:textId="77777777" w:rsidR="00BD0876" w:rsidRPr="00075F93" w:rsidRDefault="00BD0876" w:rsidP="006A31A9">
      <w:pPr>
        <w:pStyle w:val="Osnova2"/>
        <w:numPr>
          <w:ilvl w:val="0"/>
          <w:numId w:val="6"/>
        </w:numPr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  <w:b/>
          <w:bCs/>
        </w:rPr>
        <w:t>„Povinný subjekt“</w:t>
      </w:r>
      <w:r w:rsidRPr="00075F93">
        <w:rPr>
          <w:rFonts w:asciiTheme="minorHAnsi" w:hAnsiTheme="minorHAnsi" w:cstheme="minorHAnsi"/>
        </w:rPr>
        <w:t xml:space="preserve"> pověřuje tímto </w:t>
      </w:r>
      <w:r w:rsidRPr="00075F93">
        <w:rPr>
          <w:rFonts w:asciiTheme="minorHAnsi" w:hAnsiTheme="minorHAnsi" w:cstheme="minorHAnsi"/>
          <w:b/>
          <w:bCs/>
        </w:rPr>
        <w:t>„Příslušnou osobu“</w:t>
      </w:r>
      <w:r w:rsidRPr="00075F93">
        <w:rPr>
          <w:rFonts w:asciiTheme="minorHAnsi" w:hAnsiTheme="minorHAnsi" w:cstheme="minorHAnsi"/>
        </w:rPr>
        <w:t xml:space="preserve"> k výkonu činností, dle článku 2 tohoto dodatku, </w:t>
      </w:r>
    </w:p>
    <w:p w14:paraId="2E8672FF" w14:textId="0251C77F" w:rsidR="00BD0876" w:rsidRPr="00075F93" w:rsidRDefault="00BD0876" w:rsidP="006A31A9">
      <w:pPr>
        <w:pStyle w:val="Osnova2"/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  <w:b/>
          <w:bCs/>
        </w:rPr>
        <w:t>„Povinný subjekt</w:t>
      </w:r>
      <w:r w:rsidRPr="00075F93">
        <w:rPr>
          <w:rFonts w:asciiTheme="minorHAnsi" w:hAnsiTheme="minorHAnsi" w:cstheme="minorHAnsi"/>
        </w:rPr>
        <w:t xml:space="preserve">“ zajistí, aby informace o způsobech oznamování prostřednictvím vnitřního oznamovacího systému označení příslušné osoby </w:t>
      </w:r>
      <w:r w:rsidR="00011501">
        <w:rPr>
          <w:rFonts w:asciiTheme="minorHAnsi" w:hAnsiTheme="minorHAnsi" w:cstheme="minorHAnsi"/>
        </w:rPr>
        <w:t xml:space="preserve">                           ,</w:t>
      </w:r>
      <w:r w:rsidRPr="00075F93">
        <w:rPr>
          <w:rFonts w:asciiTheme="minorHAnsi" w:hAnsiTheme="minorHAnsi" w:cstheme="minorHAnsi"/>
        </w:rPr>
        <w:t>její telefonní číslo</w:t>
      </w:r>
      <w:r w:rsidR="00011501">
        <w:rPr>
          <w:rFonts w:asciiTheme="minorHAnsi" w:hAnsiTheme="minorHAnsi" w:cstheme="minorHAnsi"/>
        </w:rPr>
        <w:t>,</w:t>
      </w:r>
      <w:r w:rsidRPr="00075F93">
        <w:rPr>
          <w:rFonts w:asciiTheme="minorHAnsi" w:hAnsiTheme="minorHAnsi" w:cstheme="minorHAnsi"/>
        </w:rPr>
        <w:t xml:space="preserve"> </w:t>
      </w:r>
      <w:r w:rsidR="00011501">
        <w:rPr>
          <w:rFonts w:asciiTheme="minorHAnsi" w:hAnsiTheme="minorHAnsi" w:cstheme="minorHAnsi"/>
        </w:rPr>
        <w:t xml:space="preserve">                     </w:t>
      </w:r>
      <w:r w:rsidRPr="00075F93">
        <w:rPr>
          <w:rFonts w:asciiTheme="minorHAnsi" w:hAnsiTheme="minorHAnsi" w:cstheme="minorHAnsi"/>
        </w:rPr>
        <w:t>její e-mailová adresa</w:t>
      </w:r>
      <w:r w:rsidR="00011501">
        <w:t xml:space="preserve">                           </w:t>
      </w:r>
      <w:r w:rsidR="0020542E" w:rsidRPr="00075F93">
        <w:rPr>
          <w:rFonts w:asciiTheme="minorHAnsi" w:hAnsiTheme="minorHAnsi" w:cstheme="minorHAnsi"/>
        </w:rPr>
        <w:t>,</w:t>
      </w:r>
      <w:r w:rsidRPr="00075F93">
        <w:rPr>
          <w:rFonts w:asciiTheme="minorHAnsi" w:hAnsiTheme="minorHAnsi" w:cstheme="minorHAnsi"/>
        </w:rPr>
        <w:t xml:space="preserve"> spolu se základními informacemi k oznamování, byly uveřejněny způsobem umožňujícím dálkový přístup </w:t>
      </w:r>
      <w:r w:rsidR="0043497F" w:rsidRPr="00075F93">
        <w:rPr>
          <w:rFonts w:asciiTheme="minorHAnsi" w:hAnsiTheme="minorHAnsi" w:cstheme="minorHAnsi"/>
        </w:rPr>
        <w:t>webových stránkách povinného subjektu</w:t>
      </w:r>
      <w:r w:rsidR="008843E4">
        <w:rPr>
          <w:rFonts w:asciiTheme="minorHAnsi" w:hAnsiTheme="minorHAnsi" w:cstheme="minorHAnsi"/>
        </w:rPr>
        <w:t xml:space="preserve"> dle interního předpisu</w:t>
      </w:r>
      <w:r w:rsidRPr="00075F93">
        <w:rPr>
          <w:rFonts w:asciiTheme="minorHAnsi" w:hAnsiTheme="minorHAnsi" w:cstheme="minorHAnsi"/>
        </w:rPr>
        <w:t>.</w:t>
      </w:r>
    </w:p>
    <w:p w14:paraId="7CD3AB06" w14:textId="7CA081CC" w:rsidR="001E4A7A" w:rsidRPr="00075F93" w:rsidRDefault="001E4A7A" w:rsidP="001E4A7A">
      <w:pPr>
        <w:pStyle w:val="Osnova2"/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  <w:b/>
          <w:bCs/>
        </w:rPr>
        <w:t>„Povinný subjekt“</w:t>
      </w:r>
      <w:r w:rsidRPr="00075F93">
        <w:rPr>
          <w:rFonts w:asciiTheme="minorHAnsi" w:hAnsiTheme="minorHAnsi" w:cstheme="minorHAnsi"/>
        </w:rPr>
        <w:t xml:space="preserve"> zajistí spolupráci všech zodpovědných zaměstnanců s </w:t>
      </w:r>
      <w:r w:rsidRPr="00075F93">
        <w:rPr>
          <w:rFonts w:asciiTheme="minorHAnsi" w:hAnsiTheme="minorHAnsi" w:cstheme="minorHAnsi"/>
          <w:b/>
          <w:bCs/>
        </w:rPr>
        <w:t>„Příslušnou</w:t>
      </w:r>
      <w:r w:rsidRPr="00075F93" w:rsidDel="00C30AC4">
        <w:rPr>
          <w:rFonts w:asciiTheme="minorHAnsi" w:hAnsiTheme="minorHAnsi" w:cstheme="minorHAnsi"/>
          <w:b/>
          <w:bCs/>
        </w:rPr>
        <w:t xml:space="preserve"> </w:t>
      </w:r>
      <w:r w:rsidRPr="00075F93">
        <w:rPr>
          <w:rFonts w:asciiTheme="minorHAnsi" w:hAnsiTheme="minorHAnsi" w:cstheme="minorHAnsi"/>
          <w:b/>
          <w:bCs/>
        </w:rPr>
        <w:t>osobou“</w:t>
      </w:r>
      <w:r w:rsidRPr="00075F93">
        <w:rPr>
          <w:rFonts w:asciiTheme="minorHAnsi" w:hAnsiTheme="minorHAnsi" w:cstheme="minorHAnsi"/>
        </w:rPr>
        <w:t xml:space="preserve"> při zjišťování stavu skutečností související s vyhodnocením důvodnosti oznámení.</w:t>
      </w:r>
    </w:p>
    <w:p w14:paraId="663BC938" w14:textId="626D6865" w:rsidR="00BD0876" w:rsidRPr="00075F93" w:rsidRDefault="00BD0876" w:rsidP="006A31A9">
      <w:pPr>
        <w:pStyle w:val="Osnova2"/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  <w:b/>
          <w:bCs/>
        </w:rPr>
        <w:t>„Povinný Subjekt“</w:t>
      </w:r>
      <w:r w:rsidRPr="00075F93">
        <w:rPr>
          <w:rFonts w:asciiTheme="minorHAnsi" w:hAnsiTheme="minorHAnsi" w:cstheme="minorHAnsi"/>
        </w:rPr>
        <w:t xml:space="preserve"> zajistí přijetí vhodných opatření k nápravě nebo předejití protiprávnímu stavu v návaznosti na podané oznámení</w:t>
      </w:r>
      <w:r w:rsidR="001E4A7A" w:rsidRPr="00075F93">
        <w:rPr>
          <w:rFonts w:asciiTheme="minorHAnsi" w:hAnsiTheme="minorHAnsi" w:cstheme="minorHAnsi"/>
        </w:rPr>
        <w:t xml:space="preserve"> a o těchto opatřeních neprodleně </w:t>
      </w:r>
      <w:r w:rsidR="0043497F" w:rsidRPr="00075F93">
        <w:rPr>
          <w:rFonts w:asciiTheme="minorHAnsi" w:hAnsiTheme="minorHAnsi" w:cstheme="minorHAnsi"/>
        </w:rPr>
        <w:t xml:space="preserve">dle interního předpisu </w:t>
      </w:r>
      <w:r w:rsidR="001E4A7A" w:rsidRPr="00075F93">
        <w:rPr>
          <w:rFonts w:asciiTheme="minorHAnsi" w:hAnsiTheme="minorHAnsi" w:cstheme="minorHAnsi"/>
        </w:rPr>
        <w:t xml:space="preserve">Informuje </w:t>
      </w:r>
      <w:r w:rsidR="001E4A7A" w:rsidRPr="00075F93">
        <w:rPr>
          <w:rFonts w:asciiTheme="minorHAnsi" w:hAnsiTheme="minorHAnsi" w:cstheme="minorHAnsi"/>
          <w:b/>
          <w:bCs/>
        </w:rPr>
        <w:t>„Příslušnou osobu“</w:t>
      </w:r>
      <w:r w:rsidR="001E4A7A" w:rsidRPr="00075F93">
        <w:rPr>
          <w:rFonts w:asciiTheme="minorHAnsi" w:hAnsiTheme="minorHAnsi" w:cstheme="minorHAnsi"/>
        </w:rPr>
        <w:t>.</w:t>
      </w:r>
      <w:r w:rsidR="0043497F" w:rsidRPr="00075F93">
        <w:rPr>
          <w:rFonts w:asciiTheme="minorHAnsi" w:hAnsiTheme="minorHAnsi" w:cstheme="minorHAnsi"/>
        </w:rPr>
        <w:t xml:space="preserve"> </w:t>
      </w:r>
    </w:p>
    <w:p w14:paraId="79DC2228" w14:textId="77777777" w:rsidR="00BD0876" w:rsidRPr="00075F93" w:rsidRDefault="00BD0876" w:rsidP="006A31A9">
      <w:pPr>
        <w:pStyle w:val="Osnova1"/>
        <w:spacing w:beforeLines="60" w:before="144" w:afterLines="60" w:after="144"/>
        <w:rPr>
          <w:rFonts w:asciiTheme="minorHAnsi" w:hAnsiTheme="minorHAnsi" w:cstheme="minorHAnsi"/>
        </w:rPr>
      </w:pPr>
    </w:p>
    <w:p w14:paraId="0D1740E9" w14:textId="77777777" w:rsidR="00BD0876" w:rsidRPr="00075F93" w:rsidRDefault="00BD0876" w:rsidP="006A31A9">
      <w:pPr>
        <w:pStyle w:val="nadpislnku"/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>Odměna za poskytování služeb „Příslušné Osoby“</w:t>
      </w:r>
    </w:p>
    <w:p w14:paraId="5021DF2B" w14:textId="439E6D58" w:rsidR="00BD0876" w:rsidRPr="00075F93" w:rsidRDefault="00BD0876" w:rsidP="006A31A9">
      <w:pPr>
        <w:pStyle w:val="Osnova2"/>
        <w:numPr>
          <w:ilvl w:val="0"/>
          <w:numId w:val="7"/>
        </w:numPr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 xml:space="preserve">Za poskytnutí služeb </w:t>
      </w:r>
      <w:r w:rsidR="002F592E" w:rsidRPr="00075F93">
        <w:rPr>
          <w:rFonts w:asciiTheme="minorHAnsi" w:hAnsiTheme="minorHAnsi" w:cstheme="minorHAnsi"/>
          <w:b/>
          <w:bCs/>
        </w:rPr>
        <w:t>„</w:t>
      </w:r>
      <w:r w:rsidRPr="00075F93">
        <w:rPr>
          <w:rFonts w:asciiTheme="minorHAnsi" w:hAnsiTheme="minorHAnsi" w:cstheme="minorHAnsi"/>
          <w:b/>
          <w:bCs/>
        </w:rPr>
        <w:t>Příslušné osoby</w:t>
      </w:r>
      <w:r w:rsidR="00D63877" w:rsidRPr="00075F93">
        <w:rPr>
          <w:rFonts w:asciiTheme="minorHAnsi" w:hAnsiTheme="minorHAnsi" w:cstheme="minorHAnsi"/>
          <w:b/>
          <w:bCs/>
        </w:rPr>
        <w:t>“</w:t>
      </w:r>
      <w:r w:rsidRPr="00075F93">
        <w:rPr>
          <w:rFonts w:asciiTheme="minorHAnsi" w:hAnsiTheme="minorHAnsi" w:cstheme="minorHAnsi"/>
          <w:b/>
          <w:bCs/>
        </w:rPr>
        <w:t>,</w:t>
      </w:r>
      <w:r w:rsidRPr="00075F93">
        <w:rPr>
          <w:rFonts w:asciiTheme="minorHAnsi" w:hAnsiTheme="minorHAnsi" w:cstheme="minorHAnsi"/>
        </w:rPr>
        <w:t xml:space="preserve"> v rozsahu 2. článku této smlouvy se </w:t>
      </w:r>
      <w:r w:rsidR="00D63877" w:rsidRPr="00075F93">
        <w:rPr>
          <w:rFonts w:asciiTheme="minorHAnsi" w:hAnsiTheme="minorHAnsi" w:cstheme="minorHAnsi"/>
          <w:b/>
          <w:bCs/>
        </w:rPr>
        <w:t>„Povinný subjekt“</w:t>
      </w:r>
      <w:r w:rsidRPr="00075F93">
        <w:rPr>
          <w:rFonts w:asciiTheme="minorHAnsi" w:hAnsiTheme="minorHAnsi" w:cstheme="minorHAnsi"/>
          <w:b/>
          <w:bCs/>
        </w:rPr>
        <w:t xml:space="preserve"> </w:t>
      </w:r>
      <w:r w:rsidRPr="00075F93">
        <w:rPr>
          <w:rFonts w:asciiTheme="minorHAnsi" w:hAnsiTheme="minorHAnsi" w:cstheme="minorHAnsi"/>
        </w:rPr>
        <w:t xml:space="preserve">zavazuje zaplatit </w:t>
      </w:r>
      <w:r w:rsidRPr="00075F93">
        <w:rPr>
          <w:rFonts w:asciiTheme="minorHAnsi" w:hAnsiTheme="minorHAnsi" w:cstheme="minorHAnsi"/>
          <w:b/>
          <w:bCs/>
        </w:rPr>
        <w:t>„Příslušné osobě“</w:t>
      </w:r>
      <w:r w:rsidRPr="00075F93">
        <w:rPr>
          <w:rFonts w:asciiTheme="minorHAnsi" w:hAnsiTheme="minorHAnsi" w:cstheme="minorHAnsi"/>
        </w:rPr>
        <w:t xml:space="preserve"> </w:t>
      </w:r>
      <w:r w:rsidR="00D63877" w:rsidRPr="00075F93">
        <w:rPr>
          <w:rFonts w:asciiTheme="minorHAnsi" w:hAnsiTheme="minorHAnsi" w:cstheme="minorHAnsi"/>
        </w:rPr>
        <w:t>paušální částku 300</w:t>
      </w:r>
      <w:r w:rsidRPr="00075F93">
        <w:rPr>
          <w:rFonts w:asciiTheme="minorHAnsi" w:hAnsiTheme="minorHAnsi" w:cstheme="minorHAnsi"/>
        </w:rPr>
        <w:t xml:space="preserve"> Kč</w:t>
      </w:r>
      <w:r w:rsidR="00D63877" w:rsidRPr="00075F93">
        <w:rPr>
          <w:rFonts w:asciiTheme="minorHAnsi" w:hAnsiTheme="minorHAnsi" w:cstheme="minorHAnsi"/>
        </w:rPr>
        <w:t xml:space="preserve">/měsíčně a </w:t>
      </w:r>
      <w:r w:rsidRPr="00075F93">
        <w:rPr>
          <w:rFonts w:asciiTheme="minorHAnsi" w:hAnsiTheme="minorHAnsi" w:cstheme="minorHAnsi"/>
        </w:rPr>
        <w:t xml:space="preserve">za </w:t>
      </w:r>
      <w:r w:rsidR="00D63877" w:rsidRPr="00075F93">
        <w:rPr>
          <w:rFonts w:asciiTheme="minorHAnsi" w:hAnsiTheme="minorHAnsi" w:cstheme="minorHAnsi"/>
        </w:rPr>
        <w:t xml:space="preserve">každé důvodné a </w:t>
      </w:r>
      <w:r w:rsidR="00D63877" w:rsidRPr="00075F93">
        <w:rPr>
          <w:rFonts w:asciiTheme="minorHAnsi" w:hAnsiTheme="minorHAnsi" w:cstheme="minorHAnsi"/>
          <w:b/>
          <w:bCs/>
        </w:rPr>
        <w:t>„Povinnému subjektu“</w:t>
      </w:r>
      <w:r w:rsidR="00D63877" w:rsidRPr="00075F93">
        <w:rPr>
          <w:rFonts w:asciiTheme="minorHAnsi" w:hAnsiTheme="minorHAnsi" w:cstheme="minorHAnsi"/>
        </w:rPr>
        <w:t xml:space="preserve"> předané oznámení 1000 Kč</w:t>
      </w:r>
      <w:r w:rsidRPr="00075F93">
        <w:rPr>
          <w:rFonts w:asciiTheme="minorHAnsi" w:hAnsiTheme="minorHAnsi" w:cstheme="minorHAnsi"/>
        </w:rPr>
        <w:t>.</w:t>
      </w:r>
      <w:r w:rsidR="00FB3D78" w:rsidRPr="00075F93">
        <w:rPr>
          <w:rFonts w:asciiTheme="minorHAnsi" w:hAnsiTheme="minorHAnsi" w:cstheme="minorHAnsi"/>
        </w:rPr>
        <w:t xml:space="preserve"> Paušální platby a platby za předaná oznámení počínají běžet od </w:t>
      </w:r>
      <w:r w:rsidR="00FB3D78" w:rsidRPr="00075F93">
        <w:rPr>
          <w:rFonts w:asciiTheme="minorHAnsi" w:hAnsiTheme="minorHAnsi" w:cstheme="minorHAnsi"/>
          <w:b/>
          <w:bCs/>
        </w:rPr>
        <w:t>1.</w:t>
      </w:r>
      <w:r w:rsidR="0043497F" w:rsidRPr="00075F93">
        <w:rPr>
          <w:rFonts w:asciiTheme="minorHAnsi" w:hAnsiTheme="minorHAnsi" w:cstheme="minorHAnsi"/>
          <w:b/>
          <w:bCs/>
        </w:rPr>
        <w:t>8</w:t>
      </w:r>
      <w:r w:rsidR="00FB3D78" w:rsidRPr="00075F93">
        <w:rPr>
          <w:rFonts w:asciiTheme="minorHAnsi" w:hAnsiTheme="minorHAnsi" w:cstheme="minorHAnsi"/>
          <w:b/>
          <w:bCs/>
        </w:rPr>
        <w:t>.2023.</w:t>
      </w:r>
    </w:p>
    <w:p w14:paraId="3E7B5B20" w14:textId="491775B4" w:rsidR="00BD0876" w:rsidRPr="00075F93" w:rsidRDefault="00BD0876" w:rsidP="006A31A9">
      <w:pPr>
        <w:pStyle w:val="Osnova2"/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 xml:space="preserve">Za vypracování Interního předpisu a postupu </w:t>
      </w:r>
      <w:r w:rsidRPr="00075F93">
        <w:rPr>
          <w:rFonts w:asciiTheme="minorHAnsi" w:hAnsiTheme="minorHAnsi" w:cstheme="minorHAnsi"/>
          <w:b/>
          <w:bCs/>
        </w:rPr>
        <w:t>„Vnitřní oznamovací systém“</w:t>
      </w:r>
      <w:r w:rsidRPr="00075F93">
        <w:rPr>
          <w:rFonts w:asciiTheme="minorHAnsi" w:hAnsiTheme="minorHAnsi" w:cstheme="minorHAnsi"/>
        </w:rPr>
        <w:t xml:space="preserve"> je povinný subjekt povinen zaplatit </w:t>
      </w:r>
      <w:r w:rsidRPr="00075F93">
        <w:rPr>
          <w:rFonts w:asciiTheme="minorHAnsi" w:hAnsiTheme="minorHAnsi" w:cstheme="minorHAnsi"/>
          <w:b/>
          <w:bCs/>
        </w:rPr>
        <w:t>„Příslušné osobě“</w:t>
      </w:r>
      <w:r w:rsidRPr="00075F93">
        <w:rPr>
          <w:rFonts w:asciiTheme="minorHAnsi" w:hAnsiTheme="minorHAnsi" w:cstheme="minorHAnsi"/>
        </w:rPr>
        <w:t xml:space="preserve"> jednorázovou částku ve výši </w:t>
      </w:r>
      <w:r w:rsidR="005D2BF6" w:rsidRPr="00075F93">
        <w:rPr>
          <w:rFonts w:asciiTheme="minorHAnsi" w:hAnsiTheme="minorHAnsi" w:cstheme="minorHAnsi"/>
        </w:rPr>
        <w:t xml:space="preserve">3 </w:t>
      </w:r>
      <w:r w:rsidRPr="00075F93">
        <w:rPr>
          <w:rFonts w:asciiTheme="minorHAnsi" w:hAnsiTheme="minorHAnsi" w:cstheme="minorHAnsi"/>
        </w:rPr>
        <w:t>000 Kč.</w:t>
      </w:r>
      <w:r w:rsidR="00FB3D78" w:rsidRPr="00075F93">
        <w:rPr>
          <w:rFonts w:asciiTheme="minorHAnsi" w:hAnsiTheme="minorHAnsi" w:cstheme="minorHAnsi"/>
        </w:rPr>
        <w:t xml:space="preserve"> Platba za vypracování Interního předpisu a postupu je splatná po </w:t>
      </w:r>
      <w:r w:rsidR="00EF5033">
        <w:rPr>
          <w:rFonts w:asciiTheme="minorHAnsi" w:hAnsiTheme="minorHAnsi" w:cstheme="minorHAnsi"/>
        </w:rPr>
        <w:t>dodání všech dokumentů (interní směrnice, Informace na web)</w:t>
      </w:r>
      <w:r w:rsidR="006C7DF0" w:rsidRPr="00075F93">
        <w:rPr>
          <w:rFonts w:asciiTheme="minorHAnsi" w:hAnsiTheme="minorHAnsi" w:cstheme="minorHAnsi"/>
        </w:rPr>
        <w:t>.</w:t>
      </w:r>
    </w:p>
    <w:p w14:paraId="1D63A0AF" w14:textId="720DE7F9" w:rsidR="00BD0876" w:rsidRPr="00075F93" w:rsidRDefault="00BD0876" w:rsidP="006A31A9">
      <w:pPr>
        <w:pStyle w:val="Osnova2"/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 xml:space="preserve">Odměna uvedená v článku 4. odst. 1 a 2 této smlouvy je splatná </w:t>
      </w:r>
      <w:r w:rsidR="008B2491" w:rsidRPr="00075F93">
        <w:rPr>
          <w:rFonts w:asciiTheme="minorHAnsi" w:hAnsiTheme="minorHAnsi" w:cstheme="minorHAnsi"/>
        </w:rPr>
        <w:t xml:space="preserve">po skončení kalendářního </w:t>
      </w:r>
      <w:r w:rsidR="00A9300B" w:rsidRPr="00075F93">
        <w:rPr>
          <w:rFonts w:asciiTheme="minorHAnsi" w:hAnsiTheme="minorHAnsi" w:cstheme="minorHAnsi"/>
        </w:rPr>
        <w:t>kvartálu</w:t>
      </w:r>
      <w:r w:rsidRPr="00075F93">
        <w:rPr>
          <w:rFonts w:asciiTheme="minorHAnsi" w:hAnsiTheme="minorHAnsi" w:cstheme="minorHAnsi"/>
        </w:rPr>
        <w:t xml:space="preserve"> do 14 dnů po obdržení faktury– daňového dokladu </w:t>
      </w:r>
      <w:r w:rsidR="00512B1A" w:rsidRPr="00075F93">
        <w:rPr>
          <w:rFonts w:asciiTheme="minorHAnsi" w:hAnsiTheme="minorHAnsi" w:cstheme="minorHAnsi"/>
        </w:rPr>
        <w:t xml:space="preserve">se splatností 14 dnů </w:t>
      </w:r>
      <w:r w:rsidRPr="00075F93">
        <w:rPr>
          <w:rFonts w:asciiTheme="minorHAnsi" w:hAnsiTheme="minorHAnsi" w:cstheme="minorHAnsi"/>
          <w:b/>
          <w:bCs/>
        </w:rPr>
        <w:t xml:space="preserve">„Povinným subjektem“ </w:t>
      </w:r>
      <w:r w:rsidRPr="00075F93">
        <w:rPr>
          <w:rFonts w:asciiTheme="minorHAnsi" w:hAnsiTheme="minorHAnsi" w:cstheme="minorHAnsi"/>
        </w:rPr>
        <w:t xml:space="preserve">na účet </w:t>
      </w:r>
      <w:r w:rsidRPr="00075F93">
        <w:rPr>
          <w:rFonts w:asciiTheme="minorHAnsi" w:hAnsiTheme="minorHAnsi" w:cstheme="minorHAnsi"/>
          <w:b/>
          <w:bCs/>
        </w:rPr>
        <w:t xml:space="preserve">„Příslušné osoby“ </w:t>
      </w:r>
      <w:r w:rsidRPr="00075F93">
        <w:rPr>
          <w:rFonts w:asciiTheme="minorHAnsi" w:hAnsiTheme="minorHAnsi" w:cstheme="minorHAnsi"/>
        </w:rPr>
        <w:t xml:space="preserve">uvedený na příslušné faktuře. </w:t>
      </w:r>
      <w:r w:rsidRPr="00075F93">
        <w:rPr>
          <w:rFonts w:asciiTheme="minorHAnsi" w:hAnsiTheme="minorHAnsi" w:cstheme="minorHAnsi"/>
          <w:b/>
          <w:bCs/>
        </w:rPr>
        <w:t>„Příslušná osoba“</w:t>
      </w:r>
      <w:r w:rsidRPr="00075F93">
        <w:rPr>
          <w:rFonts w:asciiTheme="minorHAnsi" w:hAnsiTheme="minorHAnsi" w:cstheme="minorHAnsi"/>
        </w:rPr>
        <w:t xml:space="preserve"> není plátcem daně z přidané hodnoty, k odměně dle této smlouvy nebude připočtena daň z přidané hodnoty. Smluvní strany se dohodli, že faktury budou odběrateli zasílány výhradně elektronickou formou, a to na e-mailovou </w:t>
      </w:r>
      <w:r w:rsidR="00AF561D" w:rsidRPr="00075F93">
        <w:rPr>
          <w:rFonts w:asciiTheme="minorHAnsi" w:hAnsiTheme="minorHAnsi" w:cstheme="minorHAnsi"/>
        </w:rPr>
        <w:t xml:space="preserve">adresu </w:t>
      </w:r>
      <w:r w:rsidRPr="00075F93">
        <w:rPr>
          <w:rFonts w:asciiTheme="minorHAnsi" w:hAnsiTheme="minorHAnsi" w:cstheme="minorHAnsi"/>
          <w:b/>
          <w:bCs/>
        </w:rPr>
        <w:t>„Povinného subjektu“</w:t>
      </w:r>
      <w:r w:rsidRPr="00075F93">
        <w:rPr>
          <w:rFonts w:asciiTheme="minorHAnsi" w:hAnsiTheme="minorHAnsi" w:cstheme="minorHAnsi"/>
        </w:rPr>
        <w:t xml:space="preserve"> uvedenou v článku. 1. smlouvy.</w:t>
      </w:r>
    </w:p>
    <w:p w14:paraId="12182D0C" w14:textId="77777777" w:rsidR="00BD0876" w:rsidRPr="00075F93" w:rsidRDefault="00BD0876" w:rsidP="006A31A9">
      <w:pPr>
        <w:pStyle w:val="Osnova2"/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>Každá faktura musí splňovat náležitosti daňového dokladu dle platných právních předpisů. Smluvní strany se dohodly, že v případě, pokud by faktura nesplňovala uvedené náležitosti či by „Povinný subjekt“ nesouhlasil s vyúčtováním služeb obsaženým ve faktuře, je povinen uplatnit své výhrady u „Příslušné osoby“ písemně nejpozději do 14 dnů ode dne obdržení faktury. Pokud tak neučiní, popř. fakturu uhradí, uznává provedení fakturovaných činností i oprávněnost fakturované částky. V případě oprávněně vznesených výhrad se původní splatnost faktury zastavuje a nová lhůta splatnosti počíná běžet dnem doručení nové, resp. opravené faktury.</w:t>
      </w:r>
    </w:p>
    <w:p w14:paraId="4484E62C" w14:textId="590B3811" w:rsidR="00BD0876" w:rsidRPr="00075F93" w:rsidRDefault="00BD0876" w:rsidP="006A31A9">
      <w:pPr>
        <w:pStyle w:val="Osnova2"/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 xml:space="preserve">V případě prodlení odběratele s úhradou plateb je </w:t>
      </w:r>
      <w:r w:rsidR="008B2491" w:rsidRPr="00075F93">
        <w:rPr>
          <w:rFonts w:asciiTheme="minorHAnsi" w:hAnsiTheme="minorHAnsi" w:cstheme="minorHAnsi"/>
          <w:b/>
          <w:bCs/>
        </w:rPr>
        <w:t>„</w:t>
      </w:r>
      <w:r w:rsidRPr="00075F93">
        <w:rPr>
          <w:rFonts w:asciiTheme="minorHAnsi" w:hAnsiTheme="minorHAnsi" w:cstheme="minorHAnsi"/>
          <w:b/>
          <w:bCs/>
        </w:rPr>
        <w:t>Příslušná osoba</w:t>
      </w:r>
      <w:r w:rsidR="008B2491" w:rsidRPr="00075F93">
        <w:rPr>
          <w:rFonts w:asciiTheme="minorHAnsi" w:hAnsiTheme="minorHAnsi" w:cstheme="minorHAnsi"/>
          <w:b/>
          <w:bCs/>
        </w:rPr>
        <w:t>“</w:t>
      </w:r>
      <w:r w:rsidRPr="00075F93">
        <w:rPr>
          <w:rFonts w:asciiTheme="minorHAnsi" w:hAnsiTheme="minorHAnsi" w:cstheme="minorHAnsi"/>
        </w:rPr>
        <w:t xml:space="preserve"> oprávněna účtovat úrok z prodlení v zákonné výši. </w:t>
      </w:r>
    </w:p>
    <w:p w14:paraId="397F0465" w14:textId="77777777" w:rsidR="00BD0876" w:rsidRPr="00075F93" w:rsidRDefault="00BD0876" w:rsidP="006A31A9">
      <w:pPr>
        <w:pStyle w:val="Osnova1"/>
        <w:spacing w:beforeLines="60" w:before="144" w:afterLines="60" w:after="144"/>
        <w:rPr>
          <w:rFonts w:asciiTheme="minorHAnsi" w:hAnsiTheme="minorHAnsi" w:cstheme="minorHAnsi"/>
        </w:rPr>
      </w:pPr>
    </w:p>
    <w:p w14:paraId="58D86B6F" w14:textId="2B5B0141" w:rsidR="00BD0876" w:rsidRPr="00075F93" w:rsidRDefault="00BD0876" w:rsidP="006A31A9">
      <w:pPr>
        <w:pStyle w:val="nadpislnku"/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 xml:space="preserve">Prohlášení </w:t>
      </w:r>
      <w:r w:rsidR="00416457" w:rsidRPr="00075F93">
        <w:rPr>
          <w:rFonts w:asciiTheme="minorHAnsi" w:hAnsiTheme="minorHAnsi" w:cstheme="minorHAnsi"/>
        </w:rPr>
        <w:t xml:space="preserve">a Poučení </w:t>
      </w:r>
      <w:r w:rsidRPr="00075F93">
        <w:rPr>
          <w:rFonts w:asciiTheme="minorHAnsi" w:hAnsiTheme="minorHAnsi" w:cstheme="minorHAnsi"/>
        </w:rPr>
        <w:t>„Příslušné osoby“</w:t>
      </w:r>
    </w:p>
    <w:p w14:paraId="019E6BE0" w14:textId="1EB96C32" w:rsidR="00BD0876" w:rsidRPr="00075F93" w:rsidRDefault="00BD0876" w:rsidP="006A31A9">
      <w:pPr>
        <w:pStyle w:val="Osnova2"/>
        <w:numPr>
          <w:ilvl w:val="0"/>
          <w:numId w:val="8"/>
        </w:numPr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 xml:space="preserve">„Příslušná osoba“ prohlašuje a podpisem </w:t>
      </w:r>
      <w:r w:rsidR="00075F93" w:rsidRPr="00075F93">
        <w:rPr>
          <w:rFonts w:asciiTheme="minorHAnsi" w:hAnsiTheme="minorHAnsi" w:cstheme="minorHAnsi"/>
        </w:rPr>
        <w:t>této smlouvy</w:t>
      </w:r>
      <w:r w:rsidRPr="00075F93">
        <w:rPr>
          <w:rFonts w:asciiTheme="minorHAnsi" w:hAnsiTheme="minorHAnsi" w:cstheme="minorHAnsi"/>
        </w:rPr>
        <w:t xml:space="preserve"> potvrzuje, že je osobou bezúhonnou</w:t>
      </w:r>
      <w:r w:rsidR="00A9300B" w:rsidRPr="00075F93">
        <w:rPr>
          <w:rFonts w:asciiTheme="minorHAnsi" w:hAnsiTheme="minorHAnsi" w:cstheme="minorHAnsi"/>
        </w:rPr>
        <w:t xml:space="preserve"> a bezúhonnost dokládá výpisem z rejstříků trestů v den podpisu smlouvy </w:t>
      </w:r>
      <w:r w:rsidR="00221717" w:rsidRPr="00075F93">
        <w:rPr>
          <w:rFonts w:asciiTheme="minorHAnsi" w:hAnsiTheme="minorHAnsi" w:cstheme="minorHAnsi"/>
        </w:rPr>
        <w:t>ne</w:t>
      </w:r>
      <w:r w:rsidR="00A9300B" w:rsidRPr="00075F93">
        <w:rPr>
          <w:rFonts w:asciiTheme="minorHAnsi" w:hAnsiTheme="minorHAnsi" w:cstheme="minorHAnsi"/>
        </w:rPr>
        <w:t xml:space="preserve"> starším 3 měsíce, </w:t>
      </w:r>
      <w:r w:rsidRPr="00075F93">
        <w:rPr>
          <w:rFonts w:asciiTheme="minorHAnsi" w:hAnsiTheme="minorHAnsi" w:cstheme="minorHAnsi"/>
        </w:rPr>
        <w:t>a v posledních 5 letech nebyla</w:t>
      </w:r>
      <w:r w:rsidR="00221717" w:rsidRPr="00075F93">
        <w:rPr>
          <w:rFonts w:asciiTheme="minorHAnsi" w:hAnsiTheme="minorHAnsi" w:cstheme="minorHAnsi"/>
        </w:rPr>
        <w:t>:</w:t>
      </w:r>
    </w:p>
    <w:p w14:paraId="359D2F17" w14:textId="77777777" w:rsidR="00BD0876" w:rsidRPr="00075F93" w:rsidRDefault="00BD0876" w:rsidP="006A31A9">
      <w:pPr>
        <w:pStyle w:val="Osnova3"/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 xml:space="preserve">pravomocně odsouzena pro úmyslný trestný čin nebo trestný čin spáchaný v souvislosti s výkonem práce nebo jiné obdobné činnosti z nedbalosti, ledaže její odsouzení pro tyto trestné činy bylo zahlazeno nebo se na ni z jiného důvodu hledí, jako by nebyla odsouzena, nebo se nedopustila přestupku tím, že: </w:t>
      </w:r>
    </w:p>
    <w:p w14:paraId="6A246078" w14:textId="77777777" w:rsidR="00BD0876" w:rsidRPr="00075F93" w:rsidRDefault="00BD0876" w:rsidP="006A31A9">
      <w:pPr>
        <w:pStyle w:val="Osnova3"/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 xml:space="preserve">odepřela přijetí oznámení nebo neposoudila jeho důvodnost, </w:t>
      </w:r>
    </w:p>
    <w:p w14:paraId="1095BC1B" w14:textId="77777777" w:rsidR="00BD0876" w:rsidRPr="00075F93" w:rsidRDefault="00BD0876" w:rsidP="006A31A9">
      <w:pPr>
        <w:pStyle w:val="Osnova3"/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>neinformovala oznamovatele o výsledku posouzení oznámení ve lhůtě stanovené zákonem,</w:t>
      </w:r>
    </w:p>
    <w:p w14:paraId="5B5E097C" w14:textId="77777777" w:rsidR="00BD0876" w:rsidRPr="00075F93" w:rsidRDefault="00BD0876" w:rsidP="006A31A9">
      <w:pPr>
        <w:pStyle w:val="Osnova3"/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 xml:space="preserve">neposkytla informaci, která by mohla zmařit nebo ohrozit účel oznámení, </w:t>
      </w:r>
    </w:p>
    <w:p w14:paraId="419EC44C" w14:textId="77777777" w:rsidR="00BD0876" w:rsidRPr="00075F93" w:rsidRDefault="00BD0876" w:rsidP="006A31A9">
      <w:pPr>
        <w:pStyle w:val="Osnova3"/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>neposkytla informace bez písemného souhlasu oznamovatele, a dalších osob chráněných před odvetným opatřením dle platné legislativy, nebo</w:t>
      </w:r>
    </w:p>
    <w:p w14:paraId="02DD60D2" w14:textId="77777777" w:rsidR="00BD0876" w:rsidRPr="00075F93" w:rsidRDefault="00BD0876" w:rsidP="006A31A9">
      <w:pPr>
        <w:pStyle w:val="Osnova3"/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>neoznámí pozbytí podmínky bezúhonnosti pro výkon činnosti příslušné osoby dle tohoto článku,</w:t>
      </w:r>
    </w:p>
    <w:p w14:paraId="52C15B56" w14:textId="24CAA583" w:rsidR="00416457" w:rsidRPr="00075F93" w:rsidRDefault="00416457" w:rsidP="00416457">
      <w:pPr>
        <w:pStyle w:val="Osnova2"/>
        <w:numPr>
          <w:ilvl w:val="0"/>
          <w:numId w:val="8"/>
        </w:numPr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  <w:b/>
          <w:bCs/>
        </w:rPr>
        <w:t>„Příslušná osoba“</w:t>
      </w:r>
      <w:r w:rsidRPr="00075F93">
        <w:rPr>
          <w:rFonts w:asciiTheme="minorHAnsi" w:hAnsiTheme="minorHAnsi" w:cstheme="minorHAnsi"/>
        </w:rPr>
        <w:t xml:space="preserve"> svým podpisem bere na vědomí poučení příslušné osob</w:t>
      </w:r>
      <w:r w:rsidR="009503E5">
        <w:rPr>
          <w:rFonts w:asciiTheme="minorHAnsi" w:hAnsiTheme="minorHAnsi" w:cstheme="minorHAnsi"/>
        </w:rPr>
        <w:t>y</w:t>
      </w:r>
      <w:r w:rsidRPr="00075F93">
        <w:rPr>
          <w:rFonts w:asciiTheme="minorHAnsi" w:hAnsiTheme="minorHAnsi" w:cstheme="minorHAnsi"/>
        </w:rPr>
        <w:t xml:space="preserve"> o právech a povinnostech, které pro ni vyplývají ze zákona na ochranu Oznamovatelů. </w:t>
      </w:r>
    </w:p>
    <w:p w14:paraId="01D7F72A" w14:textId="77777777" w:rsidR="00BD0876" w:rsidRPr="00075F93" w:rsidRDefault="00BD0876" w:rsidP="006A31A9">
      <w:pPr>
        <w:pStyle w:val="Osnova1"/>
        <w:spacing w:beforeLines="60" w:before="144" w:afterLines="60" w:after="144"/>
        <w:rPr>
          <w:rFonts w:asciiTheme="minorHAnsi" w:hAnsiTheme="minorHAnsi" w:cstheme="minorHAnsi"/>
        </w:rPr>
      </w:pPr>
    </w:p>
    <w:p w14:paraId="5531B371" w14:textId="44118EDF" w:rsidR="00BD0876" w:rsidRPr="00075F93" w:rsidRDefault="00BD0876" w:rsidP="006A31A9">
      <w:pPr>
        <w:pStyle w:val="nadpislnku"/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>Platnost a závěrečná ustanovení</w:t>
      </w:r>
    </w:p>
    <w:p w14:paraId="6EBDD4D4" w14:textId="47E6FF96" w:rsidR="00BD0876" w:rsidRPr="00075F93" w:rsidRDefault="00FB3D78" w:rsidP="006A31A9">
      <w:pPr>
        <w:pStyle w:val="Osnova2"/>
        <w:numPr>
          <w:ilvl w:val="0"/>
          <w:numId w:val="9"/>
        </w:numPr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 xml:space="preserve">Tato smlouva nabývá platnosti </w:t>
      </w:r>
      <w:r w:rsidR="00BD0876" w:rsidRPr="00075F93">
        <w:rPr>
          <w:rFonts w:asciiTheme="minorHAnsi" w:hAnsiTheme="minorHAnsi" w:cstheme="minorHAnsi"/>
        </w:rPr>
        <w:t>dnem podpisu oběma smluvními stranami</w:t>
      </w:r>
      <w:r w:rsidR="00051C3C" w:rsidRPr="00075F93">
        <w:rPr>
          <w:rFonts w:asciiTheme="minorHAnsi" w:hAnsiTheme="minorHAnsi" w:cstheme="minorHAnsi"/>
        </w:rPr>
        <w:t>.</w:t>
      </w:r>
      <w:r w:rsidR="00BD0876" w:rsidRPr="00075F93">
        <w:rPr>
          <w:rFonts w:asciiTheme="minorHAnsi" w:hAnsiTheme="minorHAnsi" w:cstheme="minorHAnsi"/>
        </w:rPr>
        <w:t xml:space="preserve"> </w:t>
      </w:r>
    </w:p>
    <w:p w14:paraId="039AB8F6" w14:textId="03E7F10B" w:rsidR="00BD0876" w:rsidRPr="00075F93" w:rsidRDefault="00BD0876" w:rsidP="006A31A9">
      <w:pPr>
        <w:pStyle w:val="Osnova2"/>
        <w:numPr>
          <w:ilvl w:val="0"/>
          <w:numId w:val="9"/>
        </w:numPr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  <w:szCs w:val="22"/>
        </w:rPr>
        <w:t xml:space="preserve">Smluvní strany se dohodly, že </w:t>
      </w:r>
      <w:r w:rsidR="008B2491" w:rsidRPr="00075F93">
        <w:rPr>
          <w:rFonts w:asciiTheme="minorHAnsi" w:hAnsiTheme="minorHAnsi" w:cstheme="minorHAnsi"/>
          <w:szCs w:val="22"/>
        </w:rPr>
        <w:t xml:space="preserve">tato smlouva, v případě že povinný subjekt má povinnost zveřejňování smluv v </w:t>
      </w:r>
      <w:r w:rsidRPr="00075F93">
        <w:rPr>
          <w:rFonts w:asciiTheme="minorHAnsi" w:hAnsiTheme="minorHAnsi" w:cstheme="minorHAnsi"/>
          <w:szCs w:val="22"/>
        </w:rPr>
        <w:t xml:space="preserve">registru smluv (zákon o registru smluv), že elektronický obraz smlouvy a metadata dle uvedeného zákona zašle </w:t>
      </w:r>
      <w:r w:rsidR="008B2491" w:rsidRPr="00075F93">
        <w:rPr>
          <w:rFonts w:asciiTheme="minorHAnsi" w:hAnsiTheme="minorHAnsi" w:cstheme="minorHAnsi"/>
          <w:b/>
          <w:bCs/>
          <w:szCs w:val="22"/>
        </w:rPr>
        <w:t>„Povinný subjekt“</w:t>
      </w:r>
      <w:r w:rsidR="008B2491" w:rsidRPr="00075F93">
        <w:rPr>
          <w:rFonts w:asciiTheme="minorHAnsi" w:hAnsiTheme="minorHAnsi" w:cstheme="minorHAnsi"/>
          <w:szCs w:val="22"/>
        </w:rPr>
        <w:t xml:space="preserve"> </w:t>
      </w:r>
      <w:r w:rsidRPr="00075F93">
        <w:rPr>
          <w:rFonts w:asciiTheme="minorHAnsi" w:hAnsiTheme="minorHAnsi" w:cstheme="minorHAnsi"/>
          <w:szCs w:val="22"/>
        </w:rPr>
        <w:t xml:space="preserve">k uveřejnění v registru smluv do 15 dnů od jejího uzavření, a to po anonymizaci osobních údajů. </w:t>
      </w:r>
    </w:p>
    <w:p w14:paraId="34F474E0" w14:textId="6AD3B77E" w:rsidR="00031A9A" w:rsidRPr="00075F93" w:rsidRDefault="00031A9A" w:rsidP="006A31A9">
      <w:pPr>
        <w:pStyle w:val="Osnova2"/>
        <w:numPr>
          <w:ilvl w:val="0"/>
          <w:numId w:val="9"/>
        </w:numPr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>Tato smlouva se uzavírá na dobu neurčitou s výpovědní lhůtou 6 měsíců. Výpovědní lhůta počíná běžet od 1. dne měsíce následujícího po měsíci, ve kterém byla výpověď doručena.</w:t>
      </w:r>
    </w:p>
    <w:p w14:paraId="61B6773A" w14:textId="74516015" w:rsidR="00BD0876" w:rsidRPr="00075F93" w:rsidRDefault="00B13248" w:rsidP="006A31A9">
      <w:pPr>
        <w:pStyle w:val="Osnova2"/>
        <w:numPr>
          <w:ilvl w:val="0"/>
          <w:numId w:val="9"/>
        </w:numPr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 xml:space="preserve">Tato smlouva </w:t>
      </w:r>
      <w:r w:rsidR="00BD0876" w:rsidRPr="00075F93">
        <w:rPr>
          <w:rFonts w:asciiTheme="minorHAnsi" w:hAnsiTheme="minorHAnsi" w:cstheme="minorHAnsi"/>
        </w:rPr>
        <w:t>je vytvořen ve dvou stejnopisech, z nichž každá ze stran obdrží po jednom.</w:t>
      </w:r>
    </w:p>
    <w:p w14:paraId="5F6BC179" w14:textId="76822C8A" w:rsidR="00BD0876" w:rsidRPr="00075F93" w:rsidRDefault="00BD0876" w:rsidP="006A31A9">
      <w:pPr>
        <w:pStyle w:val="Osnova2"/>
        <w:spacing w:beforeLines="60" w:before="144" w:afterLines="60" w:after="144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 xml:space="preserve">Jakékoliv změny </w:t>
      </w:r>
      <w:r w:rsidR="008B2491" w:rsidRPr="00075F93">
        <w:rPr>
          <w:rFonts w:asciiTheme="minorHAnsi" w:hAnsiTheme="minorHAnsi" w:cstheme="minorHAnsi"/>
        </w:rPr>
        <w:t xml:space="preserve">této smlouvy </w:t>
      </w:r>
      <w:r w:rsidRPr="00075F93">
        <w:rPr>
          <w:rFonts w:asciiTheme="minorHAnsi" w:hAnsiTheme="minorHAnsi" w:cstheme="minorHAnsi"/>
        </w:rPr>
        <w:t>jsou platné pouze v písemné formě.</w:t>
      </w:r>
    </w:p>
    <w:p w14:paraId="43EA2EC0" w14:textId="60E48C12" w:rsidR="00BD0876" w:rsidRPr="00075F93" w:rsidRDefault="00011501" w:rsidP="00011501">
      <w:pPr>
        <w:pStyle w:val="dka"/>
        <w:tabs>
          <w:tab w:val="left" w:pos="975"/>
        </w:tabs>
        <w:spacing w:beforeLines="60" w:before="144" w:afterLines="60" w:after="1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31.7.2023                                                                         31.7.2023</w:t>
      </w:r>
    </w:p>
    <w:p w14:paraId="720D0860" w14:textId="10564AAB" w:rsidR="00FB3D78" w:rsidRPr="00075F93" w:rsidRDefault="00FB3D78" w:rsidP="00FB3D78">
      <w:pPr>
        <w:pStyle w:val="Osnova2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 xml:space="preserve">     </w:t>
      </w:r>
      <w:r w:rsidR="005644C5">
        <w:rPr>
          <w:rFonts w:asciiTheme="minorHAnsi" w:hAnsiTheme="minorHAnsi" w:cstheme="minorHAnsi"/>
        </w:rPr>
        <w:t>dne</w:t>
      </w:r>
      <w:r w:rsidRPr="00075F93">
        <w:rPr>
          <w:rFonts w:asciiTheme="minorHAnsi" w:hAnsiTheme="minorHAnsi" w:cstheme="minorHAnsi"/>
        </w:rPr>
        <w:t>:</w:t>
      </w:r>
      <w:r w:rsidRPr="00075F93">
        <w:rPr>
          <w:rFonts w:asciiTheme="minorHAnsi" w:hAnsiTheme="minorHAnsi" w:cstheme="minorHAnsi"/>
        </w:rPr>
        <w:tab/>
      </w:r>
      <w:r w:rsidR="007936F2">
        <w:rPr>
          <w:rFonts w:asciiTheme="minorHAnsi" w:hAnsiTheme="minorHAnsi" w:cstheme="minorHAnsi"/>
        </w:rPr>
        <w:t xml:space="preserve"> ……………………</w:t>
      </w:r>
      <w:r w:rsidRPr="00075F93">
        <w:rPr>
          <w:rFonts w:asciiTheme="minorHAnsi" w:hAnsiTheme="minorHAnsi" w:cstheme="minorHAnsi"/>
        </w:rPr>
        <w:tab/>
      </w:r>
      <w:r w:rsidRPr="00075F93">
        <w:rPr>
          <w:rFonts w:asciiTheme="minorHAnsi" w:hAnsiTheme="minorHAnsi" w:cstheme="minorHAnsi"/>
        </w:rPr>
        <w:tab/>
      </w:r>
      <w:r w:rsidRPr="00075F93">
        <w:rPr>
          <w:rFonts w:asciiTheme="minorHAnsi" w:hAnsiTheme="minorHAnsi" w:cstheme="minorHAnsi"/>
        </w:rPr>
        <w:tab/>
      </w:r>
      <w:r w:rsidR="007936F2">
        <w:rPr>
          <w:rFonts w:asciiTheme="minorHAnsi" w:hAnsiTheme="minorHAnsi" w:cstheme="minorHAnsi"/>
        </w:rPr>
        <w:tab/>
      </w:r>
      <w:r w:rsidR="007936F2">
        <w:rPr>
          <w:rFonts w:asciiTheme="minorHAnsi" w:hAnsiTheme="minorHAnsi" w:cstheme="minorHAnsi"/>
        </w:rPr>
        <w:tab/>
      </w:r>
      <w:r w:rsidR="007936F2">
        <w:rPr>
          <w:rFonts w:asciiTheme="minorHAnsi" w:hAnsiTheme="minorHAnsi" w:cstheme="minorHAnsi"/>
        </w:rPr>
        <w:tab/>
      </w:r>
      <w:r w:rsidRPr="00075F93">
        <w:rPr>
          <w:rFonts w:asciiTheme="minorHAnsi" w:hAnsiTheme="minorHAnsi" w:cstheme="minorHAnsi"/>
        </w:rPr>
        <w:t xml:space="preserve">dne: </w:t>
      </w:r>
      <w:r w:rsidR="007936F2">
        <w:rPr>
          <w:rFonts w:asciiTheme="minorHAnsi" w:hAnsiTheme="minorHAnsi" w:cstheme="minorHAnsi"/>
        </w:rPr>
        <w:t>……………………….</w:t>
      </w:r>
    </w:p>
    <w:p w14:paraId="79075018" w14:textId="77777777" w:rsidR="00FB3D78" w:rsidRPr="00075F93" w:rsidRDefault="00FB3D78" w:rsidP="00FB3D78">
      <w:pPr>
        <w:pStyle w:val="Osnova2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</w:p>
    <w:p w14:paraId="5684D768" w14:textId="77777777" w:rsidR="006C7DF0" w:rsidRPr="00075F93" w:rsidRDefault="006C7DF0" w:rsidP="00FB3D78">
      <w:pPr>
        <w:pStyle w:val="Osnova2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</w:p>
    <w:p w14:paraId="19172F1F" w14:textId="77777777" w:rsidR="006C7DF0" w:rsidRPr="00075F93" w:rsidRDefault="006C7DF0" w:rsidP="00FB3D78">
      <w:pPr>
        <w:pStyle w:val="Osnova2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</w:p>
    <w:p w14:paraId="69FC0ED3" w14:textId="77777777" w:rsidR="006C7DF0" w:rsidRPr="00075F93" w:rsidRDefault="006C7DF0" w:rsidP="00FB3D78">
      <w:pPr>
        <w:pStyle w:val="Osnova2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</w:p>
    <w:p w14:paraId="520CCC59" w14:textId="6D21D322" w:rsidR="00075F93" w:rsidRPr="00075F93" w:rsidRDefault="00075F93" w:rsidP="00075F93">
      <w:pPr>
        <w:pStyle w:val="Osnova2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 xml:space="preserve">        </w:t>
      </w:r>
      <w:r w:rsidR="00FB3D78" w:rsidRPr="00075F93">
        <w:rPr>
          <w:rFonts w:asciiTheme="minorHAnsi" w:hAnsiTheme="minorHAnsi" w:cstheme="minorHAnsi"/>
        </w:rPr>
        <w:t>…………………………………</w:t>
      </w:r>
      <w:r w:rsidR="00FB3D78" w:rsidRPr="00075F93">
        <w:rPr>
          <w:rFonts w:asciiTheme="minorHAnsi" w:hAnsiTheme="minorHAnsi" w:cstheme="minorHAnsi"/>
        </w:rPr>
        <w:tab/>
      </w:r>
      <w:r w:rsidR="00FB3D78" w:rsidRPr="00075F93">
        <w:rPr>
          <w:rFonts w:asciiTheme="minorHAnsi" w:hAnsiTheme="minorHAnsi" w:cstheme="minorHAnsi"/>
        </w:rPr>
        <w:tab/>
      </w:r>
      <w:r w:rsidR="00FB3D78" w:rsidRPr="00075F93">
        <w:rPr>
          <w:rFonts w:asciiTheme="minorHAnsi" w:hAnsiTheme="minorHAnsi" w:cstheme="minorHAnsi"/>
        </w:rPr>
        <w:tab/>
      </w:r>
      <w:r w:rsidR="00FB3D78" w:rsidRPr="00075F93">
        <w:rPr>
          <w:rFonts w:asciiTheme="minorHAnsi" w:hAnsiTheme="minorHAnsi" w:cstheme="minorHAnsi"/>
        </w:rPr>
        <w:tab/>
        <w:t xml:space="preserve">                  ……………</w:t>
      </w:r>
      <w:r w:rsidRPr="00075F93">
        <w:rPr>
          <w:rFonts w:asciiTheme="minorHAnsi" w:hAnsiTheme="minorHAnsi" w:cstheme="minorHAnsi"/>
        </w:rPr>
        <w:t>….</w:t>
      </w:r>
      <w:r w:rsidR="00FB3D78" w:rsidRPr="00075F93">
        <w:rPr>
          <w:rFonts w:asciiTheme="minorHAnsi" w:hAnsiTheme="minorHAnsi" w:cstheme="minorHAnsi"/>
        </w:rPr>
        <w:t>……</w:t>
      </w:r>
      <w:r w:rsidR="006C7DF0" w:rsidRPr="00075F93">
        <w:rPr>
          <w:rFonts w:asciiTheme="minorHAnsi" w:hAnsiTheme="minorHAnsi" w:cstheme="minorHAnsi"/>
        </w:rPr>
        <w:t>….</w:t>
      </w:r>
      <w:r w:rsidR="00FB3D78" w:rsidRPr="00075F93">
        <w:rPr>
          <w:rFonts w:asciiTheme="minorHAnsi" w:hAnsiTheme="minorHAnsi" w:cstheme="minorHAnsi"/>
        </w:rPr>
        <w:t>………</w:t>
      </w:r>
      <w:r w:rsidRPr="00075F93">
        <w:rPr>
          <w:rFonts w:asciiTheme="minorHAnsi" w:hAnsiTheme="minorHAnsi" w:cstheme="minorHAnsi"/>
        </w:rPr>
        <w:tab/>
      </w:r>
    </w:p>
    <w:p w14:paraId="035BBA12" w14:textId="067E878E" w:rsidR="00FB3D78" w:rsidRPr="00075F93" w:rsidRDefault="00075F93" w:rsidP="00075F93">
      <w:pPr>
        <w:pStyle w:val="Osnova2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 xml:space="preserve">   </w:t>
      </w:r>
      <w:r w:rsidR="00EF5033">
        <w:rPr>
          <w:rFonts w:asciiTheme="minorHAnsi" w:hAnsiTheme="minorHAnsi" w:cstheme="minorHAnsi"/>
        </w:rPr>
        <w:t xml:space="preserve">   </w:t>
      </w:r>
      <w:r w:rsidR="007936F2">
        <w:rPr>
          <w:rFonts w:asciiTheme="minorHAnsi" w:hAnsiTheme="minorHAnsi" w:cstheme="minorHAnsi"/>
        </w:rPr>
        <w:t xml:space="preserve">  </w:t>
      </w:r>
      <w:r w:rsidR="00FB3D78" w:rsidRPr="007936F2">
        <w:rPr>
          <w:rFonts w:asciiTheme="minorHAnsi" w:hAnsiTheme="minorHAnsi" w:cstheme="minorHAnsi"/>
        </w:rPr>
        <w:tab/>
      </w:r>
      <w:r w:rsidR="00FB3D78" w:rsidRPr="007936F2">
        <w:rPr>
          <w:rFonts w:asciiTheme="minorHAnsi" w:hAnsiTheme="minorHAnsi" w:cstheme="minorHAnsi"/>
        </w:rPr>
        <w:tab/>
      </w:r>
      <w:r w:rsidRPr="007936F2">
        <w:rPr>
          <w:rFonts w:asciiTheme="minorHAnsi" w:hAnsiTheme="minorHAnsi" w:cstheme="minorHAnsi"/>
        </w:rPr>
        <w:tab/>
      </w:r>
      <w:r w:rsidR="00FB3D78" w:rsidRPr="00075F93">
        <w:rPr>
          <w:rFonts w:asciiTheme="minorHAnsi" w:hAnsiTheme="minorHAnsi" w:cstheme="minorHAnsi"/>
        </w:rPr>
        <w:tab/>
        <w:t xml:space="preserve">     </w:t>
      </w:r>
      <w:r w:rsidR="00C47B0B" w:rsidRPr="00075F93">
        <w:rPr>
          <w:rFonts w:asciiTheme="minorHAnsi" w:hAnsiTheme="minorHAnsi" w:cstheme="minorHAnsi"/>
        </w:rPr>
        <w:t xml:space="preserve">            </w:t>
      </w:r>
    </w:p>
    <w:p w14:paraId="70FE043A" w14:textId="188D332C" w:rsidR="00FB3D78" w:rsidRPr="00075F93" w:rsidRDefault="00FB3D78" w:rsidP="00FB3D78">
      <w:pPr>
        <w:pStyle w:val="Osnova2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 xml:space="preserve">   </w:t>
      </w:r>
      <w:r w:rsidR="00EF5033">
        <w:rPr>
          <w:rFonts w:asciiTheme="minorHAnsi" w:hAnsiTheme="minorHAnsi" w:cstheme="minorHAnsi"/>
        </w:rPr>
        <w:t xml:space="preserve">  </w:t>
      </w:r>
      <w:r w:rsidRPr="001D66EA">
        <w:rPr>
          <w:rFonts w:asciiTheme="minorHAnsi" w:hAnsiTheme="minorHAnsi" w:cstheme="minorHAnsi"/>
        </w:rPr>
        <w:t>ředitel</w:t>
      </w:r>
      <w:r w:rsidR="00D40BF1">
        <w:rPr>
          <w:rFonts w:asciiTheme="minorHAnsi" w:hAnsiTheme="minorHAnsi" w:cstheme="minorHAnsi"/>
        </w:rPr>
        <w:t>ka</w:t>
      </w:r>
      <w:r w:rsidRPr="001D66EA">
        <w:rPr>
          <w:rFonts w:asciiTheme="minorHAnsi" w:hAnsiTheme="minorHAnsi" w:cstheme="minorHAnsi"/>
        </w:rPr>
        <w:t xml:space="preserve"> – jednatel</w:t>
      </w:r>
      <w:r w:rsidR="00D40BF1">
        <w:rPr>
          <w:rFonts w:asciiTheme="minorHAnsi" w:hAnsiTheme="minorHAnsi" w:cstheme="minorHAnsi"/>
        </w:rPr>
        <w:t>ka</w:t>
      </w:r>
      <w:r w:rsidRPr="001D66EA">
        <w:rPr>
          <w:rFonts w:asciiTheme="minorHAnsi" w:hAnsiTheme="minorHAnsi" w:cstheme="minorHAnsi"/>
        </w:rPr>
        <w:t xml:space="preserve"> </w:t>
      </w:r>
      <w:r w:rsidR="005D2BF6" w:rsidRPr="001D66EA">
        <w:rPr>
          <w:rFonts w:asciiTheme="minorHAnsi" w:hAnsiTheme="minorHAnsi" w:cstheme="minorHAnsi"/>
        </w:rPr>
        <w:t>školy</w:t>
      </w:r>
      <w:r w:rsidRPr="001D66EA">
        <w:rPr>
          <w:rFonts w:asciiTheme="minorHAnsi" w:hAnsiTheme="minorHAnsi" w:cstheme="minorHAnsi"/>
        </w:rPr>
        <w:tab/>
      </w:r>
      <w:r w:rsidRPr="001D66EA">
        <w:rPr>
          <w:rFonts w:asciiTheme="minorHAnsi" w:hAnsiTheme="minorHAnsi" w:cstheme="minorHAnsi"/>
        </w:rPr>
        <w:tab/>
      </w:r>
      <w:r w:rsidRPr="001D66EA">
        <w:rPr>
          <w:rFonts w:asciiTheme="minorHAnsi" w:hAnsiTheme="minorHAnsi" w:cstheme="minorHAnsi"/>
        </w:rPr>
        <w:tab/>
      </w:r>
      <w:r w:rsidRPr="001D66EA">
        <w:rPr>
          <w:rFonts w:asciiTheme="minorHAnsi" w:hAnsiTheme="minorHAnsi" w:cstheme="minorHAnsi"/>
        </w:rPr>
        <w:tab/>
      </w:r>
      <w:r w:rsidR="005D2BF6" w:rsidRPr="001D66EA">
        <w:rPr>
          <w:rFonts w:asciiTheme="minorHAnsi" w:hAnsiTheme="minorHAnsi" w:cstheme="minorHAnsi"/>
        </w:rPr>
        <w:t xml:space="preserve"> </w:t>
      </w:r>
      <w:r w:rsidR="00D40BF1">
        <w:rPr>
          <w:rFonts w:asciiTheme="minorHAnsi" w:hAnsiTheme="minorHAnsi" w:cstheme="minorHAnsi"/>
        </w:rPr>
        <w:t>ř</w:t>
      </w:r>
      <w:r w:rsidRPr="001D66EA">
        <w:rPr>
          <w:rFonts w:asciiTheme="minorHAnsi" w:hAnsiTheme="minorHAnsi" w:cstheme="minorHAnsi"/>
        </w:rPr>
        <w:t>editel – jednatel společnosti</w:t>
      </w:r>
    </w:p>
    <w:p w14:paraId="5BF50E0B" w14:textId="4F164C4A" w:rsidR="00FB3D78" w:rsidRPr="00075F93" w:rsidRDefault="00FB3D78" w:rsidP="00FB3D78">
      <w:pPr>
        <w:pStyle w:val="Osnova2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 w:rsidRPr="00075F93">
        <w:rPr>
          <w:rFonts w:asciiTheme="minorHAnsi" w:hAnsiTheme="minorHAnsi" w:cstheme="minorHAnsi"/>
        </w:rPr>
        <w:t xml:space="preserve">        </w:t>
      </w:r>
      <w:r w:rsidR="00075F93" w:rsidRPr="00075F93">
        <w:rPr>
          <w:rFonts w:asciiTheme="minorHAnsi" w:hAnsiTheme="minorHAnsi" w:cstheme="minorHAnsi"/>
        </w:rPr>
        <w:t xml:space="preserve">  </w:t>
      </w:r>
      <w:r w:rsidRPr="00075F93">
        <w:rPr>
          <w:rFonts w:asciiTheme="minorHAnsi" w:hAnsiTheme="minorHAnsi" w:cstheme="minorHAnsi"/>
        </w:rPr>
        <w:t>(za Povinný Subjekt)</w:t>
      </w:r>
      <w:r w:rsidRPr="00075F93">
        <w:rPr>
          <w:rFonts w:asciiTheme="minorHAnsi" w:hAnsiTheme="minorHAnsi" w:cstheme="minorHAnsi"/>
        </w:rPr>
        <w:tab/>
      </w:r>
      <w:r w:rsidRPr="00075F93">
        <w:rPr>
          <w:rFonts w:asciiTheme="minorHAnsi" w:hAnsiTheme="minorHAnsi" w:cstheme="minorHAnsi"/>
        </w:rPr>
        <w:tab/>
        <w:t xml:space="preserve">        </w:t>
      </w:r>
      <w:r w:rsidRPr="00075F93">
        <w:rPr>
          <w:rFonts w:asciiTheme="minorHAnsi" w:hAnsiTheme="minorHAnsi" w:cstheme="minorHAnsi"/>
        </w:rPr>
        <w:tab/>
      </w:r>
      <w:r w:rsidRPr="00075F93">
        <w:rPr>
          <w:rFonts w:asciiTheme="minorHAnsi" w:hAnsiTheme="minorHAnsi" w:cstheme="minorHAnsi"/>
        </w:rPr>
        <w:tab/>
      </w:r>
      <w:r w:rsidRPr="00075F93">
        <w:rPr>
          <w:rFonts w:asciiTheme="minorHAnsi" w:hAnsiTheme="minorHAnsi" w:cstheme="minorHAnsi"/>
        </w:rPr>
        <w:tab/>
        <w:t xml:space="preserve"> </w:t>
      </w:r>
      <w:r w:rsidR="00C47B0B" w:rsidRPr="00075F93">
        <w:rPr>
          <w:rFonts w:asciiTheme="minorHAnsi" w:hAnsiTheme="minorHAnsi" w:cstheme="minorHAnsi"/>
        </w:rPr>
        <w:t xml:space="preserve">         </w:t>
      </w:r>
      <w:r w:rsidRPr="00075F93">
        <w:rPr>
          <w:rFonts w:asciiTheme="minorHAnsi" w:hAnsiTheme="minorHAnsi" w:cstheme="minorHAnsi"/>
        </w:rPr>
        <w:t>(Příslušná osoba)</w:t>
      </w:r>
    </w:p>
    <w:p w14:paraId="1523C095" w14:textId="77777777" w:rsidR="00DF30F4" w:rsidRPr="00075F93" w:rsidRDefault="00DF30F4" w:rsidP="006A31A9">
      <w:pPr>
        <w:rPr>
          <w:rFonts w:asciiTheme="minorHAnsi" w:hAnsiTheme="minorHAnsi" w:cstheme="minorHAnsi"/>
        </w:rPr>
      </w:pPr>
    </w:p>
    <w:sectPr w:rsidR="00DF30F4" w:rsidRPr="00075F93" w:rsidSect="00EF5033">
      <w:footerReference w:type="default" r:id="rId8"/>
      <w:footerReference w:type="first" r:id="rId9"/>
      <w:pgSz w:w="11907" w:h="16840"/>
      <w:pgMar w:top="851" w:right="1275" w:bottom="1418" w:left="1276" w:header="426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8FC52" w14:textId="77777777" w:rsidR="00957CFB" w:rsidRDefault="00957CFB" w:rsidP="008B2491">
      <w:r>
        <w:separator/>
      </w:r>
    </w:p>
  </w:endnote>
  <w:endnote w:type="continuationSeparator" w:id="0">
    <w:p w14:paraId="47B3691D" w14:textId="77777777" w:rsidR="00957CFB" w:rsidRDefault="00957CFB" w:rsidP="008B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929706895"/>
      <w:docPartObj>
        <w:docPartGallery w:val="Page Numbers (Bottom of Page)"/>
        <w:docPartUnique/>
      </w:docPartObj>
    </w:sdtPr>
    <w:sdtEndPr/>
    <w:sdtContent>
      <w:p w14:paraId="4CB5E960" w14:textId="566E10EF" w:rsidR="00F21AC6" w:rsidRPr="00FB3D78" w:rsidRDefault="00626868">
        <w:pPr>
          <w:pStyle w:val="Zpat"/>
          <w:rPr>
            <w:rFonts w:ascii="Arial" w:hAnsi="Arial" w:cs="Arial"/>
            <w:sz w:val="18"/>
            <w:szCs w:val="18"/>
          </w:rPr>
        </w:pPr>
        <w:r w:rsidRPr="00FB3D78">
          <w:rPr>
            <w:sz w:val="18"/>
            <w:szCs w:val="18"/>
          </w:rPr>
          <w:t xml:space="preserve">© EDUM.EU vytvořeno pro užití </w:t>
        </w:r>
        <w:r w:rsidR="00D43D94" w:rsidRPr="00D43D94">
          <w:rPr>
            <w:sz w:val="18"/>
            <w:szCs w:val="18"/>
          </w:rPr>
          <w:t xml:space="preserve">Základní škola Nový Jičín, Tyršova </w:t>
        </w:r>
        <w:r w:rsidR="00FB3D78">
          <w:rPr>
            <w:sz w:val="18"/>
            <w:szCs w:val="18"/>
          </w:rPr>
          <w:t>–</w:t>
        </w:r>
        <w:r w:rsidR="00FB3D78" w:rsidRPr="00FB3D78">
          <w:rPr>
            <w:sz w:val="18"/>
            <w:szCs w:val="18"/>
          </w:rPr>
          <w:t xml:space="preserve"> </w:t>
        </w:r>
        <w:r w:rsidR="00FB3D78">
          <w:rPr>
            <w:sz w:val="18"/>
            <w:szCs w:val="18"/>
          </w:rPr>
          <w:t xml:space="preserve">chráněno </w:t>
        </w:r>
        <w:r w:rsidR="00C47B0B">
          <w:rPr>
            <w:sz w:val="18"/>
            <w:szCs w:val="18"/>
          </w:rPr>
          <w:t>Steganografie</w:t>
        </w:r>
        <w:r w:rsidRPr="00FB3D78">
          <w:rPr>
            <w:sz w:val="18"/>
            <w:szCs w:val="18"/>
          </w:rPr>
          <w:tab/>
          <w:t xml:space="preserve">strana </w:t>
        </w:r>
        <w:r w:rsidRPr="00FB3D78">
          <w:rPr>
            <w:sz w:val="22"/>
            <w:szCs w:val="22"/>
          </w:rPr>
          <w:fldChar w:fldCharType="begin"/>
        </w:r>
        <w:r w:rsidRPr="00FB3D78">
          <w:rPr>
            <w:sz w:val="22"/>
            <w:szCs w:val="22"/>
          </w:rPr>
          <w:instrText>PAGE   \* MERGEFORMAT</w:instrText>
        </w:r>
        <w:r w:rsidRPr="00FB3D78">
          <w:rPr>
            <w:sz w:val="22"/>
            <w:szCs w:val="22"/>
          </w:rPr>
          <w:fldChar w:fldCharType="separate"/>
        </w:r>
        <w:r w:rsidR="008C4AC0">
          <w:rPr>
            <w:noProof/>
            <w:sz w:val="22"/>
            <w:szCs w:val="22"/>
          </w:rPr>
          <w:t>3</w:t>
        </w:r>
        <w:r w:rsidRPr="00FB3D78">
          <w:rPr>
            <w:sz w:val="22"/>
            <w:szCs w:val="22"/>
          </w:rPr>
          <w:fldChar w:fldCharType="end"/>
        </w:r>
        <w:r w:rsidRPr="00FB3D78">
          <w:rPr>
            <w:sz w:val="22"/>
            <w:szCs w:val="22"/>
          </w:rPr>
          <w:t>/</w:t>
        </w:r>
        <w:r w:rsidRPr="00FB3D78">
          <w:rPr>
            <w:noProof/>
            <w:sz w:val="22"/>
            <w:szCs w:val="22"/>
          </w:rPr>
          <w:fldChar w:fldCharType="begin"/>
        </w:r>
        <w:r w:rsidRPr="00FB3D78">
          <w:rPr>
            <w:noProof/>
            <w:sz w:val="22"/>
            <w:szCs w:val="22"/>
          </w:rPr>
          <w:instrText>NUMPAGES \* MERGEFORMAT</w:instrText>
        </w:r>
        <w:r w:rsidRPr="00FB3D78">
          <w:rPr>
            <w:noProof/>
            <w:sz w:val="22"/>
            <w:szCs w:val="22"/>
          </w:rPr>
          <w:fldChar w:fldCharType="separate"/>
        </w:r>
        <w:r w:rsidR="008C4AC0">
          <w:rPr>
            <w:noProof/>
            <w:sz w:val="22"/>
            <w:szCs w:val="22"/>
          </w:rPr>
          <w:t>5</w:t>
        </w:r>
        <w:r w:rsidRPr="00FB3D78">
          <w:rPr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86065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528412929"/>
          <w:docPartObj>
            <w:docPartGallery w:val="Page Numbers (Bottom of Page)"/>
            <w:docPartUnique/>
          </w:docPartObj>
        </w:sdtPr>
        <w:sdtEndPr/>
        <w:sdtContent>
          <w:p w14:paraId="4F4D523D" w14:textId="203489CB" w:rsidR="009E5EB8" w:rsidRPr="00D9372E" w:rsidRDefault="009E5EB8" w:rsidP="009E5EB8">
            <w:pPr>
              <w:pStyle w:val="Zpat"/>
              <w:rPr>
                <w:sz w:val="18"/>
                <w:szCs w:val="18"/>
              </w:rPr>
            </w:pPr>
            <w:r w:rsidRPr="00FB3D78">
              <w:rPr>
                <w:sz w:val="18"/>
                <w:szCs w:val="18"/>
              </w:rPr>
              <w:t xml:space="preserve">© EDUM.EU vytvořeno pro užití </w:t>
            </w:r>
            <w:r w:rsidR="005644C5" w:rsidRPr="005644C5">
              <w:rPr>
                <w:sz w:val="18"/>
                <w:szCs w:val="18"/>
              </w:rPr>
              <w:t xml:space="preserve">Církevní </w:t>
            </w:r>
            <w:r w:rsidR="005644C5">
              <w:rPr>
                <w:sz w:val="18"/>
                <w:szCs w:val="18"/>
              </w:rPr>
              <w:t>ZŠ</w:t>
            </w:r>
            <w:r w:rsidR="005644C5" w:rsidRPr="005644C5">
              <w:rPr>
                <w:sz w:val="18"/>
                <w:szCs w:val="18"/>
              </w:rPr>
              <w:t xml:space="preserve"> a </w:t>
            </w:r>
            <w:r w:rsidR="005644C5">
              <w:rPr>
                <w:sz w:val="18"/>
                <w:szCs w:val="18"/>
              </w:rPr>
              <w:t>MŠ</w:t>
            </w:r>
            <w:r w:rsidR="005644C5" w:rsidRPr="005644C5">
              <w:rPr>
                <w:sz w:val="18"/>
                <w:szCs w:val="18"/>
              </w:rPr>
              <w:t xml:space="preserve"> Přemysla Pittra </w:t>
            </w:r>
            <w:r>
              <w:rPr>
                <w:sz w:val="18"/>
                <w:szCs w:val="18"/>
              </w:rPr>
              <w:t>–</w:t>
            </w:r>
            <w:r w:rsidRPr="00FB3D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chráněno Steganografie</w:t>
            </w:r>
            <w:r w:rsidRPr="00FB3D78">
              <w:rPr>
                <w:sz w:val="18"/>
                <w:szCs w:val="18"/>
              </w:rPr>
              <w:tab/>
              <w:t xml:space="preserve">strana </w:t>
            </w:r>
            <w:r w:rsidRPr="00FB3D78">
              <w:rPr>
                <w:sz w:val="22"/>
                <w:szCs w:val="22"/>
              </w:rPr>
              <w:fldChar w:fldCharType="begin"/>
            </w:r>
            <w:r w:rsidRPr="00FB3D78">
              <w:rPr>
                <w:sz w:val="22"/>
                <w:szCs w:val="22"/>
              </w:rPr>
              <w:instrText>PAGE   \* MERGEFORMAT</w:instrText>
            </w:r>
            <w:r w:rsidRPr="00FB3D78">
              <w:rPr>
                <w:sz w:val="22"/>
                <w:szCs w:val="22"/>
              </w:rPr>
              <w:fldChar w:fldCharType="separate"/>
            </w:r>
            <w:r>
              <w:t>2</w:t>
            </w:r>
            <w:r w:rsidRPr="00FB3D78">
              <w:rPr>
                <w:sz w:val="22"/>
                <w:szCs w:val="22"/>
              </w:rPr>
              <w:fldChar w:fldCharType="end"/>
            </w:r>
            <w:r w:rsidRPr="00FB3D78">
              <w:rPr>
                <w:sz w:val="22"/>
                <w:szCs w:val="22"/>
              </w:rPr>
              <w:t>/</w:t>
            </w:r>
            <w:r w:rsidRPr="00FB3D78">
              <w:rPr>
                <w:noProof/>
                <w:sz w:val="22"/>
                <w:szCs w:val="22"/>
              </w:rPr>
              <w:fldChar w:fldCharType="begin"/>
            </w:r>
            <w:r w:rsidRPr="00FB3D78">
              <w:rPr>
                <w:noProof/>
                <w:sz w:val="22"/>
                <w:szCs w:val="22"/>
              </w:rPr>
              <w:instrText>NUMPAGES \* MERGEFORMAT</w:instrText>
            </w:r>
            <w:r w:rsidRPr="00FB3D78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5</w:t>
            </w:r>
            <w:r w:rsidRPr="00FB3D78">
              <w:rPr>
                <w:noProof/>
                <w:sz w:val="22"/>
                <w:szCs w:val="22"/>
              </w:rPr>
              <w:fldChar w:fldCharType="end"/>
            </w:r>
          </w:p>
        </w:sdtContent>
      </w:sdt>
      <w:p w14:paraId="5EB6D0AD" w14:textId="6458CBD2" w:rsidR="00F21AC6" w:rsidRDefault="008C4AC0">
        <w:pPr>
          <w:pStyle w:val="Zpat"/>
          <w:jc w:val="center"/>
          <w:rPr>
            <w:rFonts w:ascii="Arial" w:hAnsi="Arial" w:cs="Arial"/>
          </w:rPr>
        </w:pPr>
      </w:p>
    </w:sdtContent>
  </w:sdt>
  <w:p w14:paraId="267061C7" w14:textId="77777777" w:rsidR="00F21AC6" w:rsidRDefault="008C4AC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27030" w14:textId="77777777" w:rsidR="00957CFB" w:rsidRDefault="00957CFB" w:rsidP="008B2491">
      <w:r>
        <w:separator/>
      </w:r>
    </w:p>
  </w:footnote>
  <w:footnote w:type="continuationSeparator" w:id="0">
    <w:p w14:paraId="0C84CD14" w14:textId="77777777" w:rsidR="00957CFB" w:rsidRDefault="00957CFB" w:rsidP="008B2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60F6"/>
    <w:multiLevelType w:val="hybridMultilevel"/>
    <w:tmpl w:val="0B448D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E440FD"/>
    <w:multiLevelType w:val="multilevel"/>
    <w:tmpl w:val="57C205D0"/>
    <w:lvl w:ilvl="0">
      <w:start w:val="1"/>
      <w:numFmt w:val="decimal"/>
      <w:pStyle w:val="Osnova1"/>
      <w:lvlText w:val="%1. článek"/>
      <w:lvlJc w:val="left"/>
      <w:pPr>
        <w:tabs>
          <w:tab w:val="left" w:pos="4908"/>
        </w:tabs>
        <w:ind w:left="4188" w:hanging="360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suff w:val="space"/>
      <w:lvlText w:val="%1.%2.%3."/>
      <w:lvlJc w:val="left"/>
      <w:pPr>
        <w:ind w:left="2552" w:hanging="2098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left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6480"/>
        </w:tabs>
        <w:ind w:left="4320" w:hanging="1440"/>
      </w:pPr>
    </w:lvl>
  </w:abstractNum>
  <w:abstractNum w:abstractNumId="2">
    <w:nsid w:val="30A32696"/>
    <w:multiLevelType w:val="hybridMultilevel"/>
    <w:tmpl w:val="BFDE56E4"/>
    <w:lvl w:ilvl="0" w:tplc="A16AF4FE">
      <w:start w:val="1"/>
      <w:numFmt w:val="decimal"/>
      <w:pStyle w:val="Osnova2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AEC7B0E">
      <w:start w:val="1"/>
      <w:numFmt w:val="lowerLetter"/>
      <w:lvlText w:val="%2."/>
      <w:lvlJc w:val="left"/>
      <w:pPr>
        <w:ind w:left="1080" w:hanging="360"/>
      </w:pPr>
    </w:lvl>
    <w:lvl w:ilvl="2" w:tplc="691CE4A6">
      <w:start w:val="1"/>
      <w:numFmt w:val="lowerRoman"/>
      <w:lvlText w:val="%3."/>
      <w:lvlJc w:val="right"/>
      <w:pPr>
        <w:ind w:left="1800" w:hanging="180"/>
      </w:pPr>
    </w:lvl>
    <w:lvl w:ilvl="3" w:tplc="6158C230">
      <w:start w:val="1"/>
      <w:numFmt w:val="decimal"/>
      <w:lvlText w:val="%4."/>
      <w:lvlJc w:val="left"/>
      <w:pPr>
        <w:ind w:left="2520" w:hanging="360"/>
      </w:pPr>
    </w:lvl>
    <w:lvl w:ilvl="4" w:tplc="2D28C8E2">
      <w:start w:val="1"/>
      <w:numFmt w:val="lowerLetter"/>
      <w:lvlText w:val="%5."/>
      <w:lvlJc w:val="left"/>
      <w:pPr>
        <w:ind w:left="3240" w:hanging="360"/>
      </w:pPr>
    </w:lvl>
    <w:lvl w:ilvl="5" w:tplc="2EFE15DA">
      <w:start w:val="1"/>
      <w:numFmt w:val="lowerRoman"/>
      <w:lvlText w:val="%6."/>
      <w:lvlJc w:val="right"/>
      <w:pPr>
        <w:ind w:left="3960" w:hanging="180"/>
      </w:pPr>
    </w:lvl>
    <w:lvl w:ilvl="6" w:tplc="C4B04882">
      <w:start w:val="1"/>
      <w:numFmt w:val="decimal"/>
      <w:lvlText w:val="%7."/>
      <w:lvlJc w:val="left"/>
      <w:pPr>
        <w:ind w:left="4680" w:hanging="360"/>
      </w:pPr>
    </w:lvl>
    <w:lvl w:ilvl="7" w:tplc="1D325DCA">
      <w:start w:val="1"/>
      <w:numFmt w:val="lowerLetter"/>
      <w:lvlText w:val="%8."/>
      <w:lvlJc w:val="left"/>
      <w:pPr>
        <w:ind w:left="5400" w:hanging="360"/>
      </w:pPr>
    </w:lvl>
    <w:lvl w:ilvl="8" w:tplc="6D84D9E4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18484A"/>
    <w:multiLevelType w:val="hybridMultilevel"/>
    <w:tmpl w:val="2AEA9FF4"/>
    <w:lvl w:ilvl="0" w:tplc="D70229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F16C56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C2F8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20D9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8A017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CEA7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A6A4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D6A2D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9AE15B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1527A9"/>
    <w:multiLevelType w:val="multilevel"/>
    <w:tmpl w:val="BE54458C"/>
    <w:lvl w:ilvl="0">
      <w:start w:val="1"/>
      <w:numFmt w:val="decimal"/>
      <w:lvlText w:val="%1. článek"/>
      <w:lvlJc w:val="left"/>
      <w:pPr>
        <w:tabs>
          <w:tab w:val="left" w:pos="1080"/>
        </w:tabs>
        <w:ind w:left="360" w:hanging="360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/>
      </w:rPr>
    </w:lvl>
    <w:lvl w:ilvl="2">
      <w:start w:val="1"/>
      <w:numFmt w:val="bullet"/>
      <w:pStyle w:val="Osnova3"/>
      <w:lvlText w:val=""/>
      <w:lvlJc w:val="left"/>
      <w:rPr>
        <w:rFonts w:ascii="Symbol" w:hAnsi="Symbol" w:hint="default"/>
        <w:b/>
      </w:rPr>
    </w:lvl>
    <w:lvl w:ilvl="3">
      <w:start w:val="1"/>
      <w:numFmt w:val="decimal"/>
      <w:pStyle w:val="osnova4"/>
      <w:lvlText w:val="%1.%2.%3.%4."/>
      <w:lvlJc w:val="left"/>
      <w:pPr>
        <w:tabs>
          <w:tab w:val="left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left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6480"/>
        </w:tabs>
        <w:ind w:left="4320" w:hanging="144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  <w:lvl w:ilvl="0" w:tplc="A16AF4FE">
        <w:start w:val="1"/>
        <w:numFmt w:val="decimal"/>
        <w:pStyle w:val="Osnova2"/>
        <w:lvlText w:val="(%1)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/>
          <w:bCs/>
        </w:rPr>
      </w:lvl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0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76"/>
    <w:rsid w:val="00011501"/>
    <w:rsid w:val="00031A9A"/>
    <w:rsid w:val="00051C3C"/>
    <w:rsid w:val="00075F93"/>
    <w:rsid w:val="000B1A94"/>
    <w:rsid w:val="00106229"/>
    <w:rsid w:val="0011424C"/>
    <w:rsid w:val="00155610"/>
    <w:rsid w:val="00187CF2"/>
    <w:rsid w:val="001C58AA"/>
    <w:rsid w:val="001D66EA"/>
    <w:rsid w:val="001E4A7A"/>
    <w:rsid w:val="001E4CC6"/>
    <w:rsid w:val="001F24D6"/>
    <w:rsid w:val="0020542E"/>
    <w:rsid w:val="002108DA"/>
    <w:rsid w:val="00220D20"/>
    <w:rsid w:val="00221717"/>
    <w:rsid w:val="00281AB4"/>
    <w:rsid w:val="002F592E"/>
    <w:rsid w:val="00357EE3"/>
    <w:rsid w:val="003C690C"/>
    <w:rsid w:val="00416457"/>
    <w:rsid w:val="0043497F"/>
    <w:rsid w:val="004359A7"/>
    <w:rsid w:val="004F03E3"/>
    <w:rsid w:val="004F2F9B"/>
    <w:rsid w:val="00512B1A"/>
    <w:rsid w:val="00550C0B"/>
    <w:rsid w:val="00563295"/>
    <w:rsid w:val="005644C5"/>
    <w:rsid w:val="005667D1"/>
    <w:rsid w:val="00585B4F"/>
    <w:rsid w:val="005D22BD"/>
    <w:rsid w:val="005D2BF6"/>
    <w:rsid w:val="0061242A"/>
    <w:rsid w:val="0062300A"/>
    <w:rsid w:val="00626868"/>
    <w:rsid w:val="00690FE7"/>
    <w:rsid w:val="006A31A9"/>
    <w:rsid w:val="006C7DF0"/>
    <w:rsid w:val="006E27CD"/>
    <w:rsid w:val="00756702"/>
    <w:rsid w:val="007936F2"/>
    <w:rsid w:val="007B5849"/>
    <w:rsid w:val="007D2227"/>
    <w:rsid w:val="0083364D"/>
    <w:rsid w:val="00874849"/>
    <w:rsid w:val="008843E4"/>
    <w:rsid w:val="008B2491"/>
    <w:rsid w:val="008C4AC0"/>
    <w:rsid w:val="008E122D"/>
    <w:rsid w:val="009041B9"/>
    <w:rsid w:val="009503E5"/>
    <w:rsid w:val="00957CFB"/>
    <w:rsid w:val="00976508"/>
    <w:rsid w:val="009A091E"/>
    <w:rsid w:val="009D7D71"/>
    <w:rsid w:val="009E5EB8"/>
    <w:rsid w:val="00A07B3C"/>
    <w:rsid w:val="00A4109A"/>
    <w:rsid w:val="00A9148C"/>
    <w:rsid w:val="00A91FDF"/>
    <w:rsid w:val="00A9300B"/>
    <w:rsid w:val="00AB3452"/>
    <w:rsid w:val="00AB6187"/>
    <w:rsid w:val="00AF561D"/>
    <w:rsid w:val="00B06270"/>
    <w:rsid w:val="00B13248"/>
    <w:rsid w:val="00B2290D"/>
    <w:rsid w:val="00B261F9"/>
    <w:rsid w:val="00B54BA7"/>
    <w:rsid w:val="00B66EEA"/>
    <w:rsid w:val="00BA7F7F"/>
    <w:rsid w:val="00BD0876"/>
    <w:rsid w:val="00C44584"/>
    <w:rsid w:val="00C47B0B"/>
    <w:rsid w:val="00C90CB0"/>
    <w:rsid w:val="00CC64EF"/>
    <w:rsid w:val="00CD133A"/>
    <w:rsid w:val="00CD7363"/>
    <w:rsid w:val="00D325D6"/>
    <w:rsid w:val="00D345AF"/>
    <w:rsid w:val="00D40BF1"/>
    <w:rsid w:val="00D43D94"/>
    <w:rsid w:val="00D63877"/>
    <w:rsid w:val="00D9372E"/>
    <w:rsid w:val="00DB6DF6"/>
    <w:rsid w:val="00DC674C"/>
    <w:rsid w:val="00DF30F4"/>
    <w:rsid w:val="00EF5033"/>
    <w:rsid w:val="00F33715"/>
    <w:rsid w:val="00F637DA"/>
    <w:rsid w:val="00F74C2F"/>
    <w:rsid w:val="00FA0DD3"/>
    <w:rsid w:val="00FA79BE"/>
    <w:rsid w:val="00FB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A6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087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D08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nova2">
    <w:name w:val="Osnova 2"/>
    <w:link w:val="Osnova2Char"/>
    <w:uiPriority w:val="99"/>
    <w:rsid w:val="00BD0876"/>
    <w:pPr>
      <w:widowControl w:val="0"/>
      <w:numPr>
        <w:numId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240" w:line="240" w:lineRule="auto"/>
      <w:jc w:val="both"/>
      <w:outlineLvl w:val="1"/>
    </w:pPr>
    <w:rPr>
      <w:rFonts w:ascii="Arial" w:eastAsia="Times New Roman" w:hAnsi="Arial" w:cs="Arial"/>
      <w:kern w:val="0"/>
      <w:sz w:val="24"/>
      <w:szCs w:val="20"/>
      <w:lang w:eastAsia="cs-CZ"/>
      <w14:ligatures w14:val="none"/>
    </w:rPr>
  </w:style>
  <w:style w:type="paragraph" w:customStyle="1" w:styleId="Osnova3">
    <w:name w:val="Osnova 3"/>
    <w:rsid w:val="00BD0876"/>
    <w:pPr>
      <w:widowControl w:val="0"/>
      <w:numPr>
        <w:ilvl w:val="2"/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  <w:jc w:val="both"/>
      <w:outlineLvl w:val="2"/>
    </w:pPr>
    <w:rPr>
      <w:rFonts w:ascii="Arial" w:eastAsia="Times New Roman" w:hAnsi="Arial" w:cs="Arial"/>
      <w:color w:val="000000"/>
      <w:kern w:val="0"/>
      <w:sz w:val="24"/>
      <w:szCs w:val="20"/>
      <w:lang w:eastAsia="cs-CZ"/>
      <w14:ligatures w14:val="none"/>
    </w:rPr>
  </w:style>
  <w:style w:type="paragraph" w:customStyle="1" w:styleId="Osnova1">
    <w:name w:val="Osnova 1"/>
    <w:next w:val="nadpislnku"/>
    <w:uiPriority w:val="99"/>
    <w:rsid w:val="00BD0876"/>
    <w:pPr>
      <w:keepNext/>
      <w:widowControl w:val="0"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lear" w:pos="4908"/>
      </w:tabs>
      <w:spacing w:before="360" w:after="120" w:line="240" w:lineRule="auto"/>
      <w:ind w:left="283" w:hanging="221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24"/>
      <w:szCs w:val="20"/>
      <w:lang w:eastAsia="cs-CZ"/>
      <w14:ligatures w14:val="none"/>
    </w:rPr>
  </w:style>
  <w:style w:type="paragraph" w:customStyle="1" w:styleId="osnova4">
    <w:name w:val="osnova 4"/>
    <w:basedOn w:val="Osnova3"/>
    <w:rsid w:val="00BD0876"/>
    <w:pPr>
      <w:numPr>
        <w:ilvl w:val="3"/>
      </w:numPr>
      <w:tabs>
        <w:tab w:val="clear" w:pos="1800"/>
      </w:tabs>
      <w:ind w:left="2042" w:hanging="1021"/>
    </w:pPr>
  </w:style>
  <w:style w:type="paragraph" w:customStyle="1" w:styleId="nadpislnku">
    <w:name w:val="nadpis článku"/>
    <w:basedOn w:val="Nadpis1"/>
    <w:next w:val="Osnova2"/>
    <w:rsid w:val="00BD0876"/>
    <w:pPr>
      <w:keepLines w:val="0"/>
      <w:widowControl w:val="0"/>
      <w:spacing w:before="120" w:after="120"/>
      <w:jc w:val="center"/>
      <w:outlineLvl w:val="9"/>
    </w:pPr>
    <w:rPr>
      <w:rFonts w:ascii="Arial" w:eastAsia="Times New Roman" w:hAnsi="Arial" w:cs="Arial"/>
      <w:b/>
      <w:color w:val="000000"/>
      <w:sz w:val="24"/>
      <w:szCs w:val="24"/>
      <w:u w:val="single"/>
    </w:rPr>
  </w:style>
  <w:style w:type="paragraph" w:customStyle="1" w:styleId="dka">
    <w:name w:val="řádka"/>
    <w:basedOn w:val="Normln"/>
    <w:rsid w:val="00BD0876"/>
    <w:pPr>
      <w:spacing w:after="200"/>
      <w:jc w:val="both"/>
    </w:pPr>
    <w:rPr>
      <w:color w:val="000000"/>
      <w:szCs w:val="20"/>
    </w:rPr>
  </w:style>
  <w:style w:type="paragraph" w:customStyle="1" w:styleId="nzevsmlouvy">
    <w:name w:val="název smlouvy"/>
    <w:basedOn w:val="Normln"/>
    <w:next w:val="Normln"/>
    <w:rsid w:val="00BD0876"/>
    <w:pPr>
      <w:widowControl w:val="0"/>
      <w:spacing w:after="720"/>
      <w:ind w:left="360"/>
      <w:jc w:val="center"/>
    </w:pPr>
    <w:rPr>
      <w:b/>
      <w:caps/>
      <w:spacing w:val="60"/>
      <w:sz w:val="48"/>
      <w:szCs w:val="20"/>
    </w:rPr>
  </w:style>
  <w:style w:type="paragraph" w:styleId="Zpat">
    <w:name w:val="footer"/>
    <w:basedOn w:val="Normln"/>
    <w:link w:val="ZpatChar"/>
    <w:uiPriority w:val="99"/>
    <w:rsid w:val="00BD08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087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D087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D0876"/>
    <w:rPr>
      <w:color w:val="0563C1" w:themeColor="hyperlink"/>
      <w:u w:val="single"/>
    </w:rPr>
  </w:style>
  <w:style w:type="character" w:customStyle="1" w:styleId="Osnova2Char">
    <w:name w:val="Osnova 2 Char"/>
    <w:basedOn w:val="Standardnpsmoodstavce"/>
    <w:link w:val="Osnova2"/>
    <w:uiPriority w:val="99"/>
    <w:rsid w:val="00BD0876"/>
    <w:rPr>
      <w:rFonts w:ascii="Arial" w:eastAsia="Times New Roman" w:hAnsi="Arial" w:cs="Arial"/>
      <w:kern w:val="0"/>
      <w:sz w:val="24"/>
      <w:szCs w:val="20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BD087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0542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B2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49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087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D08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nova2">
    <w:name w:val="Osnova 2"/>
    <w:link w:val="Osnova2Char"/>
    <w:uiPriority w:val="99"/>
    <w:rsid w:val="00BD0876"/>
    <w:pPr>
      <w:widowControl w:val="0"/>
      <w:numPr>
        <w:numId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240" w:line="240" w:lineRule="auto"/>
      <w:jc w:val="both"/>
      <w:outlineLvl w:val="1"/>
    </w:pPr>
    <w:rPr>
      <w:rFonts w:ascii="Arial" w:eastAsia="Times New Roman" w:hAnsi="Arial" w:cs="Arial"/>
      <w:kern w:val="0"/>
      <w:sz w:val="24"/>
      <w:szCs w:val="20"/>
      <w:lang w:eastAsia="cs-CZ"/>
      <w14:ligatures w14:val="none"/>
    </w:rPr>
  </w:style>
  <w:style w:type="paragraph" w:customStyle="1" w:styleId="Osnova3">
    <w:name w:val="Osnova 3"/>
    <w:rsid w:val="00BD0876"/>
    <w:pPr>
      <w:widowControl w:val="0"/>
      <w:numPr>
        <w:ilvl w:val="2"/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  <w:jc w:val="both"/>
      <w:outlineLvl w:val="2"/>
    </w:pPr>
    <w:rPr>
      <w:rFonts w:ascii="Arial" w:eastAsia="Times New Roman" w:hAnsi="Arial" w:cs="Arial"/>
      <w:color w:val="000000"/>
      <w:kern w:val="0"/>
      <w:sz w:val="24"/>
      <w:szCs w:val="20"/>
      <w:lang w:eastAsia="cs-CZ"/>
      <w14:ligatures w14:val="none"/>
    </w:rPr>
  </w:style>
  <w:style w:type="paragraph" w:customStyle="1" w:styleId="Osnova1">
    <w:name w:val="Osnova 1"/>
    <w:next w:val="nadpislnku"/>
    <w:uiPriority w:val="99"/>
    <w:rsid w:val="00BD0876"/>
    <w:pPr>
      <w:keepNext/>
      <w:widowControl w:val="0"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lear" w:pos="4908"/>
      </w:tabs>
      <w:spacing w:before="360" w:after="120" w:line="240" w:lineRule="auto"/>
      <w:ind w:left="283" w:hanging="221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24"/>
      <w:szCs w:val="20"/>
      <w:lang w:eastAsia="cs-CZ"/>
      <w14:ligatures w14:val="none"/>
    </w:rPr>
  </w:style>
  <w:style w:type="paragraph" w:customStyle="1" w:styleId="osnova4">
    <w:name w:val="osnova 4"/>
    <w:basedOn w:val="Osnova3"/>
    <w:rsid w:val="00BD0876"/>
    <w:pPr>
      <w:numPr>
        <w:ilvl w:val="3"/>
      </w:numPr>
      <w:tabs>
        <w:tab w:val="clear" w:pos="1800"/>
      </w:tabs>
      <w:ind w:left="2042" w:hanging="1021"/>
    </w:pPr>
  </w:style>
  <w:style w:type="paragraph" w:customStyle="1" w:styleId="nadpislnku">
    <w:name w:val="nadpis článku"/>
    <w:basedOn w:val="Nadpis1"/>
    <w:next w:val="Osnova2"/>
    <w:rsid w:val="00BD0876"/>
    <w:pPr>
      <w:keepLines w:val="0"/>
      <w:widowControl w:val="0"/>
      <w:spacing w:before="120" w:after="120"/>
      <w:jc w:val="center"/>
      <w:outlineLvl w:val="9"/>
    </w:pPr>
    <w:rPr>
      <w:rFonts w:ascii="Arial" w:eastAsia="Times New Roman" w:hAnsi="Arial" w:cs="Arial"/>
      <w:b/>
      <w:color w:val="000000"/>
      <w:sz w:val="24"/>
      <w:szCs w:val="24"/>
      <w:u w:val="single"/>
    </w:rPr>
  </w:style>
  <w:style w:type="paragraph" w:customStyle="1" w:styleId="dka">
    <w:name w:val="řádka"/>
    <w:basedOn w:val="Normln"/>
    <w:rsid w:val="00BD0876"/>
    <w:pPr>
      <w:spacing w:after="200"/>
      <w:jc w:val="both"/>
    </w:pPr>
    <w:rPr>
      <w:color w:val="000000"/>
      <w:szCs w:val="20"/>
    </w:rPr>
  </w:style>
  <w:style w:type="paragraph" w:customStyle="1" w:styleId="nzevsmlouvy">
    <w:name w:val="název smlouvy"/>
    <w:basedOn w:val="Normln"/>
    <w:next w:val="Normln"/>
    <w:rsid w:val="00BD0876"/>
    <w:pPr>
      <w:widowControl w:val="0"/>
      <w:spacing w:after="720"/>
      <w:ind w:left="360"/>
      <w:jc w:val="center"/>
    </w:pPr>
    <w:rPr>
      <w:b/>
      <w:caps/>
      <w:spacing w:val="60"/>
      <w:sz w:val="48"/>
      <w:szCs w:val="20"/>
    </w:rPr>
  </w:style>
  <w:style w:type="paragraph" w:styleId="Zpat">
    <w:name w:val="footer"/>
    <w:basedOn w:val="Normln"/>
    <w:link w:val="ZpatChar"/>
    <w:uiPriority w:val="99"/>
    <w:rsid w:val="00BD08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087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D087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D0876"/>
    <w:rPr>
      <w:color w:val="0563C1" w:themeColor="hyperlink"/>
      <w:u w:val="single"/>
    </w:rPr>
  </w:style>
  <w:style w:type="character" w:customStyle="1" w:styleId="Osnova2Char">
    <w:name w:val="Osnova 2 Char"/>
    <w:basedOn w:val="Standardnpsmoodstavce"/>
    <w:link w:val="Osnova2"/>
    <w:uiPriority w:val="99"/>
    <w:rsid w:val="00BD0876"/>
    <w:rPr>
      <w:rFonts w:ascii="Arial" w:eastAsia="Times New Roman" w:hAnsi="Arial" w:cs="Arial"/>
      <w:kern w:val="0"/>
      <w:sz w:val="24"/>
      <w:szCs w:val="20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BD087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0542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B2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49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3D4F0F03</Template>
  <TotalTime>11</TotalTime>
  <Pages>5</Pages>
  <Words>1809</Words>
  <Characters>10675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Jandora</dc:creator>
  <cp:keywords/>
  <dc:description/>
  <cp:lastModifiedBy>Michaela Horáková</cp:lastModifiedBy>
  <cp:revision>5</cp:revision>
  <cp:lastPrinted>2023-07-28T10:26:00Z</cp:lastPrinted>
  <dcterms:created xsi:type="dcterms:W3CDTF">2023-07-30T10:10:00Z</dcterms:created>
  <dcterms:modified xsi:type="dcterms:W3CDTF">2023-08-09T10:03:00Z</dcterms:modified>
</cp:coreProperties>
</file>