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0CD8" w14:textId="77777777" w:rsidR="001A2C1E" w:rsidRDefault="00000000">
      <w:r>
        <w:rPr>
          <w:noProof/>
          <w:lang w:val="cs-CZ" w:eastAsia="cs-CZ"/>
        </w:rPr>
        <w:pict w14:anchorId="49C6AA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299pt;margin-top:292pt;width:0;height:43pt;z-index:251620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595A571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28pt;margin-top:234pt;width:434pt;height:46pt;z-index:251621888;mso-position-horizontal-relative:page;mso-position-vertical-relative:page" stroked="f">
            <v:fill opacity="0" o:opacity2="100"/>
            <v:textbox inset="0,0,0,0">
              <w:txbxContent>
                <w:p w14:paraId="1284814C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objednáváme u Vás repasování včetně nátěru špaletového okna v  dětském pokoji o rozměrech 200 x</w:t>
                  </w:r>
                  <w:r>
                    <w:rPr>
                      <w:rStyle w:val="Text1"/>
                      <w:rFonts w:eastAsiaTheme="minorHAnsi"/>
                    </w:rPr>
                    <w:br/>
                    <w:t>220 cm - dle předložené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8F8D2FE">
          <v:shape id="_x0000_s1096" type="#_x0000_t32" style="position:absolute;margin-left:29pt;margin-top:223pt;width:550pt;height:0;z-index:2516229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CC3262D">
          <v:shape id="_x0000_s1095" type="#_x0000_t32" style="position:absolute;margin-left:29pt;margin-top:224pt;width:0;height:60pt;z-index:2516239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59C6643">
          <v:shape id="_x0000_s1094" type="#_x0000_t32" style="position:absolute;margin-left:578pt;margin-top:224pt;width:0;height:61pt;z-index:2516249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C0BF0FA">
          <v:shape id="_x0000_s1093" type="#_x0000_t32" style="position:absolute;margin-left:29pt;margin-top:284pt;width:550pt;height:0;z-index:251625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128A273">
          <v:shape id="_x0000_s1092" type="#_x0000_t202" style="position:absolute;margin-left:38pt;margin-top:230pt;width:85pt;height:17pt;z-index:251627008;mso-wrap-style:none;mso-position-horizontal-relative:page;mso-position-vertical-relative:page" stroked="f">
            <v:fill opacity="0" o:opacity2="100"/>
            <v:textbox inset="0,0,0,0">
              <w:txbxContent>
                <w:p w14:paraId="22AEBF99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EED0AE4">
          <v:shape id="_x0000_s1091" type="#_x0000_t202" style="position:absolute;margin-left:30pt;margin-top:346pt;width:522pt;height:23pt;z-index:251628032;mso-position-horizontal-relative:page;mso-position-vertical-relative:page" stroked="f">
            <v:fill opacity="0" o:opacity2="100"/>
            <v:textbox style="mso-fit-shape-to-text:t" inset="0,0,0,0">
              <w:txbxContent>
                <w:p w14:paraId="01AA41AA" w14:textId="77777777" w:rsidR="001A2C1E" w:rsidRDefault="00000000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6C7A313">
          <v:shape id="_x0000_s1090" type="#_x0000_t32" style="position:absolute;margin-left:29pt;margin-top:133pt;width:550pt;height:0;z-index:2516290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3C7C600">
          <v:shape id="_x0000_s1089" type="#_x0000_t32" style="position:absolute;margin-left:29pt;margin-top:134pt;width:0;height:61pt;z-index:2516300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203CD63">
          <v:shape id="_x0000_s1088" type="#_x0000_t32" style="position:absolute;margin-left:578pt;margin-top:134pt;width:0;height:62pt;z-index:2516311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6EB0B35">
          <v:shape id="_x0000_s1087" type="#_x0000_t32" style="position:absolute;margin-left:29pt;margin-top:217pt;width:550pt;height:0;z-index:2516321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219CB98">
          <v:shape id="_x0000_s1086" type="#_x0000_t202" style="position:absolute;margin-left:38pt;margin-top:143pt;width:63pt;height:12pt;z-index:251633152;mso-wrap-style:none;mso-position-horizontal-relative:page;mso-position-vertical-relative:page" stroked="f">
            <v:fill opacity="0" o:opacity2="100"/>
            <v:textbox inset="0,0,0,0">
              <w:txbxContent>
                <w:p w14:paraId="2285AEE3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2A449CF">
          <v:shape id="_x0000_s1085" type="#_x0000_t202" style="position:absolute;margin-left:128pt;margin-top:143pt;width:434pt;height:1in;z-index:251634176;mso-position-horizontal-relative:page;mso-position-vertical-relative:page" stroked="f">
            <v:fill opacity="0" o:opacity2="100"/>
            <v:textbox style="mso-fit-shape-to-text:t" inset="0,0,0,0">
              <w:txbxContent>
                <w:p w14:paraId="098DFEEA" w14:textId="6042F1B8" w:rsidR="001A2C1E" w:rsidRDefault="00000000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>00-00-0060b-</w:t>
                  </w:r>
                  <w:r w:rsidR="004A5DD6">
                    <w:rPr>
                      <w:rStyle w:val="Text4"/>
                    </w:rPr>
                    <w:t>51</w:t>
                  </w:r>
                  <w:r>
                    <w:rPr>
                      <w:rStyle w:val="Text4"/>
                    </w:rPr>
                    <w:t xml:space="preserve"> </w:t>
                  </w:r>
                  <w:r>
                    <w:rPr>
                      <w:rStyle w:val="Text4"/>
                    </w:rPr>
                    <w:br/>
                    <w:t>TŘÍDA MÍRU 60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  <w:t xml:space="preserve">Jméno:  </w:t>
                  </w:r>
                  <w:r>
                    <w:rPr>
                      <w:rStyle w:val="Text4"/>
                    </w:rPr>
                    <w:br/>
                  </w:r>
                  <w:proofErr w:type="gramStart"/>
                  <w:r>
                    <w:rPr>
                      <w:rStyle w:val="Text4"/>
                    </w:rPr>
                    <w:t>Mobil</w:t>
                  </w:r>
                  <w:r w:rsidRPr="004A5DD6">
                    <w:rPr>
                      <w:rStyle w:val="Text4"/>
                      <w:color w:val="auto"/>
                      <w:highlight w:val="black"/>
                    </w:rPr>
                    <w:t>:  724055658</w:t>
                  </w:r>
                  <w:proofErr w:type="gramEnd"/>
                  <w:r>
                    <w:rPr>
                      <w:rStyle w:val="Text4"/>
                    </w:rPr>
                    <w:t xml:space="preserve">           </w:t>
                  </w:r>
                  <w:r>
                    <w:rPr>
                      <w:rStyle w:val="Text4"/>
                    </w:rPr>
                    <w:br/>
                    <w:t>E-mail 1</w:t>
                  </w:r>
                  <w:r w:rsidRPr="004A5DD6">
                    <w:rPr>
                      <w:rStyle w:val="Text4"/>
                      <w:highlight w:val="black"/>
                    </w:rPr>
                    <w:t>:  viktornesvadba@seznam.cz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3B03787">
          <v:shape id="_x0000_s1084" type="#_x0000_t32" style="position:absolute;margin-left:29pt;margin-top:291pt;width:550pt;height:0;z-index:2516352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A4F3220">
          <v:shape id="_x0000_s1083" type="#_x0000_t32" style="position:absolute;margin-left:29pt;margin-top:292pt;width:0;height:21pt;z-index:2516362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B42DEC0">
          <v:shape id="_x0000_s1082" type="#_x0000_t32" style="position:absolute;margin-left:578pt;margin-top:292pt;width:0;height:21pt;z-index:2516372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F683F85">
          <v:shape id="_x0000_s1081" type="#_x0000_t32" style="position:absolute;margin-left:29pt;margin-top:312pt;width:550pt;height:0;z-index:2516382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D59AE01">
          <v:shape id="_x0000_s1080" type="#_x0000_t202" style="position:absolute;margin-left:38pt;margin-top:297pt;width:70pt;height:12pt;z-index:251639296;mso-wrap-style:none;mso-position-horizontal-relative:page;mso-position-vertical-relative:page" stroked="f">
            <v:fill opacity="0" o:opacity2="100"/>
            <v:textbox inset="0,0,0,0">
              <w:txbxContent>
                <w:p w14:paraId="6B0F77A5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4752A4B">
          <v:shape id="_x0000_s1079" type="#_x0000_t202" style="position:absolute;margin-left:137pt;margin-top:296pt;width:158pt;height:13pt;z-index:251640320;mso-position-horizontal-relative:page;mso-position-vertical-relative:page" stroked="f">
            <v:fill opacity="0" o:opacity2="100"/>
            <v:textbox inset="0,0,0,0">
              <w:txbxContent>
                <w:p w14:paraId="5348AADC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31.08.2023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1DE42F21">
          <v:shape id="_x0000_s1078" type="#_x0000_t202" style="position:absolute;margin-left:308pt;margin-top:296pt;width:120pt;height:12pt;z-index:251641344;mso-wrap-style:none;mso-position-horizontal-relative:page;mso-position-vertical-relative:page" stroked="f">
            <v:fill opacity="0" o:opacity2="100"/>
            <v:textbox inset="0,0,0,0">
              <w:txbxContent>
                <w:p w14:paraId="2B66A358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5F0BB16">
          <v:shape id="_x0000_s1077" type="#_x0000_t202" style="position:absolute;margin-left:372pt;margin-top:295pt;width:2in;height:13pt;z-index:251642368;mso-position-horizontal-relative:page;mso-position-vertical-relative:page" stroked="f">
            <v:fill opacity="0" o:opacity2="100"/>
            <v:textbox inset="0,0,0,0">
              <w:txbxContent>
                <w:p w14:paraId="45D04ECC" w14:textId="77777777" w:rsidR="001A2C1E" w:rsidRDefault="00000000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52800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F461A61">
          <v:shape id="_x0000_s1076" type="#_x0000_t32" style="position:absolute;margin-left:29pt;margin-top:342pt;width:550pt;height:0;z-index:2516433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F6EB77C">
          <v:shape id="_x0000_s1075" type="#_x0000_t32" style="position:absolute;margin-left:29pt;margin-top:319pt;width:0;height:86pt;z-index:2516444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581C506">
          <v:shape id="_x0000_s1074" type="#_x0000_t32" style="position:absolute;margin-left:578pt;margin-top:346pt;width:0;height:74pt;z-index:25164544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E703AC3">
          <v:shape id="_x0000_s1073" type="#_x0000_t32" style="position:absolute;margin-left:29pt;margin-top:426pt;width:550pt;height:0;z-index:2516464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28B44E6">
          <v:shape id="_x0000_s1072" type="#_x0000_t32" style="position:absolute;margin-left:29pt;margin-top:435pt;width:550pt;height:0;z-index:2516474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3DF015A">
          <v:shape id="_x0000_s1071" type="#_x0000_t32" style="position:absolute;margin-left:29pt;margin-top:435pt;width:0;height:37pt;z-index:2516485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D438C59">
          <v:shape id="_x0000_s1070" type="#_x0000_t32" style="position:absolute;margin-left:578pt;margin-top:435pt;width:0;height:37pt;z-index:2516495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36C0414">
          <v:shape id="_x0000_s1069" type="#_x0000_t32" style="position:absolute;margin-left:29pt;margin-top:471pt;width:550pt;height:0;z-index:2516505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1E553A0">
          <v:shape id="_x0000_s1068" type="#_x0000_t32" style="position:absolute;margin-left:209pt;margin-top:435pt;width:0;height:37pt;z-index:2516515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15C5EB3B">
          <v:shape id="_x0000_s1067" type="#_x0000_t32" style="position:absolute;margin-left:398pt;margin-top:435pt;width:0;height:37pt;z-index:25165260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4DE028F">
          <v:shape id="_x0000_s1066" type="#_x0000_t202" style="position:absolute;margin-left:39pt;margin-top:435pt;width:87pt;height:12pt;z-index:251653632;mso-wrap-style:none;mso-position-horizontal-relative:page;mso-position-vertical-relative:page" stroked="f">
            <v:fill opacity="0" o:opacity2="100"/>
            <v:textbox inset="0,0,0,0">
              <w:txbxContent>
                <w:p w14:paraId="37304222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41516C5">
          <v:shape id="_x0000_s1065" type="#_x0000_t202" style="position:absolute;margin-left:219pt;margin-top:435pt;width:39pt;height:12pt;z-index:251654656;mso-wrap-style:none;mso-position-horizontal-relative:page;mso-position-vertical-relative:page" stroked="f">
            <v:fill opacity="0" o:opacity2="100"/>
            <v:textbox inset="0,0,0,0">
              <w:txbxContent>
                <w:p w14:paraId="4BEC9EF3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8174FD8">
          <v:shape id="_x0000_s1064" type="#_x0000_t202" style="position:absolute;margin-left:408pt;margin-top:435pt;width:85pt;height:12pt;z-index:251655680;mso-wrap-style:none;mso-position-horizontal-relative:page;mso-position-vertical-relative:page" stroked="f">
            <v:fill opacity="0" o:opacity2="100"/>
            <v:textbox inset="0,0,0,0">
              <w:txbxContent>
                <w:p w14:paraId="7C5A689C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15EE7DD">
          <v:shape id="_x0000_s1063" type="#_x0000_t202" style="position:absolute;margin-left:39pt;margin-top:453pt;width:34pt;height:12pt;z-index:251656704;mso-wrap-style:none;mso-position-horizontal-relative:page;mso-position-vertical-relative:page" stroked="f">
            <v:fill opacity="0" o:opacity2="100"/>
            <v:textbox inset="0,0,0,0">
              <w:txbxContent>
                <w:p w14:paraId="55C81DF3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0F1CD52">
          <v:shape id="_x0000_s1062" type="#_x0000_t202" style="position:absolute;margin-left:219pt;margin-top:453pt;width:34pt;height:12pt;z-index:251657728;mso-wrap-style:none;mso-position-horizontal-relative:page;mso-position-vertical-relative:page" stroked="f">
            <v:fill opacity="0" o:opacity2="100"/>
            <v:textbox inset="0,0,0,0">
              <w:txbxContent>
                <w:p w14:paraId="062C6E5C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675E99EE">
          <v:shape id="_x0000_s1061" type="#_x0000_t202" style="position:absolute;margin-left:408pt;margin-top:453pt;width:34pt;height:12pt;z-index:251658752;mso-wrap-style:none;mso-position-horizontal-relative:page;mso-position-vertical-relative:page" stroked="f">
            <v:fill opacity="0" o:opacity2="100"/>
            <v:textbox inset="0,0,0,0">
              <w:txbxContent>
                <w:p w14:paraId="1A1AF58F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34422D1">
          <v:shape id="_x0000_s1060" type="#_x0000_t32" style="position:absolute;margin-left:29pt;margin-top:480pt;width:550pt;height:0;z-index:2516597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7F88038">
          <v:shape id="_x0000_s1059" type="#_x0000_t32" style="position:absolute;margin-left:29pt;margin-top:480pt;width:0;height:98pt;z-index:2516608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35BCB71">
          <v:shape id="_x0000_s1058" type="#_x0000_t32" style="position:absolute;margin-left:578pt;margin-top:480pt;width:0;height:97pt;z-index:2516618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2398ABDC">
          <v:shape id="_x0000_s1057" type="#_x0000_t32" style="position:absolute;margin-left:29pt;margin-top:579pt;width:550pt;height:0;z-index:2516628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3305C980">
          <v:shape id="_x0000_s1056" type="#_x0000_t202" style="position:absolute;margin-left:39pt;margin-top:481pt;width:502pt;height:34pt;z-index:251663872;mso-position-horizontal-relative:page;mso-position-vertical-relative:page" stroked="f">
            <v:fill opacity="0" o:opacity2="100"/>
            <v:textbox style="mso-fit-shape-to-text:t" inset="0,0,0,0">
              <w:txbxContent>
                <w:p w14:paraId="38018671" w14:textId="77777777" w:rsidR="001A2C1E" w:rsidRDefault="00000000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00FFE48">
          <v:shape id="_x0000_s1055" type="#_x0000_t202" style="position:absolute;margin-left:39pt;margin-top:525pt;width:94pt;height:12pt;z-index:251664896;mso-wrap-style:none;mso-position-horizontal-relative:page;mso-position-vertical-relative:page" stroked="f">
            <v:fill opacity="0" o:opacity2="100"/>
            <v:textbox inset="0,0,0,0">
              <w:txbxContent>
                <w:p w14:paraId="7574879E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009ACE47">
          <v:shape id="_x0000_s1054" type="#_x0000_t202" style="position:absolute;margin-left:39pt;margin-top:552pt;width:34pt;height:12pt;z-index:251665920;mso-wrap-style:none;mso-position-horizontal-relative:page;mso-position-vertical-relative:page" stroked="f">
            <v:fill opacity="0" o:opacity2="100"/>
            <v:textbox inset="0,0,0,0">
              <w:txbxContent>
                <w:p w14:paraId="5E4E6BBB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E81D29">
          <v:shape id="_x0000_s1053" type="#_x0000_t202" style="position:absolute;margin-left:210pt;margin-top:552pt;width:76pt;height:12pt;z-index:251666944;mso-wrap-style:none;mso-position-horizontal-relative:page;mso-position-vertical-relative:page" stroked="f">
            <v:fill opacity="0" o:opacity2="100"/>
            <v:textbox inset="0,0,0,0">
              <w:txbxContent>
                <w:p w14:paraId="520D0850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CB38B32">
          <v:shape id="_x0000_s1052" type="#_x0000_t32" style="position:absolute;margin-left:29pt;margin-top:551pt;width:549pt;height:0;z-index:2516679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EEFF546">
          <v:shape id="_x0000_s1051" type="#_x0000_t32" style="position:absolute;margin-left:29pt;margin-top:597pt;width:0;height:97pt;z-index:2516689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6A15ECB">
          <v:shape id="_x0000_s1050" type="#_x0000_t32" style="position:absolute;margin-left:578pt;margin-top:597pt;width:0;height:97pt;z-index:2516700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7BE35A2">
          <v:shape id="_x0000_s1049" type="#_x0000_t202" style="position:absolute;margin-left:39pt;margin-top:615pt;width:149pt;height:12pt;z-index:251671040;mso-wrap-style:none;mso-position-horizontal-relative:page;mso-position-vertical-relative:page" stroked="f">
            <v:fill opacity="0" o:opacity2="100"/>
            <v:textbox inset="0,0,0,0">
              <w:txbxContent>
                <w:p w14:paraId="27F6CBB8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71C8847">
          <v:shape id="_x0000_s1048" type="#_x0000_t202" style="position:absolute;margin-left:39pt;margin-top:660pt;width:87pt;height:12pt;z-index:251672064;mso-wrap-style:none;mso-position-horizontal-relative:page;mso-position-vertical-relative:page" stroked="f">
            <v:fill opacity="0" o:opacity2="100"/>
            <v:textbox inset="0,0,0,0">
              <w:txbxContent>
                <w:p w14:paraId="7D1368D6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CA4F284">
          <v:shape id="_x0000_s1047" type="#_x0000_t202" style="position:absolute;margin-left:399pt;margin-top:669pt;width:85pt;height:12pt;z-index:251673088;mso-wrap-style:none;mso-position-horizontal-relative:page;mso-position-vertical-relative:page" stroked="f">
            <v:fill opacity="0" o:opacity2="100"/>
            <v:textbox inset="0,0,0,0">
              <w:txbxContent>
                <w:p w14:paraId="4AFE2BF4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5EF8B347">
          <v:shape id="_x0000_s1046" type="#_x0000_t32" style="position:absolute;margin-left:29pt;margin-top:696pt;width:550pt;height:0;z-index:2516741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602986B">
          <v:shape id="_x0000_s1045" type="#_x0000_t202" style="position:absolute;margin-left:255pt;margin-top:453pt;width:91pt;height:13pt;z-index:251675136;mso-position-horizontal-relative:page;mso-position-vertical-relative:page" stroked="f">
            <v:fill opacity="0" o:opacity2="100"/>
            <v:textbox inset="0,0,0,0">
              <w:txbxContent>
                <w:p w14:paraId="6F87B50F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09.08.2023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2C9DEA62">
          <v:shape id="_x0000_s1044" type="#_x0000_t202" style="position:absolute;margin-left:39pt;margin-top:381pt;width:370pt;height:12pt;z-index:251676160;mso-wrap-style:none;mso-position-horizontal-relative:page;mso-position-vertical-relative:page" stroked="f">
            <v:fill opacity="0" o:opacity2="100"/>
            <v:textbox inset="0,0,0,0">
              <w:txbxContent>
                <w:p w14:paraId="7D12FC9F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1357D34">
          <v:shape id="_x0000_s1043" type="#_x0000_t202" style="position:absolute;margin-left:39pt;margin-top:390pt;width:343pt;height:12pt;z-index:251677184;mso-wrap-style:none;mso-position-horizontal-relative:page;mso-position-vertical-relative:page" stroked="f">
            <v:fill opacity="0" o:opacity2="100"/>
            <v:textbox inset="0,0,0,0">
              <w:txbxContent>
                <w:p w14:paraId="2C456821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C11184C">
          <v:shape id="_x0000_s1042" type="#_x0000_t202" style="position:absolute;margin-left:39pt;margin-top:399pt;width:413pt;height:12pt;z-index:251678208;mso-wrap-style:none;mso-position-horizontal-relative:page;mso-position-vertical-relative:page" stroked="f">
            <v:fill opacity="0" o:opacity2="100"/>
            <v:textbox inset="0,0,0,0">
              <w:txbxContent>
                <w:p w14:paraId="2B5FB0F5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6DDDE5E">
          <v:shape id="_x0000_s1041" type="#_x0000_t202" style="position:absolute;margin-left:39pt;margin-top:408pt;width:369pt;height:12pt;z-index:251679232;mso-wrap-style:none;mso-position-horizontal-relative:page;mso-position-vertical-relative:page" stroked="f">
            <v:fill opacity="0" o:opacity2="100"/>
            <v:textbox inset="0,0,0,0">
              <w:txbxContent>
                <w:p w14:paraId="5A99F066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8A8B648">
          <v:shape id="_x0000_s1040" type="#_x0000_t202" style="position:absolute;margin-left:92pt;margin-top:37pt;width:69pt;height:12pt;z-index:251680256;mso-wrap-style:none;mso-position-horizontal-relative:page;mso-position-vertical-relative:page" stroked="f">
            <v:fill opacity="0" o:opacity2="100"/>
            <v:textbox inset="0,0,0,0">
              <w:txbxContent>
                <w:p w14:paraId="7BABDF69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B65C4FE">
          <v:shape id="_x0000_s1039" type="#_x0000_t32" style="position:absolute;margin-left:29pt;margin-top:67pt;width:550pt;height:0;z-index:2516812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4A432023">
          <v:shape id="_x0000_s1038" type="#_x0000_t32" style="position:absolute;margin-left:29pt;margin-top:13pt;width:550pt;height:0;z-index:2516823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0C34ACB8">
          <v:shape id="_x0000_s1037" type="#_x0000_t32" style="position:absolute;margin-left:299pt;margin-top:14pt;width:0;height:113pt;z-index:2516833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BD2C5B1">
          <v:shape id="_x0000_s1036" type="#_x0000_t202" style="position:absolute;margin-left:431pt;margin-top:34pt;width:130pt;height:13pt;z-index:251684352;mso-position-horizontal-relative:page;mso-position-vertical-relative:page" stroked="f">
            <v:fill opacity="0" o:opacity2="100"/>
            <v:textbox inset="0,0,0,0">
              <w:txbxContent>
                <w:p w14:paraId="15F9573D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2023/00062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FF6EFA4">
          <v:shape id="_x0000_s1035" type="#_x0000_t32" style="position:absolute;margin-left:29pt;margin-top:14pt;width:0;height:113pt;z-index:2516853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7F544655">
          <v:shape id="_x0000_s1034" type="#_x0000_t32" style="position:absolute;margin-left:578pt;margin-top:14pt;width:0;height:113pt;z-index:251686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5F1B3053">
          <v:shape id="_x0000_s1033" type="#_x0000_t202" style="position:absolute;margin-left:308pt;margin-top:35pt;width:81pt;height:12pt;z-index:251687424;mso-wrap-style:none;mso-position-horizontal-relative:page;mso-position-vertical-relative:page" stroked="f">
            <v:fill opacity="0" o:opacity2="100"/>
            <v:textbox inset="0,0,0,0">
              <w:txbxContent>
                <w:p w14:paraId="7088772B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119CD53">
          <v:shape id="_x0000_s1032" type="#_x0000_t202" style="position:absolute;margin-left:38pt;margin-top:74pt;width:50pt;height:12pt;z-index:251688448;mso-wrap-style:none;mso-position-horizontal-relative:page;mso-position-vertical-relative:page" stroked="f">
            <v:fill opacity="0" o:opacity2="100"/>
            <v:textbox inset="0,0,0,0">
              <w:txbxContent>
                <w:p w14:paraId="33D2BCB7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5E6B594">
          <v:shape id="_x0000_s1031" type="#_x0000_t202" style="position:absolute;margin-left:308pt;margin-top:74pt;width:49pt;height:12pt;z-index:251689472;mso-wrap-style:none;mso-position-horizontal-relative:page;mso-position-vertical-relative:page" stroked="f">
            <v:fill opacity="0" o:opacity2="100"/>
            <v:textbox inset="0,0,0,0">
              <w:txbxContent>
                <w:p w14:paraId="790A6BDE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3ED0D318">
          <v:shape id="_x0000_s1030" type="#_x0000_t32" style="position:absolute;margin-left:29pt;margin-top:126pt;width:550pt;height:0;z-index:2516904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 w14:anchorId="6C3F21DF">
          <v:shape id="_x0000_s1029" type="#_x0000_t202" style="position:absolute;margin-left:108pt;margin-top:75pt;width:183pt;height:49pt;z-index:251691520;mso-position-horizontal-relative:page;mso-position-vertical-relative:page" stroked="f">
            <v:fill opacity="0" o:opacity2="100"/>
            <v:textbox inset="0,0,0,0">
              <w:txbxContent>
                <w:p w14:paraId="67A31AFA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Vejrych Jiří</w:t>
                  </w:r>
                  <w:r>
                    <w:rPr>
                      <w:rStyle w:val="Text4"/>
                    </w:rPr>
                    <w:br/>
                    <w:t>Popkovická 56</w:t>
                  </w:r>
                  <w:r>
                    <w:rPr>
                      <w:rStyle w:val="Text4"/>
                    </w:rPr>
                    <w:br/>
                    <w:t>Srnojedy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4D03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2544;mso-position-horizontal-relative:page;mso-position-vertical-relative:page">
            <v:imagedata r:id="rId4" o:title="" cropbottom="3072f"/>
            <w10:wrap anchorx="page" anchory="page"/>
          </v:shape>
        </w:pict>
      </w:r>
      <w:r>
        <w:rPr>
          <w:noProof/>
          <w:lang w:val="cs-CZ" w:eastAsia="cs-CZ"/>
        </w:rPr>
        <w:pict w14:anchorId="16771B18">
          <v:shape id="_x0000_s1027" type="#_x0000_t202" style="position:absolute;margin-left:542pt;margin-top:272pt;width:11pt;height:12pt;z-index:251693568;mso-wrap-style:none;mso-position-horizontal-relative:page;mso-position-vertical-relative:page" stroked="f">
            <v:fill opacity="0" o:opacity2="100"/>
            <v:textbox inset="0,0,0,0">
              <w:txbxContent>
                <w:p w14:paraId="28B603B5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 w14:anchorId="725719C5">
          <v:shape id="_x0000_s1026" type="#_x0000_t202" style="position:absolute;margin-left:272pt;margin-top:435pt;width:85pt;height:12pt;z-index:251694592;mso-wrap-style:none;mso-position-horizontal-relative:page;mso-position-vertical-relative:page" stroked="f">
            <v:fill opacity="0" o:opacity2="100"/>
            <v:textbox inset="0,0,0,0">
              <w:txbxContent>
                <w:p w14:paraId="79ECBDD7" w14:textId="77777777" w:rsidR="001A2C1E" w:rsidRDefault="00000000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Koukalová Zuzana</w:t>
                  </w:r>
                </w:p>
              </w:txbxContent>
            </v:textbox>
            <w10:wrap anchorx="page" anchory="page"/>
          </v:shape>
        </w:pict>
      </w:r>
    </w:p>
    <w:sectPr w:rsidR="001A2C1E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A2C1E"/>
    <w:rsid w:val="004A5DD6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98"/>
        <o:r id="V:Rule2" type="connector" idref="#_x0000_s1096"/>
        <o:r id="V:Rule3" type="connector" idref="#_x0000_s1095"/>
        <o:r id="V:Rule4" type="connector" idref="#_x0000_s1094"/>
        <o:r id="V:Rule5" type="connector" idref="#_x0000_s1093"/>
        <o:r id="V:Rule6" type="connector" idref="#_x0000_s1090"/>
        <o:r id="V:Rule7" type="connector" idref="#_x0000_s1089"/>
        <o:r id="V:Rule8" type="connector" idref="#_x0000_s1088"/>
        <o:r id="V:Rule9" type="connector" idref="#_x0000_s1087"/>
        <o:r id="V:Rule10" type="connector" idref="#_x0000_s1084"/>
        <o:r id="V:Rule11" type="connector" idref="#_x0000_s1083"/>
        <o:r id="V:Rule12" type="connector" idref="#_x0000_s1082"/>
        <o:r id="V:Rule13" type="connector" idref="#_x0000_s1081"/>
        <o:r id="V:Rule14" type="connector" idref="#_x0000_s1076"/>
        <o:r id="V:Rule15" type="connector" idref="#_x0000_s1075"/>
        <o:r id="V:Rule16" type="connector" idref="#_x0000_s1074"/>
        <o:r id="V:Rule17" type="connector" idref="#_x0000_s1073"/>
        <o:r id="V:Rule18" type="connector" idref="#_x0000_s1072"/>
        <o:r id="V:Rule19" type="connector" idref="#_x0000_s1071"/>
        <o:r id="V:Rule20" type="connector" idref="#_x0000_s1070"/>
        <o:r id="V:Rule21" type="connector" idref="#_x0000_s1069"/>
        <o:r id="V:Rule22" type="connector" idref="#_x0000_s1068"/>
        <o:r id="V:Rule23" type="connector" idref="#_x0000_s1067"/>
        <o:r id="V:Rule24" type="connector" idref="#_x0000_s1060"/>
        <o:r id="V:Rule25" type="connector" idref="#_x0000_s1059"/>
        <o:r id="V:Rule26" type="connector" idref="#_x0000_s1058"/>
        <o:r id="V:Rule27" type="connector" idref="#_x0000_s1057"/>
        <o:r id="V:Rule28" type="connector" idref="#_x0000_s1052"/>
        <o:r id="V:Rule29" type="connector" idref="#_x0000_s1051"/>
        <o:r id="V:Rule30" type="connector" idref="#_x0000_s1050"/>
        <o:r id="V:Rule31" type="connector" idref="#_x0000_s1046"/>
        <o:r id="V:Rule32" type="connector" idref="#_x0000_s1039"/>
        <o:r id="V:Rule33" type="connector" idref="#_x0000_s1038"/>
        <o:r id="V:Rule34" type="connector" idref="#_x0000_s1037"/>
        <o:r id="V:Rule35" type="connector" idref="#_x0000_s1035"/>
        <o:r id="V:Rule36" type="connector" idref="#_x0000_s1034"/>
        <o:r id="V:Rule37" type="connector" idref="#_x0000_s1030"/>
      </o:rules>
    </o:shapelayout>
  </w:shapeDefaults>
  <w:decimalSymbol w:val=","/>
  <w:listSeparator w:val=";"/>
  <w14:docId w14:val="22C004C6"/>
  <w15:docId w15:val="{801781DC-FA7A-4BF4-8035-25F331B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64</Characters>
  <Application>Microsoft Office Word</Application>
  <DocSecurity>0</DocSecurity>
  <Lines>1</Lines>
  <Paragraphs>1</Paragraphs>
  <ScaleCrop>false</ScaleCrop>
  <Manager/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Koukalová</cp:lastModifiedBy>
  <cp:revision>3</cp:revision>
  <dcterms:created xsi:type="dcterms:W3CDTF">2023-08-09T06:07:00Z</dcterms:created>
  <dcterms:modified xsi:type="dcterms:W3CDTF">2023-08-09T06:08:00Z</dcterms:modified>
  <cp:category/>
</cp:coreProperties>
</file>