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1210400068</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Kateřinice</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242,</w:t>
      </w:r>
      <w:r>
        <w:rPr>
          <w:spacing w:val="-2"/>
        </w:rPr>
        <w:t> </w:t>
      </w:r>
      <w:r>
        <w:rPr/>
        <w:t>756</w:t>
      </w:r>
      <w:r>
        <w:rPr>
          <w:spacing w:val="-2"/>
        </w:rPr>
        <w:t> </w:t>
      </w:r>
      <w:r>
        <w:rPr/>
        <w:t>21</w:t>
      </w:r>
      <w:r>
        <w:rPr>
          <w:spacing w:val="-4"/>
        </w:rPr>
        <w:t> </w:t>
      </w:r>
      <w:r>
        <w:rPr>
          <w:spacing w:val="-2"/>
        </w:rPr>
        <w:t>Kateřinice</w:t>
      </w:r>
    </w:p>
    <w:p>
      <w:pPr>
        <w:pStyle w:val="BodyText"/>
        <w:tabs>
          <w:tab w:pos="2982" w:val="left" w:leader="none"/>
        </w:tabs>
        <w:spacing w:line="265" w:lineRule="exact"/>
        <w:ind w:left="102"/>
      </w:pPr>
      <w:r>
        <w:rPr>
          <w:spacing w:val="-4"/>
        </w:rPr>
        <w:t>IČO:</w:t>
      </w:r>
      <w:r>
        <w:rPr/>
        <w:tab/>
      </w:r>
      <w:r>
        <w:rPr>
          <w:spacing w:val="-2"/>
        </w:rPr>
        <w:t>00303917</w:t>
      </w:r>
    </w:p>
    <w:p>
      <w:pPr>
        <w:pStyle w:val="BodyText"/>
        <w:tabs>
          <w:tab w:pos="2982" w:val="left" w:leader="none"/>
        </w:tabs>
        <w:spacing w:before="1"/>
        <w:ind w:left="102"/>
      </w:pPr>
      <w:r>
        <w:rPr>
          <w:spacing w:val="-2"/>
        </w:rPr>
        <w:t>zastoupená:</w:t>
      </w:r>
      <w:r>
        <w:rPr/>
        <w:tab/>
        <w:t>Ing.</w:t>
      </w:r>
      <w:r>
        <w:rPr>
          <w:spacing w:val="-8"/>
        </w:rPr>
        <w:t> </w:t>
      </w:r>
      <w:r>
        <w:rPr/>
        <w:t>Vojtěchem</w:t>
      </w:r>
      <w:r>
        <w:rPr>
          <w:spacing w:val="-7"/>
        </w:rPr>
        <w:t> </w:t>
      </w:r>
      <w:r>
        <w:rPr/>
        <w:t>Zubíčkem,</w:t>
      </w:r>
      <w:r>
        <w:rPr>
          <w:spacing w:val="-8"/>
        </w:rPr>
        <w:t> </w:t>
      </w:r>
      <w:r>
        <w:rPr/>
        <w:t>Ph.D.,</w:t>
      </w:r>
      <w:r>
        <w:rPr>
          <w:spacing w:val="-9"/>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912851/0710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1210400068 o poskytnutí finančních prostředků ze Státního fondu životního prostředí ČR ze dne 8.</w:t>
      </w:r>
      <w:r>
        <w:rPr>
          <w:spacing w:val="-1"/>
        </w:rPr>
        <w:t> </w:t>
      </w:r>
      <w:r>
        <w:rPr/>
        <w:t>11. 2021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148"/>
        <w:jc w:val="left"/>
      </w:pPr>
      <w:r>
        <w:rPr/>
        <w:t>„Výsadba</w:t>
      </w:r>
      <w:r>
        <w:rPr>
          <w:spacing w:val="-6"/>
        </w:rPr>
        <w:t> </w:t>
      </w:r>
      <w:r>
        <w:rPr/>
        <w:t>stromů</w:t>
      </w:r>
      <w:r>
        <w:rPr>
          <w:spacing w:val="-5"/>
        </w:rPr>
        <w:t> </w:t>
      </w:r>
      <w:r>
        <w:rPr/>
        <w:t>-</w:t>
      </w:r>
      <w:r>
        <w:rPr>
          <w:spacing w:val="-4"/>
        </w:rPr>
        <w:t> </w:t>
      </w:r>
      <w:r>
        <w:rPr/>
        <w:t>Dům</w:t>
      </w:r>
      <w:r>
        <w:rPr>
          <w:spacing w:val="-6"/>
        </w:rPr>
        <w:t> </w:t>
      </w:r>
      <w:r>
        <w:rPr>
          <w:spacing w:val="-2"/>
        </w:rPr>
        <w:t>Kateřinka“</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155</w:t>
      </w:r>
      <w:r>
        <w:rPr>
          <w:b/>
          <w:spacing w:val="-4"/>
          <w:sz w:val="20"/>
        </w:rPr>
        <w:t> </w:t>
      </w:r>
      <w:r>
        <w:rPr>
          <w:b/>
          <w:sz w:val="20"/>
        </w:rPr>
        <w:t>133,80</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155 133,80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4"/>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4"/>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29.</w:t>
      </w:r>
      <w:r>
        <w:rPr>
          <w:spacing w:val="1"/>
          <w:sz w:val="20"/>
        </w:rPr>
        <w:t> </w:t>
      </w:r>
      <w:r>
        <w:rPr>
          <w:sz w:val="20"/>
        </w:rPr>
        <w:t>9.</w:t>
      </w:r>
      <w:r>
        <w:rPr>
          <w:spacing w:val="2"/>
          <w:sz w:val="20"/>
        </w:rPr>
        <w:t> </w:t>
      </w:r>
      <w:r>
        <w:rPr>
          <w:sz w:val="20"/>
        </w:rPr>
        <w:t>2021</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5"/>
          <w:sz w:val="20"/>
        </w:rPr>
        <w:t> </w:t>
      </w:r>
      <w:r>
        <w:rPr>
          <w:sz w:val="20"/>
        </w:rPr>
        <w:t>24</w:t>
      </w:r>
      <w:r>
        <w:rPr>
          <w:spacing w:val="-4"/>
          <w:sz w:val="20"/>
        </w:rPr>
        <w:t> </w:t>
      </w:r>
      <w:r>
        <w:rPr>
          <w:sz w:val="20"/>
        </w:rPr>
        <w:t>ks</w:t>
      </w:r>
      <w:r>
        <w:rPr>
          <w:spacing w:val="-6"/>
          <w:sz w:val="20"/>
        </w:rPr>
        <w:t> </w:t>
      </w:r>
      <w:r>
        <w:rPr>
          <w:sz w:val="20"/>
        </w:rPr>
        <w:t>stromů</w:t>
      </w:r>
      <w:r>
        <w:rPr>
          <w:spacing w:val="-5"/>
          <w:sz w:val="20"/>
        </w:rPr>
        <w:t> </w:t>
      </w:r>
      <w:r>
        <w:rPr>
          <w:sz w:val="20"/>
        </w:rPr>
        <w:t>v</w:t>
      </w:r>
      <w:r>
        <w:rPr>
          <w:spacing w:val="-4"/>
          <w:sz w:val="20"/>
        </w:rPr>
        <w:t> </w:t>
      </w:r>
      <w:r>
        <w:rPr>
          <w:sz w:val="20"/>
        </w:rPr>
        <w:t>kategorii</w:t>
      </w:r>
      <w:r>
        <w:rPr>
          <w:spacing w:val="-3"/>
          <w:sz w:val="20"/>
        </w:rPr>
        <w:t> </w:t>
      </w:r>
      <w:r>
        <w:rPr>
          <w:sz w:val="20"/>
        </w:rPr>
        <w:t>„Listnatý/ovocný</w:t>
      </w:r>
      <w:r>
        <w:rPr>
          <w:spacing w:val="-6"/>
          <w:sz w:val="20"/>
        </w:rPr>
        <w:t> </w:t>
      </w:r>
      <w:r>
        <w:rPr>
          <w:sz w:val="20"/>
        </w:rPr>
        <w:t>strom</w:t>
      </w:r>
      <w:r>
        <w:rPr>
          <w:spacing w:val="-4"/>
          <w:sz w:val="20"/>
        </w:rPr>
        <w:t> </w:t>
      </w:r>
      <w:r>
        <w:rPr>
          <w:sz w:val="20"/>
        </w:rPr>
        <w:t>s</w:t>
      </w:r>
      <w:r>
        <w:rPr>
          <w:spacing w:val="-6"/>
          <w:sz w:val="20"/>
        </w:rPr>
        <w:t> </w:t>
      </w:r>
      <w:r>
        <w:rPr>
          <w:sz w:val="20"/>
        </w:rPr>
        <w:t>obvodem</w:t>
      </w:r>
      <w:r>
        <w:rPr>
          <w:spacing w:val="-3"/>
          <w:sz w:val="20"/>
        </w:rPr>
        <w:t> </w:t>
      </w:r>
      <w:r>
        <w:rPr>
          <w:sz w:val="20"/>
        </w:rPr>
        <w:t>kmínku</w:t>
      </w:r>
      <w:r>
        <w:rPr>
          <w:spacing w:val="-5"/>
          <w:sz w:val="20"/>
        </w:rPr>
        <w:t> </w:t>
      </w:r>
      <w:r>
        <w:rPr>
          <w:sz w:val="20"/>
        </w:rPr>
        <w:t>v</w:t>
      </w:r>
      <w:r>
        <w:rPr>
          <w:spacing w:val="-5"/>
          <w:sz w:val="20"/>
        </w:rPr>
        <w:t> </w:t>
      </w:r>
      <w:r>
        <w:rPr>
          <w:sz w:val="20"/>
        </w:rPr>
        <w:t>1</w:t>
      </w:r>
      <w:r>
        <w:rPr>
          <w:spacing w:val="-5"/>
          <w:sz w:val="20"/>
        </w:rPr>
        <w:t> </w:t>
      </w:r>
      <w:r>
        <w:rPr>
          <w:sz w:val="20"/>
        </w:rPr>
        <w:t>metru</w:t>
      </w:r>
      <w:r>
        <w:rPr>
          <w:spacing w:val="-5"/>
          <w:sz w:val="20"/>
        </w:rPr>
        <w:t> </w:t>
      </w:r>
      <w:r>
        <w:rPr>
          <w:sz w:val="20"/>
        </w:rPr>
        <w:t>12</w:t>
      </w:r>
      <w:r>
        <w:rPr>
          <w:spacing w:val="-4"/>
          <w:sz w:val="20"/>
        </w:rPr>
        <w:t> </w:t>
      </w:r>
      <w:r>
        <w:rPr>
          <w:sz w:val="20"/>
        </w:rPr>
        <w:t>cm</w:t>
      </w:r>
      <w:r>
        <w:rPr>
          <w:spacing w:val="-4"/>
          <w:sz w:val="20"/>
        </w:rPr>
        <w:t> </w:t>
      </w:r>
      <w:r>
        <w:rPr>
          <w:sz w:val="20"/>
        </w:rPr>
        <w:t>a</w:t>
      </w:r>
      <w:r>
        <w:rPr>
          <w:spacing w:val="-6"/>
          <w:sz w:val="20"/>
        </w:rPr>
        <w:t> </w:t>
      </w:r>
      <w:r>
        <w:rPr>
          <w:spacing w:val="-2"/>
          <w:sz w:val="20"/>
        </w:rPr>
        <w:t>více“,</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8"/>
          <w:sz w:val="20"/>
        </w:rPr>
        <w:t> </w:t>
      </w:r>
      <w:r>
        <w:rPr>
          <w:sz w:val="20"/>
        </w:rPr>
        <w:t>realizaci</w:t>
      </w:r>
      <w:r>
        <w:rPr>
          <w:spacing w:val="-7"/>
          <w:sz w:val="20"/>
        </w:rPr>
        <w:t> </w:t>
      </w:r>
      <w:r>
        <w:rPr>
          <w:sz w:val="20"/>
        </w:rPr>
        <w:t>výsadby</w:t>
      </w:r>
      <w:r>
        <w:rPr>
          <w:spacing w:val="-7"/>
          <w:sz w:val="20"/>
        </w:rPr>
        <w:t> </w:t>
      </w:r>
      <w:r>
        <w:rPr>
          <w:sz w:val="20"/>
        </w:rPr>
        <w:t>a</w:t>
      </w:r>
      <w:r>
        <w:rPr>
          <w:spacing w:val="-4"/>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20"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19"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1"/>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19"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zabezpečí,</w:t>
      </w:r>
      <w:r>
        <w:rPr>
          <w:spacing w:val="-3"/>
          <w:sz w:val="20"/>
        </w:rPr>
        <w:t> </w:t>
      </w:r>
      <w:r>
        <w:rPr>
          <w:sz w:val="20"/>
        </w:rPr>
        <w:t>že</w:t>
      </w:r>
      <w:r>
        <w:rPr>
          <w:spacing w:val="-3"/>
          <w:sz w:val="20"/>
        </w:rPr>
        <w:t> </w:t>
      </w:r>
      <w:r>
        <w:rPr>
          <w:sz w:val="20"/>
        </w:rPr>
        <w:t>účel,</w:t>
      </w:r>
      <w:r>
        <w:rPr>
          <w:spacing w:val="-3"/>
          <w:sz w:val="20"/>
        </w:rPr>
        <w:t> </w:t>
      </w:r>
      <w:r>
        <w:rPr>
          <w:sz w:val="20"/>
        </w:rPr>
        <w:t>pro</w:t>
      </w:r>
      <w:r>
        <w:rPr>
          <w:spacing w:val="-2"/>
          <w:sz w:val="20"/>
        </w:rPr>
        <w:t> </w:t>
      </w:r>
      <w:r>
        <w:rPr>
          <w:sz w:val="20"/>
        </w:rPr>
        <w:t>který</w:t>
      </w:r>
      <w:r>
        <w:rPr>
          <w:spacing w:val="-3"/>
          <w:sz w:val="20"/>
        </w:rPr>
        <w:t> </w:t>
      </w:r>
      <w:r>
        <w:rPr>
          <w:sz w:val="20"/>
        </w:rPr>
        <w:t>je</w:t>
      </w:r>
      <w:r>
        <w:rPr>
          <w:spacing w:val="-3"/>
          <w:sz w:val="20"/>
        </w:rPr>
        <w:t> </w:t>
      </w:r>
      <w:r>
        <w:rPr>
          <w:sz w:val="20"/>
        </w:rPr>
        <w:t>poskytnuta</w:t>
      </w:r>
      <w:r>
        <w:rPr>
          <w:spacing w:val="-3"/>
          <w:sz w:val="20"/>
        </w:rPr>
        <w:t> </w:t>
      </w:r>
      <w:r>
        <w:rPr>
          <w:sz w:val="20"/>
        </w:rPr>
        <w:t>podpora</w:t>
      </w:r>
      <w:r>
        <w:rPr>
          <w:spacing w:val="-3"/>
          <w:sz w:val="20"/>
        </w:rPr>
        <w:t> </w:t>
      </w:r>
      <w:r>
        <w:rPr>
          <w:sz w:val="20"/>
        </w:rPr>
        <w:t>podle</w:t>
      </w:r>
      <w:r>
        <w:rPr>
          <w:spacing w:val="-3"/>
          <w:sz w:val="20"/>
        </w:rPr>
        <w:t> </w:t>
      </w:r>
      <w:r>
        <w:rPr>
          <w:sz w:val="20"/>
        </w:rPr>
        <w:t>této</w:t>
      </w:r>
      <w:r>
        <w:rPr>
          <w:spacing w:val="-2"/>
          <w:sz w:val="20"/>
        </w:rPr>
        <w:t> </w:t>
      </w:r>
      <w:r>
        <w:rPr>
          <w:sz w:val="20"/>
        </w:rPr>
        <w:t>Smlouvy,</w:t>
      </w:r>
      <w:r>
        <w:rPr>
          <w:spacing w:val="-3"/>
          <w:sz w:val="20"/>
        </w:rPr>
        <w:t> </w:t>
      </w:r>
      <w:r>
        <w:rPr>
          <w:sz w:val="20"/>
        </w:rPr>
        <w:t>bude</w:t>
      </w:r>
      <w:r>
        <w:rPr>
          <w:spacing w:val="-3"/>
          <w:sz w:val="20"/>
        </w:rPr>
        <w:t> </w:t>
      </w:r>
      <w:r>
        <w:rPr>
          <w:sz w:val="20"/>
        </w:rPr>
        <w:t>řádně</w:t>
      </w:r>
      <w:r>
        <w:rPr>
          <w:spacing w:val="-3"/>
          <w:sz w:val="20"/>
        </w:rPr>
        <w:t> </w:t>
      </w:r>
      <w:r>
        <w:rPr>
          <w:sz w:val="20"/>
        </w:rPr>
        <w:t>plněn</w:t>
      </w:r>
      <w:r>
        <w:rPr>
          <w:spacing w:val="-2"/>
          <w:sz w:val="20"/>
        </w:rPr>
        <w:t> </w:t>
      </w:r>
      <w:r>
        <w:rPr>
          <w:sz w:val="20"/>
        </w:rPr>
        <w:t>po</w:t>
      </w:r>
      <w:r>
        <w:rPr>
          <w:spacing w:val="-2"/>
          <w:sz w:val="20"/>
        </w:rPr>
        <w:t> </w:t>
      </w:r>
      <w:r>
        <w:rPr>
          <w:sz w:val="20"/>
        </w:rPr>
        <w:t>dobu</w:t>
      </w:r>
      <w:r>
        <w:rPr>
          <w:spacing w:val="-2"/>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22"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18"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1"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21"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19" w:after="0"/>
        <w:ind w:left="821" w:right="114"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20" w:after="0"/>
        <w:ind w:left="821" w:right="110"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0"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ind w:left="0"/>
        <w:rPr>
          <w:b/>
          <w:sz w:val="18"/>
        </w:rPr>
      </w:pPr>
    </w:p>
    <w:p>
      <w:pPr>
        <w:pStyle w:val="BodyText"/>
        <w:spacing w:before="1"/>
        <w:ind w:right="117"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2"/>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2"/>
        <w:ind w:left="0"/>
        <w:rPr>
          <w:b/>
          <w:sz w:val="17"/>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1" w:after="0"/>
        <w:ind w:left="385" w:right="119"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19" w:after="0"/>
        <w:ind w:left="461" w:right="113"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3"/>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3"/>
          <w:sz w:val="20"/>
        </w:rPr>
        <w:t> </w:t>
      </w:r>
      <w:r>
        <w:rPr>
          <w:sz w:val="20"/>
        </w:rPr>
        <w:t>na</w:t>
      </w:r>
      <w:r>
        <w:rPr>
          <w:spacing w:val="-3"/>
          <w:sz w:val="20"/>
        </w:rPr>
        <w:t> </w:t>
      </w:r>
      <w:r>
        <w:rPr>
          <w:sz w:val="20"/>
        </w:rPr>
        <w:t>podporu</w:t>
      </w:r>
      <w:r>
        <w:rPr>
          <w:spacing w:val="-3"/>
          <w:sz w:val="20"/>
        </w:rPr>
        <w:t> </w:t>
      </w:r>
      <w:r>
        <w:rPr>
          <w:sz w:val="20"/>
        </w:rPr>
        <w:t>podle</w:t>
      </w:r>
      <w:r>
        <w:rPr>
          <w:spacing w:val="-3"/>
          <w:sz w:val="20"/>
        </w:rPr>
        <w:t> </w:t>
      </w:r>
      <w:r>
        <w:rPr>
          <w:sz w:val="20"/>
        </w:rPr>
        <w:t>článku</w:t>
      </w:r>
      <w:r>
        <w:rPr>
          <w:spacing w:val="-3"/>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18"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5"/>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3632"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2023-08-08T05:41:14Z</dcterms:created>
  <dcterms:modified xsi:type="dcterms:W3CDTF">2023-08-08T05:41:14Z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pro Microsoft 365</vt:lpwstr>
  </property>
  <property fmtid="{D5CDD505-2E9C-101B-9397-08002B2CF9AE}" pid="4" name="LastSaved">
    <vt:filetime>2023-08-08T00:00:00Z</vt:filetime>
  </property>
</Properties>
</file>