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1127" w14:textId="69CA495C" w:rsidR="000C7E1C" w:rsidRDefault="000C7E1C" w:rsidP="000C7E1C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bookmarkStart w:id="0" w:name="_Hlk63065425"/>
      <w:r>
        <w:rPr>
          <w:rFonts w:ascii="Arial" w:hAnsi="Arial" w:cs="Arial"/>
          <w:b/>
          <w:sz w:val="24"/>
          <w:szCs w:val="24"/>
        </w:rPr>
        <w:t xml:space="preserve">SPU  </w:t>
      </w:r>
      <w:r w:rsidR="00AD0A62" w:rsidRPr="00AD0A62">
        <w:rPr>
          <w:rFonts w:ascii="Arial" w:hAnsi="Arial" w:cs="Arial"/>
          <w:b/>
          <w:sz w:val="24"/>
          <w:szCs w:val="24"/>
        </w:rPr>
        <w:t>291298/2023/105/Krop</w:t>
      </w:r>
      <w:r w:rsidRPr="00F831C4"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47EE73F" w14:textId="286A69EE" w:rsidR="000C7E1C" w:rsidRPr="00D17C37" w:rsidRDefault="000C7E1C" w:rsidP="000C7E1C">
      <w:pPr>
        <w:spacing w:before="120"/>
        <w:jc w:val="righ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UID</w:t>
      </w:r>
      <w:r w:rsidRPr="00A3596A"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67CF8" w:rsidRPr="00367CF8">
        <w:rPr>
          <w:rFonts w:ascii="Arial" w:hAnsi="Arial" w:cs="Arial"/>
          <w:b/>
          <w:sz w:val="24"/>
          <w:szCs w:val="24"/>
        </w:rPr>
        <w:t>spuess</w:t>
      </w:r>
      <w:proofErr w:type="gramEnd"/>
      <w:r w:rsidR="00367CF8" w:rsidRPr="00367CF8">
        <w:rPr>
          <w:rFonts w:ascii="Arial" w:hAnsi="Arial" w:cs="Arial"/>
          <w:b/>
          <w:sz w:val="24"/>
          <w:szCs w:val="24"/>
        </w:rPr>
        <w:t>8c168d46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37A532B" w14:textId="3B8447DE" w:rsidR="000C7E1C" w:rsidRPr="00383A8D" w:rsidRDefault="000C7E1C" w:rsidP="000C7E1C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 xml:space="preserve">DODATEK č. </w:t>
      </w:r>
      <w:r>
        <w:rPr>
          <w:rFonts w:ascii="Arial" w:hAnsi="Arial" w:cs="Arial"/>
          <w:b/>
          <w:sz w:val="36"/>
          <w:szCs w:val="36"/>
        </w:rPr>
        <w:t>7</w:t>
      </w:r>
    </w:p>
    <w:p w14:paraId="36D59F6B" w14:textId="77777777" w:rsidR="000C7E1C" w:rsidRPr="00383A8D" w:rsidRDefault="000C7E1C" w:rsidP="000C7E1C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>k</w:t>
      </w:r>
      <w:r w:rsidRPr="00383A8D">
        <w:rPr>
          <w:rFonts w:ascii="Arial" w:hAnsi="Arial" w:cs="Arial"/>
          <w:b/>
          <w:caps/>
          <w:sz w:val="36"/>
          <w:szCs w:val="36"/>
        </w:rPr>
        <w:t> Pachtovní smlouvě</w:t>
      </w:r>
      <w:r w:rsidRPr="00383A8D">
        <w:rPr>
          <w:rFonts w:ascii="Arial" w:hAnsi="Arial" w:cs="Arial"/>
          <w:b/>
          <w:sz w:val="36"/>
          <w:szCs w:val="36"/>
        </w:rPr>
        <w:t xml:space="preserve"> č. </w:t>
      </w:r>
      <w:r>
        <w:rPr>
          <w:rFonts w:ascii="Arial" w:hAnsi="Arial" w:cs="Arial"/>
          <w:b/>
          <w:sz w:val="36"/>
          <w:szCs w:val="36"/>
        </w:rPr>
        <w:t>32</w:t>
      </w:r>
      <w:r w:rsidRPr="00383A8D">
        <w:rPr>
          <w:rFonts w:ascii="Arial" w:hAnsi="Arial" w:cs="Arial"/>
          <w:b/>
          <w:sz w:val="36"/>
          <w:szCs w:val="36"/>
        </w:rPr>
        <w:t>N1</w:t>
      </w:r>
      <w:r>
        <w:rPr>
          <w:rFonts w:ascii="Arial" w:hAnsi="Arial" w:cs="Arial"/>
          <w:b/>
          <w:sz w:val="36"/>
          <w:szCs w:val="36"/>
        </w:rPr>
        <w:t>5</w:t>
      </w:r>
      <w:r w:rsidRPr="00383A8D">
        <w:rPr>
          <w:rFonts w:ascii="Arial" w:hAnsi="Arial" w:cs="Arial"/>
          <w:b/>
          <w:sz w:val="36"/>
          <w:szCs w:val="36"/>
        </w:rPr>
        <w:t>/05</w:t>
      </w:r>
    </w:p>
    <w:p w14:paraId="3C519D05" w14:textId="77777777" w:rsidR="000C7E1C" w:rsidRPr="00C55134" w:rsidRDefault="000C7E1C" w:rsidP="000C7E1C">
      <w:pPr>
        <w:rPr>
          <w:rFonts w:ascii="Arial" w:hAnsi="Arial" w:cs="Arial"/>
          <w:b/>
          <w:bCs/>
          <w:sz w:val="22"/>
          <w:szCs w:val="22"/>
        </w:rPr>
      </w:pPr>
    </w:p>
    <w:p w14:paraId="220197CB" w14:textId="77777777" w:rsidR="000C7E1C" w:rsidRPr="00C55134" w:rsidRDefault="000C7E1C" w:rsidP="000C7E1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290B75" w14:textId="77777777" w:rsidR="000C7E1C" w:rsidRPr="00C55134" w:rsidRDefault="000C7E1C" w:rsidP="000C7E1C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BA950A2" w14:textId="77777777" w:rsidR="000C7E1C" w:rsidRPr="00C55134" w:rsidRDefault="000C7E1C" w:rsidP="000C7E1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873B7B" w14:textId="77777777" w:rsidR="000C7E1C" w:rsidRPr="00C55134" w:rsidRDefault="000C7E1C" w:rsidP="000C7E1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401B56D" w14:textId="77777777" w:rsidR="000C7E1C" w:rsidRPr="00C55134" w:rsidRDefault="000C7E1C" w:rsidP="000C7E1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01312774 </w:t>
      </w:r>
    </w:p>
    <w:p w14:paraId="4099E4F9" w14:textId="77777777" w:rsidR="000C7E1C" w:rsidRPr="00C55134" w:rsidRDefault="000C7E1C" w:rsidP="000C7E1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6AF1FE25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</w:t>
      </w:r>
      <w:r>
        <w:rPr>
          <w:rFonts w:ascii="Arial" w:hAnsi="Arial" w:cs="Arial"/>
          <w:sz w:val="22"/>
          <w:szCs w:val="22"/>
        </w:rPr>
        <w:t>o pozemkového úřadu pro 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14:paraId="60AFBB8A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0BA7EC4" w14:textId="77777777" w:rsidR="000C7E1C" w:rsidRPr="001A3A9C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D5595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D9DF2AE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F73D002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28FFAB8E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3651D5B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092423CC" w14:textId="77777777" w:rsidR="000C7E1C" w:rsidRPr="00C55134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A7E06C6" w14:textId="77777777" w:rsidR="000C7E1C" w:rsidRDefault="000C7E1C" w:rsidP="000C7E1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D6C693" w14:textId="77777777" w:rsidR="000C7E1C" w:rsidRPr="003705C7" w:rsidRDefault="000C7E1C" w:rsidP="000C7E1C">
      <w:pPr>
        <w:pStyle w:val="Zkladntext"/>
        <w:spacing w:after="0"/>
        <w:rPr>
          <w:rFonts w:ascii="Arial" w:hAnsi="Arial" w:cs="Arial"/>
          <w:b/>
          <w:i/>
          <w:iCs/>
          <w:sz w:val="22"/>
          <w:szCs w:val="22"/>
        </w:rPr>
      </w:pPr>
      <w:bookmarkStart w:id="1" w:name="_Hlk11049030"/>
      <w:bookmarkStart w:id="2" w:name="_Hlk69198621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4D8CDDC7" w14:textId="77777777" w:rsidR="000C7E1C" w:rsidRPr="003705C7" w:rsidRDefault="000C7E1C" w:rsidP="000C7E1C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1"/>
    <w:p w14:paraId="3024F61B" w14:textId="77777777" w:rsidR="000C7E1C" w:rsidRPr="003705C7" w:rsidRDefault="000C7E1C" w:rsidP="000C7E1C">
      <w:pPr>
        <w:pStyle w:val="Zkladntext"/>
        <w:spacing w:after="0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15024958" w14:textId="77777777" w:rsidR="000C7E1C" w:rsidRPr="003705C7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13C47F27" w14:textId="77777777" w:rsidR="000C7E1C" w:rsidRPr="00343F1B" w:rsidRDefault="000C7E1C" w:rsidP="000C7E1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 xml:space="preserve"> Mgr. Martin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Řehout</w:t>
      </w:r>
      <w:proofErr w:type="spellEnd"/>
    </w:p>
    <w:bookmarkEnd w:id="2"/>
    <w:p w14:paraId="744EA7E6" w14:textId="77777777" w:rsidR="000C7E1C" w:rsidRPr="00572031" w:rsidRDefault="000C7E1C" w:rsidP="000C7E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8C0D42" w14:textId="77777777" w:rsidR="000C7E1C" w:rsidRPr="00C55134" w:rsidRDefault="000C7E1C" w:rsidP="000C7E1C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„pachtýř</w:t>
      </w:r>
      <w:r>
        <w:rPr>
          <w:rFonts w:ascii="Arial" w:hAnsi="Arial" w:cs="Arial"/>
          <w:sz w:val="22"/>
          <w:szCs w:val="22"/>
        </w:rPr>
        <w:t>“)</w:t>
      </w:r>
    </w:p>
    <w:p w14:paraId="7FE54343" w14:textId="77777777" w:rsidR="000C7E1C" w:rsidRPr="00C55134" w:rsidRDefault="000C7E1C" w:rsidP="000C7E1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19525A94" w14:textId="77777777" w:rsidR="000C7E1C" w:rsidRDefault="000C7E1C" w:rsidP="000C7E1C">
      <w:pPr>
        <w:rPr>
          <w:rFonts w:ascii="Arial" w:hAnsi="Arial" w:cs="Arial"/>
          <w:sz w:val="22"/>
          <w:szCs w:val="22"/>
        </w:rPr>
      </w:pPr>
    </w:p>
    <w:p w14:paraId="07698F59" w14:textId="77777777" w:rsidR="000C7E1C" w:rsidRPr="00C55134" w:rsidRDefault="000C7E1C" w:rsidP="000C7E1C">
      <w:pPr>
        <w:rPr>
          <w:rFonts w:ascii="Arial" w:hAnsi="Arial" w:cs="Arial"/>
          <w:sz w:val="22"/>
          <w:szCs w:val="22"/>
        </w:rPr>
      </w:pPr>
    </w:p>
    <w:p w14:paraId="77AD09EB" w14:textId="7C63E53A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BE08BA"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12N14/05 ze dne 30.9.2014 </w:t>
      </w:r>
      <w:r w:rsidRPr="00C55134">
        <w:rPr>
          <w:rFonts w:ascii="Arial" w:hAnsi="Arial" w:cs="Arial"/>
          <w:sz w:val="22"/>
          <w:szCs w:val="22"/>
        </w:rPr>
        <w:t xml:space="preserve">ve znění dodatku č. </w:t>
      </w:r>
      <w:r w:rsidR="00BE08BA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7D62BC">
        <w:rPr>
          <w:rFonts w:ascii="Arial" w:hAnsi="Arial" w:cs="Arial"/>
          <w:sz w:val="22"/>
          <w:szCs w:val="22"/>
        </w:rPr>
        <w:t>9.6.2023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44626C3D" w14:textId="77777777" w:rsidR="000C7E1C" w:rsidRPr="00C55134" w:rsidRDefault="000C7E1C" w:rsidP="000C7E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DF4158" w14:textId="77777777" w:rsidR="000C7E1C" w:rsidRDefault="000C7E1C" w:rsidP="000C7E1C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Pr="000B7AF9">
        <w:rPr>
          <w:rFonts w:ascii="Arial" w:hAnsi="Arial" w:cs="Arial"/>
          <w:b/>
          <w:bCs/>
          <w:sz w:val="22"/>
          <w:szCs w:val="22"/>
        </w:rPr>
        <w:t>zúžení předmětu pachtu:</w:t>
      </w:r>
    </w:p>
    <w:p w14:paraId="6D5FE463" w14:textId="3C7D4D52" w:rsidR="007D62BC" w:rsidRPr="007D62BC" w:rsidRDefault="000C7E1C" w:rsidP="000C7E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2ACD">
        <w:rPr>
          <w:rFonts w:ascii="Arial" w:hAnsi="Arial" w:cs="Arial"/>
          <w:sz w:val="22"/>
          <w:szCs w:val="22"/>
        </w:rPr>
        <w:t xml:space="preserve">Dne </w:t>
      </w:r>
      <w:r w:rsidR="007D62BC">
        <w:rPr>
          <w:rFonts w:ascii="Arial" w:hAnsi="Arial" w:cs="Arial"/>
          <w:sz w:val="22"/>
          <w:szCs w:val="22"/>
        </w:rPr>
        <w:t xml:space="preserve">10.7.2023 požádal nájemce o ukončení pachtu k pozemku </w:t>
      </w:r>
      <w:r w:rsidR="007D62BC">
        <w:rPr>
          <w:rFonts w:ascii="Arial" w:hAnsi="Arial" w:cs="Arial"/>
          <w:b/>
          <w:bCs/>
          <w:sz w:val="22"/>
          <w:szCs w:val="22"/>
        </w:rPr>
        <w:t>KN 1638 v katastrálním území Mýtiny.</w:t>
      </w:r>
      <w:r w:rsidR="007D62BC">
        <w:rPr>
          <w:rFonts w:ascii="Arial" w:hAnsi="Arial" w:cs="Arial"/>
          <w:sz w:val="22"/>
          <w:szCs w:val="22"/>
        </w:rPr>
        <w:t xml:space="preserve"> </w:t>
      </w:r>
      <w:r w:rsidR="00BC5DEB">
        <w:rPr>
          <w:rFonts w:ascii="Arial" w:hAnsi="Arial" w:cs="Arial"/>
          <w:sz w:val="22"/>
          <w:szCs w:val="22"/>
        </w:rPr>
        <w:t>Pacht k tomuto pozemku bude ukončen k datu 30.9.2023.</w:t>
      </w:r>
    </w:p>
    <w:p w14:paraId="5E7B1ADC" w14:textId="2047DCA0" w:rsidR="000C7E1C" w:rsidRPr="00C55134" w:rsidRDefault="00BC5DEB" w:rsidP="000C7E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C243D6" w14:textId="1C5470FD" w:rsidR="000C7E1C" w:rsidRPr="00C55134" w:rsidRDefault="000C7E1C" w:rsidP="000C7E1C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nově stanovuje výše </w:t>
      </w:r>
      <w:r w:rsidRPr="00C275F8">
        <w:rPr>
          <w:sz w:val="22"/>
          <w:szCs w:val="22"/>
        </w:rPr>
        <w:t xml:space="preserve">ročního pachtovného na částku </w:t>
      </w:r>
      <w:r w:rsidR="00BC5DEB" w:rsidRPr="00C275F8">
        <w:rPr>
          <w:sz w:val="22"/>
          <w:szCs w:val="22"/>
        </w:rPr>
        <w:t>22100</w:t>
      </w:r>
      <w:r w:rsidRPr="00C275F8">
        <w:rPr>
          <w:sz w:val="22"/>
          <w:szCs w:val="22"/>
        </w:rPr>
        <w:t>,-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BC5DEB">
        <w:rPr>
          <w:b w:val="0"/>
          <w:bCs w:val="0"/>
          <w:sz w:val="22"/>
          <w:szCs w:val="22"/>
        </w:rPr>
        <w:t>dvacetdvatisícjednosto</w:t>
      </w:r>
      <w:proofErr w:type="spellEnd"/>
      <w:r>
        <w:rPr>
          <w:b w:val="0"/>
          <w:bCs w:val="0"/>
          <w:sz w:val="22"/>
          <w:szCs w:val="22"/>
        </w:rPr>
        <w:t xml:space="preserve"> korun českých) s účinností od </w:t>
      </w:r>
      <w:r w:rsidR="00BC5DEB">
        <w:rPr>
          <w:b w:val="0"/>
          <w:bCs w:val="0"/>
          <w:sz w:val="22"/>
          <w:szCs w:val="22"/>
        </w:rPr>
        <w:t>1.10.2023</w:t>
      </w:r>
      <w:r>
        <w:rPr>
          <w:b w:val="0"/>
          <w:bCs w:val="0"/>
          <w:sz w:val="22"/>
          <w:szCs w:val="22"/>
        </w:rPr>
        <w:t>.</w:t>
      </w:r>
    </w:p>
    <w:p w14:paraId="3EB14162" w14:textId="77777777" w:rsidR="000C7E1C" w:rsidRPr="00C55134" w:rsidRDefault="000C7E1C" w:rsidP="000C7E1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12621DF" w14:textId="73DCF261" w:rsidR="000C7E1C" w:rsidRPr="00C55134" w:rsidRDefault="000C7E1C" w:rsidP="000C7E1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1.10.202</w:t>
      </w: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 xml:space="preserve">ovinen zaplatit částku </w:t>
      </w:r>
      <w:r w:rsidR="00C275F8">
        <w:rPr>
          <w:rFonts w:ascii="Arial" w:hAnsi="Arial" w:cs="Arial"/>
          <w:bCs/>
          <w:sz w:val="22"/>
          <w:szCs w:val="22"/>
        </w:rPr>
        <w:t>25343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275F8">
        <w:rPr>
          <w:rFonts w:ascii="Arial" w:hAnsi="Arial" w:cs="Arial"/>
          <w:b w:val="0"/>
          <w:sz w:val="22"/>
          <w:szCs w:val="22"/>
        </w:rPr>
        <w:t>dvacetpěttisíctřistačtyřicettři</w:t>
      </w:r>
      <w:proofErr w:type="spellEnd"/>
      <w:r w:rsidR="00C275F8">
        <w:rPr>
          <w:rFonts w:ascii="Arial" w:hAnsi="Arial" w:cs="Arial"/>
          <w:b w:val="0"/>
          <w:sz w:val="22"/>
          <w:szCs w:val="22"/>
        </w:rPr>
        <w:t xml:space="preserve"> korun českých.</w:t>
      </w:r>
    </w:p>
    <w:p w14:paraId="1EEE369D" w14:textId="77777777" w:rsidR="000C7E1C" w:rsidRDefault="000C7E1C" w:rsidP="000C7E1C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6A3A2D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6A3A2D">
        <w:rPr>
          <w:rFonts w:ascii="Arial" w:hAnsi="Arial" w:cs="Arial"/>
          <w:b w:val="0"/>
          <w:iCs/>
          <w:sz w:val="22"/>
          <w:szCs w:val="22"/>
        </w:rPr>
        <w:t>.</w:t>
      </w:r>
    </w:p>
    <w:p w14:paraId="4686E032" w14:textId="77777777" w:rsidR="00C275F8" w:rsidRDefault="00C275F8" w:rsidP="00C275F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D336C50" w14:textId="2CC3FBFE" w:rsidR="00C275F8" w:rsidRPr="00C55134" w:rsidRDefault="00C275F8" w:rsidP="00C275F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1.10.202</w:t>
      </w:r>
      <w:r>
        <w:rPr>
          <w:rFonts w:ascii="Arial" w:hAnsi="Arial" w:cs="Arial"/>
          <w:bCs/>
          <w:sz w:val="22"/>
          <w:szCs w:val="22"/>
        </w:rPr>
        <w:t>4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 xml:space="preserve">ovinen zaplatit částku </w:t>
      </w:r>
      <w:r>
        <w:rPr>
          <w:rFonts w:ascii="Arial" w:hAnsi="Arial" w:cs="Arial"/>
          <w:bCs/>
          <w:sz w:val="22"/>
          <w:szCs w:val="22"/>
        </w:rPr>
        <w:t>22100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dvacetdvatisícjednosto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českých.</w:t>
      </w:r>
    </w:p>
    <w:p w14:paraId="2FCF256B" w14:textId="77777777" w:rsidR="00C275F8" w:rsidRPr="00C55134" w:rsidRDefault="00C275F8" w:rsidP="000C7E1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3B1ED44" w14:textId="77777777" w:rsidR="000C7E1C" w:rsidRPr="00CB70F4" w:rsidRDefault="000C7E1C" w:rsidP="000C7E1C">
      <w:pPr>
        <w:pStyle w:val="Zkladntext2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3" w:name="_Hlk56075201"/>
      <w:r w:rsidRPr="00CB70F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4BE82770" w14:textId="77777777" w:rsidR="000C7E1C" w:rsidRPr="00322CC4" w:rsidRDefault="000C7E1C" w:rsidP="000C7E1C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B70F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3"/>
    <w:p w14:paraId="243DD672" w14:textId="77777777" w:rsidR="000C7E1C" w:rsidRPr="00E95D78" w:rsidRDefault="000C7E1C" w:rsidP="000C7E1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3589652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E95D78">
        <w:rPr>
          <w:rFonts w:ascii="Arial" w:hAnsi="Arial" w:cs="Arial"/>
          <w:iCs/>
          <w:sz w:val="22"/>
          <w:szCs w:val="22"/>
        </w:rPr>
        <w:t xml:space="preserve">. Dále se </w:t>
      </w:r>
      <w:r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288BCFDC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Smluvní strany se dohodly, že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6B1FF5E" w14:textId="77777777" w:rsidR="000C7E1C" w:rsidRPr="00E95D78" w:rsidRDefault="000C7E1C" w:rsidP="000C7E1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E95D78">
        <w:rPr>
          <w:rFonts w:ascii="Arial" w:hAnsi="Arial" w:cs="Arial"/>
          <w:bCs/>
          <w:sz w:val="22"/>
          <w:szCs w:val="22"/>
        </w:rPr>
        <w:t>propachtovatele</w:t>
      </w:r>
      <w:r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E95D78">
        <w:rPr>
          <w:rFonts w:ascii="Arial" w:hAnsi="Arial" w:cs="Arial"/>
          <w:bCs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 bude povinen novou výši 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platit s účinností od nejbližší platby pachtovného</w:t>
      </w:r>
      <w:r>
        <w:rPr>
          <w:rFonts w:ascii="Arial" w:hAnsi="Arial" w:cs="Arial"/>
          <w:sz w:val="22"/>
          <w:szCs w:val="22"/>
        </w:rPr>
        <w:t>.</w:t>
      </w:r>
    </w:p>
    <w:p w14:paraId="459E87D3" w14:textId="77777777" w:rsidR="000C7E1C" w:rsidRPr="00E95D78" w:rsidRDefault="000C7E1C" w:rsidP="000C7E1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pachtovného bude pachtovné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sjednané před tímto zvýšením.</w:t>
      </w:r>
    </w:p>
    <w:p w14:paraId="6DCD78D9" w14:textId="77777777" w:rsidR="000C7E1C" w:rsidRPr="00E95D78" w:rsidRDefault="000C7E1C" w:rsidP="000C7E1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7EA21CCE" w14:textId="77777777" w:rsidR="000C7E1C" w:rsidRPr="00E95D78" w:rsidRDefault="000C7E1C" w:rsidP="000C7E1C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C381455" w14:textId="77777777" w:rsidR="000C7E1C" w:rsidRPr="00E95D78" w:rsidRDefault="000C7E1C" w:rsidP="000C7E1C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E95D78">
        <w:rPr>
          <w:rFonts w:ascii="Arial" w:hAnsi="Arial" w:cs="Arial"/>
          <w:bCs/>
          <w:sz w:val="22"/>
          <w:szCs w:val="22"/>
        </w:rPr>
        <w:t xml:space="preserve">. </w:t>
      </w:r>
      <w:bookmarkStart w:id="4" w:name="_Hlk13039343"/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4"/>
    <w:p w14:paraId="7E70C057" w14:textId="77777777" w:rsidR="000C7E1C" w:rsidRPr="00E95D78" w:rsidRDefault="000C7E1C" w:rsidP="000C7E1C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68FC40A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46085FB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5600B98F" w14:textId="77777777" w:rsidR="000C7E1C" w:rsidRPr="00E95D78" w:rsidRDefault="000C7E1C" w:rsidP="000C7E1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DB98CF" w14:textId="22848CDC" w:rsidR="000C7E1C" w:rsidRPr="00E95D78" w:rsidRDefault="000C7E1C" w:rsidP="000C7E1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C275F8">
        <w:rPr>
          <w:rFonts w:ascii="Arial" w:hAnsi="Arial" w:cs="Arial"/>
          <w:bCs/>
          <w:sz w:val="22"/>
          <w:szCs w:val="22"/>
        </w:rPr>
        <w:t>7</w:t>
      </w:r>
      <w:r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78232B0" w14:textId="77777777" w:rsidR="000C7E1C" w:rsidRPr="00E95D78" w:rsidRDefault="000C7E1C" w:rsidP="000C7E1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bookmarkEnd w:id="0"/>
    <w:p w14:paraId="48DF5C95" w14:textId="77777777" w:rsidR="000C7E1C" w:rsidRPr="00012682" w:rsidRDefault="000C7E1C" w:rsidP="000C7E1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BEFA761" w14:textId="77777777" w:rsidR="000C7E1C" w:rsidRPr="00012682" w:rsidRDefault="000C7E1C" w:rsidP="000C7E1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73F5199D" w14:textId="77777777" w:rsidR="000C7E1C" w:rsidRPr="00012682" w:rsidRDefault="000C7E1C" w:rsidP="000C7E1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E49306" w14:textId="77777777" w:rsidR="000C7E1C" w:rsidRPr="00012682" w:rsidRDefault="000C7E1C" w:rsidP="000C7E1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pachtovatel.</w:t>
      </w:r>
    </w:p>
    <w:p w14:paraId="07E911BE" w14:textId="77777777" w:rsidR="000C7E1C" w:rsidRPr="00012682" w:rsidRDefault="000C7E1C" w:rsidP="000C7E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5A6138" w14:textId="77777777" w:rsidR="000C7E1C" w:rsidRPr="00012682" w:rsidRDefault="000C7E1C" w:rsidP="000C7E1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D5067DB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60ACED1C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65113FFC" w14:textId="416FF6CA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1D4BDC">
        <w:rPr>
          <w:rFonts w:ascii="Arial" w:hAnsi="Arial" w:cs="Arial"/>
          <w:sz w:val="22"/>
          <w:szCs w:val="22"/>
        </w:rPr>
        <w:t>08.08.2023</w:t>
      </w:r>
    </w:p>
    <w:p w14:paraId="61D08734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17DFBBDF" w14:textId="77777777" w:rsidR="000C7E1C" w:rsidRPr="00E95D78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7D3715A7" w14:textId="77777777" w:rsidR="000C7E1C" w:rsidRPr="00E95D78" w:rsidRDefault="000C7E1C" w:rsidP="000C7E1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54697FC" w14:textId="77777777" w:rsidR="000C7E1C" w:rsidRDefault="000C7E1C" w:rsidP="000C7E1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41832D" w14:textId="77777777" w:rsidR="000C7E1C" w:rsidRPr="00E95D78" w:rsidRDefault="000C7E1C" w:rsidP="000C7E1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C522D04" w14:textId="77777777" w:rsidR="000C7E1C" w:rsidRDefault="000C7E1C" w:rsidP="000C7E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795B9DC" w14:textId="77777777" w:rsidR="000C7E1C" w:rsidRPr="00A128DB" w:rsidRDefault="000C7E1C" w:rsidP="000C7E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080ABB" w14:textId="77777777" w:rsidR="000C7E1C" w:rsidRPr="00A128DB" w:rsidRDefault="000C7E1C" w:rsidP="000C7E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2D9091A9" w14:textId="77777777" w:rsidR="000C7E1C" w:rsidRPr="00A128DB" w:rsidRDefault="000C7E1C" w:rsidP="000C7E1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1E30BF43" w14:textId="77777777" w:rsidR="000C7E1C" w:rsidRPr="00A128DB" w:rsidRDefault="000C7E1C" w:rsidP="000C7E1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4F263007" w14:textId="77777777" w:rsidR="000C7E1C" w:rsidRDefault="000C7E1C" w:rsidP="000C7E1C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070D4959" w14:textId="77777777" w:rsidR="000C7E1C" w:rsidRDefault="000C7E1C" w:rsidP="000C7E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23C395C7" w14:textId="77777777" w:rsidR="000C7E1C" w:rsidRDefault="000C7E1C" w:rsidP="000C7E1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propachtovatel                                                      pachtýř</w:t>
      </w:r>
    </w:p>
    <w:p w14:paraId="2155C0D9" w14:textId="77777777" w:rsidR="000C7E1C" w:rsidRDefault="000C7E1C" w:rsidP="000C7E1C">
      <w:pPr>
        <w:jc w:val="both"/>
        <w:rPr>
          <w:rFonts w:ascii="Arial" w:hAnsi="Arial" w:cs="Arial"/>
          <w:sz w:val="22"/>
        </w:rPr>
      </w:pPr>
    </w:p>
    <w:p w14:paraId="71D3F83B" w14:textId="77777777" w:rsidR="000C7E1C" w:rsidRDefault="000C7E1C" w:rsidP="000C7E1C">
      <w:pPr>
        <w:jc w:val="both"/>
        <w:rPr>
          <w:rFonts w:ascii="Arial" w:hAnsi="Arial" w:cs="Arial"/>
          <w:sz w:val="22"/>
        </w:rPr>
      </w:pPr>
    </w:p>
    <w:p w14:paraId="6BE6E07F" w14:textId="77777777" w:rsidR="000C7E1C" w:rsidRDefault="000C7E1C" w:rsidP="000C7E1C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133F6C17" w14:textId="77777777" w:rsidR="000C7E1C" w:rsidRPr="00D47077" w:rsidRDefault="000C7E1C" w:rsidP="000C7E1C">
      <w:pPr>
        <w:jc w:val="both"/>
        <w:rPr>
          <w:rFonts w:ascii="Arial" w:hAnsi="Arial" w:cs="Arial"/>
          <w:bCs/>
          <w:i/>
        </w:rPr>
      </w:pPr>
    </w:p>
    <w:p w14:paraId="03225CE4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58524296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66D15154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0729F662" w14:textId="77777777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DDD288" w14:textId="77777777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2BE2AFCE" w14:textId="4695CADC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1D4BDC">
        <w:rPr>
          <w:rFonts w:ascii="Arial" w:hAnsi="Arial" w:cs="Arial"/>
          <w:sz w:val="22"/>
          <w:szCs w:val="22"/>
        </w:rPr>
        <w:t>08.08.2023</w:t>
      </w:r>
    </w:p>
    <w:p w14:paraId="327F4A2D" w14:textId="77777777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584D801B" w14:textId="77777777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30386AE5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Monika Fiktusová</w:t>
      </w:r>
    </w:p>
    <w:p w14:paraId="7F6999EC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1142DE8F" w14:textId="77777777" w:rsidR="000C7E1C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4D60D61C" w14:textId="77777777" w:rsidR="000C7E1C" w:rsidRPr="005903BA" w:rsidRDefault="000C7E1C" w:rsidP="000C7E1C">
      <w:pPr>
        <w:jc w:val="both"/>
        <w:rPr>
          <w:rFonts w:ascii="Arial" w:hAnsi="Arial" w:cs="Arial"/>
          <w:i/>
          <w:sz w:val="22"/>
          <w:szCs w:val="22"/>
        </w:rPr>
      </w:pPr>
    </w:p>
    <w:p w14:paraId="1702D8ED" w14:textId="77777777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</w:p>
    <w:p w14:paraId="6348AD06" w14:textId="0C606432" w:rsidR="000C7E1C" w:rsidRPr="005903BA" w:rsidRDefault="000C7E1C" w:rsidP="000C7E1C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1D4BDC">
        <w:rPr>
          <w:rFonts w:ascii="Arial" w:hAnsi="Arial" w:cs="Arial"/>
          <w:sz w:val="22"/>
          <w:szCs w:val="22"/>
        </w:rPr>
        <w:t>08.08.2023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622B078" w14:textId="77777777" w:rsidR="000C7E1C" w:rsidRPr="00D43177" w:rsidRDefault="000C7E1C" w:rsidP="000C7E1C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2BD8DE03" w14:textId="77777777" w:rsidR="000C7E1C" w:rsidRPr="00FA4C59" w:rsidRDefault="000C7E1C" w:rsidP="000C7E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9C9DAA7" w14:textId="77777777" w:rsidR="000C7E1C" w:rsidRDefault="000C7E1C" w:rsidP="000C7E1C"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D6100A" w14:textId="77777777" w:rsidR="000C7E1C" w:rsidRPr="00C55134" w:rsidRDefault="000C7E1C" w:rsidP="000C7E1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231FB2B" w14:textId="77777777" w:rsidR="000C7E1C" w:rsidRDefault="000C7E1C" w:rsidP="000C7E1C"/>
    <w:p w14:paraId="727D688D" w14:textId="77777777" w:rsidR="000C7E1C" w:rsidRDefault="000C7E1C" w:rsidP="000C7E1C"/>
    <w:p w14:paraId="5020D172" w14:textId="77777777" w:rsidR="000C7E1C" w:rsidRDefault="000C7E1C" w:rsidP="000C7E1C"/>
    <w:p w14:paraId="160FF5BB" w14:textId="77777777" w:rsidR="000C7E1C" w:rsidRDefault="000C7E1C" w:rsidP="000C7E1C"/>
    <w:p w14:paraId="4385B30C" w14:textId="77777777" w:rsidR="00677DDB" w:rsidRDefault="00080B67"/>
    <w:sectPr w:rsidR="00677DDB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93D3" w14:textId="77777777" w:rsidR="00000000" w:rsidRDefault="00080B67">
      <w:r>
        <w:separator/>
      </w:r>
    </w:p>
  </w:endnote>
  <w:endnote w:type="continuationSeparator" w:id="0">
    <w:p w14:paraId="70E006A5" w14:textId="77777777" w:rsidR="00000000" w:rsidRDefault="000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302C" w14:textId="77777777" w:rsidR="00AE55C5" w:rsidRPr="00FF5C08" w:rsidRDefault="00080B67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5016" w14:textId="77777777" w:rsidR="00000000" w:rsidRDefault="00080B67">
      <w:r>
        <w:separator/>
      </w:r>
    </w:p>
  </w:footnote>
  <w:footnote w:type="continuationSeparator" w:id="0">
    <w:p w14:paraId="7F900C26" w14:textId="77777777" w:rsidR="00000000" w:rsidRDefault="00080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CF50" w14:textId="77777777" w:rsidR="005D5F5A" w:rsidRPr="00C55134" w:rsidRDefault="00080B67" w:rsidP="001911ED">
    <w:pPr>
      <w:spacing w:before="120"/>
      <w:jc w:val="center"/>
      <w:rPr>
        <w:rFonts w:ascii="Arial" w:hAnsi="Arial" w:cs="Arial"/>
        <w:sz w:val="22"/>
        <w:szCs w:val="22"/>
      </w:rPr>
    </w:pPr>
  </w:p>
  <w:p w14:paraId="6CE81BBB" w14:textId="77777777" w:rsidR="005D5F5A" w:rsidRDefault="00080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9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BF"/>
    <w:rsid w:val="00080B67"/>
    <w:rsid w:val="000C7E1C"/>
    <w:rsid w:val="001D4BDC"/>
    <w:rsid w:val="00367CF8"/>
    <w:rsid w:val="004C0E60"/>
    <w:rsid w:val="006235EE"/>
    <w:rsid w:val="007A77BF"/>
    <w:rsid w:val="007D62BC"/>
    <w:rsid w:val="00AD0A62"/>
    <w:rsid w:val="00BC5DEB"/>
    <w:rsid w:val="00BE08BA"/>
    <w:rsid w:val="00C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2B2691E"/>
  <w15:chartTrackingRefBased/>
  <w15:docId w15:val="{28373FB2-ADDC-451F-B615-B5D5638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C7E1C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0C7E1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C7E1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C7E1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C7E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C7E1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0C7E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7E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C7E1C"/>
    <w:pPr>
      <w:jc w:val="both"/>
    </w:pPr>
    <w:rPr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7E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7E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ntext">
    <w:name w:val="vniønítext"/>
    <w:basedOn w:val="Normln"/>
    <w:rsid w:val="000C7E1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0C7E1C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C7E1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C7E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0C7E1C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8" ma:contentTypeDescription="Vytvoří nový dokument" ma:contentTypeScope="" ma:versionID="55aea86ef7fb2e21ca0da2e9a6621908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7f6ed138abe9ab60716b43c2ef66034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HCUZCRXN6NH5-402160669-28137</_dlc_DocId>
    <_dlc_DocIdUrl xmlns="85f4b5cc-4033-44c7-b405-f5eed34c8154">
      <Url>https://spucr.sharepoint.com/sites/Portal/505103/_layouts/15/DocIdRedir.aspx?ID=HCUZCRXN6NH5-402160669-28137</Url>
      <Description>HCUZCRXN6NH5-402160669-28137</Description>
    </_dlc_DocIdUrl>
  </documentManagement>
</p:properties>
</file>

<file path=customXml/itemProps1.xml><?xml version="1.0" encoding="utf-8"?>
<ds:datastoreItem xmlns:ds="http://schemas.openxmlformats.org/officeDocument/2006/customXml" ds:itemID="{D93B016E-E015-405C-8823-9DC779BA9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F7150-760E-4FC8-B0F7-4AE420AC4E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AD5BFC-2ACC-4BB4-8FF9-344FD86A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49FD5-812E-4970-91E1-E28A7C935D74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2023-08-08T11:19:00Z</dcterms:created>
  <dcterms:modified xsi:type="dcterms:W3CDTF">2023-08-08T11:19:00Z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ca90c8f9-be91-4dc3-9552-a2e3536159d8</vt:lpwstr>
  </property>
</Properties>
</file>