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2A" w:rsidRDefault="008531EC">
      <w:pPr>
        <w:pStyle w:val="Nadpis20"/>
        <w:framePr w:w="9312" w:h="378" w:hRule="exact" w:wrap="none" w:vAnchor="page" w:hAnchor="page" w:x="1405" w:y="1805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F8792A" w:rsidRDefault="008531EC">
      <w:pPr>
        <w:pStyle w:val="Titulektabulky0"/>
        <w:framePr w:wrap="none" w:vAnchor="page" w:hAnchor="page" w:x="5466" w:y="2440"/>
        <w:shd w:val="clear" w:color="auto" w:fill="auto"/>
        <w:spacing w:line="160" w:lineRule="exact"/>
      </w:pPr>
      <w:r>
        <w:t>číslo 09/2017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6946"/>
      </w:tblGrid>
      <w:tr w:rsidR="00F8792A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240" w:lineRule="exact"/>
            </w:pPr>
            <w:r>
              <w:rPr>
                <w:rStyle w:val="Zkladntext2Netun"/>
              </w:rPr>
              <w:t>Dodavatel: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240" w:lineRule="exact"/>
              <w:jc w:val="both"/>
            </w:pPr>
            <w:r>
              <w:rPr>
                <w:rStyle w:val="Zkladntext2Netun"/>
              </w:rPr>
              <w:t>Odběratel: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Název: Miroslav Dezort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  <w:jc w:val="both"/>
            </w:pPr>
            <w:r>
              <w:rPr>
                <w:rStyle w:val="Zkladntext2Tahoma8ptNetun"/>
              </w:rPr>
              <w:t>21. základní škola Plzeň, Slovanská alej 13, příspěvková organizace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 w:rsidP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 xml:space="preserve">Telefon: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92A" w:rsidRDefault="00F8792A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  <w:jc w:val="both"/>
            </w:pP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 w:rsidP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283" w:lineRule="exact"/>
            </w:pPr>
            <w:r>
              <w:rPr>
                <w:rStyle w:val="Zkladntext2Tahoma8ptNetun"/>
              </w:rPr>
              <w:t>Sídlo: Tlučná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  <w:jc w:val="both"/>
            </w:pPr>
            <w:r>
              <w:rPr>
                <w:rStyle w:val="Zkladntext2Tahoma8ptNetun"/>
              </w:rPr>
              <w:t>Slovanská alej 13, 326 00 Plzeň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IČ: 63520362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  <w:jc w:val="both"/>
            </w:pPr>
            <w:r>
              <w:rPr>
                <w:rStyle w:val="Zkladntext2Tahoma8ptNetun"/>
              </w:rPr>
              <w:t>66362521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1) Specifikace zboží/služby: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422" w:lineRule="exact"/>
              <w:jc w:val="both"/>
            </w:pPr>
            <w:r>
              <w:rPr>
                <w:rStyle w:val="Zkladntext21"/>
                <w:b/>
                <w:bCs/>
              </w:rPr>
              <w:t>Instalace LED osvětlení ve velké tělocvičně, včetně demontáže a likvidace starých zářivek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2) Termín a místo dodání: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240" w:lineRule="exact"/>
              <w:jc w:val="both"/>
            </w:pPr>
            <w:r>
              <w:rPr>
                <w:rStyle w:val="Zkladntext21"/>
                <w:b/>
                <w:bCs/>
              </w:rPr>
              <w:t>Slovanská alej 13 Plzeň, montáž v týdnu od 5.6.2017</w:t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3) Cena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after="120" w:line="240" w:lineRule="exact"/>
              <w:jc w:val="both"/>
            </w:pPr>
            <w:r>
              <w:rPr>
                <w:rStyle w:val="Zkladntext21"/>
                <w:b/>
                <w:bCs/>
              </w:rPr>
              <w:t>52 592,-Kč</w:t>
            </w:r>
          </w:p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tabs>
                <w:tab w:val="left" w:leader="underscore" w:pos="5616"/>
                <w:tab w:val="left" w:leader="underscore" w:pos="6883"/>
              </w:tabs>
              <w:spacing w:before="120" w:line="160" w:lineRule="exact"/>
              <w:jc w:val="both"/>
            </w:pPr>
            <w:r>
              <w:rPr>
                <w:rStyle w:val="Zkladntext2Tahoma8ptNetun"/>
              </w:rPr>
              <w:tab/>
            </w:r>
            <w:r>
              <w:rPr>
                <w:rStyle w:val="Zkladntext2Tahoma75ptKurzvadkovn-1pt"/>
                <w:b/>
                <w:bCs/>
              </w:rPr>
              <w:t>u</w:t>
            </w:r>
            <w:r>
              <w:rPr>
                <w:rStyle w:val="Zkladntext2Tahoma8ptNetun"/>
              </w:rPr>
              <w:tab/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</w:pPr>
            <w:r>
              <w:rPr>
                <w:rStyle w:val="Zkladntext2Tahoma8ptNetun"/>
              </w:rPr>
              <w:t>4) Platba: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60" w:lineRule="exact"/>
              <w:jc w:val="both"/>
            </w:pPr>
            <w:r>
              <w:rPr>
                <w:rStyle w:val="Zkladntext2Tahoma8ptNetun"/>
              </w:rPr>
              <w:t xml:space="preserve">převodem </w:t>
            </w:r>
            <w:r>
              <w:rPr>
                <w:rStyle w:val="Zkladntext2Tahoma75ptKurzvadkovn-1pt0"/>
                <w:b/>
                <w:bCs/>
              </w:rPr>
              <w:t>/,</w:t>
            </w:r>
          </w:p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tabs>
                <w:tab w:val="left" w:leader="underscore" w:pos="3504"/>
                <w:tab w:val="left" w:leader="underscore" w:pos="4339"/>
                <w:tab w:val="left" w:leader="underscore" w:pos="5410"/>
                <w:tab w:val="left" w:leader="underscore" w:pos="6883"/>
              </w:tabs>
              <w:spacing w:before="0" w:line="160" w:lineRule="exact"/>
              <w:jc w:val="both"/>
            </w:pPr>
            <w:r>
              <w:rPr>
                <w:rStyle w:val="Zkladntext2Tahoma8ptNetun"/>
              </w:rPr>
              <w:tab/>
            </w:r>
            <w:r>
              <w:rPr>
                <w:rStyle w:val="Zkladntext2Tahoma8ptNetun0"/>
              </w:rPr>
              <w:t>^—</w:t>
            </w:r>
            <w:r>
              <w:rPr>
                <w:rStyle w:val="Zkladntext2Tahoma8ptNetun"/>
              </w:rPr>
              <w:tab/>
            </w:r>
            <w:r>
              <w:rPr>
                <w:rStyle w:val="Zkladntext2Tahoma75ptKurzvadkovn-1pt1"/>
                <w:b/>
                <w:bCs/>
              </w:rPr>
              <w:t>¿—</w:t>
            </w:r>
            <w:r>
              <w:rPr>
                <w:rStyle w:val="Zkladntext2Tahoma8ptNetun"/>
              </w:rPr>
              <w:tab/>
            </w:r>
            <w:r>
              <w:rPr>
                <w:rStyle w:val="Zkladntext2Tahoma8ptNetun0"/>
              </w:rPr>
              <w:t>//</w:t>
            </w:r>
            <w:r>
              <w:rPr>
                <w:rStyle w:val="Zkladntext2Tahoma8ptNetun"/>
              </w:rPr>
              <w:tab/>
            </w:r>
          </w:p>
        </w:tc>
      </w:tr>
      <w:tr w:rsidR="00F8792A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92A" w:rsidRDefault="00F8792A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after="120" w:line="780" w:lineRule="exact"/>
              <w:ind w:left="7240"/>
            </w:pPr>
            <w:bookmarkStart w:id="1" w:name="_GoBack"/>
            <w:bookmarkEnd w:id="1"/>
          </w:p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120" w:line="200" w:lineRule="exact"/>
              <w:ind w:left="2560"/>
            </w:pPr>
            <w:r>
              <w:rPr>
                <w:rStyle w:val="Zkladntext2TimesNewRoman10ptNetun"/>
                <w:rFonts w:eastAsia="Arial Unicode MS"/>
              </w:rPr>
              <w:t>21. základní škola Plzeň,</w:t>
            </w:r>
          </w:p>
          <w:p w:rsidR="00F8792A" w:rsidRDefault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tabs>
                <w:tab w:val="left" w:leader="dot" w:pos="5184"/>
                <w:tab w:val="left" w:leader="dot" w:pos="6936"/>
                <w:tab w:val="left" w:leader="dot" w:pos="7901"/>
              </w:tabs>
              <w:spacing w:before="0" w:line="200" w:lineRule="exact"/>
              <w:jc w:val="both"/>
            </w:pPr>
            <w:r>
              <w:rPr>
                <w:rStyle w:val="Zkladntext2TimesNewRoman10ptNetun0"/>
                <w:rFonts w:eastAsia="Arial Unicode MS"/>
              </w:rPr>
              <w:t xml:space="preserve">V </w:t>
            </w:r>
            <w:r>
              <w:rPr>
                <w:rStyle w:val="Zkladntext2Tahoma8ptNetun"/>
              </w:rPr>
              <w:t xml:space="preserve">Plzni dne 18.4.2017                   </w:t>
            </w:r>
            <w:r>
              <w:rPr>
                <w:rStyle w:val="Zkladntext2TimesNewRoman10ptNetun"/>
                <w:rFonts w:eastAsia="Arial Unicode MS"/>
              </w:rPr>
              <w:t xml:space="preserve">Slovanská alej </w:t>
            </w:r>
            <w:r>
              <w:rPr>
                <w:rStyle w:val="Zkladntext2TimesNewRoman10ptNetundkovn-1pt"/>
                <w:rFonts w:eastAsia="Arial Unicode MS"/>
              </w:rPr>
              <w:t>1.3.</w:t>
            </w:r>
            <w:r>
              <w:rPr>
                <w:rStyle w:val="Zkladntext2TimesNewRoman10ptNetun0"/>
                <w:rFonts w:eastAsia="Arial Unicode MS"/>
              </w:rPr>
              <w:tab/>
            </w:r>
            <w:r>
              <w:rPr>
                <w:rStyle w:val="Zkladntext2TimesNewRoman10ptNetun1"/>
                <w:rFonts w:eastAsia="Arial Unicode MS"/>
              </w:rPr>
              <w:t>yL.</w:t>
            </w:r>
            <w:r>
              <w:rPr>
                <w:rStyle w:val="Zkladntext2TimesNewRoman10ptNetun0"/>
                <w:rFonts w:eastAsia="Arial Unicode MS"/>
              </w:rPr>
              <w:tab/>
            </w:r>
            <w:r>
              <w:rPr>
                <w:rStyle w:val="Zkladntext2TimesNewRoman10ptNetun0"/>
                <w:rFonts w:eastAsia="Arial Unicode MS"/>
              </w:rPr>
              <w:tab/>
            </w:r>
            <w:r>
              <w:rPr>
                <w:rStyle w:val="Zkladntext2TimesNewRoman10ptNetun1"/>
                <w:rFonts w:eastAsia="Arial Unicode MS"/>
              </w:rPr>
              <w:t>.</w:t>
            </w:r>
          </w:p>
          <w:p w:rsidR="00F8792A" w:rsidRDefault="008531EC" w:rsidP="008531EC">
            <w:pPr>
              <w:pStyle w:val="Zkladntext20"/>
              <w:framePr w:w="9312" w:h="7296" w:wrap="none" w:vAnchor="page" w:hAnchor="page" w:x="1405" w:y="2911"/>
              <w:shd w:val="clear" w:color="auto" w:fill="auto"/>
              <w:spacing w:before="0" w:line="182" w:lineRule="exact"/>
              <w:ind w:left="2560"/>
            </w:pPr>
            <w:r>
              <w:rPr>
                <w:rStyle w:val="Zkladntext2TimesNewRoman10ptNetun"/>
                <w:rFonts w:eastAsia="Arial Unicode MS"/>
              </w:rPr>
              <w:t xml:space="preserve">příspěvková organizace </w:t>
            </w:r>
            <w:r>
              <w:rPr>
                <w:rStyle w:val="Zkladntext2TimesNewRoman10ptNetun2"/>
                <w:rFonts w:eastAsia="Arial Unicode MS"/>
              </w:rPr>
              <w:t>30</w:t>
            </w:r>
            <w:r>
              <w:rPr>
                <w:rStyle w:val="Zkladntext2TimesNewRoman10ptNetun"/>
                <w:rFonts w:eastAsia="Arial Unicode MS"/>
              </w:rPr>
              <w:t xml:space="preserve">6 00 Plzeň, </w:t>
            </w:r>
            <w:r>
              <w:rPr>
                <w:rStyle w:val="Zkladntext2Tahoma8ptNetun1"/>
              </w:rPr>
              <w:t>IČO: 66362521</w:t>
            </w:r>
            <w:r>
              <w:rPr>
                <w:rStyle w:val="Zkladntext2Tahoma8ptNetun1"/>
              </w:rPr>
              <w:t xml:space="preserve"> </w:t>
            </w:r>
            <w:r>
              <w:rPr>
                <w:rStyle w:val="Zkladntext2Tahoma8ptNetun"/>
                <w:vertAlign w:val="subscript"/>
              </w:rPr>
              <w:t xml:space="preserve">Razftko DodDjs </w:t>
            </w:r>
            <w:r>
              <w:rPr>
                <w:rStyle w:val="Zkladntext2Tahoma8ptNetun"/>
                <w:vertAlign w:val="superscript"/>
              </w:rPr>
              <w:t>podplS</w:t>
            </w:r>
          </w:p>
        </w:tc>
      </w:tr>
    </w:tbl>
    <w:p w:rsidR="00F8792A" w:rsidRDefault="008531EC">
      <w:pPr>
        <w:pStyle w:val="Zkladntext20"/>
        <w:framePr w:wrap="none" w:vAnchor="page" w:hAnchor="page" w:x="1405" w:y="10629"/>
        <w:shd w:val="clear" w:color="auto" w:fill="auto"/>
        <w:spacing w:before="0" w:line="240" w:lineRule="exact"/>
      </w:pPr>
      <w:r>
        <w:t>Potvrzení přijetí objednávky dodavatelem:</w:t>
      </w:r>
    </w:p>
    <w:p w:rsidR="00F8792A" w:rsidRDefault="008531EC">
      <w:pPr>
        <w:pStyle w:val="Zkladntext20"/>
        <w:framePr w:w="2794" w:h="850" w:hRule="exact" w:wrap="none" w:vAnchor="page" w:hAnchor="page" w:x="1506" w:y="11767"/>
        <w:shd w:val="clear" w:color="auto" w:fill="auto"/>
        <w:spacing w:before="0" w:line="240" w:lineRule="exact"/>
      </w:pPr>
      <w:r>
        <w:t>Datum: 24.4.2017</w:t>
      </w:r>
    </w:p>
    <w:p w:rsidR="00F8792A" w:rsidRDefault="008531EC">
      <w:pPr>
        <w:framePr w:wrap="none" w:vAnchor="page" w:hAnchor="page" w:x="6436" w:y="114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51000" cy="533400"/>
            <wp:effectExtent l="0" t="0" r="6350" b="0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2A" w:rsidRDefault="008531EC">
      <w:pPr>
        <w:pStyle w:val="Zkladntext20"/>
        <w:framePr w:wrap="none" w:vAnchor="page" w:hAnchor="page" w:x="7194" w:y="12294"/>
        <w:shd w:val="clear" w:color="auto" w:fill="auto"/>
        <w:spacing w:before="0" w:line="240" w:lineRule="exact"/>
      </w:pPr>
      <w:r>
        <w:t>Podpis a razítko:</w:t>
      </w:r>
    </w:p>
    <w:p w:rsidR="00F8792A" w:rsidRDefault="008531EC">
      <w:pPr>
        <w:framePr w:wrap="none" w:vAnchor="page" w:hAnchor="page" w:x="9056" w:y="114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7100" cy="584200"/>
            <wp:effectExtent l="0" t="0" r="6350" b="6350"/>
            <wp:docPr id="2" name="obrázek 2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2A" w:rsidRDefault="00F8792A">
      <w:pPr>
        <w:rPr>
          <w:sz w:val="2"/>
          <w:szCs w:val="2"/>
        </w:rPr>
      </w:pPr>
    </w:p>
    <w:sectPr w:rsidR="00F879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EC" w:rsidRDefault="008531EC">
      <w:r>
        <w:separator/>
      </w:r>
    </w:p>
  </w:endnote>
  <w:endnote w:type="continuationSeparator" w:id="0">
    <w:p w:rsidR="008531EC" w:rsidRDefault="0085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EC" w:rsidRDefault="008531EC"/>
  </w:footnote>
  <w:footnote w:type="continuationSeparator" w:id="0">
    <w:p w:rsidR="008531EC" w:rsidRDefault="008531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A"/>
    <w:rsid w:val="008531EC"/>
    <w:rsid w:val="00F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/>
      <w:bCs/>
      <w:i w:val="0"/>
      <w:iCs w:val="0"/>
      <w:smallCaps w:val="0"/>
      <w:strike w:val="0"/>
      <w:u w:val="none"/>
    </w:rPr>
  </w:style>
  <w:style w:type="character" w:customStyle="1" w:styleId="Zkladntext2Netun">
    <w:name w:val="Základní text (2) + Ne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8ptNetun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75ptKurzvadkovn-1pt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5ptKurzvadkovn-1pt0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8ptNetun0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75ptKurzvadkovn-1pt1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39ptNetunKurzva">
    <w:name w:val="Základní text (2) + Times New Roman;39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2TimesNewRoman10ptNetun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0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dkovn-1pt">
    <w:name w:val="Základní text (2) + Times New Roman;10 pt;Ne 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1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2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8ptNetun1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75ptKurzvadkovn-1pt2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56"/>
      <w:szCs w:val="56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none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0" w:lineRule="atLeast"/>
    </w:pPr>
    <w:rPr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-20"/>
      <w:sz w:val="56"/>
      <w:szCs w:val="5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/>
      <w:bCs/>
      <w:i w:val="0"/>
      <w:iCs w:val="0"/>
      <w:smallCaps w:val="0"/>
      <w:strike w:val="0"/>
      <w:u w:val="none"/>
    </w:rPr>
  </w:style>
  <w:style w:type="character" w:customStyle="1" w:styleId="Zkladntext2Netun">
    <w:name w:val="Základní text (2) + Ne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8ptNetun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75ptKurzvadkovn-1pt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5ptKurzvadkovn-1pt0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8ptNetun0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75ptKurzvadkovn-1pt1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39ptNetunKurzva">
    <w:name w:val="Základní text (2) + Times New Roman;39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2TimesNewRoman10ptNetun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0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dkovn-1pt">
    <w:name w:val="Základní text (2) + Times New Roman;10 pt;Ne 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1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Netun2">
    <w:name w:val="Základní text (2) + Times New Roman;10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8ptNetun1">
    <w:name w:val="Základní text (2) + Tahoma;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75ptKurzvadkovn-1pt2">
    <w:name w:val="Základní text (2) + Tahoma;7;5 pt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56"/>
      <w:szCs w:val="56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none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0" w:lineRule="atLeast"/>
    </w:pPr>
    <w:rPr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-20"/>
      <w:sz w:val="56"/>
      <w:szCs w:val="5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A8EFBCDA.dotm</Template>
  <TotalTime>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2017-06-14T11:38:00Z</dcterms:created>
  <dcterms:modified xsi:type="dcterms:W3CDTF">2017-06-14T11:42:00Z</dcterms:modified>
</cp:coreProperties>
</file>