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729D6" w14:textId="77777777" w:rsidR="0013033E" w:rsidRDefault="00760D35" w:rsidP="0013033E">
      <w:pPr>
        <w:keepNext/>
        <w:tabs>
          <w:tab w:val="left" w:pos="1496"/>
        </w:tabs>
        <w:spacing w:line="280" w:lineRule="atLeast"/>
        <w:jc w:val="center"/>
        <w:rPr>
          <w:b/>
          <w:caps/>
          <w:spacing w:val="36"/>
          <w:szCs w:val="24"/>
        </w:rPr>
      </w:pPr>
      <w:bookmarkStart w:id="0" w:name="_GoBack"/>
      <w:bookmarkEnd w:id="0"/>
      <w:r w:rsidRPr="006336EB">
        <w:rPr>
          <w:b/>
          <w:caps/>
          <w:spacing w:val="36"/>
          <w:szCs w:val="24"/>
        </w:rPr>
        <w:t>SMLOUVA O Z</w:t>
      </w:r>
      <w:r w:rsidR="006336EB" w:rsidRPr="006336EB">
        <w:rPr>
          <w:b/>
          <w:caps/>
          <w:spacing w:val="36"/>
          <w:szCs w:val="24"/>
        </w:rPr>
        <w:t xml:space="preserve">ajištění </w:t>
      </w:r>
      <w:r w:rsidR="00C601D6">
        <w:rPr>
          <w:b/>
          <w:caps/>
          <w:spacing w:val="36"/>
          <w:szCs w:val="24"/>
        </w:rPr>
        <w:t>KONFERENCE</w:t>
      </w:r>
      <w:r w:rsidR="0013033E">
        <w:rPr>
          <w:b/>
          <w:caps/>
          <w:spacing w:val="36"/>
          <w:szCs w:val="24"/>
        </w:rPr>
        <w:t xml:space="preserve"> </w:t>
      </w:r>
    </w:p>
    <w:p w14:paraId="337729D7" w14:textId="77777777" w:rsidR="0040380E" w:rsidRPr="006336EB" w:rsidRDefault="0013033E" w:rsidP="0013033E">
      <w:pPr>
        <w:keepNext/>
        <w:tabs>
          <w:tab w:val="left" w:pos="1496"/>
        </w:tabs>
        <w:spacing w:line="280" w:lineRule="atLeast"/>
        <w:jc w:val="center"/>
        <w:rPr>
          <w:b/>
          <w:caps/>
          <w:spacing w:val="36"/>
          <w:szCs w:val="24"/>
        </w:rPr>
      </w:pPr>
      <w:r>
        <w:rPr>
          <w:b/>
          <w:caps/>
          <w:spacing w:val="36"/>
          <w:szCs w:val="24"/>
        </w:rPr>
        <w:t>„</w:t>
      </w:r>
      <w:r w:rsidR="0051754C">
        <w:rPr>
          <w:rFonts w:cs="Arial"/>
          <w:b/>
          <w:szCs w:val="24"/>
        </w:rPr>
        <w:t>Konference k</w:t>
      </w:r>
      <w:r w:rsidR="009153D8" w:rsidRPr="009153D8">
        <w:rPr>
          <w:rFonts w:cs="Arial"/>
          <w:b/>
          <w:szCs w:val="24"/>
        </w:rPr>
        <w:t xml:space="preserve"> g</w:t>
      </w:r>
      <w:r w:rsidR="0025534A">
        <w:rPr>
          <w:rFonts w:cs="Arial"/>
          <w:b/>
          <w:szCs w:val="24"/>
        </w:rPr>
        <w:t>enderově podmíněnému násilí – 22</w:t>
      </w:r>
      <w:r w:rsidR="009153D8" w:rsidRPr="009153D8">
        <w:rPr>
          <w:rFonts w:cs="Arial"/>
          <w:b/>
          <w:szCs w:val="24"/>
        </w:rPr>
        <w:t>. 6. 2017</w:t>
      </w:r>
      <w:r w:rsidRPr="0013033E">
        <w:rPr>
          <w:b/>
          <w:caps/>
          <w:spacing w:val="36"/>
          <w:szCs w:val="24"/>
        </w:rPr>
        <w:t>“</w:t>
      </w:r>
    </w:p>
    <w:p w14:paraId="337729D8" w14:textId="77777777" w:rsidR="00E5568B" w:rsidRPr="0013033E" w:rsidRDefault="00E5568B" w:rsidP="00503EF6">
      <w:pPr>
        <w:keepNext/>
        <w:tabs>
          <w:tab w:val="left" w:pos="1496"/>
        </w:tabs>
        <w:spacing w:line="280" w:lineRule="atLeast"/>
        <w:ind w:left="284"/>
        <w:jc w:val="center"/>
        <w:rPr>
          <w:b/>
          <w:caps/>
          <w:spacing w:val="36"/>
          <w:szCs w:val="24"/>
        </w:rPr>
      </w:pPr>
    </w:p>
    <w:p w14:paraId="337729D9" w14:textId="77777777" w:rsidR="00760D35" w:rsidRDefault="00760D35" w:rsidP="00503EF6">
      <w:pPr>
        <w:keepNext/>
        <w:widowControl w:val="0"/>
        <w:spacing w:line="280" w:lineRule="atLeast"/>
        <w:jc w:val="both"/>
        <w:rPr>
          <w:rFonts w:cs="Arial"/>
          <w:b/>
          <w:sz w:val="20"/>
        </w:rPr>
      </w:pPr>
    </w:p>
    <w:p w14:paraId="337729DA" w14:textId="77777777" w:rsidR="004F67B3" w:rsidRDefault="004F67B3" w:rsidP="00503EF6">
      <w:pPr>
        <w:keepNext/>
        <w:widowControl w:val="0"/>
        <w:spacing w:line="280" w:lineRule="atLeast"/>
        <w:jc w:val="both"/>
        <w:rPr>
          <w:rFonts w:cs="Arial"/>
          <w:b/>
          <w:sz w:val="20"/>
        </w:rPr>
      </w:pPr>
    </w:p>
    <w:p w14:paraId="337729DB"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37729DC"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37729DD" w14:textId="77777777" w:rsidR="006666B4" w:rsidRPr="00C12979" w:rsidRDefault="00994791" w:rsidP="002752D8">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4261B5" w:rsidRPr="004261B5">
        <w:rPr>
          <w:rFonts w:cs="Arial"/>
          <w:sz w:val="20"/>
        </w:rPr>
        <w:t>Ing. Lada Hlaváčková, zástupce ředitele odboru řízení projektů</w:t>
      </w:r>
    </w:p>
    <w:p w14:paraId="337729DE"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37729DF" w14:textId="77777777" w:rsidR="00640D54" w:rsidRPr="00503EF6" w:rsidRDefault="00640D54" w:rsidP="00503EF6">
      <w:pPr>
        <w:widowControl w:val="0"/>
        <w:suppressAutoHyphens w:val="0"/>
        <w:spacing w:line="280" w:lineRule="atLeast"/>
        <w:jc w:val="both"/>
        <w:rPr>
          <w:rFonts w:cs="Arial"/>
          <w:sz w:val="20"/>
        </w:rPr>
      </w:pPr>
    </w:p>
    <w:p w14:paraId="337729E0"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37729E1" w14:textId="77777777" w:rsidR="004F67B3" w:rsidRDefault="004F67B3" w:rsidP="004F67B3">
      <w:pPr>
        <w:widowControl w:val="0"/>
        <w:suppressAutoHyphens w:val="0"/>
        <w:spacing w:line="280" w:lineRule="atLeast"/>
        <w:jc w:val="both"/>
        <w:rPr>
          <w:rFonts w:cs="Arial"/>
          <w:sz w:val="20"/>
        </w:rPr>
      </w:pPr>
    </w:p>
    <w:p w14:paraId="337729E2" w14:textId="77777777" w:rsidR="004F67B3" w:rsidRDefault="004F67B3" w:rsidP="004F67B3">
      <w:pPr>
        <w:widowControl w:val="0"/>
        <w:suppressAutoHyphens w:val="0"/>
        <w:spacing w:line="280" w:lineRule="atLeast"/>
        <w:jc w:val="both"/>
        <w:rPr>
          <w:rFonts w:cs="Arial"/>
          <w:sz w:val="20"/>
        </w:rPr>
      </w:pPr>
    </w:p>
    <w:p w14:paraId="337729E3"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37729E4" w14:textId="77777777" w:rsidR="004F67B3" w:rsidRDefault="004F67B3" w:rsidP="004F67B3">
      <w:pPr>
        <w:widowControl w:val="0"/>
        <w:suppressAutoHyphens w:val="0"/>
        <w:spacing w:line="280" w:lineRule="atLeast"/>
        <w:jc w:val="both"/>
        <w:rPr>
          <w:rFonts w:cs="Arial"/>
          <w:sz w:val="20"/>
        </w:rPr>
      </w:pPr>
    </w:p>
    <w:p w14:paraId="337729E5" w14:textId="77777777" w:rsidR="004F67B3" w:rsidRPr="00503EF6" w:rsidRDefault="004F67B3" w:rsidP="004F67B3">
      <w:pPr>
        <w:widowControl w:val="0"/>
        <w:suppressAutoHyphens w:val="0"/>
        <w:spacing w:line="280" w:lineRule="atLeast"/>
        <w:jc w:val="both"/>
        <w:rPr>
          <w:rFonts w:cs="Arial"/>
          <w:sz w:val="20"/>
        </w:rPr>
      </w:pPr>
    </w:p>
    <w:p w14:paraId="337729E6" w14:textId="77777777" w:rsidR="0040380E" w:rsidRPr="00503EF6" w:rsidRDefault="00760D35" w:rsidP="00760D35">
      <w:pPr>
        <w:pStyle w:val="RLdajeosmluvnstran"/>
        <w:widowControl w:val="0"/>
        <w:spacing w:after="0" w:line="280" w:lineRule="atLeast"/>
        <w:jc w:val="both"/>
        <w:rPr>
          <w:rFonts w:ascii="Arial" w:hAnsi="Arial" w:cs="Arial"/>
          <w:b/>
          <w:sz w:val="20"/>
          <w:szCs w:val="20"/>
        </w:rPr>
      </w:pPr>
      <w:r w:rsidRPr="00760D35">
        <w:rPr>
          <w:rFonts w:ascii="Arial" w:hAnsi="Arial" w:cs="Arial"/>
          <w:b/>
          <w:sz w:val="20"/>
          <w:szCs w:val="20"/>
          <w:highlight w:val="green"/>
        </w:rPr>
        <w:t>_________________</w:t>
      </w:r>
      <w:r>
        <w:rPr>
          <w:rFonts w:ascii="Arial" w:hAnsi="Arial" w:cs="Arial"/>
          <w:b/>
          <w:sz w:val="20"/>
          <w:szCs w:val="20"/>
        </w:rPr>
        <w:t xml:space="preserve"> </w:t>
      </w:r>
      <w:r w:rsidR="000C0096" w:rsidRPr="00503EF6">
        <w:rPr>
          <w:rFonts w:ascii="Arial" w:hAnsi="Arial" w:cs="Arial"/>
          <w:i/>
          <w:sz w:val="20"/>
          <w:szCs w:val="20"/>
        </w:rPr>
        <w:t xml:space="preserve">(doplní </w:t>
      </w:r>
      <w:r w:rsidR="00A363BB">
        <w:rPr>
          <w:rFonts w:ascii="Arial" w:hAnsi="Arial" w:cs="Arial"/>
          <w:i/>
          <w:sz w:val="20"/>
          <w:szCs w:val="20"/>
        </w:rPr>
        <w:t>účastník zadávacího řízení</w:t>
      </w:r>
      <w:r w:rsidR="000C0096" w:rsidRPr="00503EF6">
        <w:rPr>
          <w:rFonts w:ascii="Arial" w:hAnsi="Arial" w:cs="Arial"/>
          <w:i/>
          <w:sz w:val="20"/>
          <w:szCs w:val="20"/>
        </w:rPr>
        <w:t>)</w:t>
      </w:r>
    </w:p>
    <w:p w14:paraId="337729E7" w14:textId="77777777" w:rsidR="0040380E" w:rsidRPr="00503EF6" w:rsidRDefault="000052CB" w:rsidP="00760D35">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760D35" w:rsidRPr="00760D35">
        <w:rPr>
          <w:rFonts w:ascii="Arial" w:hAnsi="Arial" w:cs="Arial"/>
          <w:sz w:val="20"/>
          <w:szCs w:val="20"/>
          <w:highlight w:val="green"/>
        </w:rPr>
        <w:t>______________</w:t>
      </w:r>
      <w:r w:rsidR="000C0096" w:rsidRPr="00503EF6">
        <w:rPr>
          <w:rFonts w:ascii="Arial" w:hAnsi="Arial" w:cs="Arial"/>
          <w:sz w:val="20"/>
          <w:szCs w:val="20"/>
        </w:rPr>
        <w:t xml:space="preserve"> </w:t>
      </w:r>
      <w:r w:rsidR="000C0096" w:rsidRPr="00503EF6">
        <w:rPr>
          <w:rFonts w:ascii="Arial" w:hAnsi="Arial" w:cs="Arial"/>
          <w:i/>
          <w:sz w:val="20"/>
          <w:szCs w:val="20"/>
        </w:rPr>
        <w:t xml:space="preserve">(doplní </w:t>
      </w:r>
      <w:r w:rsidR="00A363BB">
        <w:rPr>
          <w:rFonts w:ascii="Arial" w:hAnsi="Arial" w:cs="Arial"/>
          <w:i/>
          <w:sz w:val="20"/>
          <w:szCs w:val="20"/>
        </w:rPr>
        <w:t>účastník zadávacího řízení</w:t>
      </w:r>
      <w:r w:rsidR="000C0096" w:rsidRPr="00503EF6">
        <w:rPr>
          <w:rFonts w:ascii="Arial" w:hAnsi="Arial" w:cs="Arial"/>
          <w:i/>
          <w:sz w:val="20"/>
          <w:szCs w:val="20"/>
        </w:rPr>
        <w:t>)</w:t>
      </w:r>
    </w:p>
    <w:p w14:paraId="337729E8" w14:textId="77777777" w:rsidR="0040380E" w:rsidRPr="00503EF6" w:rsidRDefault="0040380E"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760D35" w:rsidRPr="00760D35">
        <w:rPr>
          <w:rFonts w:ascii="Arial" w:hAnsi="Arial" w:cs="Arial"/>
          <w:sz w:val="20"/>
          <w:szCs w:val="20"/>
          <w:highlight w:val="green"/>
        </w:rPr>
        <w:t>______________</w:t>
      </w:r>
      <w:r w:rsidR="000C0096" w:rsidRPr="00503EF6">
        <w:rPr>
          <w:rFonts w:ascii="Arial" w:hAnsi="Arial" w:cs="Arial"/>
          <w:i/>
          <w:sz w:val="20"/>
          <w:szCs w:val="20"/>
        </w:rPr>
        <w:t xml:space="preserve"> (doplní </w:t>
      </w:r>
      <w:r w:rsidR="00A363BB">
        <w:rPr>
          <w:rFonts w:ascii="Arial" w:hAnsi="Arial" w:cs="Arial"/>
          <w:i/>
          <w:sz w:val="20"/>
          <w:szCs w:val="20"/>
        </w:rPr>
        <w:t>účastník zadávacího řízení</w:t>
      </w:r>
      <w:r w:rsidR="000C0096" w:rsidRPr="00503EF6">
        <w:rPr>
          <w:rFonts w:ascii="Arial" w:hAnsi="Arial" w:cs="Arial"/>
          <w:i/>
          <w:sz w:val="20"/>
          <w:szCs w:val="20"/>
        </w:rPr>
        <w:t>)</w:t>
      </w:r>
    </w:p>
    <w:p w14:paraId="337729E9" w14:textId="77777777" w:rsidR="0040380E" w:rsidRPr="00503EF6" w:rsidRDefault="000052CB" w:rsidP="00503EF6">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760D35" w:rsidRPr="00760D35">
        <w:rPr>
          <w:rFonts w:ascii="Arial" w:hAnsi="Arial" w:cs="Arial"/>
          <w:sz w:val="20"/>
          <w:szCs w:val="20"/>
          <w:highlight w:val="green"/>
        </w:rPr>
        <w:t>______________</w:t>
      </w:r>
      <w:r w:rsidR="000C0096" w:rsidRPr="00503EF6">
        <w:rPr>
          <w:rFonts w:ascii="Arial" w:hAnsi="Arial" w:cs="Arial"/>
          <w:i/>
          <w:sz w:val="20"/>
          <w:szCs w:val="20"/>
        </w:rPr>
        <w:t xml:space="preserve"> (doplní </w:t>
      </w:r>
      <w:r w:rsidR="00A363BB">
        <w:rPr>
          <w:rFonts w:ascii="Arial" w:hAnsi="Arial" w:cs="Arial"/>
          <w:i/>
          <w:sz w:val="20"/>
          <w:szCs w:val="20"/>
        </w:rPr>
        <w:t>účastník zadávacího řízení</w:t>
      </w:r>
      <w:r w:rsidR="000C0096" w:rsidRPr="00503EF6">
        <w:rPr>
          <w:rFonts w:ascii="Arial" w:hAnsi="Arial" w:cs="Arial"/>
          <w:i/>
          <w:sz w:val="20"/>
          <w:szCs w:val="20"/>
        </w:rPr>
        <w:t>)</w:t>
      </w:r>
    </w:p>
    <w:p w14:paraId="337729EA" w14:textId="77777777" w:rsidR="000C0096"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sidR="00760D35" w:rsidRPr="00760D35">
        <w:rPr>
          <w:rFonts w:ascii="Arial" w:hAnsi="Arial" w:cs="Arial"/>
          <w:sz w:val="20"/>
          <w:szCs w:val="20"/>
          <w:highlight w:val="green"/>
        </w:rPr>
        <w:t>______________</w:t>
      </w:r>
      <w:r w:rsidR="000C0096" w:rsidRPr="00503EF6">
        <w:rPr>
          <w:rFonts w:ascii="Arial" w:hAnsi="Arial" w:cs="Arial"/>
          <w:i/>
          <w:sz w:val="20"/>
          <w:szCs w:val="20"/>
        </w:rPr>
        <w:t xml:space="preserve"> (doplní </w:t>
      </w:r>
      <w:r w:rsidR="00A363BB">
        <w:rPr>
          <w:rFonts w:ascii="Arial" w:hAnsi="Arial" w:cs="Arial"/>
          <w:i/>
          <w:sz w:val="20"/>
          <w:szCs w:val="20"/>
        </w:rPr>
        <w:t>účastník zadávacího řízení</w:t>
      </w:r>
      <w:r w:rsidR="000C0096" w:rsidRPr="00503EF6">
        <w:rPr>
          <w:rFonts w:ascii="Arial" w:hAnsi="Arial" w:cs="Arial"/>
          <w:i/>
          <w:sz w:val="20"/>
          <w:szCs w:val="20"/>
        </w:rPr>
        <w:t>)</w:t>
      </w:r>
      <w:r w:rsidR="00812BE7" w:rsidRPr="00503EF6">
        <w:rPr>
          <w:rFonts w:ascii="Arial" w:hAnsi="Arial" w:cs="Arial"/>
          <w:sz w:val="20"/>
          <w:szCs w:val="20"/>
        </w:rPr>
        <w:t>,</w:t>
      </w:r>
      <w:r w:rsidRPr="00503EF6">
        <w:rPr>
          <w:rFonts w:ascii="Arial" w:hAnsi="Arial" w:cs="Arial"/>
          <w:sz w:val="20"/>
          <w:szCs w:val="20"/>
        </w:rPr>
        <w:t xml:space="preserve"> </w:t>
      </w:r>
    </w:p>
    <w:p w14:paraId="337729EB"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oddíl </w:t>
      </w:r>
      <w:r w:rsidR="00760D35" w:rsidRPr="00760D35">
        <w:rPr>
          <w:rFonts w:ascii="Arial" w:hAnsi="Arial" w:cs="Arial"/>
          <w:sz w:val="20"/>
          <w:szCs w:val="20"/>
          <w:highlight w:val="green"/>
        </w:rPr>
        <w:t>_____</w:t>
      </w:r>
      <w:r w:rsidR="00760D35" w:rsidRPr="00503EF6">
        <w:rPr>
          <w:rFonts w:ascii="Arial" w:hAnsi="Arial" w:cs="Arial"/>
          <w:i/>
          <w:sz w:val="20"/>
          <w:szCs w:val="20"/>
        </w:rPr>
        <w:t xml:space="preserve"> </w:t>
      </w:r>
      <w:r w:rsidR="000C0096" w:rsidRPr="00503EF6">
        <w:rPr>
          <w:rFonts w:ascii="Arial" w:hAnsi="Arial" w:cs="Arial"/>
          <w:i/>
          <w:sz w:val="20"/>
          <w:szCs w:val="20"/>
        </w:rPr>
        <w:t>(doplní uchazeč)</w:t>
      </w:r>
      <w:r w:rsidR="00812BE7" w:rsidRPr="00503EF6">
        <w:rPr>
          <w:rFonts w:ascii="Arial" w:hAnsi="Arial" w:cs="Arial"/>
          <w:sz w:val="20"/>
          <w:szCs w:val="20"/>
        </w:rPr>
        <w:t>, vložka</w:t>
      </w:r>
      <w:r w:rsidR="000C0096" w:rsidRPr="00503EF6">
        <w:rPr>
          <w:rFonts w:ascii="Arial" w:hAnsi="Arial" w:cs="Arial"/>
          <w:sz w:val="20"/>
          <w:szCs w:val="20"/>
        </w:rPr>
        <w:t xml:space="preserve"> </w:t>
      </w:r>
      <w:r w:rsidR="00760D35" w:rsidRPr="00760D35">
        <w:rPr>
          <w:rFonts w:ascii="Arial" w:hAnsi="Arial" w:cs="Arial"/>
          <w:sz w:val="20"/>
          <w:szCs w:val="20"/>
          <w:highlight w:val="green"/>
        </w:rPr>
        <w:t>__________</w:t>
      </w:r>
      <w:r w:rsidR="000C0096" w:rsidRPr="00503EF6">
        <w:rPr>
          <w:rFonts w:ascii="Arial" w:hAnsi="Arial" w:cs="Arial"/>
          <w:i/>
          <w:sz w:val="20"/>
          <w:szCs w:val="20"/>
        </w:rPr>
        <w:t xml:space="preserve"> (doplní </w:t>
      </w:r>
      <w:r w:rsidR="00A363BB">
        <w:rPr>
          <w:rFonts w:ascii="Arial" w:hAnsi="Arial" w:cs="Arial"/>
          <w:i/>
          <w:sz w:val="20"/>
          <w:szCs w:val="20"/>
        </w:rPr>
        <w:t>účastník zadávacího řízení</w:t>
      </w:r>
      <w:r w:rsidR="000C0096" w:rsidRPr="00503EF6">
        <w:rPr>
          <w:rFonts w:ascii="Arial" w:hAnsi="Arial" w:cs="Arial"/>
          <w:i/>
          <w:sz w:val="20"/>
          <w:szCs w:val="20"/>
        </w:rPr>
        <w:t>)</w:t>
      </w:r>
    </w:p>
    <w:p w14:paraId="337729EC" w14:textId="77777777" w:rsidR="0040380E" w:rsidRPr="00503EF6" w:rsidRDefault="00994791"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sidR="000052CB">
        <w:rPr>
          <w:rFonts w:ascii="Arial" w:hAnsi="Arial" w:cs="Arial"/>
          <w:sz w:val="20"/>
          <w:szCs w:val="20"/>
        </w:rPr>
        <w:t xml:space="preserve">ank. spojení: </w:t>
      </w:r>
      <w:r w:rsidR="000052CB">
        <w:rPr>
          <w:rFonts w:ascii="Arial" w:hAnsi="Arial" w:cs="Arial"/>
          <w:sz w:val="20"/>
          <w:szCs w:val="20"/>
        </w:rPr>
        <w:tab/>
      </w:r>
      <w:r w:rsidR="00760D35" w:rsidRPr="00760D35">
        <w:rPr>
          <w:rFonts w:ascii="Arial" w:hAnsi="Arial" w:cs="Arial"/>
          <w:sz w:val="20"/>
          <w:szCs w:val="20"/>
          <w:highlight w:val="green"/>
        </w:rPr>
        <w:t>_______________________</w:t>
      </w:r>
      <w:r w:rsidR="000C0096" w:rsidRPr="00503EF6">
        <w:rPr>
          <w:rFonts w:ascii="Arial" w:hAnsi="Arial" w:cs="Arial"/>
          <w:i/>
          <w:sz w:val="20"/>
          <w:szCs w:val="20"/>
        </w:rPr>
        <w:t xml:space="preserve"> (doplní </w:t>
      </w:r>
      <w:r w:rsidR="00A363BB">
        <w:rPr>
          <w:rFonts w:ascii="Arial" w:hAnsi="Arial" w:cs="Arial"/>
          <w:i/>
          <w:sz w:val="20"/>
          <w:szCs w:val="20"/>
        </w:rPr>
        <w:t>účastník zadávacího řízení</w:t>
      </w:r>
      <w:r w:rsidR="000C0096" w:rsidRPr="00503EF6">
        <w:rPr>
          <w:rFonts w:ascii="Arial" w:hAnsi="Arial" w:cs="Arial"/>
          <w:i/>
          <w:sz w:val="20"/>
          <w:szCs w:val="20"/>
        </w:rPr>
        <w:t>)</w:t>
      </w:r>
    </w:p>
    <w:p w14:paraId="337729ED" w14:textId="77777777" w:rsidR="00ED19D1" w:rsidRPr="00503EF6" w:rsidRDefault="00ED19D1"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760D35" w:rsidRPr="00760D35">
        <w:rPr>
          <w:rFonts w:ascii="Arial" w:hAnsi="Arial" w:cs="Arial"/>
          <w:sz w:val="20"/>
          <w:szCs w:val="20"/>
          <w:highlight w:val="green"/>
        </w:rPr>
        <w:t>_______________________</w:t>
      </w:r>
      <w:r w:rsidR="000C0096" w:rsidRPr="00503EF6">
        <w:rPr>
          <w:rFonts w:ascii="Arial" w:hAnsi="Arial" w:cs="Arial"/>
          <w:i/>
          <w:sz w:val="20"/>
          <w:szCs w:val="20"/>
        </w:rPr>
        <w:t xml:space="preserve"> (doplní </w:t>
      </w:r>
      <w:r w:rsidR="00A363BB">
        <w:rPr>
          <w:rFonts w:ascii="Arial" w:hAnsi="Arial" w:cs="Arial"/>
          <w:i/>
          <w:sz w:val="20"/>
          <w:szCs w:val="20"/>
        </w:rPr>
        <w:t>účastník zadávacího řízení</w:t>
      </w:r>
      <w:r w:rsidR="000C0096" w:rsidRPr="00503EF6">
        <w:rPr>
          <w:rFonts w:ascii="Arial" w:hAnsi="Arial" w:cs="Arial"/>
          <w:i/>
          <w:sz w:val="20"/>
          <w:szCs w:val="20"/>
        </w:rPr>
        <w:t>)</w:t>
      </w:r>
    </w:p>
    <w:p w14:paraId="337729EE" w14:textId="77777777" w:rsidR="00EA168A" w:rsidRDefault="00994791" w:rsidP="00760D35">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sidR="000052CB">
        <w:rPr>
          <w:rFonts w:ascii="Arial" w:hAnsi="Arial" w:cs="Arial"/>
          <w:sz w:val="20"/>
          <w:szCs w:val="20"/>
        </w:rPr>
        <w:t xml:space="preserve">: </w:t>
      </w:r>
      <w:r w:rsidR="000052CB">
        <w:rPr>
          <w:rFonts w:ascii="Arial" w:hAnsi="Arial" w:cs="Arial"/>
          <w:sz w:val="20"/>
          <w:szCs w:val="20"/>
        </w:rPr>
        <w:tab/>
      </w:r>
      <w:r w:rsidR="00760D35" w:rsidRPr="00760D35">
        <w:rPr>
          <w:rFonts w:ascii="Arial" w:hAnsi="Arial" w:cs="Arial"/>
          <w:sz w:val="20"/>
          <w:szCs w:val="20"/>
          <w:highlight w:val="green"/>
        </w:rPr>
        <w:t>_______________________</w:t>
      </w:r>
      <w:r w:rsidR="000C0096" w:rsidRPr="00503EF6">
        <w:rPr>
          <w:rFonts w:ascii="Arial" w:hAnsi="Arial" w:cs="Arial"/>
          <w:i/>
          <w:sz w:val="20"/>
          <w:szCs w:val="20"/>
        </w:rPr>
        <w:t xml:space="preserve"> (doplní </w:t>
      </w:r>
      <w:r w:rsidR="00A363BB">
        <w:rPr>
          <w:rFonts w:ascii="Arial" w:hAnsi="Arial" w:cs="Arial"/>
          <w:i/>
          <w:sz w:val="20"/>
          <w:szCs w:val="20"/>
        </w:rPr>
        <w:t>účastník zadávacího řízení</w:t>
      </w:r>
      <w:r w:rsidR="000C0096" w:rsidRPr="00503EF6">
        <w:rPr>
          <w:rFonts w:ascii="Arial" w:hAnsi="Arial" w:cs="Arial"/>
          <w:i/>
          <w:sz w:val="20"/>
          <w:szCs w:val="20"/>
        </w:rPr>
        <w:t>)</w:t>
      </w:r>
    </w:p>
    <w:p w14:paraId="337729EF" w14:textId="77777777" w:rsidR="007B50F5" w:rsidRPr="007B50F5" w:rsidRDefault="007B50F5" w:rsidP="00760D35">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00760D35" w:rsidRPr="00760D35">
        <w:rPr>
          <w:rFonts w:ascii="Arial" w:hAnsi="Arial" w:cs="Arial"/>
          <w:sz w:val="20"/>
          <w:szCs w:val="20"/>
          <w:highlight w:val="green"/>
        </w:rPr>
        <w:t>______________</w:t>
      </w:r>
      <w:r w:rsidR="00760D35">
        <w:rPr>
          <w:rFonts w:ascii="Arial" w:hAnsi="Arial" w:cs="Arial"/>
          <w:sz w:val="20"/>
          <w:szCs w:val="20"/>
          <w:highlight w:val="green"/>
        </w:rPr>
        <w:t>__</w:t>
      </w:r>
      <w:r w:rsidRPr="007B50F5">
        <w:rPr>
          <w:rFonts w:ascii="Arial" w:hAnsi="Arial" w:cs="Arial"/>
          <w:sz w:val="20"/>
          <w:szCs w:val="20"/>
        </w:rPr>
        <w:t xml:space="preserve"> </w:t>
      </w:r>
      <w:r w:rsidRPr="007B50F5">
        <w:rPr>
          <w:rFonts w:ascii="Arial" w:hAnsi="Arial" w:cs="Arial"/>
          <w:i/>
          <w:sz w:val="20"/>
          <w:szCs w:val="20"/>
        </w:rPr>
        <w:t xml:space="preserve">(doplní </w:t>
      </w:r>
      <w:r w:rsidR="00A363BB">
        <w:rPr>
          <w:rFonts w:ascii="Arial" w:hAnsi="Arial" w:cs="Arial"/>
          <w:i/>
          <w:sz w:val="20"/>
          <w:szCs w:val="20"/>
        </w:rPr>
        <w:t>účastník zadávacího řízení</w:t>
      </w:r>
      <w:r w:rsidRPr="007B50F5">
        <w:rPr>
          <w:rFonts w:ascii="Arial" w:hAnsi="Arial" w:cs="Arial"/>
          <w:i/>
          <w:sz w:val="20"/>
          <w:szCs w:val="20"/>
        </w:rPr>
        <w:t>)</w:t>
      </w:r>
    </w:p>
    <w:p w14:paraId="337729F0"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37729F1"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37729F2"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37729F3"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37729F4"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37729F5"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37729F6" w14:textId="77777777"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7F7C97">
        <w:rPr>
          <w:rFonts w:cs="Arial"/>
          <w:sz w:val="20"/>
        </w:rPr>
        <w:t>konference</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37729F7"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37729F8"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37729F9"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37729FA" w14:textId="77777777" w:rsidR="00D24534" w:rsidRDefault="00D24534">
      <w:pPr>
        <w:suppressAutoHyphens w:val="0"/>
        <w:overflowPunct/>
        <w:autoSpaceDE/>
        <w:textAlignment w:val="auto"/>
        <w:rPr>
          <w:rFonts w:cs="Arial"/>
          <w:b/>
          <w:bCs/>
          <w:sz w:val="20"/>
        </w:rPr>
      </w:pPr>
      <w:r>
        <w:rPr>
          <w:rFonts w:cs="Arial"/>
          <w:b/>
          <w:bCs/>
          <w:sz w:val="20"/>
        </w:rPr>
        <w:br w:type="page"/>
      </w:r>
    </w:p>
    <w:p w14:paraId="337729FB"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37729FC"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37729FD" w14:textId="77777777" w:rsidR="00E5568B" w:rsidRPr="00BA1BF3" w:rsidRDefault="00E5568B" w:rsidP="009153D8">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systému pro technické a logistické zajištění standardních akcí </w:t>
      </w:r>
      <w:r w:rsidRPr="00D24534">
        <w:rPr>
          <w:rFonts w:cs="Arial"/>
          <w:sz w:val="20"/>
          <w:lang w:eastAsia="en-US"/>
        </w:rPr>
        <w:t xml:space="preserve">pod názvem </w:t>
      </w:r>
      <w:r w:rsidR="00850A15" w:rsidRPr="00BA1BF3">
        <w:rPr>
          <w:rFonts w:cs="Arial"/>
          <w:b/>
          <w:i/>
          <w:sz w:val="20"/>
          <w:lang w:eastAsia="en-US"/>
        </w:rPr>
        <w:t>„</w:t>
      </w:r>
      <w:r w:rsidR="00FE3969">
        <w:rPr>
          <w:rFonts w:cs="Arial"/>
          <w:b/>
          <w:i/>
          <w:sz w:val="20"/>
          <w:lang w:eastAsia="en-US"/>
        </w:rPr>
        <w:t>DNS 0</w:t>
      </w:r>
      <w:r w:rsidR="0018449A">
        <w:rPr>
          <w:rFonts w:cs="Arial"/>
          <w:b/>
          <w:i/>
          <w:sz w:val="20"/>
          <w:lang w:eastAsia="en-US"/>
        </w:rPr>
        <w:t>3</w:t>
      </w:r>
      <w:r w:rsidR="00FE3969">
        <w:rPr>
          <w:rFonts w:cs="Arial"/>
          <w:b/>
          <w:i/>
          <w:sz w:val="20"/>
          <w:lang w:eastAsia="en-US"/>
        </w:rPr>
        <w:t xml:space="preserve"> (201</w:t>
      </w:r>
      <w:r w:rsidR="004261B5">
        <w:rPr>
          <w:rFonts w:cs="Arial"/>
          <w:b/>
          <w:i/>
          <w:sz w:val="20"/>
          <w:lang w:eastAsia="en-US"/>
        </w:rPr>
        <w:t>7</w:t>
      </w:r>
      <w:r w:rsidR="00FE3969">
        <w:rPr>
          <w:rFonts w:cs="Arial"/>
          <w:b/>
          <w:i/>
          <w:sz w:val="20"/>
          <w:lang w:eastAsia="en-US"/>
        </w:rPr>
        <w:t>/</w:t>
      </w:r>
      <w:r w:rsidR="00E60E64">
        <w:rPr>
          <w:rFonts w:cs="Arial"/>
          <w:b/>
          <w:i/>
          <w:sz w:val="20"/>
          <w:lang w:eastAsia="en-US"/>
        </w:rPr>
        <w:t>11</w:t>
      </w:r>
      <w:r w:rsidR="00BA1BF3" w:rsidRPr="00BA1BF3">
        <w:rPr>
          <w:rFonts w:cs="Arial"/>
          <w:b/>
          <w:i/>
          <w:sz w:val="20"/>
          <w:lang w:eastAsia="en-US"/>
        </w:rPr>
        <w:t xml:space="preserve">) - </w:t>
      </w:r>
      <w:r w:rsidR="00FD3888">
        <w:rPr>
          <w:rFonts w:cs="Arial"/>
          <w:b/>
          <w:sz w:val="20"/>
        </w:rPr>
        <w:t>Konference k</w:t>
      </w:r>
      <w:r w:rsidR="009153D8" w:rsidRPr="009153D8">
        <w:rPr>
          <w:rFonts w:cs="Arial"/>
          <w:b/>
          <w:sz w:val="20"/>
        </w:rPr>
        <w:t xml:space="preserve"> g</w:t>
      </w:r>
      <w:r w:rsidR="0025534A">
        <w:rPr>
          <w:rFonts w:cs="Arial"/>
          <w:b/>
          <w:sz w:val="20"/>
        </w:rPr>
        <w:t>enderově podmíněnému násilí – 22</w:t>
      </w:r>
      <w:r w:rsidR="009153D8" w:rsidRPr="009153D8">
        <w:rPr>
          <w:rFonts w:cs="Arial"/>
          <w:b/>
          <w:sz w:val="20"/>
        </w:rPr>
        <w:t>. 6. 2017</w:t>
      </w:r>
      <w:r w:rsidR="00850A15" w:rsidRPr="004261B5">
        <w:rPr>
          <w:rFonts w:cs="Arial"/>
          <w:b/>
          <w:i/>
          <w:sz w:val="20"/>
          <w:lang w:eastAsia="en-US"/>
        </w:rPr>
        <w:t>“</w:t>
      </w:r>
      <w:r w:rsidRPr="004261B5">
        <w:rPr>
          <w:rFonts w:cs="Arial"/>
          <w:sz w:val="20"/>
          <w:lang w:eastAsia="en-US"/>
        </w:rPr>
        <w:t xml:space="preserve"> </w:t>
      </w:r>
      <w:r w:rsidR="001C0773" w:rsidRPr="004261B5">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Veřejná zakázka je realizována v rámci projektu</w:t>
      </w:r>
      <w:r w:rsidR="007B3DCF">
        <w:rPr>
          <w:rFonts w:cs="Arial"/>
          <w:sz w:val="20"/>
          <w:lang w:eastAsia="en-US"/>
        </w:rPr>
        <w:t xml:space="preserve"> </w:t>
      </w:r>
      <w:r w:rsidR="009153D8">
        <w:rPr>
          <w:rFonts w:cs="Arial"/>
          <w:sz w:val="20"/>
          <w:lang w:eastAsia="en-US"/>
        </w:rPr>
        <w:t>Rozvoj systému sociálních služeb</w:t>
      </w:r>
      <w:r w:rsidR="007B3DCF">
        <w:rPr>
          <w:rFonts w:cs="Arial"/>
          <w:sz w:val="20"/>
          <w:lang w:eastAsia="en-US"/>
        </w:rPr>
        <w:t>, reg. č.</w:t>
      </w:r>
      <w:r w:rsidR="00E95F0F">
        <w:rPr>
          <w:rFonts w:cs="Arial"/>
          <w:sz w:val="20"/>
          <w:lang w:eastAsia="en-US"/>
        </w:rPr>
        <w:t xml:space="preserve"> </w:t>
      </w:r>
      <w:r w:rsidR="009153D8" w:rsidRPr="009153D8">
        <w:rPr>
          <w:rFonts w:cs="Arial"/>
          <w:sz w:val="20"/>
          <w:lang w:eastAsia="en-US"/>
        </w:rPr>
        <w:t>CZ.03.2.63/0.0/0.0/15_017/0003739</w:t>
      </w:r>
      <w:r w:rsidR="00A0288D">
        <w:rPr>
          <w:rFonts w:cs="Arial"/>
          <w:sz w:val="20"/>
          <w:lang w:eastAsia="en-US"/>
        </w:rPr>
        <w:t xml:space="preserve"> a je hrazena z Operačního programu zaměstnanost</w:t>
      </w:r>
      <w:r w:rsidR="007B3DCF">
        <w:rPr>
          <w:rFonts w:cs="Arial"/>
          <w:sz w:val="20"/>
          <w:lang w:eastAsia="en-US"/>
        </w:rPr>
        <w:t>.</w:t>
      </w:r>
      <w:r w:rsidR="008B0AD6">
        <w:rPr>
          <w:rFonts w:cs="Arial"/>
          <w:sz w:val="20"/>
          <w:lang w:eastAsia="en-US"/>
        </w:rPr>
        <w:t xml:space="preserve"> </w:t>
      </w:r>
      <w:r w:rsidR="00221EF0" w:rsidRPr="00BA1BF3">
        <w:rPr>
          <w:rFonts w:cs="Arial"/>
          <w:sz w:val="20"/>
          <w:lang w:eastAsia="en-US"/>
        </w:rPr>
        <w:t>Dodavatel</w:t>
      </w:r>
      <w:r w:rsidRPr="00BA1BF3">
        <w:rPr>
          <w:rFonts w:cs="Arial"/>
          <w:sz w:val="20"/>
          <w:lang w:eastAsia="en-US"/>
        </w:rPr>
        <w:t xml:space="preserve"> předložil, v</w:t>
      </w:r>
      <w:r w:rsidR="008B0AD6">
        <w:rPr>
          <w:rFonts w:cs="Arial"/>
          <w:sz w:val="20"/>
          <w:lang w:eastAsia="en-US"/>
        </w:rPr>
        <w:t xml:space="preserve"> souladu </w:t>
      </w:r>
      <w:r w:rsidRPr="00BA1BF3">
        <w:rPr>
          <w:rFonts w:cs="Arial"/>
          <w:sz w:val="20"/>
          <w:lang w:eastAsia="en-US"/>
        </w:rPr>
        <w:t xml:space="preserve">se zadávacími podmínkami veřejné zakázky, nabídku ze dne </w:t>
      </w:r>
      <w:r w:rsidR="00434264" w:rsidRPr="008B0AD6">
        <w:rPr>
          <w:rFonts w:cs="Arial"/>
          <w:sz w:val="20"/>
          <w:highlight w:val="green"/>
          <w:lang w:eastAsia="en-US"/>
        </w:rPr>
        <w:t>dd. mm</w:t>
      </w:r>
      <w:r w:rsidRPr="008B0AD6">
        <w:rPr>
          <w:rFonts w:cs="Arial"/>
          <w:sz w:val="20"/>
          <w:highlight w:val="green"/>
          <w:lang w:eastAsia="en-US"/>
        </w:rPr>
        <w:t xml:space="preserve">. </w:t>
      </w:r>
      <w:r w:rsidR="00364D86" w:rsidRPr="00F00155">
        <w:rPr>
          <w:rFonts w:cs="Arial"/>
          <w:sz w:val="20"/>
          <w:highlight w:val="green"/>
          <w:lang w:eastAsia="en-US"/>
        </w:rPr>
        <w:t xml:space="preserve">2017 </w:t>
      </w:r>
      <w:r w:rsidR="007B50F5" w:rsidRPr="00F00155">
        <w:rPr>
          <w:rFonts w:cs="Arial"/>
          <w:i/>
          <w:sz w:val="20"/>
          <w:highlight w:val="green"/>
          <w:lang w:eastAsia="en-US"/>
        </w:rPr>
        <w:t xml:space="preserve">(doplní </w:t>
      </w:r>
      <w:r w:rsidR="0073775B" w:rsidRPr="00F00155">
        <w:rPr>
          <w:rFonts w:cs="Arial"/>
          <w:i/>
          <w:sz w:val="20"/>
          <w:highlight w:val="green"/>
          <w:lang w:eastAsia="en-US"/>
        </w:rPr>
        <w:t>účastník zadávacího řízení</w:t>
      </w:r>
      <w:r w:rsidR="007B50F5" w:rsidRPr="00F00155">
        <w:rPr>
          <w:rFonts w:cs="Arial"/>
          <w:i/>
          <w:sz w:val="20"/>
          <w:highlight w:val="green"/>
          <w:lang w:eastAsia="en-US"/>
        </w:rPr>
        <w:t>)</w:t>
      </w:r>
      <w:r w:rsidRPr="00BA1BF3">
        <w:rPr>
          <w:rFonts w:cs="Arial"/>
          <w:sz w:val="20"/>
          <w:lang w:eastAsia="en-US"/>
        </w:rPr>
        <w:t xml:space="preserve"> (dále jen „Nabídka“) a tato byla pro plnění veřejné zakázky vybrána jako nejvhodnější. V návaznosti na tuto skutečnost se smluvní strany dohodly na uzavření této Smlouvy.</w:t>
      </w:r>
    </w:p>
    <w:p w14:paraId="337729FE"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37729FF"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3772A00"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3772A01"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3772A02" w14:textId="77777777"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E60E64">
        <w:rPr>
          <w:rFonts w:cs="Arial"/>
          <w:iCs/>
          <w:sz w:val="20"/>
          <w:szCs w:val="20"/>
        </w:rPr>
        <w:t>konferenci</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7F7C97">
        <w:rPr>
          <w:rFonts w:cs="Arial"/>
          <w:iCs/>
          <w:sz w:val="20"/>
          <w:szCs w:val="20"/>
        </w:rPr>
        <w:t>Konference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článku 6</w:t>
      </w:r>
      <w:r w:rsidR="00434264" w:rsidRPr="00EC77EA">
        <w:rPr>
          <w:rFonts w:cs="Arial"/>
          <w:iCs/>
          <w:sz w:val="20"/>
          <w:szCs w:val="20"/>
        </w:rPr>
        <w:t xml:space="preserve"> této Smlouvy</w:t>
      </w:r>
      <w:r w:rsidRPr="00EC77EA">
        <w:rPr>
          <w:rFonts w:cs="Arial"/>
          <w:iCs/>
          <w:sz w:val="20"/>
          <w:szCs w:val="20"/>
        </w:rPr>
        <w:t>.</w:t>
      </w:r>
    </w:p>
    <w:p w14:paraId="33772A03"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3" w:name="_Ref359941196"/>
    </w:p>
    <w:p w14:paraId="33772A04"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3772A05"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33772A06" w14:textId="77777777"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9153D8">
        <w:rPr>
          <w:rFonts w:cs="Arial"/>
          <w:sz w:val="20"/>
          <w:szCs w:val="20"/>
        </w:rPr>
        <w:t>Karel Švarc</w:t>
      </w:r>
      <w:r w:rsidR="00724498" w:rsidRPr="005C4323">
        <w:rPr>
          <w:rFonts w:cs="Arial"/>
          <w:sz w:val="20"/>
          <w:szCs w:val="20"/>
        </w:rPr>
        <w:t>,</w:t>
      </w:r>
      <w:r w:rsidRPr="005C4323">
        <w:rPr>
          <w:rFonts w:cs="Arial"/>
          <w:sz w:val="20"/>
          <w:szCs w:val="20"/>
        </w:rPr>
        <w:t xml:space="preserve"> e-mail:</w:t>
      </w:r>
      <w:r w:rsidR="00D00773" w:rsidRPr="005C4323">
        <w:rPr>
          <w:rFonts w:cs="Arial"/>
          <w:sz w:val="20"/>
          <w:szCs w:val="20"/>
        </w:rPr>
        <w:t xml:space="preserve"> </w:t>
      </w:r>
      <w:r w:rsidR="009153D8" w:rsidRPr="009153D8">
        <w:rPr>
          <w:rFonts w:cs="Arial"/>
          <w:sz w:val="20"/>
          <w:szCs w:val="20"/>
        </w:rPr>
        <w:t>karel.svarc</w:t>
      </w:r>
      <w:r w:rsidR="009153D8" w:rsidRPr="009153D8">
        <w:rPr>
          <w:rFonts w:cs="Arial"/>
          <w:sz w:val="20"/>
          <w:szCs w:val="20"/>
          <w:lang w:val="en-US"/>
        </w:rPr>
        <w:t>@</w:t>
      </w:r>
      <w:r w:rsidR="009153D8">
        <w:rPr>
          <w:rFonts w:cs="Arial"/>
          <w:sz w:val="20"/>
          <w:szCs w:val="20"/>
        </w:rPr>
        <w:t>mpsv.cz</w:t>
      </w:r>
      <w:r w:rsidR="000E4010" w:rsidRPr="00D00773">
        <w:rPr>
          <w:rFonts w:cs="Arial"/>
          <w:sz w:val="20"/>
          <w:szCs w:val="20"/>
        </w:rPr>
        <w:t>.</w:t>
      </w:r>
      <w:r w:rsidR="00172967">
        <w:rPr>
          <w:rFonts w:cs="Arial"/>
          <w:sz w:val="20"/>
          <w:szCs w:val="20"/>
        </w:rPr>
        <w:t xml:space="preserve"> </w:t>
      </w:r>
      <w:r w:rsidR="00172967">
        <w:rPr>
          <w:rFonts w:cs="Arial"/>
          <w:sz w:val="20"/>
        </w:rPr>
        <w:t xml:space="preserve">Kontaktní osoba, která se </w:t>
      </w:r>
      <w:r w:rsidR="00955D0E">
        <w:rPr>
          <w:rFonts w:cs="Arial"/>
          <w:sz w:val="20"/>
        </w:rPr>
        <w:t>bude pohybovat na místě ve dni</w:t>
      </w:r>
      <w:r w:rsidR="00172967">
        <w:rPr>
          <w:rFonts w:cs="Arial"/>
          <w:sz w:val="20"/>
        </w:rPr>
        <w:t xml:space="preserve"> pořádání </w:t>
      </w:r>
      <w:r w:rsidR="007F7C97">
        <w:rPr>
          <w:rFonts w:cs="Arial"/>
          <w:sz w:val="20"/>
        </w:rPr>
        <w:t>konference</w:t>
      </w:r>
      <w:r w:rsidR="00172967">
        <w:rPr>
          <w:rFonts w:cs="Arial"/>
          <w:sz w:val="20"/>
        </w:rPr>
        <w:t xml:space="preserve"> bude Dodavateli sdělena 14 dní před pořádáním </w:t>
      </w:r>
      <w:r w:rsidR="007F7C97">
        <w:rPr>
          <w:rFonts w:cs="Arial"/>
          <w:sz w:val="20"/>
        </w:rPr>
        <w:t>konference</w:t>
      </w:r>
      <w:r w:rsidR="00172967">
        <w:rPr>
          <w:rFonts w:cs="Arial"/>
          <w:sz w:val="20"/>
        </w:rPr>
        <w:t xml:space="preserve"> elektronickou poštou.</w:t>
      </w:r>
    </w:p>
    <w:p w14:paraId="33772A07" w14:textId="77777777"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724498" w:rsidRPr="00724498">
        <w:rPr>
          <w:rFonts w:cs="Arial"/>
          <w:sz w:val="20"/>
          <w:szCs w:val="20"/>
          <w:highlight w:val="green"/>
        </w:rPr>
        <w:t>_________</w:t>
      </w:r>
      <w:r w:rsidR="00724498">
        <w:rPr>
          <w:rFonts w:cs="Arial"/>
          <w:sz w:val="20"/>
          <w:szCs w:val="20"/>
          <w:highlight w:val="green"/>
        </w:rPr>
        <w:t>__</w:t>
      </w:r>
      <w:r w:rsidR="00724498" w:rsidRPr="00724498">
        <w:rPr>
          <w:rFonts w:cs="Arial"/>
          <w:sz w:val="20"/>
          <w:szCs w:val="20"/>
          <w:highlight w:val="green"/>
        </w:rPr>
        <w:t>____</w:t>
      </w:r>
      <w:r w:rsidRPr="00A428E7">
        <w:rPr>
          <w:rFonts w:cs="Arial"/>
          <w:sz w:val="20"/>
          <w:szCs w:val="20"/>
        </w:rPr>
        <w:t xml:space="preserve"> </w:t>
      </w:r>
      <w:r w:rsidRPr="00A428E7">
        <w:rPr>
          <w:rFonts w:cs="Arial"/>
          <w:i/>
          <w:sz w:val="20"/>
          <w:szCs w:val="20"/>
        </w:rPr>
        <w:t xml:space="preserve">(doplní </w:t>
      </w:r>
      <w:r w:rsidR="0073775B">
        <w:rPr>
          <w:rFonts w:cs="Arial"/>
          <w:i/>
          <w:sz w:val="20"/>
          <w:szCs w:val="20"/>
        </w:rPr>
        <w:t>účastník zadávacího řízení</w:t>
      </w:r>
      <w:r w:rsidRPr="00A428E7">
        <w:rPr>
          <w:rFonts w:cs="Arial"/>
          <w:i/>
          <w:sz w:val="20"/>
          <w:szCs w:val="20"/>
        </w:rPr>
        <w:t>),</w:t>
      </w:r>
      <w:r w:rsidRPr="00A428E7">
        <w:rPr>
          <w:rFonts w:cs="Arial"/>
          <w:sz w:val="20"/>
          <w:szCs w:val="20"/>
        </w:rPr>
        <w:t xml:space="preserve"> e-mail: </w:t>
      </w:r>
      <w:r w:rsidR="00724498" w:rsidRPr="00724498">
        <w:rPr>
          <w:rFonts w:cs="Arial"/>
          <w:sz w:val="20"/>
          <w:szCs w:val="20"/>
          <w:highlight w:val="green"/>
        </w:rPr>
        <w:t>_________</w:t>
      </w:r>
      <w:r w:rsidR="00724498">
        <w:rPr>
          <w:rFonts w:cs="Arial"/>
          <w:sz w:val="20"/>
          <w:szCs w:val="20"/>
          <w:highlight w:val="green"/>
        </w:rPr>
        <w:t>__</w:t>
      </w:r>
      <w:r w:rsidR="00724498" w:rsidRPr="00724498">
        <w:rPr>
          <w:rFonts w:cs="Arial"/>
          <w:sz w:val="20"/>
          <w:szCs w:val="20"/>
          <w:highlight w:val="green"/>
        </w:rPr>
        <w:t>____</w:t>
      </w:r>
      <w:r w:rsidR="00724498" w:rsidRPr="00A428E7">
        <w:rPr>
          <w:rFonts w:cs="Arial"/>
          <w:sz w:val="20"/>
          <w:szCs w:val="20"/>
        </w:rPr>
        <w:t xml:space="preserve"> </w:t>
      </w:r>
      <w:r w:rsidRPr="00A428E7">
        <w:rPr>
          <w:rFonts w:cs="Arial"/>
          <w:i/>
          <w:sz w:val="20"/>
          <w:szCs w:val="20"/>
        </w:rPr>
        <w:t xml:space="preserve">(doplní </w:t>
      </w:r>
      <w:r w:rsidR="0073775B">
        <w:rPr>
          <w:rFonts w:cs="Arial"/>
          <w:i/>
          <w:sz w:val="20"/>
          <w:szCs w:val="20"/>
        </w:rPr>
        <w:t>účastník zadávacího řízení</w:t>
      </w:r>
      <w:r w:rsidRPr="00A428E7">
        <w:rPr>
          <w:rFonts w:cs="Arial"/>
          <w:i/>
          <w:sz w:val="20"/>
          <w:szCs w:val="20"/>
        </w:rPr>
        <w:t>)</w:t>
      </w:r>
      <w:r w:rsidRPr="00A428E7">
        <w:rPr>
          <w:rFonts w:cs="Arial"/>
          <w:sz w:val="20"/>
          <w:szCs w:val="20"/>
        </w:rPr>
        <w:t>.</w:t>
      </w:r>
    </w:p>
    <w:p w14:paraId="33772A08" w14:textId="77777777" w:rsidR="008B0AD6" w:rsidRDefault="008B0AD6" w:rsidP="00955D0E">
      <w:pPr>
        <w:widowControl w:val="0"/>
        <w:tabs>
          <w:tab w:val="left" w:pos="0"/>
        </w:tabs>
        <w:suppressAutoHyphens w:val="0"/>
        <w:spacing w:after="120" w:line="280" w:lineRule="atLeast"/>
        <w:rPr>
          <w:rFonts w:cs="Arial"/>
          <w:b/>
          <w:bCs/>
          <w:sz w:val="20"/>
        </w:rPr>
      </w:pPr>
    </w:p>
    <w:p w14:paraId="33772A09" w14:textId="77777777" w:rsidR="0066005B" w:rsidRDefault="0066005B" w:rsidP="00955D0E">
      <w:pPr>
        <w:widowControl w:val="0"/>
        <w:tabs>
          <w:tab w:val="left" w:pos="0"/>
        </w:tabs>
        <w:suppressAutoHyphens w:val="0"/>
        <w:spacing w:after="120" w:line="280" w:lineRule="atLeast"/>
        <w:rPr>
          <w:rFonts w:cs="Arial"/>
          <w:b/>
          <w:bCs/>
          <w:sz w:val="20"/>
        </w:rPr>
      </w:pPr>
    </w:p>
    <w:p w14:paraId="33772A0A" w14:textId="77777777" w:rsidR="0066005B" w:rsidRDefault="0066005B" w:rsidP="00955D0E">
      <w:pPr>
        <w:widowControl w:val="0"/>
        <w:tabs>
          <w:tab w:val="left" w:pos="0"/>
        </w:tabs>
        <w:suppressAutoHyphens w:val="0"/>
        <w:spacing w:after="120" w:line="280" w:lineRule="atLeast"/>
        <w:rPr>
          <w:rFonts w:cs="Arial"/>
          <w:b/>
          <w:bCs/>
          <w:sz w:val="20"/>
        </w:rPr>
      </w:pPr>
    </w:p>
    <w:p w14:paraId="33772A0B" w14:textId="77777777" w:rsidR="0066005B" w:rsidRDefault="0066005B" w:rsidP="00955D0E">
      <w:pPr>
        <w:widowControl w:val="0"/>
        <w:tabs>
          <w:tab w:val="left" w:pos="0"/>
        </w:tabs>
        <w:suppressAutoHyphens w:val="0"/>
        <w:spacing w:after="120" w:line="280" w:lineRule="atLeast"/>
        <w:rPr>
          <w:rFonts w:cs="Arial"/>
          <w:b/>
          <w:bCs/>
          <w:sz w:val="20"/>
        </w:rPr>
      </w:pPr>
    </w:p>
    <w:p w14:paraId="33772A0C"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3772A0D"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3772A0E"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3772A0F"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3772A10"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33772A11"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3"/>
    <w:p w14:paraId="33772A12"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3772A13" w14:textId="77777777" w:rsidR="003A085C" w:rsidRPr="003A085C" w:rsidRDefault="003A085C" w:rsidP="003A085C">
      <w:pPr>
        <w:pStyle w:val="RLTextlnkuslovan"/>
        <w:widowControl w:val="0"/>
        <w:numPr>
          <w:ilvl w:val="1"/>
          <w:numId w:val="12"/>
        </w:numPr>
        <w:spacing w:before="240" w:after="0" w:line="280" w:lineRule="atLeast"/>
        <w:ind w:left="567" w:hanging="567"/>
        <w:rPr>
          <w:rFonts w:cs="Arial"/>
          <w:sz w:val="20"/>
          <w:szCs w:val="20"/>
        </w:rPr>
      </w:pPr>
      <w:bookmarkStart w:id="4" w:name="_Ref259275753"/>
      <w:r w:rsidRPr="003A085C">
        <w:rPr>
          <w:rFonts w:cs="Arial"/>
          <w:sz w:val="20"/>
          <w:szCs w:val="20"/>
        </w:rPr>
        <w:t xml:space="preserve">Místem plnění </w:t>
      </w:r>
      <w:r w:rsidR="007F7C97">
        <w:rPr>
          <w:rFonts w:cs="Arial"/>
          <w:sz w:val="20"/>
          <w:szCs w:val="20"/>
        </w:rPr>
        <w:t>konference</w:t>
      </w:r>
      <w:r w:rsidRPr="003A085C">
        <w:rPr>
          <w:rFonts w:cs="Arial"/>
          <w:sz w:val="20"/>
          <w:szCs w:val="20"/>
        </w:rPr>
        <w:t xml:space="preserve"> je </w:t>
      </w:r>
      <w:r w:rsidRPr="003A085C">
        <w:rPr>
          <w:rFonts w:cs="Arial"/>
          <w:sz w:val="20"/>
          <w:szCs w:val="20"/>
          <w:highlight w:val="green"/>
        </w:rPr>
        <w:t>_______________</w:t>
      </w:r>
      <w:r w:rsidRPr="003A085C">
        <w:rPr>
          <w:rFonts w:cs="Arial"/>
          <w:sz w:val="20"/>
          <w:szCs w:val="20"/>
        </w:rPr>
        <w:t xml:space="preserve"> </w:t>
      </w:r>
      <w:r w:rsidRPr="003A085C">
        <w:rPr>
          <w:rFonts w:cs="Arial"/>
          <w:i/>
          <w:sz w:val="20"/>
          <w:szCs w:val="20"/>
        </w:rPr>
        <w:t>(doplní účastník zadávacího řízení)</w:t>
      </w:r>
      <w:r w:rsidRPr="003A085C">
        <w:rPr>
          <w:rFonts w:cs="Arial"/>
          <w:sz w:val="20"/>
          <w:szCs w:val="20"/>
        </w:rPr>
        <w:t>.</w:t>
      </w:r>
      <w:r>
        <w:rPr>
          <w:rFonts w:cs="Arial"/>
          <w:sz w:val="20"/>
          <w:szCs w:val="20"/>
        </w:rPr>
        <w:t xml:space="preserve"> </w:t>
      </w:r>
    </w:p>
    <w:p w14:paraId="33772A14" w14:textId="77777777" w:rsidR="00732EAA" w:rsidRPr="00221EF0" w:rsidRDefault="001955E9" w:rsidP="00283AFA">
      <w:pPr>
        <w:pStyle w:val="RLTextlnkuslovan"/>
        <w:widowControl w:val="0"/>
        <w:numPr>
          <w:ilvl w:val="0"/>
          <w:numId w:val="0"/>
        </w:numPr>
        <w:spacing w:before="120" w:after="0" w:line="280" w:lineRule="atLeast"/>
        <w:ind w:left="567"/>
        <w:rPr>
          <w:rFonts w:cs="Arial"/>
          <w:sz w:val="20"/>
          <w:szCs w:val="20"/>
        </w:rPr>
      </w:pPr>
      <w:r>
        <w:rPr>
          <w:rFonts w:cs="Arial"/>
          <w:sz w:val="20"/>
          <w:szCs w:val="20"/>
        </w:rPr>
        <w:t>Plzeň - l</w:t>
      </w:r>
      <w:r w:rsidR="00B902FC">
        <w:rPr>
          <w:rFonts w:cs="Arial"/>
          <w:sz w:val="20"/>
          <w:szCs w:val="20"/>
        </w:rPr>
        <w:t>okalita</w:t>
      </w:r>
      <w:r w:rsidR="00283AFA">
        <w:rPr>
          <w:rFonts w:cs="Arial"/>
          <w:sz w:val="20"/>
          <w:szCs w:val="20"/>
        </w:rPr>
        <w:t xml:space="preserve"> musí být </w:t>
      </w:r>
      <w:r w:rsidR="00B902FC">
        <w:rPr>
          <w:rFonts w:cs="Arial"/>
          <w:sz w:val="20"/>
          <w:szCs w:val="20"/>
        </w:rPr>
        <w:t>dosažitelná</w:t>
      </w:r>
      <w:r w:rsidR="00B902FC" w:rsidRPr="009335E4">
        <w:rPr>
          <w:rFonts w:cs="Arial"/>
          <w:sz w:val="20"/>
          <w:szCs w:val="20"/>
        </w:rPr>
        <w:t xml:space="preserve"> </w:t>
      </w:r>
      <w:r w:rsidR="009335E4" w:rsidRPr="009335E4">
        <w:rPr>
          <w:rFonts w:cs="Arial"/>
          <w:sz w:val="20"/>
          <w:szCs w:val="20"/>
        </w:rPr>
        <w:t xml:space="preserve">městskou hromadnou dopravou </w:t>
      </w:r>
      <w:r>
        <w:rPr>
          <w:rFonts w:cs="Arial"/>
          <w:sz w:val="20"/>
          <w:szCs w:val="20"/>
        </w:rPr>
        <w:t>dostupnou z Hlavního nádraží ČD</w:t>
      </w:r>
      <w:r w:rsidR="00B25B9B">
        <w:rPr>
          <w:rFonts w:cs="Arial"/>
          <w:sz w:val="20"/>
          <w:szCs w:val="20"/>
        </w:rPr>
        <w:t xml:space="preserve"> </w:t>
      </w:r>
      <w:r w:rsidR="009153D8">
        <w:rPr>
          <w:rFonts w:cs="Arial"/>
          <w:sz w:val="20"/>
          <w:szCs w:val="20"/>
        </w:rPr>
        <w:t xml:space="preserve">nebo </w:t>
      </w:r>
      <w:r w:rsidR="009153D8" w:rsidRPr="009335E4">
        <w:rPr>
          <w:rFonts w:cs="Arial"/>
          <w:sz w:val="20"/>
          <w:szCs w:val="20"/>
        </w:rPr>
        <w:t> </w:t>
      </w:r>
      <w:r w:rsidR="009335E4" w:rsidRPr="009335E4">
        <w:rPr>
          <w:rFonts w:cs="Arial"/>
          <w:sz w:val="20"/>
          <w:szCs w:val="20"/>
        </w:rPr>
        <w:t>Autobusového nádraží</w:t>
      </w:r>
      <w:r w:rsidR="00B25B9B">
        <w:rPr>
          <w:rFonts w:cs="Arial"/>
          <w:sz w:val="20"/>
          <w:szCs w:val="20"/>
        </w:rPr>
        <w:t xml:space="preserve"> </w:t>
      </w:r>
      <w:r w:rsidR="009335E4" w:rsidRPr="009335E4">
        <w:rPr>
          <w:rFonts w:cs="Arial"/>
          <w:sz w:val="20"/>
          <w:szCs w:val="20"/>
        </w:rPr>
        <w:t xml:space="preserve">do </w:t>
      </w:r>
      <w:r w:rsidR="004F20A1">
        <w:rPr>
          <w:rFonts w:cs="Arial"/>
          <w:sz w:val="20"/>
          <w:szCs w:val="20"/>
        </w:rPr>
        <w:t>20 minut</w:t>
      </w:r>
      <w:r w:rsidR="006C02FB">
        <w:rPr>
          <w:rFonts w:cs="Arial"/>
          <w:sz w:val="20"/>
          <w:szCs w:val="20"/>
        </w:rPr>
        <w:t xml:space="preserve">. </w:t>
      </w:r>
    </w:p>
    <w:p w14:paraId="33772A15" w14:textId="77777777" w:rsidR="00A007C7" w:rsidRPr="00BB5A42" w:rsidRDefault="007F7C97" w:rsidP="00E24E2E">
      <w:pPr>
        <w:pStyle w:val="RLTextlnkuslovan"/>
        <w:widowControl w:val="0"/>
        <w:numPr>
          <w:ilvl w:val="1"/>
          <w:numId w:val="12"/>
        </w:numPr>
        <w:tabs>
          <w:tab w:val="left" w:pos="1278"/>
          <w:tab w:val="left" w:pos="1296"/>
        </w:tabs>
        <w:spacing w:before="240" w:after="0" w:line="280" w:lineRule="atLeast"/>
        <w:ind w:left="567" w:hanging="567"/>
        <w:rPr>
          <w:rFonts w:cs="Arial"/>
          <w:sz w:val="20"/>
          <w:szCs w:val="20"/>
        </w:rPr>
      </w:pPr>
      <w:bookmarkStart w:id="5" w:name="_Ref209935830"/>
      <w:r>
        <w:rPr>
          <w:rFonts w:cs="Arial"/>
          <w:sz w:val="20"/>
          <w:szCs w:val="20"/>
        </w:rPr>
        <w:t>Konference</w:t>
      </w:r>
      <w:r w:rsidR="000158A8">
        <w:rPr>
          <w:rFonts w:cs="Arial"/>
          <w:sz w:val="20"/>
          <w:szCs w:val="20"/>
        </w:rPr>
        <w:t xml:space="preserve"> bude </w:t>
      </w:r>
      <w:r w:rsidR="001955E9">
        <w:rPr>
          <w:rFonts w:cs="Arial"/>
          <w:sz w:val="20"/>
          <w:szCs w:val="20"/>
        </w:rPr>
        <w:t>jednodenní</w:t>
      </w:r>
      <w:r w:rsidR="000158A8">
        <w:rPr>
          <w:rFonts w:cs="Arial"/>
          <w:sz w:val="20"/>
          <w:szCs w:val="20"/>
        </w:rPr>
        <w:t xml:space="preserve"> a bude se konat v termínu </w:t>
      </w:r>
      <w:r w:rsidR="0025534A">
        <w:rPr>
          <w:rFonts w:cs="Arial"/>
          <w:sz w:val="20"/>
          <w:szCs w:val="20"/>
        </w:rPr>
        <w:t>22</w:t>
      </w:r>
      <w:r w:rsidR="001955E9">
        <w:rPr>
          <w:rFonts w:cs="Arial"/>
          <w:sz w:val="20"/>
          <w:szCs w:val="20"/>
        </w:rPr>
        <w:t>.6.2017</w:t>
      </w:r>
      <w:r w:rsidR="007864AD">
        <w:rPr>
          <w:rFonts w:cs="Arial"/>
          <w:sz w:val="20"/>
          <w:szCs w:val="20"/>
        </w:rPr>
        <w:t xml:space="preserve"> od </w:t>
      </w:r>
      <w:r w:rsidR="001955E9">
        <w:rPr>
          <w:rFonts w:cs="Arial"/>
          <w:sz w:val="20"/>
          <w:szCs w:val="20"/>
        </w:rPr>
        <w:t>8</w:t>
      </w:r>
      <w:r w:rsidR="007864AD">
        <w:rPr>
          <w:rFonts w:cs="Arial"/>
          <w:sz w:val="20"/>
          <w:szCs w:val="20"/>
        </w:rPr>
        <w:t xml:space="preserve">:00 do </w:t>
      </w:r>
      <w:r w:rsidR="001955E9">
        <w:rPr>
          <w:rFonts w:cs="Arial"/>
          <w:sz w:val="20"/>
          <w:szCs w:val="20"/>
        </w:rPr>
        <w:t>18:00</w:t>
      </w:r>
      <w:r w:rsidR="007864AD">
        <w:rPr>
          <w:rFonts w:cs="Arial"/>
          <w:sz w:val="20"/>
          <w:szCs w:val="20"/>
        </w:rPr>
        <w:t xml:space="preserve"> hodin</w:t>
      </w:r>
      <w:r w:rsidR="000158A8" w:rsidRPr="00A31E3B">
        <w:rPr>
          <w:rFonts w:cs="Arial"/>
          <w:sz w:val="20"/>
          <w:szCs w:val="20"/>
        </w:rPr>
        <w:t>.</w:t>
      </w:r>
      <w:r w:rsidR="000158A8" w:rsidRPr="000158A8">
        <w:rPr>
          <w:rFonts w:cs="Arial"/>
          <w:sz w:val="20"/>
          <w:szCs w:val="20"/>
        </w:rPr>
        <w:t xml:space="preserve"> </w:t>
      </w:r>
    </w:p>
    <w:p w14:paraId="33772A16" w14:textId="77777777" w:rsidR="006A2366" w:rsidRPr="000C022F" w:rsidRDefault="006A2366" w:rsidP="006E4EB0">
      <w:pPr>
        <w:widowControl w:val="0"/>
        <w:tabs>
          <w:tab w:val="left" w:pos="0"/>
        </w:tabs>
        <w:suppressAutoHyphens w:val="0"/>
        <w:spacing w:after="120" w:line="280" w:lineRule="atLeast"/>
        <w:jc w:val="center"/>
        <w:rPr>
          <w:rFonts w:cs="Arial"/>
          <w:sz w:val="20"/>
        </w:rPr>
      </w:pPr>
      <w:bookmarkStart w:id="6" w:name="_Ref359937099"/>
      <w:bookmarkEnd w:id="4"/>
      <w:bookmarkEnd w:id="5"/>
    </w:p>
    <w:p w14:paraId="33772A17"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6"/>
    <w:p w14:paraId="33772A18"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3772A19" w14:textId="77777777"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7"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D65AD8" w:rsidRPr="00D65AD8">
        <w:rPr>
          <w:rFonts w:cs="Arial"/>
          <w:sz w:val="20"/>
          <w:szCs w:val="20"/>
          <w:highlight w:val="green"/>
        </w:rPr>
        <w:t>__________</w:t>
      </w:r>
      <w:r w:rsidRPr="00D65AD8">
        <w:rPr>
          <w:rFonts w:cs="Arial"/>
          <w:sz w:val="20"/>
          <w:szCs w:val="20"/>
        </w:rPr>
        <w:t>,</w:t>
      </w:r>
      <w:r>
        <w:rPr>
          <w:rFonts w:cs="Arial"/>
          <w:sz w:val="20"/>
          <w:szCs w:val="20"/>
        </w:rPr>
        <w:t xml:space="preserve">- Kč bez DPH </w:t>
      </w:r>
      <w:r w:rsidRPr="00A428E7">
        <w:rPr>
          <w:rFonts w:cs="Arial"/>
          <w:i/>
          <w:sz w:val="20"/>
          <w:szCs w:val="20"/>
        </w:rPr>
        <w:t xml:space="preserve">(doplní </w:t>
      </w:r>
      <w:r w:rsidR="0073775B">
        <w:rPr>
          <w:rFonts w:cs="Arial"/>
          <w:i/>
          <w:sz w:val="20"/>
          <w:szCs w:val="20"/>
        </w:rPr>
        <w:t>účastník zadávacího řízení</w:t>
      </w:r>
      <w:r w:rsidRPr="00A428E7">
        <w:rPr>
          <w:rFonts w:cs="Arial"/>
          <w:i/>
          <w:sz w:val="20"/>
          <w:szCs w:val="20"/>
        </w:rPr>
        <w:t>)</w:t>
      </w:r>
      <w:r>
        <w:rPr>
          <w:rFonts w:cs="Arial"/>
          <w:sz w:val="20"/>
          <w:szCs w:val="20"/>
        </w:rPr>
        <w:t xml:space="preserve">, výše </w:t>
      </w:r>
      <w:r w:rsidR="007B7898">
        <w:rPr>
          <w:rFonts w:cs="Arial"/>
          <w:sz w:val="20"/>
          <w:szCs w:val="20"/>
        </w:rPr>
        <w:t xml:space="preserve">15% </w:t>
      </w:r>
      <w:r>
        <w:rPr>
          <w:rFonts w:cs="Arial"/>
          <w:sz w:val="20"/>
          <w:szCs w:val="20"/>
        </w:rPr>
        <w:t xml:space="preserve">DPH činí </w:t>
      </w:r>
      <w:r w:rsidR="00D65AD8" w:rsidRPr="00D65AD8">
        <w:rPr>
          <w:rFonts w:cs="Arial"/>
          <w:sz w:val="20"/>
          <w:szCs w:val="20"/>
          <w:highlight w:val="green"/>
        </w:rPr>
        <w:t>__________</w:t>
      </w:r>
      <w:r>
        <w:rPr>
          <w:rFonts w:cs="Arial"/>
          <w:sz w:val="20"/>
          <w:szCs w:val="20"/>
        </w:rPr>
        <w:t xml:space="preserve">,- Kč </w:t>
      </w:r>
      <w:r w:rsidRPr="00A428E7">
        <w:rPr>
          <w:rFonts w:cs="Arial"/>
          <w:i/>
          <w:sz w:val="20"/>
          <w:szCs w:val="20"/>
        </w:rPr>
        <w:t xml:space="preserve">(doplní </w:t>
      </w:r>
      <w:r w:rsidR="0073775B">
        <w:rPr>
          <w:rFonts w:cs="Arial"/>
          <w:i/>
          <w:sz w:val="20"/>
          <w:szCs w:val="20"/>
        </w:rPr>
        <w:t>účastník zadávacího řízení</w:t>
      </w:r>
      <w:r w:rsidR="007B7898">
        <w:rPr>
          <w:rFonts w:cs="Arial"/>
          <w:i/>
          <w:sz w:val="20"/>
          <w:szCs w:val="20"/>
        </w:rPr>
        <w:t xml:space="preserve">, </w:t>
      </w:r>
      <w:r w:rsidR="007B7898">
        <w:rPr>
          <w:rFonts w:cs="Arial"/>
          <w:sz w:val="20"/>
          <w:szCs w:val="20"/>
        </w:rPr>
        <w:t xml:space="preserve">výše 21% DPH činí </w:t>
      </w:r>
      <w:r w:rsidR="007B7898" w:rsidRPr="00D65AD8">
        <w:rPr>
          <w:rFonts w:cs="Arial"/>
          <w:sz w:val="20"/>
          <w:szCs w:val="20"/>
          <w:highlight w:val="green"/>
        </w:rPr>
        <w:t>__________</w:t>
      </w:r>
      <w:r w:rsidR="007B7898">
        <w:rPr>
          <w:rFonts w:cs="Arial"/>
          <w:sz w:val="20"/>
          <w:szCs w:val="20"/>
        </w:rPr>
        <w:t xml:space="preserve">,- Kč </w:t>
      </w:r>
      <w:r w:rsidR="007B7898" w:rsidRPr="00A428E7">
        <w:rPr>
          <w:rFonts w:cs="Arial"/>
          <w:i/>
          <w:sz w:val="20"/>
          <w:szCs w:val="20"/>
        </w:rPr>
        <w:t xml:space="preserve">(doplní </w:t>
      </w:r>
      <w:r w:rsidR="007B7898">
        <w:rPr>
          <w:rFonts w:cs="Arial"/>
          <w:i/>
          <w:sz w:val="20"/>
          <w:szCs w:val="20"/>
        </w:rPr>
        <w:t>účastník zadávacího řízení</w:t>
      </w:r>
      <w:r w:rsidR="007B7898" w:rsidRPr="00A428E7">
        <w:rPr>
          <w:rFonts w:cs="Arial"/>
          <w:i/>
          <w:sz w:val="20"/>
          <w:szCs w:val="20"/>
        </w:rPr>
        <w:t>)</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D65AD8" w:rsidRPr="00D65AD8">
        <w:rPr>
          <w:rFonts w:cs="Arial"/>
          <w:sz w:val="20"/>
          <w:szCs w:val="20"/>
          <w:highlight w:val="green"/>
        </w:rPr>
        <w:t>__________</w:t>
      </w:r>
      <w:r>
        <w:rPr>
          <w:rFonts w:cs="Arial"/>
          <w:sz w:val="20"/>
          <w:szCs w:val="20"/>
        </w:rPr>
        <w:t xml:space="preserve">,- Kč vč. DPH </w:t>
      </w:r>
      <w:r w:rsidRPr="00A428E7">
        <w:rPr>
          <w:rFonts w:cs="Arial"/>
          <w:i/>
          <w:sz w:val="20"/>
          <w:szCs w:val="20"/>
        </w:rPr>
        <w:t xml:space="preserve">(doplní </w:t>
      </w:r>
      <w:r w:rsidR="0073775B">
        <w:rPr>
          <w:rFonts w:cs="Arial"/>
          <w:i/>
          <w:sz w:val="20"/>
          <w:szCs w:val="20"/>
        </w:rPr>
        <w:t>účastník zadávacího řízení</w:t>
      </w:r>
      <w:r w:rsidRPr="00A428E7">
        <w:rPr>
          <w:rFonts w:cs="Arial"/>
          <w:i/>
          <w:sz w:val="20"/>
          <w:szCs w:val="20"/>
        </w:rPr>
        <w:t>)</w:t>
      </w:r>
      <w:r>
        <w:rPr>
          <w:rFonts w:cs="Arial"/>
          <w:sz w:val="20"/>
          <w:szCs w:val="20"/>
        </w:rPr>
        <w:t>.</w:t>
      </w:r>
      <w:r w:rsidR="006C02FB">
        <w:rPr>
          <w:rStyle w:val="Znakapoznpodarou"/>
          <w:rFonts w:cs="Arial"/>
          <w:sz w:val="20"/>
          <w:szCs w:val="20"/>
        </w:rPr>
        <w:footnoteReference w:id="1"/>
      </w:r>
    </w:p>
    <w:p w14:paraId="33772A1A" w14:textId="77777777" w:rsidR="00475F18" w:rsidRPr="00F52D7A" w:rsidRDefault="00A47FFB" w:rsidP="00515E0C">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7F7C97">
        <w:rPr>
          <w:rFonts w:cs="Arial"/>
          <w:sz w:val="20"/>
          <w:szCs w:val="20"/>
        </w:rPr>
        <w:t>konference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9748FD">
        <w:rPr>
          <w:rFonts w:cs="Arial"/>
          <w:sz w:val="20"/>
          <w:szCs w:val="20"/>
        </w:rPr>
        <w:t>plnění</w:t>
      </w:r>
      <w:r w:rsidR="006C02FB" w:rsidRPr="00A31E3B">
        <w:rPr>
          <w:rFonts w:cs="Arial"/>
          <w:sz w:val="20"/>
          <w:szCs w:val="20"/>
        </w:rPr>
        <w:t>.</w:t>
      </w:r>
    </w:p>
    <w:p w14:paraId="33772A1B" w14:textId="77777777" w:rsidR="00F52D7A" w:rsidRPr="006D1CC5" w:rsidRDefault="00F52D7A" w:rsidP="00F52D7A">
      <w:pPr>
        <w:pStyle w:val="RLTextlnkuslovan"/>
        <w:widowControl w:val="0"/>
        <w:numPr>
          <w:ilvl w:val="1"/>
          <w:numId w:val="4"/>
        </w:numPr>
        <w:spacing w:before="240" w:after="0" w:line="280" w:lineRule="atLeast"/>
        <w:ind w:left="567" w:hanging="567"/>
        <w:rPr>
          <w:rFonts w:cs="Arial"/>
          <w:color w:val="FF0000"/>
          <w:sz w:val="20"/>
          <w:szCs w:val="20"/>
        </w:rPr>
      </w:pPr>
      <w:r w:rsidRPr="006D1CC5">
        <w:rPr>
          <w:rFonts w:cs="Arial"/>
          <w:sz w:val="20"/>
          <w:szCs w:val="20"/>
        </w:rPr>
        <w:t xml:space="preserve">Celková odměna za realizaci předmětu plnění, bude v případě občerstvení </w:t>
      </w:r>
      <w:r w:rsidR="006D1CC5" w:rsidRPr="006D1CC5">
        <w:rPr>
          <w:rFonts w:cs="Arial"/>
          <w:sz w:val="20"/>
          <w:szCs w:val="20"/>
        </w:rPr>
        <w:t xml:space="preserve">a tisku materiálů </w:t>
      </w:r>
      <w:r w:rsidRPr="006D1CC5">
        <w:rPr>
          <w:rFonts w:cs="Arial"/>
          <w:sz w:val="20"/>
          <w:szCs w:val="20"/>
        </w:rPr>
        <w:t>uhrazena podle nabídkové ceny za skutečně poskytnuté služby dle článku II. této Smlouvy, tj. fakturace a úhrada objednaných služeb bude provedena dle počtu osob nahlášených před konáním akce. Objednatel bude hradit jen skutečně odebrané služby. Poskytovatel je povinen respektovat finanční limity stanovené v Příloze č. 1 této Smlouvy.</w:t>
      </w:r>
    </w:p>
    <w:p w14:paraId="33772A1C" w14:textId="77777777" w:rsidR="00CE0309" w:rsidRPr="003017B9"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3017B9">
        <w:rPr>
          <w:rFonts w:cs="Arial"/>
          <w:sz w:val="20"/>
          <w:szCs w:val="20"/>
        </w:rPr>
        <w:t>Faktura</w:t>
      </w:r>
      <w:r w:rsidR="00DF50B1" w:rsidRPr="003017B9">
        <w:rPr>
          <w:rFonts w:cs="Arial"/>
          <w:sz w:val="20"/>
          <w:szCs w:val="20"/>
        </w:rPr>
        <w:t xml:space="preserve"> musí obsahovat veškeré náležitosti daňového dokladu podle obecně závazných předpisů a</w:t>
      </w:r>
      <w:r w:rsidR="00C33B22" w:rsidRPr="003017B9">
        <w:rPr>
          <w:rFonts w:cs="Arial"/>
          <w:sz w:val="20"/>
          <w:szCs w:val="20"/>
        </w:rPr>
        <w:t> </w:t>
      </w:r>
      <w:r w:rsidR="00DF50B1" w:rsidRPr="003017B9">
        <w:rPr>
          <w:rFonts w:cs="Arial"/>
          <w:sz w:val="20"/>
          <w:szCs w:val="20"/>
        </w:rPr>
        <w:t xml:space="preserve">dále musí obsahovat název </w:t>
      </w:r>
      <w:r w:rsidR="00956CB9" w:rsidRPr="003017B9">
        <w:rPr>
          <w:rFonts w:cs="Arial"/>
          <w:sz w:val="20"/>
          <w:szCs w:val="20"/>
        </w:rPr>
        <w:t>V</w:t>
      </w:r>
      <w:r w:rsidR="00DF50B1" w:rsidRPr="003017B9">
        <w:rPr>
          <w:rFonts w:cs="Arial"/>
          <w:sz w:val="20"/>
          <w:szCs w:val="20"/>
        </w:rPr>
        <w:t>eřejné zakázky. Přílohou faktury mu</w:t>
      </w:r>
      <w:r w:rsidR="00641082" w:rsidRPr="003017B9">
        <w:rPr>
          <w:rFonts w:cs="Arial"/>
          <w:sz w:val="20"/>
          <w:szCs w:val="20"/>
        </w:rPr>
        <w:t xml:space="preserve">sí být </w:t>
      </w:r>
      <w:r w:rsidR="00CE0309" w:rsidRPr="003017B9">
        <w:rPr>
          <w:rFonts w:cs="Arial"/>
          <w:sz w:val="20"/>
          <w:szCs w:val="20"/>
        </w:rPr>
        <w:t>podrobný rozpis jednotlivých účtovaných položek, a to min. v následujících kategoriích:</w:t>
      </w:r>
    </w:p>
    <w:p w14:paraId="33772A1D" w14:textId="77777777" w:rsidR="0025534A" w:rsidRPr="003017B9" w:rsidRDefault="0025534A" w:rsidP="0025534A">
      <w:pPr>
        <w:numPr>
          <w:ilvl w:val="2"/>
          <w:numId w:val="22"/>
        </w:numPr>
        <w:suppressAutoHyphens w:val="0"/>
        <w:overflowPunct/>
        <w:autoSpaceDE/>
        <w:spacing w:line="280" w:lineRule="atLeast"/>
        <w:ind w:left="1276" w:right="23" w:hanging="283"/>
        <w:jc w:val="both"/>
        <w:textAlignment w:val="auto"/>
        <w:rPr>
          <w:rFonts w:cs="Arial"/>
          <w:sz w:val="20"/>
        </w:rPr>
      </w:pPr>
      <w:r w:rsidRPr="003017B9">
        <w:rPr>
          <w:rFonts w:cs="Arial"/>
          <w:sz w:val="20"/>
        </w:rPr>
        <w:lastRenderedPageBreak/>
        <w:t>náklady na pronájem konferenčního sálu</w:t>
      </w:r>
    </w:p>
    <w:p w14:paraId="33772A1E" w14:textId="77777777" w:rsidR="0025534A" w:rsidRPr="003017B9" w:rsidRDefault="0025534A" w:rsidP="0025534A">
      <w:pPr>
        <w:numPr>
          <w:ilvl w:val="2"/>
          <w:numId w:val="22"/>
        </w:numPr>
        <w:suppressAutoHyphens w:val="0"/>
        <w:overflowPunct/>
        <w:autoSpaceDE/>
        <w:spacing w:line="280" w:lineRule="atLeast"/>
        <w:ind w:left="1276" w:right="23" w:hanging="283"/>
        <w:jc w:val="both"/>
        <w:textAlignment w:val="auto"/>
        <w:rPr>
          <w:rFonts w:cs="Arial"/>
          <w:sz w:val="20"/>
        </w:rPr>
      </w:pPr>
      <w:r w:rsidRPr="003017B9">
        <w:rPr>
          <w:rFonts w:cs="Arial"/>
          <w:sz w:val="20"/>
        </w:rPr>
        <w:t>náklady na pronájem dalších prostor</w:t>
      </w:r>
    </w:p>
    <w:p w14:paraId="33772A1F" w14:textId="77777777" w:rsidR="0025534A" w:rsidRPr="003017B9" w:rsidRDefault="0025534A" w:rsidP="0025534A">
      <w:pPr>
        <w:numPr>
          <w:ilvl w:val="2"/>
          <w:numId w:val="22"/>
        </w:numPr>
        <w:suppressAutoHyphens w:val="0"/>
        <w:overflowPunct/>
        <w:autoSpaceDE/>
        <w:spacing w:line="280" w:lineRule="atLeast"/>
        <w:ind w:left="1276" w:right="23" w:hanging="283"/>
        <w:jc w:val="both"/>
        <w:textAlignment w:val="auto"/>
        <w:rPr>
          <w:rFonts w:cs="Arial"/>
          <w:sz w:val="20"/>
        </w:rPr>
      </w:pPr>
      <w:r w:rsidRPr="003017B9">
        <w:rPr>
          <w:rFonts w:cs="Arial"/>
          <w:sz w:val="20"/>
        </w:rPr>
        <w:t>náklady na pronájem techniky</w:t>
      </w:r>
    </w:p>
    <w:p w14:paraId="33772A20" w14:textId="77777777" w:rsidR="0025534A" w:rsidRPr="003017B9" w:rsidRDefault="0025534A" w:rsidP="0025534A">
      <w:pPr>
        <w:numPr>
          <w:ilvl w:val="2"/>
          <w:numId w:val="22"/>
        </w:numPr>
        <w:suppressAutoHyphens w:val="0"/>
        <w:overflowPunct/>
        <w:autoSpaceDE/>
        <w:spacing w:line="280" w:lineRule="atLeast"/>
        <w:ind w:left="1276" w:right="23" w:hanging="283"/>
        <w:jc w:val="both"/>
        <w:textAlignment w:val="auto"/>
        <w:rPr>
          <w:rFonts w:cs="Arial"/>
          <w:sz w:val="20"/>
        </w:rPr>
      </w:pPr>
      <w:r w:rsidRPr="003017B9">
        <w:rPr>
          <w:rFonts w:cs="Arial"/>
          <w:sz w:val="20"/>
        </w:rPr>
        <w:t xml:space="preserve">celkové náklady na pronájem prostor    </w:t>
      </w:r>
    </w:p>
    <w:p w14:paraId="33772A21" w14:textId="77777777" w:rsidR="0025534A" w:rsidRPr="003017B9" w:rsidRDefault="0025534A" w:rsidP="0025534A">
      <w:pPr>
        <w:numPr>
          <w:ilvl w:val="2"/>
          <w:numId w:val="22"/>
        </w:numPr>
        <w:suppressAutoHyphens w:val="0"/>
        <w:overflowPunct/>
        <w:autoSpaceDE/>
        <w:spacing w:line="280" w:lineRule="atLeast"/>
        <w:ind w:left="1276" w:right="23" w:hanging="283"/>
        <w:jc w:val="both"/>
        <w:textAlignment w:val="auto"/>
        <w:rPr>
          <w:rFonts w:cs="Arial"/>
          <w:sz w:val="20"/>
        </w:rPr>
      </w:pPr>
      <w:r w:rsidRPr="003017B9">
        <w:rPr>
          <w:rFonts w:cs="Arial"/>
          <w:sz w:val="20"/>
        </w:rPr>
        <w:t>náklady na cofee break /1 osoba (limit 1</w:t>
      </w:r>
      <w:r>
        <w:rPr>
          <w:rFonts w:cs="Arial"/>
          <w:sz w:val="20"/>
        </w:rPr>
        <w:t>0</w:t>
      </w:r>
      <w:r w:rsidRPr="003017B9">
        <w:rPr>
          <w:rFonts w:cs="Arial"/>
          <w:sz w:val="20"/>
        </w:rPr>
        <w:t>0,00 Kč Os/den vč. DPH)</w:t>
      </w:r>
    </w:p>
    <w:p w14:paraId="33772A22" w14:textId="77777777" w:rsidR="0025534A" w:rsidRDefault="0025534A" w:rsidP="0025534A">
      <w:pPr>
        <w:numPr>
          <w:ilvl w:val="2"/>
          <w:numId w:val="22"/>
        </w:numPr>
        <w:suppressAutoHyphens w:val="0"/>
        <w:overflowPunct/>
        <w:autoSpaceDE/>
        <w:spacing w:line="280" w:lineRule="atLeast"/>
        <w:ind w:left="1276" w:right="23" w:hanging="283"/>
        <w:jc w:val="both"/>
        <w:textAlignment w:val="auto"/>
        <w:rPr>
          <w:rFonts w:cs="Arial"/>
          <w:sz w:val="20"/>
        </w:rPr>
      </w:pPr>
      <w:r w:rsidRPr="006E037C">
        <w:rPr>
          <w:rFonts w:cs="Arial"/>
          <w:sz w:val="20"/>
        </w:rPr>
        <w:t>celkové náklady na coffee break / max. 120 osob (celkové náklady na coffee break budou stanoveny na základě počtu účastníků, jenž bude upřesněn 2 týdny před konáním akce)</w:t>
      </w:r>
    </w:p>
    <w:p w14:paraId="33772A23" w14:textId="77777777" w:rsidR="0025534A" w:rsidRPr="006E037C" w:rsidRDefault="0025534A" w:rsidP="0025534A">
      <w:pPr>
        <w:numPr>
          <w:ilvl w:val="2"/>
          <w:numId w:val="22"/>
        </w:numPr>
        <w:suppressAutoHyphens w:val="0"/>
        <w:overflowPunct/>
        <w:autoSpaceDE/>
        <w:spacing w:line="280" w:lineRule="atLeast"/>
        <w:ind w:left="1276" w:right="23" w:hanging="283"/>
        <w:jc w:val="both"/>
        <w:textAlignment w:val="auto"/>
        <w:rPr>
          <w:rFonts w:cs="Arial"/>
          <w:sz w:val="20"/>
        </w:rPr>
      </w:pPr>
      <w:r w:rsidRPr="006E037C">
        <w:rPr>
          <w:rFonts w:cs="Arial"/>
          <w:sz w:val="20"/>
        </w:rPr>
        <w:t>náklady na pomocný personál</w:t>
      </w:r>
    </w:p>
    <w:p w14:paraId="33772A24" w14:textId="77777777" w:rsidR="00DF50B1" w:rsidRDefault="00DF50B1" w:rsidP="00E706BE">
      <w:pPr>
        <w:suppressAutoHyphens w:val="0"/>
        <w:overflowPunct/>
        <w:autoSpaceDE/>
        <w:spacing w:line="280" w:lineRule="atLeast"/>
        <w:ind w:right="23"/>
        <w:jc w:val="both"/>
        <w:textAlignment w:val="auto"/>
        <w:rPr>
          <w:rFonts w:cs="Arial"/>
          <w:sz w:val="20"/>
          <w:highlight w:val="yellow"/>
        </w:rPr>
      </w:pPr>
    </w:p>
    <w:p w14:paraId="33772A25" w14:textId="77777777" w:rsidR="00E706BE" w:rsidRPr="0066005B" w:rsidRDefault="00E706BE" w:rsidP="0066005B">
      <w:pPr>
        <w:pStyle w:val="TextnormlnslovanChar"/>
        <w:numPr>
          <w:ilvl w:val="1"/>
          <w:numId w:val="4"/>
        </w:numPr>
        <w:snapToGrid/>
        <w:spacing w:before="120" w:after="0" w:line="280" w:lineRule="atLeast"/>
        <w:ind w:left="567" w:hanging="567"/>
        <w:jc w:val="both"/>
      </w:pPr>
      <w:r w:rsidRPr="0066005B">
        <w:t xml:space="preserve">Na faktuře musí být uvedeno, že předmět smlouvy je hrazen z projektu </w:t>
      </w:r>
      <w:r w:rsidR="009153D8" w:rsidRPr="0066005B">
        <w:rPr>
          <w:rFonts w:eastAsia="Calibri"/>
        </w:rPr>
        <w:t>Rozvoj systému sociálních služeb</w:t>
      </w:r>
      <w:r w:rsidRPr="0066005B">
        <w:rPr>
          <w:i/>
        </w:rPr>
        <w:t>“</w:t>
      </w:r>
      <w:r w:rsidRPr="0066005B">
        <w:t xml:space="preserve"> </w:t>
      </w:r>
      <w:r w:rsidRPr="0066005B">
        <w:rPr>
          <w:rFonts w:eastAsia="Calibri"/>
        </w:rPr>
        <w:t>v rámci Operačního programu Zaměstnanost;</w:t>
      </w:r>
      <w:r w:rsidR="0066005B">
        <w:rPr>
          <w:rFonts w:eastAsia="Calibri"/>
        </w:rPr>
        <w:t xml:space="preserve"> </w:t>
      </w:r>
      <w:r w:rsidRPr="0066005B">
        <w:rPr>
          <w:rStyle w:val="Siln"/>
          <w:rFonts w:cs="Helvetica"/>
          <w:b w:val="0"/>
        </w:rPr>
        <w:t xml:space="preserve">reg.č. </w:t>
      </w:r>
      <w:r w:rsidR="009153D8" w:rsidRPr="0066005B">
        <w:rPr>
          <w:rStyle w:val="Siln"/>
          <w:rFonts w:cs="Helvetica"/>
          <w:b w:val="0"/>
        </w:rPr>
        <w:t>CZ.03.2.63/0.0/0.0/15_017/0003739</w:t>
      </w:r>
      <w:r w:rsidRPr="0066005B">
        <w:rPr>
          <w:i/>
        </w:rPr>
        <w:t>“</w:t>
      </w:r>
      <w:r w:rsidRPr="0066005B">
        <w:t>.</w:t>
      </w:r>
    </w:p>
    <w:p w14:paraId="33772A26" w14:textId="77777777" w:rsidR="00294083" w:rsidRPr="00503EF6" w:rsidRDefault="00294083"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Splatnost faktur</w:t>
      </w:r>
      <w:r w:rsidR="00F52D7A">
        <w:rPr>
          <w:rFonts w:cs="Arial"/>
          <w:sz w:val="20"/>
          <w:szCs w:val="20"/>
        </w:rPr>
        <w:t>y</w:t>
      </w:r>
      <w:r>
        <w:rPr>
          <w:rFonts w:cs="Arial"/>
          <w:sz w:val="20"/>
          <w:szCs w:val="20"/>
        </w:rPr>
        <w:t xml:space="preserve"> činí  30 kalendářních dnů a počíná běžet ode dne prokazatelného doručení faktur</w:t>
      </w:r>
      <w:r w:rsidR="00F52D7A">
        <w:rPr>
          <w:rFonts w:cs="Arial"/>
          <w:sz w:val="20"/>
          <w:szCs w:val="20"/>
        </w:rPr>
        <w:t>y</w:t>
      </w:r>
      <w:r>
        <w:rPr>
          <w:rFonts w:cs="Arial"/>
          <w:sz w:val="20"/>
          <w:szCs w:val="20"/>
        </w:rPr>
        <w:t xml:space="preserve"> Objednateli. V případě, že bude faktura, resp. opravný daňový doklad Objednateli doručena v období od 12. Prosince příslušného kalendářního roku do 28. Února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3772A27"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3772A28"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3772A29"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3772A2A"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3772A2B" w14:textId="77777777" w:rsidR="00F51FEA" w:rsidRDefault="00F51FEA" w:rsidP="000F16AF">
      <w:pPr>
        <w:widowControl w:val="0"/>
        <w:tabs>
          <w:tab w:val="left" w:pos="0"/>
        </w:tabs>
        <w:suppressAutoHyphens w:val="0"/>
        <w:spacing w:after="120" w:line="280" w:lineRule="atLeast"/>
        <w:jc w:val="center"/>
        <w:rPr>
          <w:rFonts w:cs="Arial"/>
          <w:b/>
          <w:bCs/>
          <w:sz w:val="20"/>
        </w:rPr>
      </w:pPr>
      <w:bookmarkStart w:id="8" w:name="_Ref360030114"/>
      <w:bookmarkEnd w:id="7"/>
    </w:p>
    <w:p w14:paraId="33772A2C" w14:textId="77777777" w:rsidR="00C361EE" w:rsidRDefault="00C361EE" w:rsidP="000F16AF">
      <w:pPr>
        <w:widowControl w:val="0"/>
        <w:tabs>
          <w:tab w:val="left" w:pos="0"/>
        </w:tabs>
        <w:suppressAutoHyphens w:val="0"/>
        <w:spacing w:after="120" w:line="280" w:lineRule="atLeast"/>
        <w:jc w:val="center"/>
        <w:rPr>
          <w:rFonts w:cs="Arial"/>
          <w:b/>
          <w:bCs/>
          <w:sz w:val="20"/>
        </w:rPr>
      </w:pPr>
    </w:p>
    <w:p w14:paraId="33772A2D" w14:textId="77777777" w:rsidR="0025534A" w:rsidRDefault="0025534A" w:rsidP="000F16AF">
      <w:pPr>
        <w:widowControl w:val="0"/>
        <w:tabs>
          <w:tab w:val="left" w:pos="0"/>
        </w:tabs>
        <w:suppressAutoHyphens w:val="0"/>
        <w:spacing w:after="120" w:line="280" w:lineRule="atLeast"/>
        <w:jc w:val="center"/>
        <w:rPr>
          <w:rFonts w:cs="Arial"/>
          <w:b/>
          <w:bCs/>
          <w:sz w:val="20"/>
        </w:rPr>
      </w:pPr>
    </w:p>
    <w:p w14:paraId="33772A2E" w14:textId="77777777" w:rsidR="0025534A" w:rsidRDefault="0025534A" w:rsidP="000F16AF">
      <w:pPr>
        <w:widowControl w:val="0"/>
        <w:tabs>
          <w:tab w:val="left" w:pos="0"/>
        </w:tabs>
        <w:suppressAutoHyphens w:val="0"/>
        <w:spacing w:after="120" w:line="280" w:lineRule="atLeast"/>
        <w:jc w:val="center"/>
        <w:rPr>
          <w:rFonts w:cs="Arial"/>
          <w:b/>
          <w:bCs/>
          <w:sz w:val="20"/>
        </w:rPr>
      </w:pPr>
    </w:p>
    <w:p w14:paraId="33772A2F" w14:textId="77777777" w:rsidR="0025534A" w:rsidRDefault="0025534A" w:rsidP="000F16AF">
      <w:pPr>
        <w:widowControl w:val="0"/>
        <w:tabs>
          <w:tab w:val="left" w:pos="0"/>
        </w:tabs>
        <w:suppressAutoHyphens w:val="0"/>
        <w:spacing w:after="120" w:line="280" w:lineRule="atLeast"/>
        <w:jc w:val="center"/>
        <w:rPr>
          <w:rFonts w:cs="Arial"/>
          <w:b/>
          <w:bCs/>
          <w:sz w:val="20"/>
        </w:rPr>
      </w:pPr>
    </w:p>
    <w:p w14:paraId="33772A30" w14:textId="77777777" w:rsidR="00C361EE" w:rsidRDefault="00C361EE" w:rsidP="000F16AF">
      <w:pPr>
        <w:widowControl w:val="0"/>
        <w:tabs>
          <w:tab w:val="left" w:pos="0"/>
        </w:tabs>
        <w:suppressAutoHyphens w:val="0"/>
        <w:spacing w:after="120" w:line="280" w:lineRule="atLeast"/>
        <w:jc w:val="center"/>
        <w:rPr>
          <w:rFonts w:cs="Arial"/>
          <w:b/>
          <w:bCs/>
          <w:sz w:val="20"/>
        </w:rPr>
      </w:pPr>
    </w:p>
    <w:p w14:paraId="33772A31"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lastRenderedPageBreak/>
        <w:t>Článek 7</w:t>
      </w:r>
    </w:p>
    <w:bookmarkEnd w:id="8"/>
    <w:p w14:paraId="33772A32"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3772A33"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3772A3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3772A35"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224BA0">
        <w:rPr>
          <w:rFonts w:cs="Arial"/>
          <w:sz w:val="20"/>
          <w:szCs w:val="20"/>
        </w:rPr>
        <w:t xml:space="preserve"> uvedených v příloze č. 1 této Smlouvy</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3772A3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3772A37"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3772A38"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3772A39"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3772A3A"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33772A3B"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9" w:name="_Ref359938667"/>
      <w:bookmarkStart w:id="10" w:name="_Ref260209684"/>
      <w:r>
        <w:rPr>
          <w:rFonts w:cs="Arial"/>
          <w:b/>
          <w:bCs/>
          <w:sz w:val="20"/>
        </w:rPr>
        <w:tab/>
      </w:r>
    </w:p>
    <w:p w14:paraId="33772A3C" w14:textId="77777777" w:rsidR="00356E24" w:rsidRDefault="00356E24" w:rsidP="003809BD">
      <w:pPr>
        <w:widowControl w:val="0"/>
        <w:tabs>
          <w:tab w:val="left" w:pos="0"/>
          <w:tab w:val="center" w:pos="4690"/>
          <w:tab w:val="left" w:pos="5576"/>
        </w:tabs>
        <w:suppressAutoHyphens w:val="0"/>
        <w:spacing w:after="120" w:line="280" w:lineRule="atLeast"/>
        <w:rPr>
          <w:rFonts w:cs="Arial"/>
          <w:b/>
          <w:bCs/>
          <w:sz w:val="20"/>
        </w:rPr>
      </w:pPr>
    </w:p>
    <w:p w14:paraId="33772A3D"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lastRenderedPageBreak/>
        <w:t>Článek 8</w:t>
      </w:r>
    </w:p>
    <w:bookmarkEnd w:id="9"/>
    <w:p w14:paraId="33772A3E"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10"/>
    <w:p w14:paraId="33772A3F"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3772A40"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3772A41"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3772A42"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3772A43"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3772A44"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3772A45"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3772A46"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3772A47"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3772A48"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3772A49"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1" w:name="_Ref361130474"/>
      <w:r>
        <w:rPr>
          <w:rFonts w:cs="Arial"/>
          <w:b/>
          <w:bCs/>
          <w:sz w:val="20"/>
        </w:rPr>
        <w:t>Článek 9</w:t>
      </w:r>
    </w:p>
    <w:bookmarkEnd w:id="11"/>
    <w:p w14:paraId="33772A4A"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3772A4B"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3772A4C"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3772A4D" w14:textId="77777777"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2" w:name="_Ref361130477"/>
      <w:r>
        <w:rPr>
          <w:rFonts w:cs="Arial"/>
          <w:sz w:val="20"/>
          <w:szCs w:val="20"/>
        </w:rPr>
        <w:lastRenderedPageBreak/>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w:t>
      </w:r>
      <w:r w:rsidR="000B7DDA">
        <w:rPr>
          <w:rFonts w:cs="Arial"/>
          <w:sz w:val="20"/>
          <w:szCs w:val="20"/>
        </w:rPr>
        <w:t>5</w:t>
      </w:r>
      <w:r w:rsidR="000B7DDA" w:rsidRPr="0038088C">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plnění dle článku 5 odst. 5.2 této Smlouvy</w:t>
      </w:r>
      <w:r w:rsidR="009321E3" w:rsidRPr="0038088C">
        <w:rPr>
          <w:rFonts w:cs="Arial"/>
          <w:sz w:val="20"/>
          <w:szCs w:val="20"/>
        </w:rPr>
        <w:t xml:space="preserve">, </w:t>
      </w:r>
      <w:r w:rsidR="00DF50B1" w:rsidRPr="0038088C">
        <w:rPr>
          <w:rFonts w:cs="Arial"/>
          <w:sz w:val="20"/>
          <w:szCs w:val="20"/>
        </w:rPr>
        <w:t xml:space="preserve">případně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2"/>
    </w:p>
    <w:p w14:paraId="33772A4E" w14:textId="77777777" w:rsidR="000B7DDA" w:rsidRPr="0038088C" w:rsidRDefault="000B7DDA" w:rsidP="000B7DDA">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 je povinen Objednateli zaplatit smluvní pokutu ve výši 1 000,- Kč v případě, že Dodavatel neposkytne plnění v požadované kvalitě, a to za každý případ porušení takovéto povinnosti.</w:t>
      </w:r>
    </w:p>
    <w:p w14:paraId="33772A4F" w14:textId="77777777" w:rsidR="00C33B22" w:rsidRPr="0038088C"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D74D5D">
        <w:rPr>
          <w:rFonts w:cs="Arial"/>
          <w:sz w:val="20"/>
          <w:szCs w:val="20"/>
        </w:rPr>
        <w:t>.</w:t>
      </w:r>
    </w:p>
    <w:p w14:paraId="33772A50"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3772A51"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3772A5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3772A53"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3772A54"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3772A55"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3772A56"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3772A57"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3772A58"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3772A59" w14:textId="77777777" w:rsidR="00DF50B1" w:rsidRPr="00503EF6"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33772A5A"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3772A5B"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3772A5C"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3772A5D"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3772A5E" w14:textId="77777777" w:rsidR="0075227B" w:rsidRPr="00503EF6" w:rsidRDefault="00DF50B1" w:rsidP="00E24E2E">
      <w:pPr>
        <w:pStyle w:val="RLTextlnkuslovan"/>
        <w:widowControl w:val="0"/>
        <w:numPr>
          <w:ilvl w:val="1"/>
          <w:numId w:val="20"/>
        </w:numPr>
        <w:spacing w:before="240" w:after="0" w:line="280" w:lineRule="atLeast"/>
        <w:ind w:left="567" w:hanging="525"/>
        <w:rPr>
          <w:rFonts w:cs="Arial"/>
          <w:i/>
          <w:sz w:val="20"/>
          <w:szCs w:val="20"/>
        </w:rPr>
      </w:pPr>
      <w:r w:rsidRPr="00503EF6">
        <w:rPr>
          <w:rFonts w:cs="Arial"/>
          <w:sz w:val="20"/>
          <w:szCs w:val="20"/>
        </w:rPr>
        <w:t>Tato Smlouva nabývá platnosti a účinnosti dnem jejího po</w:t>
      </w:r>
      <w:r w:rsidR="0075227B" w:rsidRPr="00503EF6">
        <w:rPr>
          <w:rFonts w:cs="Arial"/>
          <w:sz w:val="20"/>
          <w:szCs w:val="20"/>
        </w:rPr>
        <w:t>dpisu oběma smluvními stranami.</w:t>
      </w:r>
    </w:p>
    <w:p w14:paraId="33772A5F" w14:textId="77777777"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3772A60" w14:textId="77777777" w:rsidR="003907DC" w:rsidRPr="00B548C2"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Tato</w:t>
      </w:r>
      <w:r w:rsidR="00DF50B1" w:rsidRPr="00503EF6">
        <w:rPr>
          <w:rFonts w:cs="Arial"/>
          <w:sz w:val="20"/>
          <w:szCs w:val="20"/>
        </w:rPr>
        <w:t xml:space="preserve"> Smlouv</w:t>
      </w:r>
      <w:r w:rsidRPr="00503EF6">
        <w:rPr>
          <w:rFonts w:cs="Arial"/>
          <w:sz w:val="20"/>
          <w:szCs w:val="20"/>
        </w:rPr>
        <w:t>a</w:t>
      </w:r>
      <w:r w:rsidR="00DF50B1" w:rsidRPr="00503EF6">
        <w:rPr>
          <w:rFonts w:cs="Arial"/>
          <w:sz w:val="20"/>
          <w:szCs w:val="20"/>
        </w:rPr>
        <w:t xml:space="preserve"> zaniká</w:t>
      </w:r>
      <w:r w:rsidR="003907DC" w:rsidRPr="00503EF6">
        <w:rPr>
          <w:rFonts w:cs="Arial"/>
          <w:sz w:val="20"/>
          <w:szCs w:val="20"/>
        </w:rPr>
        <w:t xml:space="preserve"> </w:t>
      </w:r>
      <w:r w:rsidRPr="00503EF6">
        <w:rPr>
          <w:rFonts w:cs="Arial"/>
          <w:sz w:val="20"/>
          <w:szCs w:val="20"/>
        </w:rPr>
        <w:t xml:space="preserve">písemnou dohodou smluvních stran, jejíž nedílnou součástí je i vypořádání vzájemných závazků a pohledávek </w:t>
      </w:r>
      <w:r w:rsidR="00DF50B1" w:rsidRPr="00503EF6">
        <w:rPr>
          <w:rFonts w:cs="Arial"/>
          <w:sz w:val="20"/>
          <w:szCs w:val="20"/>
        </w:rPr>
        <w:t>uplynutím doby, na kterou byla uzavřena</w:t>
      </w:r>
      <w:r w:rsidR="003907DC" w:rsidRPr="00503EF6">
        <w:rPr>
          <w:rFonts w:cs="Arial"/>
          <w:sz w:val="20"/>
          <w:szCs w:val="20"/>
        </w:rPr>
        <w:t>.</w:t>
      </w:r>
    </w:p>
    <w:p w14:paraId="33772A6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3"/>
    </w:p>
    <w:p w14:paraId="33772A62" w14:textId="77777777"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14:paraId="33772A63"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3772A64"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4"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3772A65"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3772A66"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3772A67"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3772A68"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3772A69"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lastRenderedPageBreak/>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3772A6A" w14:textId="77777777"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by</w:t>
      </w:r>
      <w:r w:rsidRPr="00503EF6">
        <w:rPr>
          <w:rFonts w:cs="Arial"/>
          <w:sz w:val="20"/>
          <w:szCs w:val="20"/>
        </w:rPr>
        <w:t xml:space="preserve"> udání důvodu.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3772A6B"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3772A6C"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33772A6D"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33772A6E"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3772A6F"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3772A70"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3772A71"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3772A72"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3772A73"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3772A74"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3772A75"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3772A76"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3772A77" w14:textId="77777777"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EF3835">
        <w:rPr>
          <w:rFonts w:cs="Arial"/>
          <w:sz w:val="20"/>
          <w:szCs w:val="20"/>
        </w:rPr>
        <w:t>smlouvy</w:t>
      </w:r>
    </w:p>
    <w:p w14:paraId="33772A78" w14:textId="77777777" w:rsidR="00A47D74" w:rsidRPr="00503EF6" w:rsidRDefault="00A47D74" w:rsidP="00F43F01">
      <w:pPr>
        <w:pStyle w:val="RLTextlnkuslovan"/>
        <w:widowControl w:val="0"/>
        <w:numPr>
          <w:ilvl w:val="0"/>
          <w:numId w:val="0"/>
        </w:numPr>
        <w:spacing w:before="60" w:after="0" w:line="280" w:lineRule="atLeast"/>
        <w:ind w:left="851"/>
        <w:rPr>
          <w:rFonts w:cs="Arial"/>
          <w:sz w:val="20"/>
          <w:szCs w:val="20"/>
        </w:rPr>
      </w:pPr>
    </w:p>
    <w:tbl>
      <w:tblPr>
        <w:tblW w:w="0" w:type="auto"/>
        <w:tblLook w:val="04A0" w:firstRow="1" w:lastRow="0" w:firstColumn="1" w:lastColumn="0" w:noHBand="0" w:noVBand="1"/>
      </w:tblPr>
      <w:tblGrid>
        <w:gridCol w:w="4605"/>
        <w:gridCol w:w="4605"/>
      </w:tblGrid>
      <w:tr w:rsidR="00C3279A" w:rsidRPr="00C3279A" w14:paraId="33772A83" w14:textId="77777777" w:rsidTr="00C3279A">
        <w:tc>
          <w:tcPr>
            <w:tcW w:w="4605" w:type="dxa"/>
            <w:hideMark/>
          </w:tcPr>
          <w:p w14:paraId="33772A79"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3772A7A"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3772A7B"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3772A7C"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3772A7D"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3772A7E"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3772A7F"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3772A80"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3772A81"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3772A82"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3772A91" w14:textId="77777777" w:rsidTr="00C3279A">
        <w:tc>
          <w:tcPr>
            <w:tcW w:w="4605" w:type="dxa"/>
          </w:tcPr>
          <w:p w14:paraId="33772A84"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3772A85" w14:textId="77777777" w:rsidR="00C3279A" w:rsidRDefault="00C3279A" w:rsidP="00503EF6">
            <w:pPr>
              <w:suppressAutoHyphens w:val="0"/>
              <w:overflowPunct/>
              <w:autoSpaceDE/>
              <w:spacing w:line="280" w:lineRule="atLeast"/>
              <w:jc w:val="center"/>
              <w:textAlignment w:val="auto"/>
              <w:rPr>
                <w:rFonts w:eastAsia="Calibri" w:cs="Arial"/>
                <w:sz w:val="20"/>
                <w:lang w:eastAsia="cs-CZ"/>
              </w:rPr>
            </w:pPr>
          </w:p>
          <w:p w14:paraId="33772A86"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3772A87"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3772A88" w14:textId="77777777" w:rsidR="004B106B" w:rsidRDefault="004B106B" w:rsidP="0038088C">
            <w:pPr>
              <w:suppressAutoHyphens w:val="0"/>
              <w:overflowPunct/>
              <w:autoSpaceDE/>
              <w:spacing w:line="280" w:lineRule="atLeast"/>
              <w:jc w:val="center"/>
              <w:textAlignment w:val="auto"/>
              <w:rPr>
                <w:rFonts w:eastAsia="Calibri" w:cs="Arial"/>
                <w:sz w:val="20"/>
                <w:lang w:eastAsia="cs-CZ"/>
              </w:rPr>
            </w:pPr>
            <w:r w:rsidRPr="004261B5">
              <w:rPr>
                <w:rFonts w:cs="Arial"/>
                <w:sz w:val="20"/>
              </w:rPr>
              <w:t>Ing. Lada Hlaváčková, zástupce ředitele odboru řízení projektů</w:t>
            </w:r>
            <w:r w:rsidRPr="00C3279A">
              <w:rPr>
                <w:rFonts w:eastAsia="Calibri" w:cs="Arial"/>
                <w:sz w:val="20"/>
                <w:lang w:eastAsia="cs-CZ"/>
              </w:rPr>
              <w:t xml:space="preserve"> </w:t>
            </w:r>
          </w:p>
          <w:p w14:paraId="33772A89" w14:textId="77777777"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3772A8A"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3772A8B" w14:textId="77777777" w:rsidR="0036293E" w:rsidRPr="00503EF6" w:rsidRDefault="0036293E" w:rsidP="0036293E">
            <w:pPr>
              <w:suppressAutoHyphens w:val="0"/>
              <w:overflowPunct/>
              <w:autoSpaceDE/>
              <w:spacing w:line="280" w:lineRule="atLeast"/>
              <w:textAlignment w:val="auto"/>
              <w:rPr>
                <w:rFonts w:eastAsia="Calibri" w:cs="Arial"/>
                <w:sz w:val="20"/>
                <w:lang w:eastAsia="cs-CZ"/>
              </w:rPr>
            </w:pPr>
          </w:p>
          <w:p w14:paraId="33772A8C"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3772A8D"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3772A8E" w14:textId="77777777" w:rsidR="00C3279A" w:rsidRPr="00A26737" w:rsidRDefault="00C3279A" w:rsidP="00503EF6">
            <w:pPr>
              <w:suppressAutoHyphens w:val="0"/>
              <w:overflowPunct/>
              <w:autoSpaceDE/>
              <w:spacing w:line="280" w:lineRule="atLeast"/>
              <w:jc w:val="center"/>
              <w:textAlignment w:val="auto"/>
              <w:rPr>
                <w:rFonts w:eastAsia="Calibri" w:cs="Arial"/>
                <w:sz w:val="20"/>
                <w:highlight w:val="green"/>
                <w:lang w:eastAsia="cs-CZ"/>
              </w:rPr>
            </w:pPr>
            <w:r w:rsidRPr="00A26737">
              <w:rPr>
                <w:rFonts w:eastAsia="Calibri" w:cs="Arial"/>
                <w:sz w:val="20"/>
                <w:highlight w:val="green"/>
                <w:lang w:eastAsia="cs-CZ"/>
              </w:rPr>
              <w:t>jméno oprávněného zástupce</w:t>
            </w:r>
          </w:p>
          <w:p w14:paraId="33772A8F" w14:textId="77777777" w:rsidR="00C3279A" w:rsidRPr="00A26737" w:rsidRDefault="00E60E64" w:rsidP="00E60E64">
            <w:pPr>
              <w:tabs>
                <w:tab w:val="center" w:pos="2194"/>
                <w:tab w:val="right" w:pos="4389"/>
              </w:tabs>
              <w:suppressAutoHyphens w:val="0"/>
              <w:overflowPunct/>
              <w:autoSpaceDE/>
              <w:spacing w:line="280" w:lineRule="atLeast"/>
              <w:textAlignment w:val="auto"/>
              <w:rPr>
                <w:rFonts w:eastAsia="Calibri" w:cs="Arial"/>
                <w:sz w:val="20"/>
                <w:highlight w:val="green"/>
                <w:lang w:eastAsia="cs-CZ"/>
              </w:rPr>
            </w:pPr>
            <w:r>
              <w:rPr>
                <w:rFonts w:eastAsia="Calibri" w:cs="Arial"/>
                <w:sz w:val="20"/>
                <w:highlight w:val="green"/>
                <w:lang w:eastAsia="cs-CZ"/>
              </w:rPr>
              <w:tab/>
            </w:r>
            <w:r w:rsidR="00C3279A" w:rsidRPr="00A26737">
              <w:rPr>
                <w:rFonts w:eastAsia="Calibri" w:cs="Arial"/>
                <w:sz w:val="20"/>
                <w:highlight w:val="green"/>
                <w:lang w:eastAsia="cs-CZ"/>
              </w:rPr>
              <w:t xml:space="preserve">funkce </w:t>
            </w:r>
            <w:r>
              <w:rPr>
                <w:rFonts w:eastAsia="Calibri" w:cs="Arial"/>
                <w:sz w:val="20"/>
                <w:highlight w:val="green"/>
                <w:lang w:eastAsia="cs-CZ"/>
              </w:rPr>
              <w:tab/>
            </w:r>
          </w:p>
          <w:p w14:paraId="33772A90" w14:textId="77777777" w:rsidR="0036293E" w:rsidRPr="00C3279A" w:rsidRDefault="0036293E" w:rsidP="00503EF6">
            <w:pPr>
              <w:suppressAutoHyphens w:val="0"/>
              <w:overflowPunct/>
              <w:autoSpaceDE/>
              <w:spacing w:line="280" w:lineRule="atLeast"/>
              <w:jc w:val="center"/>
              <w:textAlignment w:val="auto"/>
              <w:rPr>
                <w:rFonts w:eastAsia="Calibri" w:cs="Arial"/>
                <w:sz w:val="20"/>
                <w:lang w:eastAsia="cs-CZ"/>
              </w:rPr>
            </w:pPr>
            <w:r w:rsidRPr="00A26737">
              <w:rPr>
                <w:rFonts w:eastAsia="Calibri" w:cs="Arial"/>
                <w:sz w:val="20"/>
                <w:highlight w:val="green"/>
                <w:lang w:eastAsia="cs-CZ"/>
              </w:rPr>
              <w:t xml:space="preserve">Název </w:t>
            </w:r>
            <w:r w:rsidR="00221EF0">
              <w:rPr>
                <w:rFonts w:eastAsia="Calibri" w:cs="Arial"/>
                <w:sz w:val="20"/>
                <w:highlight w:val="green"/>
                <w:lang w:eastAsia="cs-CZ"/>
              </w:rPr>
              <w:t>Dodavatel</w:t>
            </w:r>
            <w:r w:rsidRPr="00A26737">
              <w:rPr>
                <w:rFonts w:eastAsia="Calibri" w:cs="Arial"/>
                <w:sz w:val="20"/>
                <w:highlight w:val="green"/>
                <w:lang w:eastAsia="cs-CZ"/>
              </w:rPr>
              <w:t>e</w:t>
            </w:r>
          </w:p>
        </w:tc>
      </w:tr>
    </w:tbl>
    <w:p w14:paraId="33772A92" w14:textId="77777777" w:rsidR="0038088C" w:rsidRDefault="0038088C" w:rsidP="00971B85">
      <w:pPr>
        <w:jc w:val="both"/>
        <w:rPr>
          <w:rFonts w:cs="Arial"/>
          <w:b/>
          <w:sz w:val="20"/>
        </w:rPr>
      </w:pPr>
    </w:p>
    <w:p w14:paraId="33772A93" w14:textId="77777777" w:rsidR="00465841" w:rsidRDefault="00465841" w:rsidP="00971B85">
      <w:pPr>
        <w:jc w:val="both"/>
        <w:rPr>
          <w:rFonts w:cs="Arial"/>
          <w:b/>
          <w:sz w:val="20"/>
        </w:rPr>
      </w:pPr>
    </w:p>
    <w:p w14:paraId="33772A94" w14:textId="77777777" w:rsidR="00364D86" w:rsidRDefault="00364D86" w:rsidP="00D81532">
      <w:pPr>
        <w:suppressAutoHyphens w:val="0"/>
        <w:overflowPunct/>
        <w:autoSpaceDE/>
        <w:textAlignment w:val="auto"/>
        <w:rPr>
          <w:rFonts w:cs="Arial"/>
          <w:b/>
          <w:sz w:val="22"/>
        </w:rPr>
      </w:pPr>
    </w:p>
    <w:p w14:paraId="33772A95" w14:textId="77777777" w:rsidR="00356E24" w:rsidRDefault="00356E24" w:rsidP="00D81532">
      <w:pPr>
        <w:suppressAutoHyphens w:val="0"/>
        <w:overflowPunct/>
        <w:autoSpaceDE/>
        <w:textAlignment w:val="auto"/>
        <w:rPr>
          <w:rFonts w:cs="Arial"/>
          <w:b/>
          <w:sz w:val="22"/>
        </w:rPr>
      </w:pPr>
    </w:p>
    <w:p w14:paraId="33772A96" w14:textId="77777777" w:rsidR="00356E24" w:rsidRDefault="00356E24" w:rsidP="00D81532">
      <w:pPr>
        <w:suppressAutoHyphens w:val="0"/>
        <w:overflowPunct/>
        <w:autoSpaceDE/>
        <w:textAlignment w:val="auto"/>
        <w:rPr>
          <w:rFonts w:cs="Arial"/>
          <w:b/>
          <w:sz w:val="22"/>
        </w:rPr>
      </w:pPr>
    </w:p>
    <w:p w14:paraId="33772A97" w14:textId="77777777" w:rsidR="00356E24" w:rsidRDefault="00356E24" w:rsidP="00D81532">
      <w:pPr>
        <w:suppressAutoHyphens w:val="0"/>
        <w:overflowPunct/>
        <w:autoSpaceDE/>
        <w:textAlignment w:val="auto"/>
        <w:rPr>
          <w:rFonts w:cs="Arial"/>
          <w:b/>
          <w:sz w:val="22"/>
        </w:rPr>
      </w:pPr>
    </w:p>
    <w:p w14:paraId="33772A98" w14:textId="77777777" w:rsidR="00356E24" w:rsidRDefault="00356E24" w:rsidP="00D81532">
      <w:pPr>
        <w:suppressAutoHyphens w:val="0"/>
        <w:overflowPunct/>
        <w:autoSpaceDE/>
        <w:textAlignment w:val="auto"/>
        <w:rPr>
          <w:rFonts w:cs="Arial"/>
          <w:b/>
          <w:sz w:val="22"/>
        </w:rPr>
      </w:pPr>
    </w:p>
    <w:p w14:paraId="33772A99" w14:textId="77777777" w:rsidR="00356E24" w:rsidRDefault="00356E24" w:rsidP="00D81532">
      <w:pPr>
        <w:suppressAutoHyphens w:val="0"/>
        <w:overflowPunct/>
        <w:autoSpaceDE/>
        <w:textAlignment w:val="auto"/>
        <w:rPr>
          <w:rFonts w:cs="Arial"/>
          <w:b/>
          <w:sz w:val="22"/>
        </w:rPr>
      </w:pPr>
    </w:p>
    <w:p w14:paraId="33772A9A" w14:textId="77777777" w:rsidR="00356E24" w:rsidRDefault="00356E24" w:rsidP="00D81532">
      <w:pPr>
        <w:suppressAutoHyphens w:val="0"/>
        <w:overflowPunct/>
        <w:autoSpaceDE/>
        <w:textAlignment w:val="auto"/>
        <w:rPr>
          <w:rFonts w:cs="Arial"/>
          <w:b/>
          <w:sz w:val="22"/>
        </w:rPr>
      </w:pPr>
    </w:p>
    <w:p w14:paraId="33772A9B" w14:textId="77777777" w:rsidR="00356E24" w:rsidRDefault="00356E24" w:rsidP="00D81532">
      <w:pPr>
        <w:suppressAutoHyphens w:val="0"/>
        <w:overflowPunct/>
        <w:autoSpaceDE/>
        <w:textAlignment w:val="auto"/>
        <w:rPr>
          <w:rFonts w:cs="Arial"/>
          <w:b/>
          <w:sz w:val="22"/>
        </w:rPr>
      </w:pPr>
    </w:p>
    <w:p w14:paraId="33772A9C" w14:textId="77777777" w:rsidR="00356E24" w:rsidRDefault="00356E24" w:rsidP="00D81532">
      <w:pPr>
        <w:suppressAutoHyphens w:val="0"/>
        <w:overflowPunct/>
        <w:autoSpaceDE/>
        <w:textAlignment w:val="auto"/>
        <w:rPr>
          <w:rFonts w:cs="Arial"/>
          <w:b/>
          <w:sz w:val="22"/>
        </w:rPr>
      </w:pPr>
    </w:p>
    <w:p w14:paraId="33772A9D" w14:textId="77777777" w:rsidR="00356E24" w:rsidRDefault="00356E24" w:rsidP="00D81532">
      <w:pPr>
        <w:suppressAutoHyphens w:val="0"/>
        <w:overflowPunct/>
        <w:autoSpaceDE/>
        <w:textAlignment w:val="auto"/>
        <w:rPr>
          <w:rFonts w:cs="Arial"/>
          <w:b/>
          <w:sz w:val="22"/>
        </w:rPr>
      </w:pPr>
    </w:p>
    <w:p w14:paraId="33772A9E" w14:textId="77777777" w:rsidR="00356E24" w:rsidRDefault="00356E24" w:rsidP="00D81532">
      <w:pPr>
        <w:suppressAutoHyphens w:val="0"/>
        <w:overflowPunct/>
        <w:autoSpaceDE/>
        <w:textAlignment w:val="auto"/>
        <w:rPr>
          <w:rFonts w:cs="Arial"/>
          <w:b/>
          <w:sz w:val="22"/>
        </w:rPr>
      </w:pPr>
    </w:p>
    <w:p w14:paraId="33772A9F" w14:textId="77777777" w:rsidR="00356E24" w:rsidRDefault="00356E24" w:rsidP="00D81532">
      <w:pPr>
        <w:suppressAutoHyphens w:val="0"/>
        <w:overflowPunct/>
        <w:autoSpaceDE/>
        <w:textAlignment w:val="auto"/>
        <w:rPr>
          <w:rFonts w:cs="Arial"/>
          <w:b/>
          <w:sz w:val="22"/>
        </w:rPr>
      </w:pPr>
    </w:p>
    <w:p w14:paraId="33772AA0" w14:textId="77777777" w:rsidR="00356E24" w:rsidRDefault="00356E24" w:rsidP="00D81532">
      <w:pPr>
        <w:suppressAutoHyphens w:val="0"/>
        <w:overflowPunct/>
        <w:autoSpaceDE/>
        <w:textAlignment w:val="auto"/>
        <w:rPr>
          <w:rFonts w:cs="Arial"/>
          <w:b/>
          <w:sz w:val="22"/>
        </w:rPr>
      </w:pPr>
    </w:p>
    <w:p w14:paraId="33772AA1" w14:textId="77777777" w:rsidR="00356E24" w:rsidRDefault="00356E24" w:rsidP="00D81532">
      <w:pPr>
        <w:suppressAutoHyphens w:val="0"/>
        <w:overflowPunct/>
        <w:autoSpaceDE/>
        <w:textAlignment w:val="auto"/>
        <w:rPr>
          <w:rFonts w:cs="Arial"/>
          <w:b/>
          <w:sz w:val="22"/>
        </w:rPr>
      </w:pPr>
    </w:p>
    <w:p w14:paraId="33772AA2" w14:textId="77777777" w:rsidR="00356E24" w:rsidRDefault="00356E24" w:rsidP="00D81532">
      <w:pPr>
        <w:suppressAutoHyphens w:val="0"/>
        <w:overflowPunct/>
        <w:autoSpaceDE/>
        <w:textAlignment w:val="auto"/>
        <w:rPr>
          <w:rFonts w:cs="Arial"/>
          <w:b/>
          <w:sz w:val="22"/>
        </w:rPr>
      </w:pPr>
    </w:p>
    <w:p w14:paraId="33772AA3" w14:textId="77777777" w:rsidR="00356E24" w:rsidRDefault="00356E24" w:rsidP="00D81532">
      <w:pPr>
        <w:suppressAutoHyphens w:val="0"/>
        <w:overflowPunct/>
        <w:autoSpaceDE/>
        <w:textAlignment w:val="auto"/>
        <w:rPr>
          <w:rFonts w:cs="Arial"/>
          <w:b/>
          <w:sz w:val="22"/>
        </w:rPr>
      </w:pPr>
    </w:p>
    <w:p w14:paraId="33772AA4" w14:textId="77777777" w:rsidR="00356E24" w:rsidRDefault="00356E24" w:rsidP="00D81532">
      <w:pPr>
        <w:suppressAutoHyphens w:val="0"/>
        <w:overflowPunct/>
        <w:autoSpaceDE/>
        <w:textAlignment w:val="auto"/>
        <w:rPr>
          <w:rFonts w:cs="Arial"/>
          <w:b/>
          <w:sz w:val="22"/>
        </w:rPr>
      </w:pPr>
    </w:p>
    <w:p w14:paraId="33772AA5" w14:textId="77777777" w:rsidR="00356E24" w:rsidRDefault="00356E24" w:rsidP="00D81532">
      <w:pPr>
        <w:suppressAutoHyphens w:val="0"/>
        <w:overflowPunct/>
        <w:autoSpaceDE/>
        <w:textAlignment w:val="auto"/>
        <w:rPr>
          <w:rFonts w:cs="Arial"/>
          <w:b/>
          <w:sz w:val="22"/>
        </w:rPr>
      </w:pPr>
    </w:p>
    <w:p w14:paraId="33772AA6" w14:textId="77777777" w:rsidR="00356E24" w:rsidRDefault="00356E24" w:rsidP="00D81532">
      <w:pPr>
        <w:suppressAutoHyphens w:val="0"/>
        <w:overflowPunct/>
        <w:autoSpaceDE/>
        <w:textAlignment w:val="auto"/>
        <w:rPr>
          <w:rFonts w:cs="Arial"/>
          <w:b/>
          <w:sz w:val="22"/>
        </w:rPr>
      </w:pPr>
    </w:p>
    <w:p w14:paraId="33772AA7" w14:textId="77777777" w:rsidR="00356E24" w:rsidRDefault="00356E24" w:rsidP="00D81532">
      <w:pPr>
        <w:suppressAutoHyphens w:val="0"/>
        <w:overflowPunct/>
        <w:autoSpaceDE/>
        <w:textAlignment w:val="auto"/>
        <w:rPr>
          <w:rFonts w:cs="Arial"/>
          <w:b/>
          <w:sz w:val="22"/>
        </w:rPr>
      </w:pPr>
    </w:p>
    <w:p w14:paraId="33772AA8" w14:textId="77777777" w:rsidR="00356E24" w:rsidRDefault="00356E24" w:rsidP="00D81532">
      <w:pPr>
        <w:suppressAutoHyphens w:val="0"/>
        <w:overflowPunct/>
        <w:autoSpaceDE/>
        <w:textAlignment w:val="auto"/>
        <w:rPr>
          <w:rFonts w:cs="Arial"/>
          <w:b/>
          <w:sz w:val="22"/>
        </w:rPr>
      </w:pPr>
    </w:p>
    <w:p w14:paraId="33772AA9" w14:textId="77777777" w:rsidR="00356E24" w:rsidRDefault="00356E24" w:rsidP="00D81532">
      <w:pPr>
        <w:suppressAutoHyphens w:val="0"/>
        <w:overflowPunct/>
        <w:autoSpaceDE/>
        <w:textAlignment w:val="auto"/>
        <w:rPr>
          <w:rFonts w:cs="Arial"/>
          <w:b/>
          <w:sz w:val="22"/>
        </w:rPr>
      </w:pPr>
    </w:p>
    <w:p w14:paraId="33772AAA" w14:textId="77777777" w:rsidR="00356E24" w:rsidRDefault="00356E24" w:rsidP="00D81532">
      <w:pPr>
        <w:suppressAutoHyphens w:val="0"/>
        <w:overflowPunct/>
        <w:autoSpaceDE/>
        <w:textAlignment w:val="auto"/>
        <w:rPr>
          <w:rFonts w:cs="Arial"/>
          <w:b/>
          <w:sz w:val="22"/>
        </w:rPr>
      </w:pPr>
    </w:p>
    <w:p w14:paraId="33772AAB" w14:textId="77777777" w:rsidR="00356E24" w:rsidRDefault="00356E24" w:rsidP="00D81532">
      <w:pPr>
        <w:suppressAutoHyphens w:val="0"/>
        <w:overflowPunct/>
        <w:autoSpaceDE/>
        <w:textAlignment w:val="auto"/>
        <w:rPr>
          <w:rFonts w:cs="Arial"/>
          <w:b/>
          <w:sz w:val="22"/>
        </w:rPr>
      </w:pPr>
    </w:p>
    <w:p w14:paraId="33772AAC" w14:textId="77777777" w:rsidR="00356E24" w:rsidRDefault="00356E24" w:rsidP="00D81532">
      <w:pPr>
        <w:suppressAutoHyphens w:val="0"/>
        <w:overflowPunct/>
        <w:autoSpaceDE/>
        <w:textAlignment w:val="auto"/>
        <w:rPr>
          <w:rFonts w:cs="Arial"/>
          <w:b/>
          <w:sz w:val="22"/>
        </w:rPr>
      </w:pPr>
    </w:p>
    <w:p w14:paraId="33772AAD" w14:textId="77777777" w:rsidR="00356E24" w:rsidRDefault="00356E24" w:rsidP="00D81532">
      <w:pPr>
        <w:suppressAutoHyphens w:val="0"/>
        <w:overflowPunct/>
        <w:autoSpaceDE/>
        <w:textAlignment w:val="auto"/>
        <w:rPr>
          <w:rFonts w:cs="Arial"/>
          <w:b/>
          <w:sz w:val="22"/>
        </w:rPr>
      </w:pPr>
    </w:p>
    <w:p w14:paraId="33772AAE" w14:textId="77777777" w:rsidR="00356E24" w:rsidRDefault="00356E24" w:rsidP="00D81532">
      <w:pPr>
        <w:suppressAutoHyphens w:val="0"/>
        <w:overflowPunct/>
        <w:autoSpaceDE/>
        <w:textAlignment w:val="auto"/>
        <w:rPr>
          <w:rFonts w:cs="Arial"/>
          <w:b/>
          <w:sz w:val="22"/>
        </w:rPr>
      </w:pPr>
    </w:p>
    <w:p w14:paraId="33772AAF" w14:textId="77777777" w:rsidR="00356E24" w:rsidRDefault="00356E24" w:rsidP="00D81532">
      <w:pPr>
        <w:suppressAutoHyphens w:val="0"/>
        <w:overflowPunct/>
        <w:autoSpaceDE/>
        <w:textAlignment w:val="auto"/>
        <w:rPr>
          <w:rFonts w:cs="Arial"/>
          <w:b/>
          <w:sz w:val="22"/>
        </w:rPr>
      </w:pPr>
    </w:p>
    <w:p w14:paraId="33772AB0" w14:textId="77777777" w:rsidR="00356E24" w:rsidRDefault="00356E24" w:rsidP="00D81532">
      <w:pPr>
        <w:suppressAutoHyphens w:val="0"/>
        <w:overflowPunct/>
        <w:autoSpaceDE/>
        <w:textAlignment w:val="auto"/>
        <w:rPr>
          <w:rFonts w:cs="Arial"/>
          <w:b/>
          <w:sz w:val="22"/>
        </w:rPr>
      </w:pPr>
    </w:p>
    <w:p w14:paraId="33772AB1" w14:textId="77777777" w:rsidR="00356E24" w:rsidRDefault="00356E24" w:rsidP="00D81532">
      <w:pPr>
        <w:suppressAutoHyphens w:val="0"/>
        <w:overflowPunct/>
        <w:autoSpaceDE/>
        <w:textAlignment w:val="auto"/>
        <w:rPr>
          <w:rFonts w:cs="Arial"/>
          <w:b/>
          <w:sz w:val="22"/>
        </w:rPr>
      </w:pPr>
    </w:p>
    <w:p w14:paraId="33772AB2" w14:textId="77777777" w:rsidR="009D1B21" w:rsidRDefault="009D1B21" w:rsidP="00D81532">
      <w:pPr>
        <w:suppressAutoHyphens w:val="0"/>
        <w:overflowPunct/>
        <w:autoSpaceDE/>
        <w:textAlignment w:val="auto"/>
        <w:rPr>
          <w:rFonts w:cs="Arial"/>
          <w:b/>
          <w:sz w:val="22"/>
        </w:rPr>
      </w:pPr>
    </w:p>
    <w:p w14:paraId="33772AB3" w14:textId="77777777" w:rsidR="009D1B21" w:rsidRDefault="009D1B21" w:rsidP="00D81532">
      <w:pPr>
        <w:suppressAutoHyphens w:val="0"/>
        <w:overflowPunct/>
        <w:autoSpaceDE/>
        <w:textAlignment w:val="auto"/>
        <w:rPr>
          <w:rFonts w:cs="Arial"/>
          <w:b/>
          <w:sz w:val="22"/>
        </w:rPr>
      </w:pPr>
    </w:p>
    <w:p w14:paraId="33772AB4" w14:textId="77777777" w:rsidR="009D1B21" w:rsidRDefault="009D1B21" w:rsidP="00D81532">
      <w:pPr>
        <w:suppressAutoHyphens w:val="0"/>
        <w:overflowPunct/>
        <w:autoSpaceDE/>
        <w:textAlignment w:val="auto"/>
        <w:rPr>
          <w:rFonts w:cs="Arial"/>
          <w:b/>
          <w:sz w:val="22"/>
        </w:rPr>
      </w:pPr>
    </w:p>
    <w:p w14:paraId="33772AB5" w14:textId="77777777" w:rsidR="009D1B21" w:rsidRDefault="009D1B21" w:rsidP="00D81532">
      <w:pPr>
        <w:suppressAutoHyphens w:val="0"/>
        <w:overflowPunct/>
        <w:autoSpaceDE/>
        <w:textAlignment w:val="auto"/>
        <w:rPr>
          <w:rFonts w:cs="Arial"/>
          <w:b/>
          <w:sz w:val="22"/>
        </w:rPr>
      </w:pPr>
    </w:p>
    <w:p w14:paraId="33772AB6" w14:textId="77777777" w:rsidR="00356E24" w:rsidRDefault="00356E24" w:rsidP="00D81532">
      <w:pPr>
        <w:suppressAutoHyphens w:val="0"/>
        <w:overflowPunct/>
        <w:autoSpaceDE/>
        <w:textAlignment w:val="auto"/>
        <w:rPr>
          <w:rFonts w:cs="Arial"/>
          <w:b/>
          <w:sz w:val="22"/>
        </w:rPr>
      </w:pPr>
    </w:p>
    <w:p w14:paraId="33772AB7" w14:textId="77777777" w:rsidR="00356E24" w:rsidRDefault="00356E24" w:rsidP="00D81532">
      <w:pPr>
        <w:suppressAutoHyphens w:val="0"/>
        <w:overflowPunct/>
        <w:autoSpaceDE/>
        <w:textAlignment w:val="auto"/>
        <w:rPr>
          <w:rFonts w:cs="Arial"/>
          <w:b/>
          <w:sz w:val="22"/>
        </w:rPr>
      </w:pPr>
    </w:p>
    <w:p w14:paraId="33772AB8" w14:textId="77777777" w:rsidR="00356E24" w:rsidRDefault="00356E24" w:rsidP="00D81532">
      <w:pPr>
        <w:suppressAutoHyphens w:val="0"/>
        <w:overflowPunct/>
        <w:autoSpaceDE/>
        <w:textAlignment w:val="auto"/>
        <w:rPr>
          <w:rFonts w:cs="Arial"/>
          <w:b/>
          <w:sz w:val="22"/>
        </w:rPr>
      </w:pPr>
    </w:p>
    <w:p w14:paraId="33772AB9" w14:textId="77777777" w:rsidR="00356E24" w:rsidRDefault="00356E24" w:rsidP="00D81532">
      <w:pPr>
        <w:suppressAutoHyphens w:val="0"/>
        <w:overflowPunct/>
        <w:autoSpaceDE/>
        <w:textAlignment w:val="auto"/>
        <w:rPr>
          <w:rFonts w:cs="Arial"/>
          <w:b/>
          <w:sz w:val="22"/>
        </w:rPr>
      </w:pPr>
    </w:p>
    <w:p w14:paraId="33772ABA" w14:textId="77777777" w:rsidR="00971B85" w:rsidRPr="00507D80" w:rsidRDefault="00971B85" w:rsidP="00D81532">
      <w:pPr>
        <w:suppressAutoHyphens w:val="0"/>
        <w:overflowPunct/>
        <w:autoSpaceDE/>
        <w:textAlignment w:val="auto"/>
        <w:rPr>
          <w:rFonts w:cs="Arial"/>
          <w:b/>
          <w:sz w:val="22"/>
        </w:rPr>
      </w:pPr>
      <w:r w:rsidRPr="00507D80">
        <w:rPr>
          <w:rFonts w:cs="Arial"/>
          <w:b/>
          <w:sz w:val="22"/>
        </w:rPr>
        <w:t xml:space="preserve">Příloha č. 1 – Specifikace předmětu </w:t>
      </w:r>
      <w:r w:rsidR="00EB4FB4">
        <w:rPr>
          <w:rFonts w:cs="Arial"/>
          <w:b/>
          <w:sz w:val="22"/>
        </w:rPr>
        <w:t>Smlouvy</w:t>
      </w:r>
    </w:p>
    <w:p w14:paraId="33772ABB" w14:textId="77777777" w:rsidR="00971B85" w:rsidRPr="00971B85" w:rsidRDefault="00971B85" w:rsidP="00971B85">
      <w:pPr>
        <w:jc w:val="both"/>
        <w:rPr>
          <w:rFonts w:cs="Arial"/>
          <w:sz w:val="20"/>
        </w:rPr>
      </w:pPr>
    </w:p>
    <w:p w14:paraId="33772ABC" w14:textId="77777777" w:rsidR="008B0AD6" w:rsidRPr="001E42ED" w:rsidRDefault="008B0AD6" w:rsidP="008B0AD6">
      <w:pPr>
        <w:shd w:val="clear" w:color="auto" w:fill="1F497D" w:themeFill="text2"/>
        <w:suppressAutoHyphens w:val="0"/>
        <w:overflowPunct/>
        <w:autoSpaceDN w:val="0"/>
        <w:adjustRightInd w:val="0"/>
        <w:spacing w:line="280" w:lineRule="atLeast"/>
        <w:jc w:val="both"/>
        <w:textAlignment w:val="auto"/>
        <w:rPr>
          <w:rFonts w:cs="Arial"/>
          <w:b/>
          <w:sz w:val="22"/>
          <w:szCs w:val="22"/>
        </w:rPr>
      </w:pPr>
    </w:p>
    <w:sectPr w:rsidR="008B0AD6" w:rsidRPr="001E42ED" w:rsidSect="002752D8">
      <w:headerReference w:type="default" r:id="rId12"/>
      <w:footerReference w:type="default" r:id="rId13"/>
      <w:footerReference w:type="first" r:id="rId14"/>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72ABF" w14:textId="77777777" w:rsidR="003C1BE8" w:rsidRDefault="003C1BE8">
      <w:r>
        <w:separator/>
      </w:r>
    </w:p>
  </w:endnote>
  <w:endnote w:type="continuationSeparator" w:id="0">
    <w:p w14:paraId="33772AC0" w14:textId="77777777" w:rsidR="003C1BE8" w:rsidRDefault="003C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3772AC5" w14:textId="77777777" w:rsidR="00272F87" w:rsidRPr="008146A6" w:rsidRDefault="00272F87"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0333D3">
              <w:rPr>
                <w:rFonts w:ascii="Arial" w:hAnsi="Arial" w:cs="Arial"/>
                <w:bCs/>
                <w:noProof/>
                <w:sz w:val="18"/>
                <w:szCs w:val="18"/>
              </w:rPr>
              <w:t>1</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0333D3">
              <w:rPr>
                <w:rFonts w:ascii="Arial" w:hAnsi="Arial" w:cs="Arial"/>
                <w:bCs/>
                <w:noProof/>
                <w:sz w:val="18"/>
                <w:szCs w:val="18"/>
              </w:rPr>
              <w:t>11</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72AC6" w14:textId="77777777" w:rsidR="00272F87" w:rsidRDefault="00272F87">
    <w:pPr>
      <w:pStyle w:val="Zpat"/>
      <w:jc w:val="right"/>
    </w:pPr>
    <w:r>
      <w:fldChar w:fldCharType="begin"/>
    </w:r>
    <w:r>
      <w:instrText xml:space="preserve"> PAGE   \* MERGEFORMAT </w:instrText>
    </w:r>
    <w:r>
      <w:fldChar w:fldCharType="separate"/>
    </w:r>
    <w:r>
      <w:rPr>
        <w:noProof/>
      </w:rPr>
      <w:t>33</w:t>
    </w:r>
    <w:r>
      <w:fldChar w:fldCharType="end"/>
    </w:r>
  </w:p>
  <w:p w14:paraId="33772AC7" w14:textId="77777777" w:rsidR="00272F87" w:rsidRPr="00AA65F2" w:rsidRDefault="00272F87"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72ABD" w14:textId="77777777" w:rsidR="003C1BE8" w:rsidRDefault="003C1BE8">
      <w:r>
        <w:separator/>
      </w:r>
    </w:p>
  </w:footnote>
  <w:footnote w:type="continuationSeparator" w:id="0">
    <w:p w14:paraId="33772ABE" w14:textId="77777777" w:rsidR="003C1BE8" w:rsidRDefault="003C1BE8">
      <w:r>
        <w:continuationSeparator/>
      </w:r>
    </w:p>
  </w:footnote>
  <w:footnote w:id="1">
    <w:p w14:paraId="33772ACA" w14:textId="77777777" w:rsidR="006C02FB" w:rsidRPr="000F16AF" w:rsidRDefault="006C02FB"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sidR="00221EF0">
        <w:rPr>
          <w:rFonts w:ascii="Arial" w:hAnsi="Arial" w:cs="Arial"/>
          <w:sz w:val="18"/>
          <w:lang w:eastAsia="ar-SA"/>
        </w:rPr>
        <w:t>Dodavatel</w:t>
      </w:r>
      <w:r w:rsidRPr="000F16AF">
        <w:rPr>
          <w:rFonts w:ascii="Arial" w:hAnsi="Arial" w:cs="Arial"/>
          <w:sz w:val="18"/>
          <w:lang w:eastAsia="ar-SA"/>
        </w:rPr>
        <w:t xml:space="preserve"> není plátcem DPH, </w:t>
      </w:r>
      <w:r w:rsidR="006A2366" w:rsidRPr="000F16AF">
        <w:rPr>
          <w:rFonts w:ascii="Arial" w:hAnsi="Arial" w:cs="Arial"/>
          <w:sz w:val="18"/>
          <w:lang w:eastAsia="ar-SA"/>
        </w:rPr>
        <w:t>proškrtne kolonky výše DPH a ce</w:t>
      </w:r>
      <w:r w:rsidR="000615D8" w:rsidRPr="000F16AF">
        <w:rPr>
          <w:rFonts w:ascii="Arial" w:hAnsi="Arial" w:cs="Arial"/>
          <w:sz w:val="18"/>
          <w:lang w:eastAsia="ar-SA"/>
        </w:rPr>
        <w:t>l</w:t>
      </w:r>
      <w:r w:rsidR="006A2366" w:rsidRPr="000F16AF">
        <w:rPr>
          <w:rFonts w:ascii="Arial" w:hAnsi="Arial" w:cs="Arial"/>
          <w:sz w:val="18"/>
          <w:lang w:eastAsia="ar-SA"/>
        </w:rPr>
        <w:t>ková odměna</w:t>
      </w:r>
      <w:r w:rsidR="003D2B1F" w:rsidRPr="000F16AF">
        <w:rPr>
          <w:rFonts w:ascii="Arial" w:hAnsi="Arial" w:cs="Arial"/>
          <w:sz w:val="18"/>
          <w:lang w:eastAsia="ar-SA"/>
        </w:rPr>
        <w:t>,</w:t>
      </w:r>
      <w:r w:rsidR="006A2366" w:rsidRPr="000F16AF">
        <w:rPr>
          <w:rFonts w:ascii="Arial" w:hAnsi="Arial" w:cs="Arial"/>
          <w:sz w:val="18"/>
          <w:lang w:eastAsia="ar-SA"/>
        </w:rPr>
        <w:t xml:space="preserve"> včetně DPH a doplní formulaci: </w:t>
      </w:r>
      <w:r w:rsidRPr="000F16AF">
        <w:rPr>
          <w:rFonts w:ascii="Arial" w:hAnsi="Arial" w:cs="Arial"/>
          <w:sz w:val="18"/>
          <w:lang w:eastAsia="ar-SA"/>
        </w:rPr>
        <w:t>„</w:t>
      </w:r>
      <w:r w:rsidR="00221EF0">
        <w:rPr>
          <w:rFonts w:ascii="Arial" w:hAnsi="Arial" w:cs="Arial"/>
          <w:sz w:val="18"/>
          <w:lang w:eastAsia="ar-SA"/>
        </w:rPr>
        <w:t>Dodavatel</w:t>
      </w:r>
      <w:r w:rsidRPr="000F16AF">
        <w:rPr>
          <w:rFonts w:ascii="Arial" w:hAnsi="Arial" w:cs="Arial"/>
          <w:sz w:val="18"/>
          <w:lang w:eastAsia="ar-SA"/>
        </w:rPr>
        <w:t xml:space="preserve">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72AC1" w14:textId="77777777" w:rsidR="008B0AD6" w:rsidRDefault="008B0AD6" w:rsidP="00E60E64">
    <w:pPr>
      <w:pStyle w:val="Zhlav"/>
      <w:jc w:val="center"/>
      <w:rPr>
        <w:rFonts w:ascii="Arial" w:hAnsi="Arial" w:cs="Arial"/>
        <w:sz w:val="18"/>
      </w:rPr>
    </w:pPr>
    <w:r>
      <w:rPr>
        <w:noProof/>
        <w:lang w:eastAsia="cs-CZ"/>
      </w:rPr>
      <w:drawing>
        <wp:inline distT="0" distB="0" distL="0" distR="0" wp14:anchorId="33772AC8" wp14:editId="33772AC9">
          <wp:extent cx="4533900" cy="769289"/>
          <wp:effectExtent l="0" t="0" r="0" b="0"/>
          <wp:docPr id="5" name="Obrázek 5"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33772AC2" w14:textId="77777777" w:rsidR="008B0AD6" w:rsidRDefault="008B0AD6" w:rsidP="004261B5">
    <w:pPr>
      <w:pStyle w:val="Zhlav"/>
      <w:jc w:val="right"/>
      <w:rPr>
        <w:rFonts w:ascii="Arial" w:hAnsi="Arial" w:cs="Arial"/>
        <w:sz w:val="18"/>
      </w:rPr>
    </w:pPr>
  </w:p>
  <w:p w14:paraId="33772AC3" w14:textId="77777777" w:rsidR="004261B5" w:rsidRPr="00371F80" w:rsidRDefault="004261B5" w:rsidP="004261B5">
    <w:pPr>
      <w:pStyle w:val="Zhlav"/>
      <w:jc w:val="right"/>
      <w:rPr>
        <w:rFonts w:ascii="Arial" w:hAnsi="Arial" w:cs="Arial"/>
        <w:sz w:val="18"/>
      </w:rPr>
    </w:pPr>
    <w:r w:rsidRPr="00371F80">
      <w:rPr>
        <w:rFonts w:ascii="Arial" w:hAnsi="Arial" w:cs="Arial"/>
        <w:sz w:val="18"/>
      </w:rPr>
      <w:t xml:space="preserve">Příloha č. </w:t>
    </w:r>
    <w:r w:rsidR="000C247A">
      <w:rPr>
        <w:rFonts w:ascii="Arial" w:hAnsi="Arial" w:cs="Arial"/>
        <w:sz w:val="18"/>
      </w:rPr>
      <w:t>1</w:t>
    </w:r>
    <w:r w:rsidRPr="00371F80">
      <w:rPr>
        <w:rFonts w:ascii="Arial" w:hAnsi="Arial" w:cs="Arial"/>
        <w:sz w:val="18"/>
      </w:rPr>
      <w:t xml:space="preserve"> Výzvy</w:t>
    </w:r>
  </w:p>
  <w:p w14:paraId="33772AC4" w14:textId="77777777" w:rsidR="004261B5" w:rsidRDefault="004261B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8">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7">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16"/>
  </w:num>
  <w:num w:numId="3">
    <w:abstractNumId w:val="9"/>
  </w:num>
  <w:num w:numId="4">
    <w:abstractNumId w:val="1"/>
  </w:num>
  <w:num w:numId="5">
    <w:abstractNumId w:val="0"/>
  </w:num>
  <w:num w:numId="6">
    <w:abstractNumId w:val="12"/>
  </w:num>
  <w:num w:numId="7">
    <w:abstractNumId w:val="13"/>
  </w:num>
  <w:num w:numId="8">
    <w:abstractNumId w:val="8"/>
  </w:num>
  <w:num w:numId="9">
    <w:abstractNumId w:val="22"/>
  </w:num>
  <w:num w:numId="10">
    <w:abstractNumId w:val="2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5"/>
  </w:num>
  <w:num w:numId="14">
    <w:abstractNumId w:val="4"/>
  </w:num>
  <w:num w:numId="15">
    <w:abstractNumId w:val="6"/>
  </w:num>
  <w:num w:numId="16">
    <w:abstractNumId w:val="5"/>
  </w:num>
  <w:num w:numId="17">
    <w:abstractNumId w:val="17"/>
  </w:num>
  <w:num w:numId="18">
    <w:abstractNumId w:val="20"/>
  </w:num>
  <w:num w:numId="19">
    <w:abstractNumId w:val="25"/>
  </w:num>
  <w:num w:numId="20">
    <w:abstractNumId w:val="19"/>
  </w:num>
  <w:num w:numId="21">
    <w:abstractNumId w:val="24"/>
  </w:num>
  <w:num w:numId="22">
    <w:abstractNumId w:val="10"/>
  </w:num>
  <w:num w:numId="23">
    <w:abstractNumId w:val="21"/>
  </w:num>
  <w:num w:numId="24">
    <w:abstractNumId w:val="2"/>
  </w:num>
  <w:num w:numId="25">
    <w:abstractNumId w:val="3"/>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276A"/>
    <w:rsid w:val="000052CB"/>
    <w:rsid w:val="00005CCA"/>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BCB"/>
    <w:rsid w:val="00033369"/>
    <w:rsid w:val="000333D3"/>
    <w:rsid w:val="00033D28"/>
    <w:rsid w:val="00036003"/>
    <w:rsid w:val="000368C9"/>
    <w:rsid w:val="0004005E"/>
    <w:rsid w:val="00044D92"/>
    <w:rsid w:val="00046426"/>
    <w:rsid w:val="0005098A"/>
    <w:rsid w:val="0005162E"/>
    <w:rsid w:val="00052265"/>
    <w:rsid w:val="000529BC"/>
    <w:rsid w:val="0005337E"/>
    <w:rsid w:val="00053397"/>
    <w:rsid w:val="00055F28"/>
    <w:rsid w:val="00056354"/>
    <w:rsid w:val="00057921"/>
    <w:rsid w:val="00060D00"/>
    <w:rsid w:val="000615D8"/>
    <w:rsid w:val="000655D4"/>
    <w:rsid w:val="00066309"/>
    <w:rsid w:val="00066664"/>
    <w:rsid w:val="00067DC8"/>
    <w:rsid w:val="00073777"/>
    <w:rsid w:val="00073A9A"/>
    <w:rsid w:val="00074AEE"/>
    <w:rsid w:val="00076463"/>
    <w:rsid w:val="00081677"/>
    <w:rsid w:val="00081E53"/>
    <w:rsid w:val="00083346"/>
    <w:rsid w:val="00083B72"/>
    <w:rsid w:val="00084AA8"/>
    <w:rsid w:val="00085F74"/>
    <w:rsid w:val="0008622F"/>
    <w:rsid w:val="000878C1"/>
    <w:rsid w:val="00090A02"/>
    <w:rsid w:val="00091748"/>
    <w:rsid w:val="00091C4D"/>
    <w:rsid w:val="0009495E"/>
    <w:rsid w:val="00095705"/>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66CC"/>
    <w:rsid w:val="000B7509"/>
    <w:rsid w:val="000B7DDA"/>
    <w:rsid w:val="000C0096"/>
    <w:rsid w:val="000C022F"/>
    <w:rsid w:val="000C247A"/>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5F63"/>
    <w:rsid w:val="000E6639"/>
    <w:rsid w:val="000E7023"/>
    <w:rsid w:val="000E7A83"/>
    <w:rsid w:val="000F16AF"/>
    <w:rsid w:val="000F2FC7"/>
    <w:rsid w:val="000F5A16"/>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3174"/>
    <w:rsid w:val="001340F1"/>
    <w:rsid w:val="001356E8"/>
    <w:rsid w:val="00136284"/>
    <w:rsid w:val="00136998"/>
    <w:rsid w:val="00136D74"/>
    <w:rsid w:val="00141833"/>
    <w:rsid w:val="00141E8B"/>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2E7D"/>
    <w:rsid w:val="00163ED0"/>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5E9"/>
    <w:rsid w:val="00195AA8"/>
    <w:rsid w:val="001A0F17"/>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52D"/>
    <w:rsid w:val="001D35AC"/>
    <w:rsid w:val="001D3B03"/>
    <w:rsid w:val="001D5BA7"/>
    <w:rsid w:val="001D5D32"/>
    <w:rsid w:val="001D6EF4"/>
    <w:rsid w:val="001E0B54"/>
    <w:rsid w:val="001E2D1A"/>
    <w:rsid w:val="001E3C09"/>
    <w:rsid w:val="001E42ED"/>
    <w:rsid w:val="001E4C7D"/>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5D9"/>
    <w:rsid w:val="00214250"/>
    <w:rsid w:val="00214CD0"/>
    <w:rsid w:val="00215763"/>
    <w:rsid w:val="00216D80"/>
    <w:rsid w:val="00221408"/>
    <w:rsid w:val="00221EF0"/>
    <w:rsid w:val="00223AF1"/>
    <w:rsid w:val="00223E1A"/>
    <w:rsid w:val="00224BA0"/>
    <w:rsid w:val="00225AE1"/>
    <w:rsid w:val="00226FD9"/>
    <w:rsid w:val="00230BC4"/>
    <w:rsid w:val="00233C1E"/>
    <w:rsid w:val="00234DF5"/>
    <w:rsid w:val="002359AB"/>
    <w:rsid w:val="00235FD4"/>
    <w:rsid w:val="002412CE"/>
    <w:rsid w:val="00241CCA"/>
    <w:rsid w:val="0024232A"/>
    <w:rsid w:val="002447B7"/>
    <w:rsid w:val="0024544E"/>
    <w:rsid w:val="00246C36"/>
    <w:rsid w:val="00250BED"/>
    <w:rsid w:val="002519B1"/>
    <w:rsid w:val="00252EFA"/>
    <w:rsid w:val="00252EFC"/>
    <w:rsid w:val="00254BA4"/>
    <w:rsid w:val="0025534A"/>
    <w:rsid w:val="00255631"/>
    <w:rsid w:val="00256ED5"/>
    <w:rsid w:val="002571A5"/>
    <w:rsid w:val="00262487"/>
    <w:rsid w:val="002638D9"/>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70CC"/>
    <w:rsid w:val="00277F74"/>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2910"/>
    <w:rsid w:val="002A2AFB"/>
    <w:rsid w:val="002A4B16"/>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5FD1"/>
    <w:rsid w:val="002E6258"/>
    <w:rsid w:val="002E6787"/>
    <w:rsid w:val="002F0889"/>
    <w:rsid w:val="002F290A"/>
    <w:rsid w:val="002F3D66"/>
    <w:rsid w:val="002F4E4F"/>
    <w:rsid w:val="002F59E0"/>
    <w:rsid w:val="003016DD"/>
    <w:rsid w:val="003017B9"/>
    <w:rsid w:val="00301A28"/>
    <w:rsid w:val="003020A7"/>
    <w:rsid w:val="00303ECC"/>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2409"/>
    <w:rsid w:val="00333AEB"/>
    <w:rsid w:val="00334F72"/>
    <w:rsid w:val="00335BBC"/>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AA4"/>
    <w:rsid w:val="00356E24"/>
    <w:rsid w:val="003602E4"/>
    <w:rsid w:val="00360D8A"/>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CD5"/>
    <w:rsid w:val="00391EA8"/>
    <w:rsid w:val="0039269F"/>
    <w:rsid w:val="00393CE3"/>
    <w:rsid w:val="00395283"/>
    <w:rsid w:val="00395BCC"/>
    <w:rsid w:val="003A085C"/>
    <w:rsid w:val="003A0FA9"/>
    <w:rsid w:val="003A2F79"/>
    <w:rsid w:val="003A3FD8"/>
    <w:rsid w:val="003A5D5E"/>
    <w:rsid w:val="003A5EBB"/>
    <w:rsid w:val="003A620D"/>
    <w:rsid w:val="003A63DC"/>
    <w:rsid w:val="003A65FE"/>
    <w:rsid w:val="003A6791"/>
    <w:rsid w:val="003B1531"/>
    <w:rsid w:val="003B261A"/>
    <w:rsid w:val="003B2A32"/>
    <w:rsid w:val="003B2C42"/>
    <w:rsid w:val="003B3F66"/>
    <w:rsid w:val="003B466F"/>
    <w:rsid w:val="003B6688"/>
    <w:rsid w:val="003B7655"/>
    <w:rsid w:val="003C0C52"/>
    <w:rsid w:val="003C1617"/>
    <w:rsid w:val="003C1BE8"/>
    <w:rsid w:val="003C1E15"/>
    <w:rsid w:val="003C3B73"/>
    <w:rsid w:val="003C5752"/>
    <w:rsid w:val="003C5801"/>
    <w:rsid w:val="003C6048"/>
    <w:rsid w:val="003D11AC"/>
    <w:rsid w:val="003D278E"/>
    <w:rsid w:val="003D2B1F"/>
    <w:rsid w:val="003D43B4"/>
    <w:rsid w:val="003D5E94"/>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E01C8"/>
    <w:rsid w:val="004E157B"/>
    <w:rsid w:val="004E1675"/>
    <w:rsid w:val="004E327E"/>
    <w:rsid w:val="004E3BD2"/>
    <w:rsid w:val="004E45B4"/>
    <w:rsid w:val="004E5CDD"/>
    <w:rsid w:val="004E76D7"/>
    <w:rsid w:val="004F147F"/>
    <w:rsid w:val="004F1F07"/>
    <w:rsid w:val="004F20A1"/>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1754C"/>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52D7"/>
    <w:rsid w:val="005576D3"/>
    <w:rsid w:val="00560F14"/>
    <w:rsid w:val="005611D6"/>
    <w:rsid w:val="0056150C"/>
    <w:rsid w:val="005630FD"/>
    <w:rsid w:val="00564E5D"/>
    <w:rsid w:val="00565C3E"/>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4F94"/>
    <w:rsid w:val="00585213"/>
    <w:rsid w:val="00585930"/>
    <w:rsid w:val="00586474"/>
    <w:rsid w:val="00586925"/>
    <w:rsid w:val="00590F09"/>
    <w:rsid w:val="00591E50"/>
    <w:rsid w:val="00591F99"/>
    <w:rsid w:val="0059331F"/>
    <w:rsid w:val="00594978"/>
    <w:rsid w:val="00594AA9"/>
    <w:rsid w:val="005961F7"/>
    <w:rsid w:val="005A3444"/>
    <w:rsid w:val="005A44D0"/>
    <w:rsid w:val="005A7A9B"/>
    <w:rsid w:val="005B1C17"/>
    <w:rsid w:val="005B5AF6"/>
    <w:rsid w:val="005B5E38"/>
    <w:rsid w:val="005B60DF"/>
    <w:rsid w:val="005B61BD"/>
    <w:rsid w:val="005B6929"/>
    <w:rsid w:val="005B7972"/>
    <w:rsid w:val="005C08D7"/>
    <w:rsid w:val="005C1E90"/>
    <w:rsid w:val="005C1EA8"/>
    <w:rsid w:val="005C3E55"/>
    <w:rsid w:val="005C42E2"/>
    <w:rsid w:val="005C4323"/>
    <w:rsid w:val="005C4767"/>
    <w:rsid w:val="005C495D"/>
    <w:rsid w:val="005C5E4B"/>
    <w:rsid w:val="005D0F74"/>
    <w:rsid w:val="005D38D5"/>
    <w:rsid w:val="005D48F6"/>
    <w:rsid w:val="005D5412"/>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81F"/>
    <w:rsid w:val="00616F4F"/>
    <w:rsid w:val="006206EA"/>
    <w:rsid w:val="0062212E"/>
    <w:rsid w:val="00622AC1"/>
    <w:rsid w:val="006234ED"/>
    <w:rsid w:val="00623550"/>
    <w:rsid w:val="006249BA"/>
    <w:rsid w:val="006260E9"/>
    <w:rsid w:val="006303A7"/>
    <w:rsid w:val="00630E0F"/>
    <w:rsid w:val="006324DB"/>
    <w:rsid w:val="00633074"/>
    <w:rsid w:val="006336EB"/>
    <w:rsid w:val="00634D44"/>
    <w:rsid w:val="00640D54"/>
    <w:rsid w:val="00641082"/>
    <w:rsid w:val="00641E76"/>
    <w:rsid w:val="00643182"/>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005B"/>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65E1"/>
    <w:rsid w:val="00677FFB"/>
    <w:rsid w:val="006804AC"/>
    <w:rsid w:val="00680B86"/>
    <w:rsid w:val="00680F56"/>
    <w:rsid w:val="00683210"/>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C02F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1CC5"/>
    <w:rsid w:val="006D263F"/>
    <w:rsid w:val="006D3D0B"/>
    <w:rsid w:val="006D4CF1"/>
    <w:rsid w:val="006D57B5"/>
    <w:rsid w:val="006E0249"/>
    <w:rsid w:val="006E08E6"/>
    <w:rsid w:val="006E1D06"/>
    <w:rsid w:val="006E2810"/>
    <w:rsid w:val="006E2998"/>
    <w:rsid w:val="006E4EB0"/>
    <w:rsid w:val="006E7DFB"/>
    <w:rsid w:val="006F06E9"/>
    <w:rsid w:val="006F19C1"/>
    <w:rsid w:val="006F1DDB"/>
    <w:rsid w:val="006F48A4"/>
    <w:rsid w:val="006F75E2"/>
    <w:rsid w:val="006F7710"/>
    <w:rsid w:val="006F7D2E"/>
    <w:rsid w:val="00700747"/>
    <w:rsid w:val="0070134D"/>
    <w:rsid w:val="007016A1"/>
    <w:rsid w:val="007046E2"/>
    <w:rsid w:val="007061F4"/>
    <w:rsid w:val="0071116A"/>
    <w:rsid w:val="00711713"/>
    <w:rsid w:val="00711F7F"/>
    <w:rsid w:val="00712F54"/>
    <w:rsid w:val="00713B56"/>
    <w:rsid w:val="007154E3"/>
    <w:rsid w:val="00715B2A"/>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48E"/>
    <w:rsid w:val="00750857"/>
    <w:rsid w:val="00750C02"/>
    <w:rsid w:val="00750D09"/>
    <w:rsid w:val="0075227B"/>
    <w:rsid w:val="00752717"/>
    <w:rsid w:val="0075342D"/>
    <w:rsid w:val="00753AF7"/>
    <w:rsid w:val="00753F0C"/>
    <w:rsid w:val="00760D35"/>
    <w:rsid w:val="007648AB"/>
    <w:rsid w:val="007660C3"/>
    <w:rsid w:val="0076634F"/>
    <w:rsid w:val="00770742"/>
    <w:rsid w:val="007709EB"/>
    <w:rsid w:val="00773662"/>
    <w:rsid w:val="007742F9"/>
    <w:rsid w:val="00774A74"/>
    <w:rsid w:val="00775D5A"/>
    <w:rsid w:val="00776775"/>
    <w:rsid w:val="00776CEE"/>
    <w:rsid w:val="00776E12"/>
    <w:rsid w:val="007811F9"/>
    <w:rsid w:val="00782936"/>
    <w:rsid w:val="007864AD"/>
    <w:rsid w:val="00786B7A"/>
    <w:rsid w:val="0079089A"/>
    <w:rsid w:val="00790918"/>
    <w:rsid w:val="00792280"/>
    <w:rsid w:val="00792C5C"/>
    <w:rsid w:val="00792FDC"/>
    <w:rsid w:val="00793382"/>
    <w:rsid w:val="00794267"/>
    <w:rsid w:val="0079797C"/>
    <w:rsid w:val="007A2301"/>
    <w:rsid w:val="007A364F"/>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7F7C9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31B3"/>
    <w:rsid w:val="00873B68"/>
    <w:rsid w:val="00873C9D"/>
    <w:rsid w:val="00877886"/>
    <w:rsid w:val="0088027D"/>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53D8"/>
    <w:rsid w:val="009166FD"/>
    <w:rsid w:val="00917780"/>
    <w:rsid w:val="00921444"/>
    <w:rsid w:val="00922292"/>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35E4"/>
    <w:rsid w:val="009341C1"/>
    <w:rsid w:val="00934510"/>
    <w:rsid w:val="00936D3D"/>
    <w:rsid w:val="009451F2"/>
    <w:rsid w:val="00946563"/>
    <w:rsid w:val="009469F3"/>
    <w:rsid w:val="00946A81"/>
    <w:rsid w:val="009508B5"/>
    <w:rsid w:val="0095135A"/>
    <w:rsid w:val="00951B58"/>
    <w:rsid w:val="00953BC8"/>
    <w:rsid w:val="00955D0E"/>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A226F"/>
    <w:rsid w:val="009A2528"/>
    <w:rsid w:val="009A253F"/>
    <w:rsid w:val="009A3366"/>
    <w:rsid w:val="009A4CB2"/>
    <w:rsid w:val="009A53CC"/>
    <w:rsid w:val="009A570D"/>
    <w:rsid w:val="009A5798"/>
    <w:rsid w:val="009A59D2"/>
    <w:rsid w:val="009A5BFA"/>
    <w:rsid w:val="009A781D"/>
    <w:rsid w:val="009B26F7"/>
    <w:rsid w:val="009B29D3"/>
    <w:rsid w:val="009B44BD"/>
    <w:rsid w:val="009B44C9"/>
    <w:rsid w:val="009B517B"/>
    <w:rsid w:val="009B6D08"/>
    <w:rsid w:val="009B7383"/>
    <w:rsid w:val="009C0307"/>
    <w:rsid w:val="009C15A3"/>
    <w:rsid w:val="009C1A02"/>
    <w:rsid w:val="009C1CED"/>
    <w:rsid w:val="009C4616"/>
    <w:rsid w:val="009C485A"/>
    <w:rsid w:val="009C56F1"/>
    <w:rsid w:val="009C5E49"/>
    <w:rsid w:val="009C72E1"/>
    <w:rsid w:val="009D02F7"/>
    <w:rsid w:val="009D1024"/>
    <w:rsid w:val="009D1B21"/>
    <w:rsid w:val="009D1B9E"/>
    <w:rsid w:val="009D1CA8"/>
    <w:rsid w:val="009D26B5"/>
    <w:rsid w:val="009D4E42"/>
    <w:rsid w:val="009D67FE"/>
    <w:rsid w:val="009D6DC2"/>
    <w:rsid w:val="009E27E2"/>
    <w:rsid w:val="009E4C10"/>
    <w:rsid w:val="009F0F9F"/>
    <w:rsid w:val="009F1FB9"/>
    <w:rsid w:val="009F2940"/>
    <w:rsid w:val="009F4A04"/>
    <w:rsid w:val="009F5406"/>
    <w:rsid w:val="009F5C77"/>
    <w:rsid w:val="009F66F6"/>
    <w:rsid w:val="009F6760"/>
    <w:rsid w:val="009F6FFF"/>
    <w:rsid w:val="009F7F74"/>
    <w:rsid w:val="00A007C7"/>
    <w:rsid w:val="00A00BA3"/>
    <w:rsid w:val="00A01818"/>
    <w:rsid w:val="00A01B60"/>
    <w:rsid w:val="00A01EF3"/>
    <w:rsid w:val="00A0288D"/>
    <w:rsid w:val="00A05644"/>
    <w:rsid w:val="00A10674"/>
    <w:rsid w:val="00A10F07"/>
    <w:rsid w:val="00A111EB"/>
    <w:rsid w:val="00A11578"/>
    <w:rsid w:val="00A11F1B"/>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138A"/>
    <w:rsid w:val="00A55480"/>
    <w:rsid w:val="00A5585E"/>
    <w:rsid w:val="00A60B87"/>
    <w:rsid w:val="00A60E7E"/>
    <w:rsid w:val="00A6259B"/>
    <w:rsid w:val="00A62B39"/>
    <w:rsid w:val="00A63217"/>
    <w:rsid w:val="00A6512F"/>
    <w:rsid w:val="00A655B6"/>
    <w:rsid w:val="00A67088"/>
    <w:rsid w:val="00A707B5"/>
    <w:rsid w:val="00A70B1F"/>
    <w:rsid w:val="00A70B83"/>
    <w:rsid w:val="00A72F8C"/>
    <w:rsid w:val="00A73242"/>
    <w:rsid w:val="00A74589"/>
    <w:rsid w:val="00A756C5"/>
    <w:rsid w:val="00A76968"/>
    <w:rsid w:val="00A77900"/>
    <w:rsid w:val="00A80638"/>
    <w:rsid w:val="00A80914"/>
    <w:rsid w:val="00A82010"/>
    <w:rsid w:val="00A83202"/>
    <w:rsid w:val="00A8374A"/>
    <w:rsid w:val="00A83D20"/>
    <w:rsid w:val="00A863F1"/>
    <w:rsid w:val="00A91F3E"/>
    <w:rsid w:val="00A91F7E"/>
    <w:rsid w:val="00A925DC"/>
    <w:rsid w:val="00A92674"/>
    <w:rsid w:val="00A92866"/>
    <w:rsid w:val="00A93D88"/>
    <w:rsid w:val="00A945BB"/>
    <w:rsid w:val="00A949CE"/>
    <w:rsid w:val="00A95307"/>
    <w:rsid w:val="00A95633"/>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3030"/>
    <w:rsid w:val="00AC400C"/>
    <w:rsid w:val="00AC45EE"/>
    <w:rsid w:val="00AC5DC8"/>
    <w:rsid w:val="00AC7360"/>
    <w:rsid w:val="00AD39A9"/>
    <w:rsid w:val="00AD4845"/>
    <w:rsid w:val="00AD5E45"/>
    <w:rsid w:val="00AD6418"/>
    <w:rsid w:val="00AD6A2F"/>
    <w:rsid w:val="00AD6D87"/>
    <w:rsid w:val="00AE02D5"/>
    <w:rsid w:val="00AE0650"/>
    <w:rsid w:val="00AE49A9"/>
    <w:rsid w:val="00AE4DC5"/>
    <w:rsid w:val="00AE620C"/>
    <w:rsid w:val="00AE7068"/>
    <w:rsid w:val="00AE7EE5"/>
    <w:rsid w:val="00AF0AEE"/>
    <w:rsid w:val="00AF17C3"/>
    <w:rsid w:val="00AF228B"/>
    <w:rsid w:val="00AF2413"/>
    <w:rsid w:val="00AF4A47"/>
    <w:rsid w:val="00B0023A"/>
    <w:rsid w:val="00B00E4B"/>
    <w:rsid w:val="00B01C1A"/>
    <w:rsid w:val="00B03413"/>
    <w:rsid w:val="00B045A7"/>
    <w:rsid w:val="00B053C6"/>
    <w:rsid w:val="00B05D6C"/>
    <w:rsid w:val="00B10BF3"/>
    <w:rsid w:val="00B1104F"/>
    <w:rsid w:val="00B11650"/>
    <w:rsid w:val="00B139AA"/>
    <w:rsid w:val="00B15E32"/>
    <w:rsid w:val="00B17EE3"/>
    <w:rsid w:val="00B21361"/>
    <w:rsid w:val="00B219DD"/>
    <w:rsid w:val="00B22222"/>
    <w:rsid w:val="00B22BE6"/>
    <w:rsid w:val="00B2328E"/>
    <w:rsid w:val="00B24FCB"/>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2F4B"/>
    <w:rsid w:val="00B548C2"/>
    <w:rsid w:val="00B549B7"/>
    <w:rsid w:val="00B56593"/>
    <w:rsid w:val="00B56F7C"/>
    <w:rsid w:val="00B5766E"/>
    <w:rsid w:val="00B6179C"/>
    <w:rsid w:val="00B61AFD"/>
    <w:rsid w:val="00B632E5"/>
    <w:rsid w:val="00B6386F"/>
    <w:rsid w:val="00B65139"/>
    <w:rsid w:val="00B65970"/>
    <w:rsid w:val="00B65A2B"/>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708"/>
    <w:rsid w:val="00C00481"/>
    <w:rsid w:val="00C00A5A"/>
    <w:rsid w:val="00C03994"/>
    <w:rsid w:val="00C05188"/>
    <w:rsid w:val="00C0533C"/>
    <w:rsid w:val="00C060A5"/>
    <w:rsid w:val="00C06CC8"/>
    <w:rsid w:val="00C10D26"/>
    <w:rsid w:val="00C11420"/>
    <w:rsid w:val="00C12979"/>
    <w:rsid w:val="00C21067"/>
    <w:rsid w:val="00C21218"/>
    <w:rsid w:val="00C2169B"/>
    <w:rsid w:val="00C21F01"/>
    <w:rsid w:val="00C248B9"/>
    <w:rsid w:val="00C2776F"/>
    <w:rsid w:val="00C27A4C"/>
    <w:rsid w:val="00C326DC"/>
    <w:rsid w:val="00C3279A"/>
    <w:rsid w:val="00C33683"/>
    <w:rsid w:val="00C33B22"/>
    <w:rsid w:val="00C33FB4"/>
    <w:rsid w:val="00C361EE"/>
    <w:rsid w:val="00C36273"/>
    <w:rsid w:val="00C36CC2"/>
    <w:rsid w:val="00C40779"/>
    <w:rsid w:val="00C41872"/>
    <w:rsid w:val="00C4215E"/>
    <w:rsid w:val="00C43CA9"/>
    <w:rsid w:val="00C44109"/>
    <w:rsid w:val="00C47703"/>
    <w:rsid w:val="00C47854"/>
    <w:rsid w:val="00C520FD"/>
    <w:rsid w:val="00C538D8"/>
    <w:rsid w:val="00C54195"/>
    <w:rsid w:val="00C558D0"/>
    <w:rsid w:val="00C5679D"/>
    <w:rsid w:val="00C601D6"/>
    <w:rsid w:val="00C6159C"/>
    <w:rsid w:val="00C61DD7"/>
    <w:rsid w:val="00C62F7F"/>
    <w:rsid w:val="00C63C5F"/>
    <w:rsid w:val="00C652D7"/>
    <w:rsid w:val="00C66F4F"/>
    <w:rsid w:val="00C677BE"/>
    <w:rsid w:val="00C70B3E"/>
    <w:rsid w:val="00C72446"/>
    <w:rsid w:val="00C72F5A"/>
    <w:rsid w:val="00C7321C"/>
    <w:rsid w:val="00C73C8C"/>
    <w:rsid w:val="00C73DDD"/>
    <w:rsid w:val="00C771CF"/>
    <w:rsid w:val="00C7785B"/>
    <w:rsid w:val="00C81087"/>
    <w:rsid w:val="00C82054"/>
    <w:rsid w:val="00C82985"/>
    <w:rsid w:val="00C82ABE"/>
    <w:rsid w:val="00C83421"/>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4283"/>
    <w:rsid w:val="00CE4D9B"/>
    <w:rsid w:val="00CE6D0B"/>
    <w:rsid w:val="00CE7660"/>
    <w:rsid w:val="00CF0DC7"/>
    <w:rsid w:val="00CF5E5A"/>
    <w:rsid w:val="00D00773"/>
    <w:rsid w:val="00D027F8"/>
    <w:rsid w:val="00D04292"/>
    <w:rsid w:val="00D04C9D"/>
    <w:rsid w:val="00D04F19"/>
    <w:rsid w:val="00D05991"/>
    <w:rsid w:val="00D07CB7"/>
    <w:rsid w:val="00D1087A"/>
    <w:rsid w:val="00D15B9A"/>
    <w:rsid w:val="00D171F3"/>
    <w:rsid w:val="00D210FC"/>
    <w:rsid w:val="00D21874"/>
    <w:rsid w:val="00D21CC7"/>
    <w:rsid w:val="00D223DA"/>
    <w:rsid w:val="00D223DB"/>
    <w:rsid w:val="00D224FD"/>
    <w:rsid w:val="00D22DD8"/>
    <w:rsid w:val="00D23543"/>
    <w:rsid w:val="00D24534"/>
    <w:rsid w:val="00D25534"/>
    <w:rsid w:val="00D30BA3"/>
    <w:rsid w:val="00D30E9C"/>
    <w:rsid w:val="00D32CF4"/>
    <w:rsid w:val="00D32E13"/>
    <w:rsid w:val="00D33F10"/>
    <w:rsid w:val="00D36D64"/>
    <w:rsid w:val="00D37AD8"/>
    <w:rsid w:val="00D4084D"/>
    <w:rsid w:val="00D416A6"/>
    <w:rsid w:val="00D43C88"/>
    <w:rsid w:val="00D440AF"/>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4D5D"/>
    <w:rsid w:val="00D76340"/>
    <w:rsid w:val="00D76DF7"/>
    <w:rsid w:val="00D77616"/>
    <w:rsid w:val="00D81532"/>
    <w:rsid w:val="00D81889"/>
    <w:rsid w:val="00D8481A"/>
    <w:rsid w:val="00D91007"/>
    <w:rsid w:val="00D91BF7"/>
    <w:rsid w:val="00D939B2"/>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25D6"/>
    <w:rsid w:val="00DE27BC"/>
    <w:rsid w:val="00DE2A20"/>
    <w:rsid w:val="00DE32AD"/>
    <w:rsid w:val="00DE4EC0"/>
    <w:rsid w:val="00DE7755"/>
    <w:rsid w:val="00DE7FCF"/>
    <w:rsid w:val="00DF000E"/>
    <w:rsid w:val="00DF2309"/>
    <w:rsid w:val="00DF49F9"/>
    <w:rsid w:val="00DF50B1"/>
    <w:rsid w:val="00DF5BF6"/>
    <w:rsid w:val="00DF619D"/>
    <w:rsid w:val="00DF690E"/>
    <w:rsid w:val="00DF6E16"/>
    <w:rsid w:val="00DF7FCB"/>
    <w:rsid w:val="00E00739"/>
    <w:rsid w:val="00E00CF7"/>
    <w:rsid w:val="00E0533F"/>
    <w:rsid w:val="00E056BD"/>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FC1"/>
    <w:rsid w:val="00E345F4"/>
    <w:rsid w:val="00E34627"/>
    <w:rsid w:val="00E3575C"/>
    <w:rsid w:val="00E37D0F"/>
    <w:rsid w:val="00E37EF4"/>
    <w:rsid w:val="00E449B1"/>
    <w:rsid w:val="00E44E40"/>
    <w:rsid w:val="00E50E24"/>
    <w:rsid w:val="00E5197A"/>
    <w:rsid w:val="00E51DBE"/>
    <w:rsid w:val="00E527F6"/>
    <w:rsid w:val="00E53585"/>
    <w:rsid w:val="00E5568B"/>
    <w:rsid w:val="00E556B2"/>
    <w:rsid w:val="00E55B0E"/>
    <w:rsid w:val="00E56EF3"/>
    <w:rsid w:val="00E57F84"/>
    <w:rsid w:val="00E60E64"/>
    <w:rsid w:val="00E6254B"/>
    <w:rsid w:val="00E661D3"/>
    <w:rsid w:val="00E668BA"/>
    <w:rsid w:val="00E706BE"/>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403A"/>
    <w:rsid w:val="00EA4B0F"/>
    <w:rsid w:val="00EA4DCD"/>
    <w:rsid w:val="00EA59C6"/>
    <w:rsid w:val="00EA71AE"/>
    <w:rsid w:val="00EA7B50"/>
    <w:rsid w:val="00EB07BA"/>
    <w:rsid w:val="00EB2213"/>
    <w:rsid w:val="00EB29AB"/>
    <w:rsid w:val="00EB433F"/>
    <w:rsid w:val="00EB4FB4"/>
    <w:rsid w:val="00EB54E1"/>
    <w:rsid w:val="00EB6252"/>
    <w:rsid w:val="00EB646E"/>
    <w:rsid w:val="00EB6851"/>
    <w:rsid w:val="00EC01A6"/>
    <w:rsid w:val="00EC33C5"/>
    <w:rsid w:val="00EC3FE5"/>
    <w:rsid w:val="00EC5E12"/>
    <w:rsid w:val="00EC77EA"/>
    <w:rsid w:val="00EC7E12"/>
    <w:rsid w:val="00ED0E89"/>
    <w:rsid w:val="00ED19D1"/>
    <w:rsid w:val="00ED23B5"/>
    <w:rsid w:val="00ED5D16"/>
    <w:rsid w:val="00ED7333"/>
    <w:rsid w:val="00ED7B29"/>
    <w:rsid w:val="00EE0EF6"/>
    <w:rsid w:val="00EE22AB"/>
    <w:rsid w:val="00EE2DD7"/>
    <w:rsid w:val="00EE3031"/>
    <w:rsid w:val="00EE675E"/>
    <w:rsid w:val="00EF0E87"/>
    <w:rsid w:val="00EF16AA"/>
    <w:rsid w:val="00EF1A37"/>
    <w:rsid w:val="00EF1E92"/>
    <w:rsid w:val="00EF22FB"/>
    <w:rsid w:val="00EF3835"/>
    <w:rsid w:val="00EF46BC"/>
    <w:rsid w:val="00EF4881"/>
    <w:rsid w:val="00EF71CA"/>
    <w:rsid w:val="00EF7932"/>
    <w:rsid w:val="00F00155"/>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39EB"/>
    <w:rsid w:val="00F24213"/>
    <w:rsid w:val="00F248DB"/>
    <w:rsid w:val="00F250C9"/>
    <w:rsid w:val="00F25D00"/>
    <w:rsid w:val="00F2671E"/>
    <w:rsid w:val="00F2777B"/>
    <w:rsid w:val="00F3067D"/>
    <w:rsid w:val="00F3140C"/>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FEA"/>
    <w:rsid w:val="00F52C18"/>
    <w:rsid w:val="00F52D7A"/>
    <w:rsid w:val="00F52ED7"/>
    <w:rsid w:val="00F53831"/>
    <w:rsid w:val="00F53EE5"/>
    <w:rsid w:val="00F54633"/>
    <w:rsid w:val="00F56F1B"/>
    <w:rsid w:val="00F5724D"/>
    <w:rsid w:val="00F609EF"/>
    <w:rsid w:val="00F61124"/>
    <w:rsid w:val="00F63B10"/>
    <w:rsid w:val="00F63F0D"/>
    <w:rsid w:val="00F657EA"/>
    <w:rsid w:val="00F7036E"/>
    <w:rsid w:val="00F70F39"/>
    <w:rsid w:val="00F730FF"/>
    <w:rsid w:val="00F76219"/>
    <w:rsid w:val="00F76C0C"/>
    <w:rsid w:val="00F77636"/>
    <w:rsid w:val="00F826B4"/>
    <w:rsid w:val="00F83679"/>
    <w:rsid w:val="00F84521"/>
    <w:rsid w:val="00F9196F"/>
    <w:rsid w:val="00F93554"/>
    <w:rsid w:val="00F96621"/>
    <w:rsid w:val="00F9683C"/>
    <w:rsid w:val="00F970B8"/>
    <w:rsid w:val="00F97190"/>
    <w:rsid w:val="00FA191D"/>
    <w:rsid w:val="00FA2FFE"/>
    <w:rsid w:val="00FA3D0B"/>
    <w:rsid w:val="00FA7253"/>
    <w:rsid w:val="00FB3543"/>
    <w:rsid w:val="00FB6CB7"/>
    <w:rsid w:val="00FB72EE"/>
    <w:rsid w:val="00FB7350"/>
    <w:rsid w:val="00FC0490"/>
    <w:rsid w:val="00FC130A"/>
    <w:rsid w:val="00FC1989"/>
    <w:rsid w:val="00FC23B1"/>
    <w:rsid w:val="00FC2BCF"/>
    <w:rsid w:val="00FC7235"/>
    <w:rsid w:val="00FC7DE0"/>
    <w:rsid w:val="00FC7F82"/>
    <w:rsid w:val="00FD02E5"/>
    <w:rsid w:val="00FD3888"/>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77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E706BE"/>
    <w:rPr>
      <w:rFonts w:ascii="Arial" w:hAnsi="Arial" w:cs="Arial"/>
    </w:rPr>
  </w:style>
  <w:style w:type="paragraph" w:customStyle="1" w:styleId="TextnormlnslovanChar">
    <w:name w:val="Text normální číslovaný Char"/>
    <w:basedOn w:val="Normln"/>
    <w:link w:val="TextnormlnslovanCharChar"/>
    <w:rsid w:val="00E706BE"/>
    <w:pPr>
      <w:suppressAutoHyphens w:val="0"/>
      <w:overflowPunct/>
      <w:autoSpaceDE/>
      <w:snapToGrid w:val="0"/>
      <w:spacing w:before="60" w:after="80"/>
      <w:ind w:left="170"/>
      <w:textAlignment w:val="auto"/>
    </w:pPr>
    <w:rPr>
      <w:rFonts w:cs="Arial"/>
      <w:sz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E706BE"/>
    <w:rPr>
      <w:rFonts w:ascii="Arial" w:hAnsi="Arial" w:cs="Arial"/>
    </w:rPr>
  </w:style>
  <w:style w:type="paragraph" w:customStyle="1" w:styleId="TextnormlnslovanChar">
    <w:name w:val="Text normální číslovaný Char"/>
    <w:basedOn w:val="Normln"/>
    <w:link w:val="TextnormlnslovanCharChar"/>
    <w:rsid w:val="00E706BE"/>
    <w:pPr>
      <w:suppressAutoHyphens w:val="0"/>
      <w:overflowPunct/>
      <w:autoSpaceDE/>
      <w:snapToGrid w:val="0"/>
      <w:spacing w:before="60" w:after="80"/>
      <w:ind w:left="170"/>
      <w:textAlignment w:val="auto"/>
    </w:pPr>
    <w:rPr>
      <w:rFonts w:cs="Arial"/>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21A99-FD51-466C-82FA-122B00B364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39B321-DF50-4744-BF2C-2634B55AE4BF}">
  <ds:schemaRefs>
    <ds:schemaRef ds:uri="http://schemas.microsoft.com/sharepoint/v3/contenttype/forms"/>
  </ds:schemaRefs>
</ds:datastoreItem>
</file>

<file path=customXml/itemProps3.xml><?xml version="1.0" encoding="utf-8"?>
<ds:datastoreItem xmlns:ds="http://schemas.openxmlformats.org/officeDocument/2006/customXml" ds:itemID="{5AED9E02-AD75-4BB6-834E-861E6FA61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EB9F36-37D4-4B93-B6DB-70358674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2978</Words>
  <Characters>17571</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20508</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2017-06-14T12:34:00Z</dcterms:created>
  <dcterms:modified xsi:type="dcterms:W3CDTF">2017-06-14T12:34:00Z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