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175" w:type="dxa"/>
        <w:tblBorders>
          <w:insideH w:val="none" w:sz="0" w:space="0" w:color="auto"/>
          <w:insideV w:val="none" w:sz="0" w:space="0" w:color="auto"/>
        </w:tblBorders>
        <w:tblLook w:val="04A0" w:firstRow="1" w:lastRow="0" w:firstColumn="1" w:lastColumn="0" w:noHBand="0" w:noVBand="1"/>
      </w:tblPr>
      <w:tblGrid>
        <w:gridCol w:w="4682"/>
        <w:gridCol w:w="4493"/>
      </w:tblGrid>
      <w:tr w:rsidR="00A03E56" w:rsidRPr="00807AA8" w14:paraId="381BF4AB" w14:textId="77777777" w:rsidTr="00EF2A3C">
        <w:tc>
          <w:tcPr>
            <w:tcW w:w="4682" w:type="dxa"/>
          </w:tcPr>
          <w:p w14:paraId="4B3F1B02" w14:textId="30B6AEC9" w:rsidR="00A03E56" w:rsidRPr="00CF3987" w:rsidRDefault="00A03E56" w:rsidP="00672DA4">
            <w:pPr>
              <w:jc w:val="center"/>
              <w:rPr>
                <w:b/>
                <w:sz w:val="24"/>
                <w:szCs w:val="22"/>
              </w:rPr>
            </w:pPr>
            <w:r>
              <w:rPr>
                <w:b/>
                <w:sz w:val="24"/>
                <w:szCs w:val="22"/>
              </w:rPr>
              <w:t xml:space="preserve">DODATEK Č. </w:t>
            </w:r>
            <w:r w:rsidR="00F8393C">
              <w:rPr>
                <w:b/>
                <w:sz w:val="24"/>
                <w:szCs w:val="22"/>
              </w:rPr>
              <w:t>2</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4EFBEBAD" w14:textId="77777777" w:rsidR="00A03E56" w:rsidRPr="006E2927" w:rsidRDefault="00A03E56" w:rsidP="00FC5178">
            <w:pPr>
              <w:jc w:val="both"/>
              <w:rPr>
                <w:sz w:val="22"/>
                <w:szCs w:val="22"/>
              </w:rPr>
            </w:pPr>
          </w:p>
        </w:tc>
        <w:tc>
          <w:tcPr>
            <w:tcW w:w="4493" w:type="dxa"/>
          </w:tcPr>
          <w:p w14:paraId="318D1E6B" w14:textId="6B5C136F" w:rsidR="00A03E56" w:rsidRDefault="00A03E56" w:rsidP="00672DA4">
            <w:pPr>
              <w:jc w:val="center"/>
              <w:rPr>
                <w:b/>
                <w:sz w:val="24"/>
                <w:szCs w:val="22"/>
                <w:lang w:val="en-GB"/>
              </w:rPr>
            </w:pPr>
            <w:r>
              <w:rPr>
                <w:b/>
                <w:sz w:val="24"/>
                <w:szCs w:val="22"/>
                <w:lang w:val="en-GB" w:bidi="en-GB"/>
              </w:rPr>
              <w:t xml:space="preserve">ADDENDUM NO. </w:t>
            </w:r>
            <w:r w:rsidR="00F8393C">
              <w:rPr>
                <w:b/>
                <w:sz w:val="24"/>
                <w:szCs w:val="22"/>
                <w:lang w:val="en-GB" w:bidi="en-GB"/>
              </w:rPr>
              <w:t>2</w:t>
            </w:r>
            <w:r>
              <w:rPr>
                <w:b/>
                <w:sz w:val="24"/>
                <w:szCs w:val="22"/>
                <w:lang w:val="en-GB" w:bidi="en-GB"/>
              </w:rPr>
              <w:t xml:space="preserve"> TO THE </w:t>
            </w:r>
            <w:r w:rsidRPr="000C5F68">
              <w:rPr>
                <w:b/>
                <w:sz w:val="24"/>
                <w:szCs w:val="22"/>
                <w:lang w:val="en-GB" w:bidi="en-GB"/>
              </w:rPr>
              <w:t>COOPERATION AGREEMENT</w:t>
            </w:r>
          </w:p>
          <w:p w14:paraId="0DD4CF28" w14:textId="77777777" w:rsidR="00A03E56" w:rsidRPr="006E2927" w:rsidRDefault="00A03E56" w:rsidP="00FC5178">
            <w:pPr>
              <w:jc w:val="both"/>
              <w:rPr>
                <w:sz w:val="22"/>
                <w:szCs w:val="22"/>
                <w:lang w:val="en-GB"/>
              </w:rPr>
            </w:pPr>
          </w:p>
        </w:tc>
      </w:tr>
      <w:tr w:rsidR="00A03E56" w:rsidRPr="00807AA8" w14:paraId="10350F4E" w14:textId="77777777" w:rsidTr="00EF2A3C">
        <w:tc>
          <w:tcPr>
            <w:tcW w:w="4682" w:type="dxa"/>
          </w:tcPr>
          <w:p w14:paraId="2386145F" w14:textId="77777777" w:rsidR="00A03E56" w:rsidRPr="00772A93" w:rsidRDefault="00A03E56" w:rsidP="00FC5178">
            <w:pPr>
              <w:jc w:val="center"/>
              <w:rPr>
                <w:sz w:val="24"/>
                <w:szCs w:val="22"/>
              </w:rPr>
            </w:pPr>
            <w:r>
              <w:rPr>
                <w:sz w:val="24"/>
                <w:szCs w:val="22"/>
              </w:rPr>
              <w:t>u</w:t>
            </w:r>
            <w:r w:rsidRPr="00772A93">
              <w:rPr>
                <w:sz w:val="24"/>
                <w:szCs w:val="22"/>
              </w:rPr>
              <w:t>zavřen</w:t>
            </w:r>
            <w:r>
              <w:rPr>
                <w:sz w:val="24"/>
                <w:szCs w:val="22"/>
              </w:rPr>
              <w:t>ý</w:t>
            </w:r>
            <w:r w:rsidRPr="00772A93">
              <w:rPr>
                <w:sz w:val="24"/>
                <w:szCs w:val="22"/>
              </w:rPr>
              <w:t xml:space="preserve"> mezi</w:t>
            </w:r>
          </w:p>
          <w:p w14:paraId="69C84897" w14:textId="77777777" w:rsidR="00A03E56" w:rsidRPr="00D620F2" w:rsidRDefault="00A03E56" w:rsidP="00FC5178">
            <w:pPr>
              <w:jc w:val="both"/>
              <w:rPr>
                <w:b/>
                <w:sz w:val="22"/>
                <w:szCs w:val="22"/>
              </w:rPr>
            </w:pPr>
          </w:p>
        </w:tc>
        <w:tc>
          <w:tcPr>
            <w:tcW w:w="4493" w:type="dxa"/>
          </w:tcPr>
          <w:p w14:paraId="4395BF04" w14:textId="77777777" w:rsidR="00A03E56" w:rsidRPr="00772A93" w:rsidRDefault="00A03E56" w:rsidP="00FC5178">
            <w:pPr>
              <w:jc w:val="center"/>
              <w:rPr>
                <w:sz w:val="24"/>
                <w:szCs w:val="22"/>
                <w:lang w:val="en-GB"/>
              </w:rPr>
            </w:pPr>
            <w:r>
              <w:rPr>
                <w:sz w:val="24"/>
                <w:szCs w:val="22"/>
                <w:lang w:val="en-GB"/>
              </w:rPr>
              <w:t>c</w:t>
            </w:r>
            <w:r w:rsidRPr="00772A93">
              <w:rPr>
                <w:sz w:val="24"/>
                <w:szCs w:val="22"/>
                <w:lang w:val="en-GB"/>
              </w:rPr>
              <w:t>oncluded between</w:t>
            </w:r>
          </w:p>
          <w:p w14:paraId="62CDE773" w14:textId="77777777" w:rsidR="00A03E56" w:rsidRPr="000C5F68" w:rsidRDefault="00A03E56" w:rsidP="00FC5178">
            <w:pPr>
              <w:jc w:val="both"/>
              <w:rPr>
                <w:b/>
                <w:sz w:val="22"/>
                <w:szCs w:val="22"/>
                <w:lang w:val="en-GB" w:bidi="en-GB"/>
              </w:rPr>
            </w:pPr>
          </w:p>
        </w:tc>
      </w:tr>
      <w:tr w:rsidR="00A03E56" w:rsidRPr="00807AA8" w14:paraId="321B3FE2" w14:textId="77777777" w:rsidTr="00EF2A3C">
        <w:tc>
          <w:tcPr>
            <w:tcW w:w="4682" w:type="dxa"/>
          </w:tcPr>
          <w:p w14:paraId="5E98E5B9" w14:textId="77777777" w:rsidR="00A03E56" w:rsidRPr="004A68E6" w:rsidRDefault="00A03E56" w:rsidP="00FC5178">
            <w:pPr>
              <w:keepNext/>
              <w:contextualSpacing/>
              <w:jc w:val="both"/>
              <w:rPr>
                <w:b/>
                <w:color w:val="000000" w:themeColor="text1"/>
                <w:sz w:val="22"/>
                <w:szCs w:val="22"/>
              </w:rPr>
            </w:pPr>
            <w:r w:rsidRPr="00EF6812">
              <w:rPr>
                <w:b/>
                <w:color w:val="000000" w:themeColor="text1"/>
                <w:sz w:val="22"/>
                <w:szCs w:val="22"/>
              </w:rPr>
              <w:t>Viatris CZ s.r.o.</w:t>
            </w:r>
          </w:p>
          <w:p w14:paraId="2AB1C180" w14:textId="77777777" w:rsidR="00A03E56" w:rsidRPr="004A68E6" w:rsidRDefault="00A03E56" w:rsidP="00FC5178">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0059166F" w14:textId="77777777" w:rsidR="00A03E56" w:rsidRPr="004A68E6" w:rsidRDefault="00A03E56" w:rsidP="00FC5178">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74BE4603"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4290C8F1" w14:textId="318A7CF7" w:rsidR="00A03E56" w:rsidRPr="004A68E6" w:rsidRDefault="00A03E56" w:rsidP="00FC5178">
            <w:pPr>
              <w:contextualSpacing/>
              <w:jc w:val="both"/>
              <w:rPr>
                <w:color w:val="000000" w:themeColor="text1"/>
                <w:sz w:val="22"/>
                <w:szCs w:val="22"/>
              </w:rPr>
            </w:pPr>
            <w:r w:rsidRPr="004A68E6">
              <w:rPr>
                <w:color w:val="000000" w:themeColor="text1"/>
                <w:sz w:val="22"/>
                <w:szCs w:val="22"/>
              </w:rPr>
              <w:t xml:space="preserve">zastoupena </w:t>
            </w:r>
            <w:r w:rsidR="00FA09F7">
              <w:rPr>
                <w:color w:val="000000" w:themeColor="text1"/>
                <w:sz w:val="22"/>
                <w:szCs w:val="22"/>
              </w:rPr>
              <w:t>Janem Bláhou</w:t>
            </w:r>
            <w:r w:rsidRPr="004A68E6">
              <w:rPr>
                <w:color w:val="000000" w:themeColor="text1"/>
                <w:sz w:val="22"/>
                <w:szCs w:val="22"/>
              </w:rPr>
              <w:t>, jednatelem</w:t>
            </w:r>
          </w:p>
          <w:p w14:paraId="7F1FF33D" w14:textId="77777777" w:rsidR="00A03E56" w:rsidRDefault="00A03E56" w:rsidP="00FC5178">
            <w:pPr>
              <w:contextualSpacing/>
              <w:jc w:val="both"/>
              <w:rPr>
                <w:color w:val="000000" w:themeColor="text1"/>
                <w:sz w:val="22"/>
                <w:szCs w:val="22"/>
              </w:rPr>
            </w:pPr>
          </w:p>
          <w:p w14:paraId="4779A456" w14:textId="629B6935" w:rsidR="00A03E56" w:rsidRPr="004A68E6" w:rsidRDefault="00A03E56" w:rsidP="00FC5178">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20A24877" w14:textId="77777777" w:rsidR="00A03E56" w:rsidRPr="00CF3987" w:rsidRDefault="00A03E56" w:rsidP="00FC5178">
            <w:pPr>
              <w:jc w:val="center"/>
              <w:rPr>
                <w:b/>
                <w:sz w:val="24"/>
                <w:szCs w:val="22"/>
              </w:rPr>
            </w:pPr>
          </w:p>
        </w:tc>
        <w:tc>
          <w:tcPr>
            <w:tcW w:w="4493" w:type="dxa"/>
          </w:tcPr>
          <w:p w14:paraId="0CC2D32D" w14:textId="77777777" w:rsidR="00A03E56" w:rsidRPr="004A68E6" w:rsidRDefault="00A03E56" w:rsidP="00FC5178">
            <w:pPr>
              <w:keepNext/>
              <w:contextualSpacing/>
              <w:jc w:val="both"/>
              <w:rPr>
                <w:b/>
                <w:color w:val="000000" w:themeColor="text1"/>
                <w:sz w:val="22"/>
                <w:szCs w:val="22"/>
              </w:rPr>
            </w:pPr>
            <w:r w:rsidRPr="00EF6812">
              <w:rPr>
                <w:b/>
                <w:color w:val="000000" w:themeColor="text1"/>
                <w:sz w:val="22"/>
                <w:szCs w:val="22"/>
              </w:rPr>
              <w:t>Viatris CZ s.r.o.</w:t>
            </w:r>
          </w:p>
          <w:p w14:paraId="292C25F0" w14:textId="77777777" w:rsidR="00A03E56" w:rsidRPr="004A68E6" w:rsidRDefault="00A03E56" w:rsidP="00FC5178">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1DB831B2" w14:textId="77777777" w:rsidR="00A03E56" w:rsidRPr="004A68E6" w:rsidRDefault="00A03E56" w:rsidP="00FC5178">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3E573469"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32826335" w14:textId="08195173" w:rsidR="00A03E56" w:rsidRPr="004A68E6" w:rsidRDefault="00A03E56" w:rsidP="00FC5178">
            <w:pPr>
              <w:contextualSpacing/>
              <w:jc w:val="both"/>
              <w:rPr>
                <w:color w:val="000000" w:themeColor="text1"/>
                <w:sz w:val="22"/>
                <w:szCs w:val="22"/>
              </w:rPr>
            </w:pPr>
            <w:r w:rsidRPr="004A68E6">
              <w:rPr>
                <w:color w:val="000000" w:themeColor="text1"/>
                <w:sz w:val="22"/>
                <w:szCs w:val="22"/>
                <w:lang w:bidi="en-GB"/>
              </w:rPr>
              <w:t xml:space="preserve">represented by </w:t>
            </w:r>
            <w:r w:rsidR="00FA09F7">
              <w:rPr>
                <w:color w:val="000000" w:themeColor="text1"/>
                <w:sz w:val="22"/>
                <w:szCs w:val="22"/>
                <w:lang w:bidi="en-GB"/>
              </w:rPr>
              <w:t>Jan Bláha</w:t>
            </w:r>
            <w:r w:rsidRPr="004A68E6">
              <w:rPr>
                <w:color w:val="000000" w:themeColor="text1"/>
                <w:sz w:val="22"/>
                <w:szCs w:val="22"/>
                <w:lang w:bidi="en-GB"/>
              </w:rPr>
              <w:t>, Executive Director</w:t>
            </w:r>
          </w:p>
          <w:p w14:paraId="4F24B188"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4DBBA0F9" w14:textId="77777777" w:rsidR="00A03E56" w:rsidRPr="000C5F68" w:rsidRDefault="00A03E56" w:rsidP="00FC5178">
            <w:pPr>
              <w:jc w:val="center"/>
              <w:rPr>
                <w:b/>
                <w:sz w:val="24"/>
                <w:szCs w:val="22"/>
                <w:lang w:val="en-GB" w:bidi="en-GB"/>
              </w:rPr>
            </w:pPr>
          </w:p>
        </w:tc>
      </w:tr>
      <w:tr w:rsidR="00A03E56" w:rsidRPr="00807AA8" w14:paraId="4751395E" w14:textId="77777777" w:rsidTr="00EF2A3C">
        <w:tc>
          <w:tcPr>
            <w:tcW w:w="4682" w:type="dxa"/>
          </w:tcPr>
          <w:p w14:paraId="5A6E8942" w14:textId="77777777" w:rsidR="00A03E56" w:rsidRPr="004A68E6" w:rsidRDefault="00A03E56" w:rsidP="00FC5178">
            <w:pPr>
              <w:contextualSpacing/>
              <w:jc w:val="both"/>
              <w:rPr>
                <w:b/>
                <w:color w:val="000000" w:themeColor="text1"/>
                <w:sz w:val="22"/>
                <w:szCs w:val="22"/>
              </w:rPr>
            </w:pPr>
            <w:r>
              <w:rPr>
                <w:b/>
                <w:color w:val="000000" w:themeColor="text1"/>
                <w:sz w:val="22"/>
                <w:szCs w:val="22"/>
              </w:rPr>
              <w:t>a</w:t>
            </w:r>
          </w:p>
          <w:p w14:paraId="5D947FBE" w14:textId="77777777" w:rsidR="00A03E56" w:rsidRPr="00D620F2" w:rsidRDefault="00A03E56" w:rsidP="00FC5178">
            <w:pPr>
              <w:jc w:val="both"/>
              <w:rPr>
                <w:b/>
                <w:sz w:val="22"/>
                <w:szCs w:val="22"/>
              </w:rPr>
            </w:pPr>
          </w:p>
        </w:tc>
        <w:tc>
          <w:tcPr>
            <w:tcW w:w="4493" w:type="dxa"/>
          </w:tcPr>
          <w:p w14:paraId="24F582E7" w14:textId="77777777" w:rsidR="00A03E56" w:rsidRPr="004A68E6" w:rsidRDefault="00A03E56" w:rsidP="00FC5178">
            <w:pPr>
              <w:keepNext/>
              <w:contextualSpacing/>
              <w:rPr>
                <w:b/>
                <w:color w:val="000000" w:themeColor="text1"/>
                <w:sz w:val="22"/>
                <w:szCs w:val="22"/>
              </w:rPr>
            </w:pPr>
            <w:r w:rsidRPr="004A68E6">
              <w:rPr>
                <w:b/>
                <w:color w:val="000000" w:themeColor="text1"/>
                <w:sz w:val="22"/>
                <w:szCs w:val="22"/>
                <w:lang w:bidi="en-GB"/>
              </w:rPr>
              <w:t>and</w:t>
            </w:r>
          </w:p>
          <w:p w14:paraId="79AB9A73" w14:textId="77777777" w:rsidR="00A03E56" w:rsidRPr="000C5F68" w:rsidRDefault="00A03E56" w:rsidP="00FC5178">
            <w:pPr>
              <w:jc w:val="both"/>
              <w:rPr>
                <w:b/>
                <w:sz w:val="22"/>
                <w:szCs w:val="22"/>
                <w:lang w:val="en-GB" w:bidi="en-GB"/>
              </w:rPr>
            </w:pPr>
          </w:p>
        </w:tc>
      </w:tr>
      <w:tr w:rsidR="00DD7C75" w:rsidRPr="00807AA8" w14:paraId="24FA8BDA" w14:textId="77777777" w:rsidTr="00EF2A3C">
        <w:tc>
          <w:tcPr>
            <w:tcW w:w="4682" w:type="dxa"/>
          </w:tcPr>
          <w:p w14:paraId="0342E7A0" w14:textId="77777777" w:rsidR="007975B9" w:rsidRPr="006C02B5" w:rsidRDefault="007975B9" w:rsidP="007975B9">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Krajská nemocnice T. Bati, a. s.</w:t>
            </w:r>
            <w:r w:rsidRPr="006C02B5">
              <w:rPr>
                <w:b/>
                <w:color w:val="000000" w:themeColor="text1"/>
                <w:sz w:val="22"/>
                <w:szCs w:val="22"/>
              </w:rPr>
              <w:fldChar w:fldCharType="end"/>
            </w:r>
          </w:p>
          <w:p w14:paraId="38BC9FA5" w14:textId="77777777" w:rsidR="007975B9" w:rsidRPr="006C02B5" w:rsidRDefault="007975B9" w:rsidP="007975B9">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Havlíčkovo nábřeží 600, 762 75 Zlín</w:t>
            </w:r>
            <w:r w:rsidRPr="006C02B5">
              <w:rPr>
                <w:bCs/>
                <w:color w:val="000000" w:themeColor="text1"/>
                <w:sz w:val="22"/>
                <w:szCs w:val="22"/>
              </w:rPr>
              <w:fldChar w:fldCharType="end"/>
            </w:r>
          </w:p>
          <w:p w14:paraId="37455177" w14:textId="77777777" w:rsidR="007975B9" w:rsidRPr="006C02B5" w:rsidRDefault="007975B9" w:rsidP="007975B9">
            <w:pPr>
              <w:contextualSpacing/>
              <w:jc w:val="both"/>
              <w:rPr>
                <w:bCs/>
                <w:color w:val="000000" w:themeColor="text1"/>
                <w:sz w:val="22"/>
                <w:szCs w:val="22"/>
              </w:rPr>
            </w:pPr>
            <w:r w:rsidRPr="006C02B5">
              <w:rPr>
                <w:bCs/>
                <w:color w:val="000000" w:themeColor="text1"/>
                <w:sz w:val="22"/>
                <w:szCs w:val="22"/>
              </w:rPr>
              <w:t xml:space="preserve">IČ: </w:t>
            </w:r>
            <w:r w:rsidRPr="008F1552">
              <w:rPr>
                <w:bCs/>
                <w:color w:val="000000" w:themeColor="text1"/>
                <w:sz w:val="22"/>
                <w:szCs w:val="22"/>
                <w:lang w:bidi="en-GB"/>
              </w:rPr>
              <w:t>27661989</w:t>
            </w:r>
          </w:p>
          <w:p w14:paraId="79530883" w14:textId="77777777" w:rsidR="007975B9" w:rsidRDefault="007975B9" w:rsidP="007975B9">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017A71F8" w14:textId="77777777" w:rsidR="007975B9" w:rsidRPr="006C02B5" w:rsidRDefault="007975B9" w:rsidP="007975B9">
            <w:pPr>
              <w:keepNext/>
              <w:keepLines/>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5172EB9E" w14:textId="77777777" w:rsidR="007975B9" w:rsidRPr="006C02B5" w:rsidRDefault="007975B9" w:rsidP="007975B9">
            <w:pPr>
              <w:keepNext/>
              <w:keepLines/>
              <w:contextualSpacing/>
              <w:jc w:val="both"/>
              <w:rPr>
                <w:bCs/>
                <w:color w:val="000000" w:themeColor="text1"/>
                <w:sz w:val="22"/>
                <w:szCs w:val="22"/>
              </w:rPr>
            </w:pPr>
            <w:r w:rsidRPr="006C02B5">
              <w:rPr>
                <w:bCs/>
                <w:color w:val="000000" w:themeColor="text1"/>
                <w:sz w:val="22"/>
                <w:szCs w:val="22"/>
              </w:rPr>
              <w:fldChar w:fldCharType="begin"/>
            </w:r>
            <w:r w:rsidRPr="006C02B5">
              <w:rPr>
                <w:bCs/>
                <w:color w:val="000000" w:themeColor="text1"/>
                <w:sz w:val="22"/>
                <w:szCs w:val="22"/>
              </w:rPr>
              <w:instrText xml:space="preserve"> MERGEFIELD OR_CZ </w:instrText>
            </w:r>
            <w:r w:rsidRPr="006C02B5">
              <w:rPr>
                <w:bCs/>
                <w:color w:val="000000" w:themeColor="text1"/>
                <w:sz w:val="22"/>
                <w:szCs w:val="22"/>
              </w:rPr>
              <w:fldChar w:fldCharType="separate"/>
            </w:r>
            <w:r w:rsidRPr="00A32C0A">
              <w:rPr>
                <w:bCs/>
                <w:noProof/>
                <w:color w:val="000000" w:themeColor="text1"/>
                <w:sz w:val="22"/>
                <w:szCs w:val="22"/>
              </w:rPr>
              <w:t>zapsaná v obchodním rejstříku vedeném Krajským soudem v Brně, sp. zn. B 4437</w:t>
            </w:r>
            <w:r w:rsidRPr="006C02B5">
              <w:rPr>
                <w:bCs/>
                <w:color w:val="000000" w:themeColor="text1"/>
                <w:sz w:val="22"/>
                <w:szCs w:val="22"/>
              </w:rPr>
              <w:fldChar w:fldCharType="end"/>
            </w:r>
          </w:p>
          <w:p w14:paraId="40C5F2E7" w14:textId="77777777" w:rsidR="007975B9" w:rsidRPr="006C02B5" w:rsidRDefault="007975B9" w:rsidP="007975B9">
            <w:pPr>
              <w:contextualSpacing/>
              <w:jc w:val="both"/>
              <w:rPr>
                <w:bCs/>
                <w:color w:val="000000" w:themeColor="text1"/>
                <w:sz w:val="22"/>
                <w:szCs w:val="22"/>
              </w:rPr>
            </w:pPr>
            <w:r w:rsidRPr="006C02B5">
              <w:rPr>
                <w:bCs/>
                <w:color w:val="000000" w:themeColor="text1"/>
                <w:sz w:val="22"/>
                <w:szCs w:val="22"/>
              </w:rPr>
              <w:t>bank. spojení:</w:t>
            </w:r>
            <w:r>
              <w:rPr>
                <w:bCs/>
                <w:color w:val="000000" w:themeColor="text1"/>
                <w:sz w:val="22"/>
                <w:szCs w:val="22"/>
              </w:rPr>
              <w:t xml:space="preserve"> 151203067/0300</w:t>
            </w:r>
          </w:p>
          <w:p w14:paraId="05045972" w14:textId="77777777" w:rsidR="007975B9" w:rsidRPr="006C02B5" w:rsidRDefault="007975B9" w:rsidP="007975B9">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upjeuej</w:t>
            </w:r>
            <w:r w:rsidRPr="006C02B5">
              <w:rPr>
                <w:bCs/>
                <w:color w:val="000000" w:themeColor="text1"/>
                <w:sz w:val="22"/>
                <w:szCs w:val="22"/>
              </w:rPr>
              <w:fldChar w:fldCharType="end"/>
            </w:r>
          </w:p>
          <w:p w14:paraId="12E80F82" w14:textId="77777777" w:rsidR="007975B9" w:rsidRPr="004A68E6" w:rsidRDefault="007975B9" w:rsidP="007975B9">
            <w:pPr>
              <w:contextualSpacing/>
              <w:jc w:val="both"/>
              <w:rPr>
                <w:bCs/>
                <w:color w:val="000000" w:themeColor="text1"/>
                <w:sz w:val="22"/>
                <w:szCs w:val="22"/>
              </w:rPr>
            </w:pPr>
            <w:r w:rsidRPr="006C02B5">
              <w:rPr>
                <w:bCs/>
                <w:color w:val="000000" w:themeColor="text1"/>
                <w:sz w:val="22"/>
                <w:szCs w:val="22"/>
              </w:rPr>
              <w:t xml:space="preserve">zastoupena </w:t>
            </w:r>
            <w:r w:rsidRPr="0048459B">
              <w:rPr>
                <w:bCs/>
                <w:noProof/>
                <w:color w:val="000000" w:themeColor="text1"/>
                <w:sz w:val="22"/>
                <w:szCs w:val="22"/>
              </w:rPr>
              <w:t>Ing. Jan</w:t>
            </w:r>
            <w:r>
              <w:rPr>
                <w:bCs/>
                <w:noProof/>
                <w:color w:val="000000" w:themeColor="text1"/>
                <w:sz w:val="22"/>
                <w:szCs w:val="22"/>
              </w:rPr>
              <w:t>em</w:t>
            </w:r>
            <w:r w:rsidRPr="0048459B">
              <w:rPr>
                <w:bCs/>
                <w:noProof/>
                <w:color w:val="000000" w:themeColor="text1"/>
                <w:sz w:val="22"/>
                <w:szCs w:val="22"/>
              </w:rPr>
              <w:t xml:space="preserve"> Hrdý</w:t>
            </w:r>
            <w:r>
              <w:rPr>
                <w:bCs/>
                <w:noProof/>
                <w:color w:val="000000" w:themeColor="text1"/>
                <w:sz w:val="22"/>
                <w:szCs w:val="22"/>
              </w:rPr>
              <w:t>m</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 předsed</w:t>
            </w:r>
            <w:r>
              <w:rPr>
                <w:bCs/>
                <w:noProof/>
                <w:color w:val="000000" w:themeColor="text1"/>
                <w:sz w:val="22"/>
                <w:szCs w:val="22"/>
              </w:rPr>
              <w:t>ou</w:t>
            </w:r>
            <w:r w:rsidRPr="00A32C0A">
              <w:rPr>
                <w:bCs/>
                <w:noProof/>
                <w:color w:val="000000" w:themeColor="text1"/>
                <w:sz w:val="22"/>
                <w:szCs w:val="22"/>
              </w:rPr>
              <w:t xml:space="preserve"> představenstva,</w:t>
            </w:r>
            <w:r>
              <w:rPr>
                <w:bCs/>
                <w:noProof/>
                <w:color w:val="000000" w:themeColor="text1"/>
                <w:sz w:val="22"/>
                <w:szCs w:val="22"/>
              </w:rPr>
              <w:t xml:space="preserve"> a </w:t>
            </w:r>
            <w:r w:rsidRPr="00A32C0A">
              <w:rPr>
                <w:bCs/>
                <w:noProof/>
                <w:color w:val="000000" w:themeColor="text1"/>
                <w:sz w:val="22"/>
                <w:szCs w:val="22"/>
              </w:rPr>
              <w:t>MUDr. Marcel</w:t>
            </w:r>
            <w:r>
              <w:rPr>
                <w:bCs/>
                <w:noProof/>
                <w:color w:val="000000" w:themeColor="text1"/>
                <w:sz w:val="22"/>
                <w:szCs w:val="22"/>
              </w:rPr>
              <w:t>em</w:t>
            </w:r>
            <w:r w:rsidRPr="00A32C0A">
              <w:rPr>
                <w:bCs/>
                <w:noProof/>
                <w:color w:val="000000" w:themeColor="text1"/>
                <w:sz w:val="22"/>
                <w:szCs w:val="22"/>
              </w:rPr>
              <w:t xml:space="preserve"> Guřan</w:t>
            </w:r>
            <w:r>
              <w:rPr>
                <w:bCs/>
                <w:noProof/>
                <w:color w:val="000000" w:themeColor="text1"/>
                <w:sz w:val="22"/>
                <w:szCs w:val="22"/>
              </w:rPr>
              <w:t>em</w:t>
            </w:r>
            <w:r w:rsidRPr="00A32C0A">
              <w:rPr>
                <w:bCs/>
                <w:noProof/>
                <w:color w:val="000000" w:themeColor="text1"/>
                <w:sz w:val="22"/>
                <w:szCs w:val="22"/>
              </w:rPr>
              <w:t>, Ph. D., člen</w:t>
            </w:r>
            <w:r>
              <w:rPr>
                <w:bCs/>
                <w:noProof/>
                <w:color w:val="000000" w:themeColor="text1"/>
                <w:sz w:val="22"/>
                <w:szCs w:val="22"/>
              </w:rPr>
              <w:t>em</w:t>
            </w:r>
            <w:r w:rsidRPr="00A32C0A">
              <w:rPr>
                <w:bCs/>
                <w:noProof/>
                <w:color w:val="000000" w:themeColor="text1"/>
                <w:sz w:val="22"/>
                <w:szCs w:val="22"/>
              </w:rPr>
              <w:t xml:space="preserve"> představenstva</w:t>
            </w:r>
            <w:r w:rsidRPr="006C02B5">
              <w:rPr>
                <w:bCs/>
                <w:color w:val="000000" w:themeColor="text1"/>
                <w:sz w:val="22"/>
                <w:szCs w:val="22"/>
              </w:rPr>
              <w:fldChar w:fldCharType="end"/>
            </w:r>
          </w:p>
          <w:p w14:paraId="1B4CC668" w14:textId="77777777" w:rsidR="00DD7C75" w:rsidRDefault="00DD7C75" w:rsidP="00DD7C75">
            <w:pPr>
              <w:contextualSpacing/>
              <w:jc w:val="both"/>
              <w:rPr>
                <w:color w:val="000000" w:themeColor="text1"/>
                <w:sz w:val="22"/>
                <w:szCs w:val="22"/>
              </w:rPr>
            </w:pPr>
          </w:p>
          <w:p w14:paraId="6B643A40" w14:textId="77777777" w:rsidR="00DD7C75" w:rsidRPr="004A68E6" w:rsidRDefault="00DD7C75" w:rsidP="00DD7C75">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1ADCBD35" w14:textId="2454B594" w:rsidR="00DD7C75" w:rsidRPr="00D620F2" w:rsidRDefault="00DD7C75" w:rsidP="00DD7C75">
            <w:pPr>
              <w:contextualSpacing/>
              <w:jc w:val="both"/>
              <w:rPr>
                <w:b/>
                <w:sz w:val="22"/>
                <w:szCs w:val="22"/>
              </w:rPr>
            </w:pPr>
          </w:p>
        </w:tc>
        <w:tc>
          <w:tcPr>
            <w:tcW w:w="4493" w:type="dxa"/>
          </w:tcPr>
          <w:p w14:paraId="16936A33" w14:textId="77777777" w:rsidR="00422C16" w:rsidRPr="006C02B5" w:rsidRDefault="00422C16" w:rsidP="00422C16">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Krajská nemocnice T. Bati, a. s.</w:t>
            </w:r>
            <w:r w:rsidRPr="006C02B5">
              <w:rPr>
                <w:b/>
                <w:color w:val="000000" w:themeColor="text1"/>
                <w:sz w:val="22"/>
                <w:szCs w:val="22"/>
              </w:rPr>
              <w:fldChar w:fldCharType="end"/>
            </w:r>
          </w:p>
          <w:p w14:paraId="305DEAF0" w14:textId="77777777" w:rsidR="00422C16" w:rsidRPr="006C02B5" w:rsidRDefault="00422C16" w:rsidP="00422C16">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Havlíčkovo nábřeží 600, 762 75 Zlín</w:t>
            </w:r>
            <w:r w:rsidRPr="006C02B5">
              <w:rPr>
                <w:bCs/>
                <w:color w:val="000000" w:themeColor="text1"/>
                <w:sz w:val="22"/>
                <w:szCs w:val="22"/>
              </w:rPr>
              <w:fldChar w:fldCharType="end"/>
            </w:r>
          </w:p>
          <w:p w14:paraId="1E0ACCCF" w14:textId="77777777" w:rsidR="00422C16" w:rsidRPr="006C02B5" w:rsidRDefault="00422C16" w:rsidP="00422C16">
            <w:pPr>
              <w:contextualSpacing/>
              <w:jc w:val="both"/>
              <w:rPr>
                <w:bCs/>
                <w:color w:val="000000" w:themeColor="text1"/>
                <w:sz w:val="22"/>
                <w:szCs w:val="22"/>
                <w:lang w:bidi="en-GB"/>
              </w:rPr>
            </w:pPr>
            <w:r w:rsidRPr="006C02B5">
              <w:rPr>
                <w:bCs/>
                <w:color w:val="000000" w:themeColor="text1"/>
                <w:sz w:val="22"/>
                <w:szCs w:val="22"/>
                <w:lang w:bidi="en-GB"/>
              </w:rPr>
              <w:t xml:space="preserve">ID No.: </w:t>
            </w:r>
            <w:r w:rsidRPr="008F1552">
              <w:rPr>
                <w:bCs/>
                <w:color w:val="000000" w:themeColor="text1"/>
                <w:sz w:val="22"/>
                <w:szCs w:val="22"/>
                <w:lang w:bidi="en-GB"/>
              </w:rPr>
              <w:t>27661989</w:t>
            </w:r>
          </w:p>
          <w:p w14:paraId="1F5FEFF4" w14:textId="77777777" w:rsidR="00422C16" w:rsidRPr="006C02B5" w:rsidRDefault="00422C16" w:rsidP="00422C16">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3E851372" w14:textId="77777777" w:rsidR="00422C16" w:rsidRPr="006C02B5" w:rsidRDefault="00422C16" w:rsidP="00422C16">
            <w:pPr>
              <w:contextualSpacing/>
              <w:jc w:val="both"/>
              <w:rPr>
                <w:bCs/>
                <w:color w:val="000000" w:themeColor="text1"/>
                <w:sz w:val="22"/>
                <w:szCs w:val="22"/>
                <w:lang w:eastAsia="sk-SK"/>
              </w:rPr>
            </w:pPr>
            <w:r w:rsidRPr="006C02B5">
              <w:rPr>
                <w:bCs/>
                <w:color w:val="000000" w:themeColor="text1"/>
                <w:sz w:val="22"/>
                <w:szCs w:val="22"/>
              </w:rPr>
              <w:fldChar w:fldCharType="begin"/>
            </w:r>
            <w:r w:rsidRPr="006C02B5">
              <w:rPr>
                <w:bCs/>
                <w:color w:val="000000" w:themeColor="text1"/>
                <w:sz w:val="22"/>
                <w:szCs w:val="22"/>
              </w:rPr>
              <w:instrText xml:space="preserve"> MERGEFIELD OR_EN </w:instrText>
            </w:r>
            <w:r w:rsidRPr="006C02B5">
              <w:rPr>
                <w:bCs/>
                <w:color w:val="000000" w:themeColor="text1"/>
                <w:sz w:val="22"/>
                <w:szCs w:val="22"/>
              </w:rPr>
              <w:fldChar w:fldCharType="separate"/>
            </w:r>
            <w:r w:rsidRPr="00A32C0A">
              <w:rPr>
                <w:bCs/>
                <w:noProof/>
                <w:color w:val="000000" w:themeColor="text1"/>
                <w:sz w:val="22"/>
                <w:szCs w:val="22"/>
              </w:rPr>
              <w:t>registered in the Commercial Register maintained by Regional Court in Brno, reg. no. B 4437</w:t>
            </w:r>
            <w:r w:rsidRPr="006C02B5">
              <w:rPr>
                <w:bCs/>
                <w:color w:val="000000" w:themeColor="text1"/>
                <w:sz w:val="22"/>
                <w:szCs w:val="22"/>
              </w:rPr>
              <w:fldChar w:fldCharType="end"/>
            </w:r>
          </w:p>
          <w:p w14:paraId="1247D1E9" w14:textId="77777777" w:rsidR="00422C16" w:rsidRPr="006C02B5" w:rsidRDefault="00422C16" w:rsidP="00422C16">
            <w:pPr>
              <w:contextualSpacing/>
              <w:jc w:val="both"/>
              <w:rPr>
                <w:bCs/>
                <w:color w:val="000000" w:themeColor="text1"/>
                <w:sz w:val="22"/>
                <w:szCs w:val="22"/>
              </w:rPr>
            </w:pPr>
            <w:r w:rsidRPr="006C02B5">
              <w:rPr>
                <w:bCs/>
                <w:color w:val="000000" w:themeColor="text1"/>
                <w:sz w:val="22"/>
                <w:szCs w:val="22"/>
              </w:rPr>
              <w:t>bank details</w:t>
            </w:r>
            <w:r>
              <w:rPr>
                <w:bCs/>
                <w:color w:val="000000" w:themeColor="text1"/>
                <w:sz w:val="22"/>
                <w:szCs w:val="22"/>
              </w:rPr>
              <w:t>: 151203067/0300</w:t>
            </w:r>
          </w:p>
          <w:p w14:paraId="684C94C9" w14:textId="77777777" w:rsidR="00422C16" w:rsidRPr="006C02B5" w:rsidRDefault="00422C16" w:rsidP="00422C16">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upjeuej</w:t>
            </w:r>
            <w:r w:rsidRPr="006C02B5">
              <w:rPr>
                <w:bCs/>
                <w:color w:val="000000" w:themeColor="text1"/>
                <w:sz w:val="22"/>
                <w:szCs w:val="22"/>
              </w:rPr>
              <w:fldChar w:fldCharType="end"/>
            </w:r>
          </w:p>
          <w:p w14:paraId="5CF4C540" w14:textId="77777777" w:rsidR="00422C16" w:rsidRPr="004A68E6" w:rsidRDefault="00422C16" w:rsidP="00422C16">
            <w:pPr>
              <w:contextualSpacing/>
              <w:jc w:val="both"/>
              <w:rPr>
                <w:bCs/>
                <w:noProof/>
                <w:color w:val="000000" w:themeColor="text1"/>
                <w:sz w:val="22"/>
                <w:szCs w:val="22"/>
              </w:rPr>
            </w:pPr>
            <w:r w:rsidRPr="006C02B5">
              <w:rPr>
                <w:bCs/>
                <w:noProof/>
                <w:color w:val="000000" w:themeColor="text1"/>
                <w:sz w:val="22"/>
                <w:szCs w:val="22"/>
              </w:rPr>
              <w:t xml:space="preserve">represented by </w:t>
            </w:r>
            <w:r w:rsidRPr="008F1552">
              <w:rPr>
                <w:bCs/>
                <w:noProof/>
                <w:color w:val="000000" w:themeColor="text1"/>
                <w:sz w:val="22"/>
                <w:szCs w:val="22"/>
              </w:rPr>
              <w:t>Ing. Jan Hrdý</w:t>
            </w:r>
            <w:r w:rsidRPr="006C02B5">
              <w:rPr>
                <w:bCs/>
                <w:noProof/>
                <w:color w:val="000000" w:themeColor="text1"/>
                <w:sz w:val="22"/>
                <w:szCs w:val="22"/>
              </w:rPr>
              <w:fldChar w:fldCharType="begin"/>
            </w:r>
            <w:r w:rsidRPr="006C02B5">
              <w:rPr>
                <w:bCs/>
                <w:noProof/>
                <w:color w:val="000000" w:themeColor="text1"/>
                <w:sz w:val="22"/>
                <w:szCs w:val="22"/>
              </w:rPr>
              <w:instrText xml:space="preserve"> MERGEFIELD zástupce_EN </w:instrText>
            </w:r>
            <w:r w:rsidRPr="006C02B5">
              <w:rPr>
                <w:bCs/>
                <w:noProof/>
                <w:color w:val="000000" w:themeColor="text1"/>
                <w:sz w:val="22"/>
                <w:szCs w:val="22"/>
              </w:rPr>
              <w:fldChar w:fldCharType="separate"/>
            </w:r>
            <w:r w:rsidRPr="00A32C0A">
              <w:rPr>
                <w:bCs/>
                <w:noProof/>
                <w:color w:val="000000" w:themeColor="text1"/>
                <w:sz w:val="22"/>
                <w:szCs w:val="22"/>
              </w:rPr>
              <w:t>, Chairman of the Board</w:t>
            </w:r>
            <w:r>
              <w:rPr>
                <w:bCs/>
                <w:noProof/>
                <w:color w:val="000000" w:themeColor="text1"/>
                <w:sz w:val="22"/>
                <w:szCs w:val="22"/>
              </w:rPr>
              <w:t xml:space="preserve"> and</w:t>
            </w:r>
            <w:r w:rsidRPr="00A32C0A">
              <w:rPr>
                <w:bCs/>
                <w:noProof/>
                <w:color w:val="000000" w:themeColor="text1"/>
                <w:sz w:val="22"/>
                <w:szCs w:val="22"/>
              </w:rPr>
              <w:t xml:space="preserve"> MUDr. Marcel Guřan, Ph. D., Member of the Board</w:t>
            </w:r>
            <w:r w:rsidRPr="006C02B5">
              <w:rPr>
                <w:bCs/>
                <w:noProof/>
                <w:color w:val="000000" w:themeColor="text1"/>
                <w:sz w:val="22"/>
                <w:szCs w:val="22"/>
              </w:rPr>
              <w:fldChar w:fldCharType="end"/>
            </w:r>
          </w:p>
          <w:p w14:paraId="5D5BC752" w14:textId="4DBE8CEB" w:rsidR="00DD7C75" w:rsidRPr="000C5F68" w:rsidRDefault="00DD7C75" w:rsidP="00DD7C75">
            <w:pPr>
              <w:keepNext/>
              <w:keepLines/>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DD7C75" w:rsidRPr="00807AA8" w14:paraId="12DF69EC" w14:textId="77777777" w:rsidTr="00EF2A3C">
        <w:tc>
          <w:tcPr>
            <w:tcW w:w="4682" w:type="dxa"/>
          </w:tcPr>
          <w:p w14:paraId="3AD3F5B9" w14:textId="77777777" w:rsidR="00DD7C75" w:rsidRDefault="00DD7C75" w:rsidP="00DD7C75">
            <w:pPr>
              <w:jc w:val="center"/>
              <w:rPr>
                <w:b/>
                <w:sz w:val="22"/>
                <w:szCs w:val="22"/>
              </w:rPr>
            </w:pPr>
            <w:r>
              <w:rPr>
                <w:b/>
                <w:sz w:val="22"/>
                <w:szCs w:val="22"/>
              </w:rPr>
              <w:t>I.</w:t>
            </w:r>
          </w:p>
          <w:p w14:paraId="708697A4" w14:textId="77777777" w:rsidR="00DD7C75" w:rsidRDefault="00DD7C75" w:rsidP="00DD7C75">
            <w:pPr>
              <w:jc w:val="center"/>
              <w:rPr>
                <w:b/>
                <w:sz w:val="22"/>
                <w:szCs w:val="22"/>
              </w:rPr>
            </w:pPr>
            <w:r>
              <w:rPr>
                <w:b/>
                <w:sz w:val="22"/>
                <w:szCs w:val="22"/>
              </w:rPr>
              <w:t>Změna</w:t>
            </w:r>
          </w:p>
          <w:p w14:paraId="76745BD2" w14:textId="77777777" w:rsidR="00DD7C75" w:rsidRDefault="00DD7C75" w:rsidP="00DD7C75">
            <w:pPr>
              <w:pStyle w:val="Zkladntext2"/>
              <w:ind w:left="567" w:hanging="567"/>
              <w:jc w:val="center"/>
              <w:rPr>
                <w:b/>
                <w:sz w:val="22"/>
                <w:szCs w:val="22"/>
              </w:rPr>
            </w:pPr>
          </w:p>
        </w:tc>
        <w:tc>
          <w:tcPr>
            <w:tcW w:w="4493" w:type="dxa"/>
          </w:tcPr>
          <w:p w14:paraId="68F38132" w14:textId="77777777" w:rsidR="00DD7C75" w:rsidRDefault="00DD7C75" w:rsidP="00DD7C75">
            <w:pPr>
              <w:tabs>
                <w:tab w:val="left" w:pos="1603"/>
              </w:tabs>
              <w:jc w:val="center"/>
              <w:rPr>
                <w:b/>
                <w:sz w:val="22"/>
                <w:szCs w:val="22"/>
                <w:lang w:val="en-GB"/>
              </w:rPr>
            </w:pPr>
            <w:r>
              <w:rPr>
                <w:b/>
                <w:sz w:val="22"/>
                <w:szCs w:val="22"/>
                <w:lang w:val="en-GB"/>
              </w:rPr>
              <w:t>I.</w:t>
            </w:r>
          </w:p>
          <w:p w14:paraId="60B04962" w14:textId="77777777" w:rsidR="00DD7C75" w:rsidRPr="00772A93" w:rsidRDefault="00DD7C75" w:rsidP="00DD7C75">
            <w:pPr>
              <w:tabs>
                <w:tab w:val="left" w:pos="1603"/>
              </w:tabs>
              <w:jc w:val="center"/>
              <w:rPr>
                <w:b/>
                <w:sz w:val="22"/>
                <w:szCs w:val="22"/>
                <w:lang w:val="en-GB"/>
              </w:rPr>
            </w:pPr>
            <w:r>
              <w:rPr>
                <w:b/>
                <w:sz w:val="22"/>
                <w:szCs w:val="22"/>
                <w:lang w:val="en-GB"/>
              </w:rPr>
              <w:t>Amendment</w:t>
            </w:r>
          </w:p>
          <w:p w14:paraId="65FC15DB" w14:textId="77777777" w:rsidR="00DD7C75" w:rsidRPr="000C5F68" w:rsidRDefault="00DD7C75" w:rsidP="00DD7C75">
            <w:pPr>
              <w:pStyle w:val="Zkladntext2"/>
              <w:ind w:left="567" w:hanging="567"/>
              <w:jc w:val="center"/>
              <w:rPr>
                <w:b/>
                <w:sz w:val="22"/>
                <w:szCs w:val="22"/>
                <w:lang w:val="en-GB" w:bidi="en-GB"/>
              </w:rPr>
            </w:pPr>
          </w:p>
        </w:tc>
      </w:tr>
      <w:tr w:rsidR="00DD7C75" w:rsidRPr="00807AA8" w14:paraId="12E790A6" w14:textId="77777777" w:rsidTr="00EF2A3C">
        <w:tc>
          <w:tcPr>
            <w:tcW w:w="4682" w:type="dxa"/>
          </w:tcPr>
          <w:p w14:paraId="1FEF43C6" w14:textId="212D479E" w:rsidR="00DD7C75" w:rsidRPr="00D37877" w:rsidRDefault="00DD7C75" w:rsidP="00DD7C75">
            <w:pPr>
              <w:pStyle w:val="Odstavecseseznamem"/>
              <w:numPr>
                <w:ilvl w:val="0"/>
                <w:numId w:val="1"/>
              </w:numPr>
              <w:ind w:left="596" w:hanging="596"/>
              <w:contextualSpacing/>
              <w:jc w:val="both"/>
              <w:rPr>
                <w:sz w:val="22"/>
                <w:szCs w:val="22"/>
              </w:rPr>
            </w:pPr>
            <w:r w:rsidRPr="00D37877">
              <w:rPr>
                <w:sz w:val="22"/>
                <w:szCs w:val="22"/>
              </w:rPr>
              <w:t>Smluvní strany uzavřely dne</w:t>
            </w:r>
            <w:r>
              <w:rPr>
                <w:sz w:val="22"/>
                <w:szCs w:val="22"/>
              </w:rPr>
              <w:t xml:space="preserve"> </w:t>
            </w:r>
            <w:r w:rsidR="007E3C9B">
              <w:rPr>
                <w:sz w:val="22"/>
                <w:szCs w:val="22"/>
              </w:rPr>
              <w:t>10</w:t>
            </w:r>
            <w:r w:rsidRPr="00862A21">
              <w:rPr>
                <w:sz w:val="22"/>
                <w:szCs w:val="22"/>
              </w:rPr>
              <w:t>.0</w:t>
            </w:r>
            <w:r w:rsidR="007E3C9B">
              <w:rPr>
                <w:sz w:val="22"/>
                <w:szCs w:val="22"/>
              </w:rPr>
              <w:t>6</w:t>
            </w:r>
            <w:r w:rsidRPr="00862A21">
              <w:rPr>
                <w:sz w:val="22"/>
                <w:szCs w:val="22"/>
              </w:rPr>
              <w:t>.2022</w:t>
            </w:r>
            <w:r>
              <w:rPr>
                <w:sz w:val="22"/>
                <w:szCs w:val="22"/>
              </w:rPr>
              <w:t xml:space="preserve"> </w:t>
            </w:r>
            <w:r w:rsidRPr="00D37877">
              <w:rPr>
                <w:sz w:val="22"/>
                <w:szCs w:val="22"/>
              </w:rPr>
              <w:t xml:space="preserve">smlouvu o spolupráci </w:t>
            </w:r>
            <w:r w:rsidR="00126316">
              <w:rPr>
                <w:sz w:val="22"/>
                <w:szCs w:val="22"/>
              </w:rPr>
              <w:t xml:space="preserve">ve znění dodatku č. 1 ze dne </w:t>
            </w:r>
            <w:r w:rsidR="00E705A8">
              <w:rPr>
                <w:sz w:val="22"/>
                <w:szCs w:val="22"/>
              </w:rPr>
              <w:t xml:space="preserve">28.12.2022 </w:t>
            </w:r>
            <w:r w:rsidRPr="00D37877">
              <w:rPr>
                <w:sz w:val="22"/>
                <w:szCs w:val="22"/>
              </w:rPr>
              <w:t>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3907CFE2" w14:textId="77777777" w:rsidR="00DD7C75" w:rsidRDefault="00DD7C75" w:rsidP="00DD7C75">
            <w:pPr>
              <w:pStyle w:val="Zkladntext2"/>
              <w:ind w:left="567" w:hanging="567"/>
              <w:jc w:val="center"/>
              <w:rPr>
                <w:b/>
                <w:sz w:val="22"/>
                <w:szCs w:val="22"/>
              </w:rPr>
            </w:pPr>
          </w:p>
        </w:tc>
        <w:tc>
          <w:tcPr>
            <w:tcW w:w="4493" w:type="dxa"/>
          </w:tcPr>
          <w:p w14:paraId="7BBED97B" w14:textId="7EE06B75" w:rsidR="00DD7C75" w:rsidRPr="00862A21" w:rsidRDefault="00DD7C75" w:rsidP="00DD7C75">
            <w:pPr>
              <w:pStyle w:val="Odstavecseseznamem"/>
              <w:numPr>
                <w:ilvl w:val="0"/>
                <w:numId w:val="4"/>
              </w:numPr>
              <w:ind w:left="601" w:hanging="567"/>
              <w:contextualSpacing/>
              <w:jc w:val="both"/>
              <w:rPr>
                <w:color w:val="000000"/>
                <w:sz w:val="22"/>
                <w:szCs w:val="22"/>
                <w:lang w:val="en-GB"/>
              </w:rPr>
            </w:pPr>
            <w:r w:rsidRPr="00862A21">
              <w:rPr>
                <w:color w:val="000000"/>
                <w:sz w:val="22"/>
                <w:szCs w:val="22"/>
                <w:lang w:val="en-GB" w:bidi="en-GB"/>
              </w:rPr>
              <w:t xml:space="preserve">On </w:t>
            </w:r>
            <w:r w:rsidR="002755E3">
              <w:rPr>
                <w:color w:val="000000"/>
                <w:sz w:val="22"/>
                <w:szCs w:val="22"/>
                <w:lang w:val="en-GB" w:bidi="en-GB"/>
              </w:rPr>
              <w:t>1</w:t>
            </w:r>
            <w:r w:rsidR="007E3C9B">
              <w:rPr>
                <w:color w:val="000000"/>
                <w:sz w:val="22"/>
                <w:szCs w:val="22"/>
                <w:lang w:val="en-GB" w:bidi="en-GB"/>
              </w:rPr>
              <w:t>0</w:t>
            </w:r>
            <w:r w:rsidRPr="00862A21">
              <w:rPr>
                <w:color w:val="000000"/>
                <w:sz w:val="22"/>
                <w:szCs w:val="22"/>
                <w:lang w:val="en-GB" w:bidi="en-GB"/>
              </w:rPr>
              <w:t>.0</w:t>
            </w:r>
            <w:r w:rsidR="007E3C9B">
              <w:rPr>
                <w:color w:val="000000"/>
                <w:sz w:val="22"/>
                <w:szCs w:val="22"/>
                <w:lang w:val="en-GB" w:bidi="en-GB"/>
              </w:rPr>
              <w:t>6</w:t>
            </w:r>
            <w:r w:rsidRPr="00862A21">
              <w:rPr>
                <w:color w:val="000000"/>
                <w:sz w:val="22"/>
                <w:szCs w:val="22"/>
                <w:lang w:val="en-GB" w:bidi="en-GB"/>
              </w:rPr>
              <w:t xml:space="preserve">.2022 the Parties concluded a cooperation agreement </w:t>
            </w:r>
            <w:r w:rsidR="00293BD0">
              <w:rPr>
                <w:color w:val="000000"/>
                <w:sz w:val="22"/>
                <w:szCs w:val="22"/>
                <w:lang w:val="en-GB" w:bidi="en-GB"/>
              </w:rPr>
              <w:t xml:space="preserve">as amended by Addendum No. 1 of 28.12.2022 </w:t>
            </w:r>
            <w:r w:rsidRPr="00862A21">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Pr="00862A21">
              <w:rPr>
                <w:b/>
                <w:color w:val="000000"/>
                <w:sz w:val="22"/>
                <w:szCs w:val="22"/>
                <w:lang w:val="en-GB" w:bidi="en-GB"/>
              </w:rPr>
              <w:t>Agreement</w:t>
            </w:r>
            <w:r w:rsidRPr="00862A21">
              <w:rPr>
                <w:color w:val="000000"/>
                <w:sz w:val="22"/>
                <w:szCs w:val="22"/>
                <w:lang w:val="en-GB" w:bidi="en-GB"/>
              </w:rPr>
              <w:t>”).</w:t>
            </w:r>
          </w:p>
          <w:p w14:paraId="63AA2F5B" w14:textId="77777777" w:rsidR="00DD7C75" w:rsidRPr="00862A21" w:rsidRDefault="00DD7C75" w:rsidP="00DD7C75">
            <w:pPr>
              <w:pStyle w:val="Zkladntext2"/>
              <w:ind w:left="601" w:hanging="567"/>
              <w:rPr>
                <w:b/>
                <w:sz w:val="22"/>
                <w:szCs w:val="22"/>
                <w:lang w:val="en-GB" w:bidi="en-GB"/>
              </w:rPr>
            </w:pPr>
          </w:p>
        </w:tc>
      </w:tr>
      <w:tr w:rsidR="00DD7C75" w:rsidRPr="00807AA8" w14:paraId="73BBB1FF" w14:textId="77777777" w:rsidTr="00EF2A3C">
        <w:tc>
          <w:tcPr>
            <w:tcW w:w="4682" w:type="dxa"/>
          </w:tcPr>
          <w:p w14:paraId="58A4FAEF" w14:textId="2387E0B0" w:rsidR="00DD7C75" w:rsidRDefault="00DD7C75" w:rsidP="00DD7C75">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5EFF046F" w14:textId="77777777" w:rsidR="00293BD0" w:rsidRDefault="00293BD0" w:rsidP="00293BD0">
            <w:pPr>
              <w:pStyle w:val="Odstavecseseznamem"/>
              <w:ind w:left="596"/>
              <w:jc w:val="both"/>
              <w:rPr>
                <w:sz w:val="22"/>
                <w:szCs w:val="22"/>
              </w:rPr>
            </w:pPr>
          </w:p>
          <w:p w14:paraId="3559D9EC" w14:textId="77777777" w:rsidR="00293BD0" w:rsidRDefault="00293BD0" w:rsidP="00672DA4">
            <w:pPr>
              <w:pStyle w:val="Odstavecseseznamem"/>
              <w:ind w:left="596"/>
              <w:jc w:val="both"/>
              <w:rPr>
                <w:sz w:val="22"/>
                <w:szCs w:val="22"/>
              </w:rPr>
            </w:pPr>
          </w:p>
          <w:p w14:paraId="4C3B795E" w14:textId="77777777" w:rsidR="00DD7C75" w:rsidRDefault="00DD7C75" w:rsidP="00DD7C75">
            <w:pPr>
              <w:pStyle w:val="Zkladntext2"/>
              <w:ind w:left="567" w:hanging="567"/>
              <w:jc w:val="center"/>
              <w:rPr>
                <w:b/>
                <w:sz w:val="22"/>
                <w:szCs w:val="22"/>
              </w:rPr>
            </w:pPr>
          </w:p>
        </w:tc>
        <w:tc>
          <w:tcPr>
            <w:tcW w:w="4493" w:type="dxa"/>
          </w:tcPr>
          <w:p w14:paraId="20ABDD1F" w14:textId="77777777" w:rsidR="00DD7C75" w:rsidRDefault="00DD7C75" w:rsidP="00DD7C75">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7C4EBD28" w14:textId="77777777" w:rsidR="00DD7C75" w:rsidRPr="006E2927" w:rsidRDefault="00DD7C75" w:rsidP="00DD7C75">
            <w:pPr>
              <w:pStyle w:val="Zkladntext2"/>
              <w:ind w:left="601" w:hanging="567"/>
              <w:rPr>
                <w:b/>
                <w:sz w:val="22"/>
                <w:szCs w:val="22"/>
                <w:lang w:bidi="en-GB"/>
              </w:rPr>
            </w:pPr>
          </w:p>
        </w:tc>
      </w:tr>
      <w:tr w:rsidR="00DD7C75" w:rsidRPr="00807AA8" w14:paraId="2365EF73" w14:textId="77777777" w:rsidTr="00EF2A3C">
        <w:tc>
          <w:tcPr>
            <w:tcW w:w="4682" w:type="dxa"/>
          </w:tcPr>
          <w:p w14:paraId="13F3B695" w14:textId="55CAE0C9" w:rsidR="00DD7C75" w:rsidRPr="00862A21" w:rsidRDefault="00DD7C75" w:rsidP="00DD7C75">
            <w:pPr>
              <w:pStyle w:val="Odstavecseseznamem"/>
              <w:numPr>
                <w:ilvl w:val="0"/>
                <w:numId w:val="1"/>
              </w:numPr>
              <w:ind w:left="567" w:hanging="567"/>
              <w:jc w:val="both"/>
              <w:rPr>
                <w:b/>
                <w:sz w:val="22"/>
                <w:szCs w:val="22"/>
              </w:rPr>
            </w:pPr>
            <w:r w:rsidRPr="00862A21">
              <w:rPr>
                <w:sz w:val="22"/>
                <w:szCs w:val="22"/>
              </w:rPr>
              <w:t xml:space="preserve">Smluvní strany tímto nahrazují znění příloh č. 1 a 2 Smlouvy zněním, které je uvedeno v příloze č. 1 a 2 tohoto dodatku. </w:t>
            </w:r>
          </w:p>
          <w:p w14:paraId="07B02DEE" w14:textId="77777777" w:rsidR="00DD7C75" w:rsidRDefault="00DD7C75" w:rsidP="00DD7C75">
            <w:pPr>
              <w:pStyle w:val="Zkladntext2"/>
              <w:ind w:left="567" w:hanging="567"/>
              <w:jc w:val="center"/>
              <w:rPr>
                <w:b/>
                <w:sz w:val="22"/>
                <w:szCs w:val="22"/>
              </w:rPr>
            </w:pPr>
          </w:p>
        </w:tc>
        <w:tc>
          <w:tcPr>
            <w:tcW w:w="4493" w:type="dxa"/>
          </w:tcPr>
          <w:p w14:paraId="2B23D948" w14:textId="77777777" w:rsidR="00DD7C75" w:rsidRPr="002755E3" w:rsidRDefault="00DD7C75" w:rsidP="00DD7C75">
            <w:pPr>
              <w:pStyle w:val="Zkladntext2"/>
              <w:numPr>
                <w:ilvl w:val="0"/>
                <w:numId w:val="4"/>
              </w:numPr>
              <w:ind w:left="601" w:hanging="567"/>
              <w:rPr>
                <w:b/>
                <w:sz w:val="22"/>
                <w:szCs w:val="22"/>
                <w:lang w:bidi="en-GB"/>
              </w:rPr>
            </w:pPr>
            <w:r w:rsidRPr="00862A21">
              <w:rPr>
                <w:sz w:val="22"/>
                <w:szCs w:val="22"/>
                <w:lang w:val="en-GB" w:bidi="en-GB"/>
              </w:rPr>
              <w:lastRenderedPageBreak/>
              <w:t xml:space="preserve">The Parties hereby replace the wording of Annexes No. 1 and 2 of the Agreement by </w:t>
            </w:r>
            <w:r w:rsidRPr="00862A21">
              <w:rPr>
                <w:sz w:val="22"/>
                <w:szCs w:val="22"/>
                <w:lang w:val="en-GB" w:bidi="en-GB"/>
              </w:rPr>
              <w:lastRenderedPageBreak/>
              <w:t xml:space="preserve">the wording which is stated in Annexes No. 1. and 2. of this addendum.  </w:t>
            </w:r>
          </w:p>
          <w:p w14:paraId="0947D292" w14:textId="28038C23" w:rsidR="002755E3" w:rsidRPr="006E2927" w:rsidRDefault="002755E3" w:rsidP="002755E3">
            <w:pPr>
              <w:pStyle w:val="Zkladntext2"/>
              <w:ind w:left="601"/>
              <w:rPr>
                <w:b/>
                <w:sz w:val="22"/>
                <w:szCs w:val="22"/>
                <w:lang w:bidi="en-GB"/>
              </w:rPr>
            </w:pPr>
          </w:p>
        </w:tc>
      </w:tr>
      <w:tr w:rsidR="00DD7C75" w:rsidRPr="00807AA8" w14:paraId="5ACCD2DB" w14:textId="77777777" w:rsidTr="00EF2A3C">
        <w:tc>
          <w:tcPr>
            <w:tcW w:w="4682" w:type="dxa"/>
          </w:tcPr>
          <w:p w14:paraId="189FE266" w14:textId="77777777" w:rsidR="00DD7C75" w:rsidRPr="00AC3475" w:rsidRDefault="00DD7C75" w:rsidP="00DD7C75">
            <w:pPr>
              <w:pStyle w:val="Zkladntext2"/>
              <w:ind w:left="567" w:hanging="567"/>
              <w:jc w:val="center"/>
              <w:rPr>
                <w:b/>
                <w:sz w:val="22"/>
                <w:szCs w:val="22"/>
              </w:rPr>
            </w:pPr>
            <w:r>
              <w:rPr>
                <w:b/>
                <w:sz w:val="22"/>
                <w:szCs w:val="22"/>
              </w:rPr>
              <w:lastRenderedPageBreak/>
              <w:t>I</w:t>
            </w:r>
            <w:r w:rsidRPr="00AC3475">
              <w:rPr>
                <w:b/>
                <w:sz w:val="22"/>
                <w:szCs w:val="22"/>
              </w:rPr>
              <w:t>I.</w:t>
            </w:r>
          </w:p>
          <w:p w14:paraId="48BD31CE" w14:textId="77777777" w:rsidR="00DD7C75" w:rsidRPr="00AC3475" w:rsidRDefault="00DD7C75" w:rsidP="00DD7C75">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1D2C8202" w14:textId="77777777" w:rsidR="00DD7C75" w:rsidRDefault="00DD7C75" w:rsidP="00DD7C75">
            <w:pPr>
              <w:pStyle w:val="Zkladntext2"/>
              <w:rPr>
                <w:sz w:val="22"/>
                <w:szCs w:val="22"/>
              </w:rPr>
            </w:pPr>
          </w:p>
        </w:tc>
        <w:tc>
          <w:tcPr>
            <w:tcW w:w="4493" w:type="dxa"/>
          </w:tcPr>
          <w:p w14:paraId="4F8435DB" w14:textId="77777777" w:rsidR="00DD7C75" w:rsidRPr="000C5F68" w:rsidRDefault="00DD7C75" w:rsidP="00DD7C75">
            <w:pPr>
              <w:pStyle w:val="Zkladntext2"/>
              <w:ind w:left="567" w:hanging="567"/>
              <w:jc w:val="center"/>
              <w:rPr>
                <w:b/>
                <w:sz w:val="22"/>
                <w:szCs w:val="22"/>
                <w:lang w:val="en-GB"/>
              </w:rPr>
            </w:pPr>
            <w:r w:rsidRPr="000C5F68">
              <w:rPr>
                <w:b/>
                <w:sz w:val="22"/>
                <w:szCs w:val="22"/>
                <w:lang w:val="en-GB" w:bidi="en-GB"/>
              </w:rPr>
              <w:t>II.</w:t>
            </w:r>
          </w:p>
          <w:p w14:paraId="1E12F611" w14:textId="77777777" w:rsidR="00DD7C75" w:rsidRPr="000C5F68" w:rsidRDefault="00DD7C75" w:rsidP="00DD7C75">
            <w:pPr>
              <w:pStyle w:val="Zkladntext2"/>
              <w:ind w:left="567" w:hanging="567"/>
              <w:jc w:val="center"/>
              <w:rPr>
                <w:b/>
                <w:sz w:val="22"/>
                <w:szCs w:val="22"/>
                <w:lang w:val="en-GB"/>
              </w:rPr>
            </w:pPr>
            <w:r w:rsidRPr="000C5F68">
              <w:rPr>
                <w:b/>
                <w:sz w:val="22"/>
                <w:szCs w:val="22"/>
                <w:lang w:val="en-GB" w:bidi="en-GB"/>
              </w:rPr>
              <w:t>Final Provisions</w:t>
            </w:r>
          </w:p>
          <w:p w14:paraId="5876A60B" w14:textId="77777777" w:rsidR="00DD7C75" w:rsidRDefault="00DD7C75" w:rsidP="00DD7C75">
            <w:pPr>
              <w:pStyle w:val="Zkladntext2"/>
              <w:rPr>
                <w:sz w:val="22"/>
                <w:szCs w:val="22"/>
                <w:lang w:val="en-GB" w:bidi="en-GB"/>
              </w:rPr>
            </w:pPr>
          </w:p>
        </w:tc>
      </w:tr>
      <w:tr w:rsidR="00DD7C75" w:rsidRPr="00807AA8" w14:paraId="045A0EBA" w14:textId="77777777" w:rsidTr="00EF2A3C">
        <w:tc>
          <w:tcPr>
            <w:tcW w:w="4682" w:type="dxa"/>
          </w:tcPr>
          <w:p w14:paraId="7EC1F3BF" w14:textId="77777777" w:rsidR="00DD7C75" w:rsidRPr="00AC3475" w:rsidRDefault="00DD7C75" w:rsidP="00DD7C75">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71B0DE92" w14:textId="77777777" w:rsidR="00DD7C75" w:rsidRDefault="00DD7C75" w:rsidP="00DD7C75">
            <w:pPr>
              <w:pStyle w:val="Zkladntext2"/>
              <w:ind w:left="596" w:hanging="596"/>
              <w:rPr>
                <w:sz w:val="22"/>
                <w:szCs w:val="22"/>
              </w:rPr>
            </w:pPr>
          </w:p>
        </w:tc>
        <w:tc>
          <w:tcPr>
            <w:tcW w:w="4493" w:type="dxa"/>
          </w:tcPr>
          <w:p w14:paraId="29576E5E" w14:textId="77777777" w:rsidR="00DD7C75" w:rsidRDefault="00DD7C75" w:rsidP="00DD7C75">
            <w:pPr>
              <w:pStyle w:val="Zkladntext2"/>
              <w:numPr>
                <w:ilvl w:val="0"/>
                <w:numId w:val="2"/>
              </w:numPr>
              <w:ind w:left="601" w:hanging="601"/>
              <w:rPr>
                <w:sz w:val="22"/>
                <w:szCs w:val="22"/>
                <w:lang w:val="en-GB"/>
              </w:rPr>
            </w:pPr>
            <w:r>
              <w:rPr>
                <w:sz w:val="22"/>
                <w:szCs w:val="22"/>
                <w:lang w:val="en-GB" w:bidi="en-GB"/>
              </w:rPr>
              <w:t>Other provisions of the Agreement are not amended.</w:t>
            </w:r>
          </w:p>
          <w:p w14:paraId="1A31D236" w14:textId="77777777" w:rsidR="00DD7C75" w:rsidRPr="006E2927" w:rsidRDefault="00DD7C75" w:rsidP="00DD7C75">
            <w:pPr>
              <w:pStyle w:val="Zkladntext2"/>
              <w:ind w:left="601" w:hanging="601"/>
              <w:rPr>
                <w:sz w:val="22"/>
                <w:szCs w:val="22"/>
                <w:lang w:val="en-GB" w:bidi="en-GB"/>
              </w:rPr>
            </w:pPr>
          </w:p>
        </w:tc>
      </w:tr>
      <w:tr w:rsidR="00DD7C75" w:rsidRPr="00807AA8" w14:paraId="709AE52C" w14:textId="77777777" w:rsidTr="00EF2A3C">
        <w:tc>
          <w:tcPr>
            <w:tcW w:w="4682" w:type="dxa"/>
          </w:tcPr>
          <w:p w14:paraId="0DF3B663" w14:textId="77777777" w:rsidR="00DD7C75" w:rsidRPr="00AC3475" w:rsidRDefault="00DD7C75" w:rsidP="00DD7C75">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59A8AC03" w14:textId="77777777" w:rsidR="00DD7C75" w:rsidRPr="00AC3475" w:rsidRDefault="00DD7C75" w:rsidP="00DD7C75">
            <w:pPr>
              <w:pStyle w:val="Zkladntext2"/>
              <w:ind w:left="596" w:hanging="596"/>
              <w:rPr>
                <w:sz w:val="22"/>
                <w:szCs w:val="22"/>
              </w:rPr>
            </w:pPr>
          </w:p>
        </w:tc>
        <w:tc>
          <w:tcPr>
            <w:tcW w:w="4493" w:type="dxa"/>
          </w:tcPr>
          <w:p w14:paraId="36DBC3D6" w14:textId="77777777" w:rsidR="00DD7C75" w:rsidRPr="000C5F68" w:rsidRDefault="00DD7C75" w:rsidP="00DD7C75">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27F4ACEE" w14:textId="77777777" w:rsidR="00DD7C75" w:rsidRPr="000C5F68" w:rsidRDefault="00DD7C75" w:rsidP="00DD7C75">
            <w:pPr>
              <w:pStyle w:val="Zkladntext2"/>
              <w:ind w:left="601" w:hanging="601"/>
              <w:rPr>
                <w:sz w:val="22"/>
                <w:szCs w:val="22"/>
                <w:lang w:val="en-GB" w:bidi="en-GB"/>
              </w:rPr>
            </w:pPr>
          </w:p>
        </w:tc>
      </w:tr>
      <w:tr w:rsidR="00DD7C75" w:rsidRPr="00807AA8" w14:paraId="6A399B29" w14:textId="77777777" w:rsidTr="00EF2A3C">
        <w:tc>
          <w:tcPr>
            <w:tcW w:w="4682" w:type="dxa"/>
          </w:tcPr>
          <w:p w14:paraId="0156CA77" w14:textId="49465FA0" w:rsidR="00DD7C75" w:rsidRPr="00AA3290" w:rsidRDefault="00DD7C75" w:rsidP="00DD7C75">
            <w:pPr>
              <w:pStyle w:val="Zkladntext2"/>
              <w:numPr>
                <w:ilvl w:val="0"/>
                <w:numId w:val="2"/>
              </w:numPr>
              <w:ind w:left="601" w:hanging="601"/>
              <w:contextualSpacing/>
              <w:rPr>
                <w:color w:val="000000" w:themeColor="text1"/>
                <w:sz w:val="22"/>
                <w:szCs w:val="22"/>
              </w:rPr>
            </w:pPr>
            <w:r w:rsidRPr="00AA3290">
              <w:rPr>
                <w:color w:val="000000" w:themeColor="text1"/>
                <w:sz w:val="22"/>
                <w:szCs w:val="22"/>
              </w:rPr>
              <w:t xml:space="preserve">Smluvní strany se současně dohodly, že práva a povinnosti případně vzniklé z plnění a právních poměrů v rámci předmětu a rozsahu úpravy tohoto dodatku, k nimž došlo před nabytím účinnosti tohoto dodatku v době ode dne </w:t>
            </w:r>
            <w:r w:rsidRPr="00A6595C">
              <w:rPr>
                <w:color w:val="000000" w:themeColor="text1"/>
                <w:sz w:val="22"/>
                <w:szCs w:val="22"/>
              </w:rPr>
              <w:t>01.</w:t>
            </w:r>
            <w:r w:rsidR="001E161F">
              <w:rPr>
                <w:color w:val="000000" w:themeColor="text1"/>
                <w:sz w:val="22"/>
                <w:szCs w:val="22"/>
              </w:rPr>
              <w:t>04</w:t>
            </w:r>
            <w:r w:rsidRPr="00A6595C">
              <w:rPr>
                <w:color w:val="000000" w:themeColor="text1"/>
                <w:sz w:val="22"/>
                <w:szCs w:val="22"/>
              </w:rPr>
              <w:t>.202</w:t>
            </w:r>
            <w:r w:rsidR="001E161F">
              <w:rPr>
                <w:color w:val="000000" w:themeColor="text1"/>
                <w:sz w:val="22"/>
                <w:szCs w:val="22"/>
              </w:rPr>
              <w:t>3</w:t>
            </w:r>
            <w:r w:rsidRPr="00A6595C">
              <w:rPr>
                <w:color w:val="000000" w:themeColor="text1"/>
                <w:sz w:val="22"/>
                <w:szCs w:val="22"/>
              </w:rPr>
              <w:t>,</w:t>
            </w:r>
            <w:r w:rsidRPr="007527BD">
              <w:rPr>
                <w:color w:val="000000" w:themeColor="text1"/>
                <w:sz w:val="22"/>
                <w:szCs w:val="22"/>
              </w:rPr>
              <w:t xml:space="preserve"> nahrazují</w:t>
            </w:r>
            <w:r w:rsidRPr="00AA3290">
              <w:rPr>
                <w:color w:val="000000" w:themeColor="text1"/>
                <w:sz w:val="22"/>
                <w:szCs w:val="22"/>
              </w:rPr>
              <w:t xml:space="preserve">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79A1E5E8" w14:textId="77777777" w:rsidR="00DD7C75" w:rsidRDefault="00DD7C75" w:rsidP="00DD7C75">
            <w:pPr>
              <w:pStyle w:val="Zkladntext2"/>
              <w:rPr>
                <w:sz w:val="22"/>
                <w:szCs w:val="22"/>
              </w:rPr>
            </w:pPr>
          </w:p>
          <w:p w14:paraId="52FDFBB4" w14:textId="77777777" w:rsidR="00DD7C75" w:rsidRDefault="00DD7C75" w:rsidP="00DD7C75">
            <w:pPr>
              <w:pStyle w:val="Zkladntext2"/>
              <w:rPr>
                <w:sz w:val="22"/>
                <w:szCs w:val="22"/>
              </w:rPr>
            </w:pPr>
          </w:p>
        </w:tc>
        <w:tc>
          <w:tcPr>
            <w:tcW w:w="4493" w:type="dxa"/>
          </w:tcPr>
          <w:p w14:paraId="74AE0885" w14:textId="4CFD2B41" w:rsidR="00DD7C75" w:rsidRPr="00AA3290" w:rsidRDefault="00DD7C75" w:rsidP="00DD7C75">
            <w:pPr>
              <w:pStyle w:val="Zkladntext2"/>
              <w:numPr>
                <w:ilvl w:val="0"/>
                <w:numId w:val="3"/>
              </w:numPr>
              <w:ind w:left="601" w:hanging="601"/>
              <w:contextualSpacing/>
              <w:rPr>
                <w:color w:val="000000" w:themeColor="text1"/>
                <w:sz w:val="22"/>
                <w:szCs w:val="22"/>
              </w:rPr>
            </w:pPr>
            <w:r w:rsidRPr="00AA3290">
              <w:rPr>
                <w:color w:val="000000" w:themeColor="text1"/>
                <w:sz w:val="22"/>
                <w:szCs w:val="22"/>
              </w:rPr>
              <w:t xml:space="preserve">The Parties have also agreed that the rights and obligations potentially arising from the performance and legal relations within the subject matter and scope of regulation hereof, which occurred before this Addendum came into legal force in the period from </w:t>
            </w:r>
            <w:r w:rsidRPr="00A6595C">
              <w:rPr>
                <w:color w:val="000000" w:themeColor="text1"/>
                <w:sz w:val="22"/>
                <w:szCs w:val="22"/>
              </w:rPr>
              <w:t>01.</w:t>
            </w:r>
            <w:r w:rsidR="001E161F">
              <w:rPr>
                <w:color w:val="000000" w:themeColor="text1"/>
                <w:sz w:val="22"/>
                <w:szCs w:val="22"/>
              </w:rPr>
              <w:t>04</w:t>
            </w:r>
            <w:r w:rsidRPr="00A6595C">
              <w:rPr>
                <w:color w:val="000000" w:themeColor="text1"/>
                <w:sz w:val="22"/>
                <w:szCs w:val="22"/>
              </w:rPr>
              <w:t>.202</w:t>
            </w:r>
            <w:r w:rsidR="001E161F">
              <w:rPr>
                <w:color w:val="000000" w:themeColor="text1"/>
                <w:sz w:val="22"/>
                <w:szCs w:val="22"/>
              </w:rPr>
              <w:t>3</w:t>
            </w:r>
            <w:r w:rsidRPr="00A6595C">
              <w:rPr>
                <w:color w:val="000000" w:themeColor="text1"/>
                <w:sz w:val="22"/>
                <w:szCs w:val="22"/>
              </w:rPr>
              <w:t>,</w:t>
            </w:r>
            <w:r w:rsidRPr="00AA3290">
              <w:rPr>
                <w:color w:val="000000" w:themeColor="text1"/>
                <w:sz w:val="22"/>
                <w:szCs w:val="22"/>
              </w:rPr>
              <w:t xml:space="preserve">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5389D83E" w14:textId="77777777" w:rsidR="00DD7C75" w:rsidRPr="00245BFE" w:rsidRDefault="00DD7C75" w:rsidP="00DD7C75">
            <w:pPr>
              <w:pStyle w:val="Zkladntext2"/>
              <w:ind w:left="720"/>
              <w:rPr>
                <w:sz w:val="22"/>
                <w:szCs w:val="22"/>
                <w:lang w:bidi="en-GB"/>
              </w:rPr>
            </w:pPr>
          </w:p>
        </w:tc>
      </w:tr>
      <w:tr w:rsidR="00DD7C75" w:rsidRPr="00807AA8" w14:paraId="6157D4AC" w14:textId="77777777" w:rsidTr="00EF2A3C">
        <w:tc>
          <w:tcPr>
            <w:tcW w:w="4682" w:type="dxa"/>
          </w:tcPr>
          <w:p w14:paraId="3F026F87" w14:textId="77777777" w:rsidR="00DD7C75" w:rsidRDefault="00DD7C75" w:rsidP="00DD7C75">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5B7D5CA4" w14:textId="77777777" w:rsidR="00DD7C75" w:rsidRPr="00C25275" w:rsidRDefault="00DD7C75" w:rsidP="00DD7C75">
            <w:pPr>
              <w:ind w:left="596" w:hanging="596"/>
              <w:jc w:val="center"/>
              <w:rPr>
                <w:sz w:val="22"/>
                <w:szCs w:val="22"/>
              </w:rPr>
            </w:pPr>
          </w:p>
        </w:tc>
        <w:tc>
          <w:tcPr>
            <w:tcW w:w="4493" w:type="dxa"/>
          </w:tcPr>
          <w:p w14:paraId="7357EE2B" w14:textId="77777777" w:rsidR="00DD7C75" w:rsidRPr="000C5F68" w:rsidRDefault="00DD7C75" w:rsidP="00DD7C75">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F58EBB9" w14:textId="77777777" w:rsidR="00DD7C75" w:rsidRPr="006E2927" w:rsidRDefault="00DD7C75" w:rsidP="00DD7C75">
            <w:pPr>
              <w:ind w:left="601" w:hanging="601"/>
              <w:jc w:val="center"/>
              <w:rPr>
                <w:sz w:val="22"/>
                <w:szCs w:val="22"/>
                <w:lang w:bidi="en-GB"/>
              </w:rPr>
            </w:pPr>
          </w:p>
        </w:tc>
      </w:tr>
      <w:tr w:rsidR="00DD7C75" w:rsidRPr="00807AA8" w14:paraId="75078659" w14:textId="77777777" w:rsidTr="00EF2A3C">
        <w:tc>
          <w:tcPr>
            <w:tcW w:w="4682" w:type="dxa"/>
          </w:tcPr>
          <w:p w14:paraId="0186BABB" w14:textId="77777777" w:rsidR="00DD7C75" w:rsidRPr="006E2927" w:rsidRDefault="00DD7C75" w:rsidP="00DD7C75">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493" w:type="dxa"/>
          </w:tcPr>
          <w:p w14:paraId="28B64F28" w14:textId="77777777" w:rsidR="00DD7C75" w:rsidRPr="00176077" w:rsidRDefault="00DD7C75" w:rsidP="00DD7C75">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DD7C75" w:rsidRPr="00807AA8" w14:paraId="64E3D8AA" w14:textId="77777777" w:rsidTr="00EF2A3C">
        <w:tc>
          <w:tcPr>
            <w:tcW w:w="4682" w:type="dxa"/>
          </w:tcPr>
          <w:p w14:paraId="3CBA015A" w14:textId="77777777" w:rsidR="00DD7C75" w:rsidRDefault="00DD7C75" w:rsidP="00DD7C75">
            <w:pPr>
              <w:keepNext/>
              <w:keepLines/>
              <w:jc w:val="both"/>
              <w:rPr>
                <w:sz w:val="22"/>
                <w:szCs w:val="22"/>
              </w:rPr>
            </w:pPr>
          </w:p>
          <w:p w14:paraId="46D2A30D" w14:textId="21DBEEE7" w:rsidR="00DD7C75" w:rsidRPr="00086614" w:rsidRDefault="00DD7C75" w:rsidP="00DD7C75">
            <w:pPr>
              <w:keepNext/>
              <w:keepLines/>
              <w:jc w:val="both"/>
              <w:rPr>
                <w:sz w:val="22"/>
                <w:szCs w:val="22"/>
              </w:rPr>
            </w:pPr>
            <w:r w:rsidRPr="00AC3475">
              <w:rPr>
                <w:b/>
                <w:sz w:val="22"/>
                <w:szCs w:val="22"/>
              </w:rPr>
              <w:t>V Praze dne</w:t>
            </w:r>
            <w:r>
              <w:rPr>
                <w:b/>
                <w:sz w:val="22"/>
                <w:szCs w:val="22"/>
              </w:rPr>
              <w:t xml:space="preserve"> / </w:t>
            </w:r>
            <w:r w:rsidRPr="00790603">
              <w:rPr>
                <w:b/>
                <w:i/>
                <w:iCs/>
                <w:sz w:val="22"/>
                <w:szCs w:val="22"/>
              </w:rPr>
              <w:t>Prague,</w:t>
            </w:r>
            <w:r>
              <w:rPr>
                <w:b/>
                <w:sz w:val="22"/>
                <w:szCs w:val="22"/>
              </w:rPr>
              <w:t xml:space="preserve"> dne / </w:t>
            </w:r>
            <w:r w:rsidRPr="00790603">
              <w:rPr>
                <w:b/>
                <w:i/>
                <w:iCs/>
                <w:sz w:val="22"/>
                <w:szCs w:val="22"/>
              </w:rPr>
              <w:t>dated</w:t>
            </w:r>
            <w:r w:rsidR="00086614">
              <w:rPr>
                <w:b/>
                <w:i/>
                <w:iCs/>
                <w:sz w:val="22"/>
                <w:szCs w:val="22"/>
              </w:rPr>
              <w:t xml:space="preserve"> </w:t>
            </w:r>
            <w:r w:rsidR="002A145C">
              <w:rPr>
                <w:b/>
                <w:sz w:val="22"/>
                <w:szCs w:val="22"/>
              </w:rPr>
              <w:t>06.07.2023</w:t>
            </w:r>
          </w:p>
        </w:tc>
        <w:tc>
          <w:tcPr>
            <w:tcW w:w="4493" w:type="dxa"/>
          </w:tcPr>
          <w:p w14:paraId="19C5FCE5" w14:textId="77777777" w:rsidR="00DD7C75" w:rsidRDefault="00DD7C75" w:rsidP="00DD7C75">
            <w:pPr>
              <w:keepNext/>
              <w:keepLines/>
              <w:jc w:val="both"/>
              <w:rPr>
                <w:sz w:val="22"/>
                <w:szCs w:val="22"/>
                <w:lang w:val="pl-PL" w:bidi="en-GB"/>
              </w:rPr>
            </w:pPr>
          </w:p>
          <w:p w14:paraId="5B83A87E" w14:textId="39A51F32" w:rsidR="00DD7C75" w:rsidRPr="002A145C" w:rsidRDefault="00DD7C75" w:rsidP="00DD7C75">
            <w:pPr>
              <w:keepNext/>
              <w:keepLines/>
              <w:jc w:val="both"/>
              <w:rPr>
                <w:sz w:val="22"/>
                <w:szCs w:val="22"/>
                <w:lang w:val="pl-PL" w:bidi="en-GB"/>
              </w:rPr>
            </w:pPr>
            <w:r w:rsidRPr="00AC3475">
              <w:rPr>
                <w:b/>
                <w:sz w:val="22"/>
                <w:szCs w:val="22"/>
              </w:rPr>
              <w:t>V</w:t>
            </w:r>
            <w:r w:rsidR="00086614">
              <w:rPr>
                <w:b/>
                <w:sz w:val="22"/>
                <w:szCs w:val="22"/>
              </w:rPr>
              <w:t xml:space="preserve"> Zlíně</w:t>
            </w:r>
            <w:r w:rsidRPr="00AC3475">
              <w:rPr>
                <w:b/>
                <w:sz w:val="22"/>
                <w:szCs w:val="22"/>
              </w:rPr>
              <w:t xml:space="preserve"> dne </w:t>
            </w:r>
            <w:r>
              <w:rPr>
                <w:b/>
                <w:sz w:val="22"/>
                <w:szCs w:val="22"/>
              </w:rPr>
              <w:t>/</w:t>
            </w:r>
            <w:r w:rsidRPr="00790603">
              <w:rPr>
                <w:b/>
                <w:i/>
                <w:iCs/>
                <w:sz w:val="22"/>
                <w:szCs w:val="22"/>
              </w:rPr>
              <w:t xml:space="preserve"> dated</w:t>
            </w:r>
            <w:r w:rsidR="002A145C">
              <w:rPr>
                <w:b/>
                <w:i/>
                <w:iCs/>
                <w:sz w:val="22"/>
                <w:szCs w:val="22"/>
              </w:rPr>
              <w:t xml:space="preserve"> </w:t>
            </w:r>
            <w:r w:rsidR="002A145C">
              <w:rPr>
                <w:b/>
                <w:sz w:val="22"/>
                <w:szCs w:val="22"/>
              </w:rPr>
              <w:t>18.07.2023</w:t>
            </w:r>
          </w:p>
        </w:tc>
      </w:tr>
      <w:tr w:rsidR="00C92869" w:rsidRPr="00807AA8" w14:paraId="1F38D943" w14:textId="77777777" w:rsidTr="00EF2A3C">
        <w:tc>
          <w:tcPr>
            <w:tcW w:w="4682" w:type="dxa"/>
          </w:tcPr>
          <w:p w14:paraId="13FBEB5F" w14:textId="77777777" w:rsidR="00C92869" w:rsidRPr="004A68E6" w:rsidRDefault="00C92869" w:rsidP="00C92869">
            <w:pPr>
              <w:keepNext/>
              <w:keepLines/>
              <w:contextualSpacing/>
              <w:jc w:val="both"/>
              <w:rPr>
                <w:color w:val="000000" w:themeColor="text1"/>
                <w:sz w:val="22"/>
                <w:szCs w:val="22"/>
              </w:rPr>
            </w:pPr>
          </w:p>
          <w:p w14:paraId="4281476B" w14:textId="77777777" w:rsidR="00C92869" w:rsidRPr="004A68E6" w:rsidRDefault="00C92869" w:rsidP="00C92869">
            <w:pPr>
              <w:keepNext/>
              <w:keepLines/>
              <w:contextualSpacing/>
              <w:jc w:val="both"/>
              <w:rPr>
                <w:color w:val="000000" w:themeColor="text1"/>
                <w:sz w:val="22"/>
                <w:szCs w:val="22"/>
              </w:rPr>
            </w:pPr>
          </w:p>
          <w:p w14:paraId="749DBEA4" w14:textId="77777777" w:rsidR="00C92869" w:rsidRPr="004A68E6" w:rsidRDefault="00C92869" w:rsidP="00C92869">
            <w:pPr>
              <w:keepNext/>
              <w:keepLines/>
              <w:contextualSpacing/>
              <w:jc w:val="both"/>
              <w:rPr>
                <w:color w:val="000000" w:themeColor="text1"/>
                <w:sz w:val="22"/>
                <w:szCs w:val="22"/>
              </w:rPr>
            </w:pPr>
          </w:p>
          <w:p w14:paraId="62A7938F" w14:textId="77777777" w:rsidR="00C92869" w:rsidRPr="004A68E6" w:rsidRDefault="00C92869" w:rsidP="00C92869">
            <w:pPr>
              <w:keepNext/>
              <w:keepLines/>
              <w:contextualSpacing/>
              <w:jc w:val="both"/>
              <w:rPr>
                <w:color w:val="000000" w:themeColor="text1"/>
                <w:sz w:val="22"/>
                <w:szCs w:val="22"/>
              </w:rPr>
            </w:pPr>
          </w:p>
          <w:p w14:paraId="51D4CA10" w14:textId="77777777" w:rsidR="00C92869" w:rsidRPr="004A68E6" w:rsidRDefault="00C92869" w:rsidP="00C92869">
            <w:pPr>
              <w:keepNext/>
              <w:keepLines/>
              <w:contextualSpacing/>
              <w:jc w:val="both"/>
              <w:rPr>
                <w:color w:val="000000" w:themeColor="text1"/>
                <w:sz w:val="22"/>
                <w:szCs w:val="22"/>
              </w:rPr>
            </w:pPr>
            <w:r w:rsidRPr="004A68E6">
              <w:rPr>
                <w:color w:val="000000" w:themeColor="text1"/>
                <w:sz w:val="22"/>
                <w:szCs w:val="22"/>
              </w:rPr>
              <w:t>____________________________</w:t>
            </w:r>
          </w:p>
          <w:p w14:paraId="6B589DFA" w14:textId="77777777" w:rsidR="00C92869" w:rsidRPr="004A68E6" w:rsidRDefault="00C92869" w:rsidP="00C92869">
            <w:pPr>
              <w:keepNext/>
              <w:contextualSpacing/>
              <w:jc w:val="both"/>
              <w:rPr>
                <w:b/>
                <w:color w:val="000000" w:themeColor="text1"/>
                <w:sz w:val="22"/>
                <w:szCs w:val="22"/>
              </w:rPr>
            </w:pPr>
            <w:r w:rsidRPr="00EF6812">
              <w:rPr>
                <w:b/>
                <w:color w:val="000000" w:themeColor="text1"/>
                <w:sz w:val="22"/>
                <w:szCs w:val="22"/>
              </w:rPr>
              <w:t>Viatris CZ s.r.o.</w:t>
            </w:r>
          </w:p>
          <w:p w14:paraId="41B17BAD" w14:textId="64378319" w:rsidR="00C92869" w:rsidRPr="004A68E6" w:rsidRDefault="00FA09F7" w:rsidP="00C92869">
            <w:pPr>
              <w:pStyle w:val="Zkladntext2"/>
              <w:contextualSpacing/>
              <w:rPr>
                <w:color w:val="000000" w:themeColor="text1"/>
                <w:sz w:val="22"/>
                <w:szCs w:val="22"/>
              </w:rPr>
            </w:pPr>
            <w:r>
              <w:rPr>
                <w:color w:val="000000" w:themeColor="text1"/>
                <w:sz w:val="22"/>
                <w:szCs w:val="22"/>
                <w:lang w:bidi="en-GB"/>
              </w:rPr>
              <w:t>Jan Bláha</w:t>
            </w:r>
            <w:r w:rsidR="00C92869" w:rsidRPr="004A68E6">
              <w:rPr>
                <w:color w:val="000000" w:themeColor="text1"/>
                <w:sz w:val="22"/>
                <w:szCs w:val="22"/>
              </w:rPr>
              <w:t xml:space="preserve">, jednatel / </w:t>
            </w:r>
            <w:r w:rsidR="00C92869" w:rsidRPr="004A68E6">
              <w:rPr>
                <w:i/>
                <w:iCs/>
                <w:color w:val="000000" w:themeColor="text1"/>
                <w:sz w:val="22"/>
                <w:szCs w:val="22"/>
              </w:rPr>
              <w:t>Executive Director</w:t>
            </w:r>
          </w:p>
          <w:p w14:paraId="50E27F6D" w14:textId="77777777" w:rsidR="00C92869" w:rsidRPr="004A68E6" w:rsidRDefault="00C92869" w:rsidP="00C92869">
            <w:pPr>
              <w:pStyle w:val="Zkladntext2"/>
              <w:ind w:left="601" w:hanging="601"/>
              <w:contextualSpacing/>
              <w:rPr>
                <w:color w:val="000000" w:themeColor="text1"/>
                <w:sz w:val="22"/>
                <w:szCs w:val="22"/>
              </w:rPr>
            </w:pPr>
          </w:p>
          <w:p w14:paraId="1C3F61CD" w14:textId="77777777" w:rsidR="00C92869" w:rsidRPr="008C74C5" w:rsidRDefault="00C92869" w:rsidP="00C92869">
            <w:pPr>
              <w:keepNext/>
              <w:keepLines/>
              <w:jc w:val="both"/>
              <w:rPr>
                <w:sz w:val="22"/>
                <w:szCs w:val="22"/>
              </w:rPr>
            </w:pPr>
          </w:p>
        </w:tc>
        <w:tc>
          <w:tcPr>
            <w:tcW w:w="4493" w:type="dxa"/>
          </w:tcPr>
          <w:p w14:paraId="75632678" w14:textId="77777777" w:rsidR="00C92869" w:rsidRPr="004A68E6" w:rsidRDefault="00C92869" w:rsidP="00C92869">
            <w:pPr>
              <w:keepNext/>
              <w:keepLines/>
              <w:contextualSpacing/>
              <w:jc w:val="both"/>
              <w:rPr>
                <w:color w:val="000000" w:themeColor="text1"/>
                <w:sz w:val="22"/>
                <w:szCs w:val="22"/>
              </w:rPr>
            </w:pPr>
          </w:p>
          <w:p w14:paraId="77C7B650" w14:textId="77777777" w:rsidR="00C92869" w:rsidRPr="004A68E6" w:rsidRDefault="00C92869" w:rsidP="00C92869">
            <w:pPr>
              <w:keepNext/>
              <w:keepLines/>
              <w:contextualSpacing/>
              <w:jc w:val="both"/>
              <w:rPr>
                <w:color w:val="000000" w:themeColor="text1"/>
                <w:sz w:val="22"/>
                <w:szCs w:val="22"/>
              </w:rPr>
            </w:pPr>
          </w:p>
          <w:p w14:paraId="43AA0A7B" w14:textId="77777777" w:rsidR="00C92869" w:rsidRPr="004A68E6" w:rsidRDefault="00C92869" w:rsidP="00C92869">
            <w:pPr>
              <w:keepNext/>
              <w:keepLines/>
              <w:contextualSpacing/>
              <w:jc w:val="both"/>
              <w:rPr>
                <w:color w:val="000000" w:themeColor="text1"/>
                <w:sz w:val="22"/>
                <w:szCs w:val="22"/>
              </w:rPr>
            </w:pPr>
          </w:p>
          <w:p w14:paraId="6D60EE6B" w14:textId="77777777" w:rsidR="00C92869" w:rsidRPr="004A68E6" w:rsidRDefault="00C92869" w:rsidP="00C92869">
            <w:pPr>
              <w:keepNext/>
              <w:keepLines/>
              <w:contextualSpacing/>
              <w:jc w:val="both"/>
              <w:rPr>
                <w:color w:val="000000" w:themeColor="text1"/>
                <w:sz w:val="22"/>
                <w:szCs w:val="22"/>
              </w:rPr>
            </w:pPr>
          </w:p>
          <w:p w14:paraId="3AA761A1" w14:textId="77777777" w:rsidR="00C92869" w:rsidRPr="004A68E6" w:rsidRDefault="00C92869" w:rsidP="00C92869">
            <w:pPr>
              <w:keepNext/>
              <w:keepLines/>
              <w:contextualSpacing/>
              <w:jc w:val="both"/>
              <w:rPr>
                <w:color w:val="000000" w:themeColor="text1"/>
                <w:sz w:val="22"/>
                <w:szCs w:val="22"/>
              </w:rPr>
            </w:pPr>
            <w:r w:rsidRPr="004A68E6">
              <w:rPr>
                <w:color w:val="000000" w:themeColor="text1"/>
                <w:sz w:val="22"/>
                <w:szCs w:val="22"/>
              </w:rPr>
              <w:t>____________________________</w:t>
            </w:r>
          </w:p>
          <w:p w14:paraId="4259208D" w14:textId="77777777" w:rsidR="00C92869" w:rsidRPr="00BB53D7" w:rsidRDefault="00C92869" w:rsidP="00C92869">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Krajská nemocnice T. Bati, a. s.</w:t>
            </w:r>
            <w:r w:rsidRPr="00BB53D7">
              <w:rPr>
                <w:b/>
                <w:color w:val="000000" w:themeColor="text1"/>
                <w:sz w:val="22"/>
                <w:szCs w:val="22"/>
              </w:rPr>
              <w:fldChar w:fldCharType="end"/>
            </w:r>
          </w:p>
          <w:p w14:paraId="70428A80" w14:textId="77777777" w:rsidR="00C92869" w:rsidRPr="006D6720" w:rsidRDefault="00C92869" w:rsidP="00C92869">
            <w:pPr>
              <w:pStyle w:val="Zkladntext2"/>
              <w:contextualSpacing/>
              <w:rPr>
                <w:bCs/>
                <w:i/>
                <w:iCs/>
                <w:noProof/>
                <w:color w:val="000000" w:themeColor="text1"/>
                <w:sz w:val="22"/>
                <w:szCs w:val="22"/>
              </w:rPr>
            </w:pPr>
            <w:r w:rsidRPr="00864ADF">
              <w:rPr>
                <w:bCs/>
                <w:noProof/>
                <w:color w:val="000000" w:themeColor="text1"/>
                <w:sz w:val="22"/>
                <w:szCs w:val="22"/>
              </w:rPr>
              <w:t>Ing. Jan Hrdý</w:t>
            </w: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w:t>
            </w:r>
            <w:r>
              <w:rPr>
                <w:bCs/>
                <w:noProof/>
                <w:color w:val="000000" w:themeColor="text1"/>
                <w:sz w:val="22"/>
                <w:szCs w:val="22"/>
              </w:rPr>
              <w:t xml:space="preserve"> </w:t>
            </w:r>
            <w:r w:rsidRPr="00A32C0A">
              <w:rPr>
                <w:bCs/>
                <w:noProof/>
                <w:color w:val="000000" w:themeColor="text1"/>
                <w:sz w:val="22"/>
                <w:szCs w:val="22"/>
              </w:rPr>
              <w:t>předseda představenstva</w:t>
            </w:r>
            <w:r>
              <w:rPr>
                <w:bCs/>
                <w:noProof/>
                <w:color w:val="000000" w:themeColor="text1"/>
                <w:sz w:val="22"/>
                <w:szCs w:val="22"/>
              </w:rPr>
              <w:t xml:space="preserve"> </w:t>
            </w:r>
            <w:r w:rsidRPr="00A32C0A">
              <w:rPr>
                <w:bCs/>
                <w:noProof/>
                <w:color w:val="000000" w:themeColor="text1"/>
                <w:sz w:val="22"/>
                <w:szCs w:val="22"/>
              </w:rPr>
              <w:t>/</w:t>
            </w:r>
            <w:r>
              <w:rPr>
                <w:bCs/>
                <w:noProof/>
                <w:color w:val="000000" w:themeColor="text1"/>
                <w:sz w:val="22"/>
                <w:szCs w:val="22"/>
              </w:rPr>
              <w:t xml:space="preserve"> </w:t>
            </w:r>
            <w:r w:rsidRPr="006D6720">
              <w:rPr>
                <w:bCs/>
                <w:i/>
                <w:iCs/>
                <w:noProof/>
                <w:color w:val="000000" w:themeColor="text1"/>
                <w:sz w:val="22"/>
                <w:szCs w:val="22"/>
              </w:rPr>
              <w:t>Chairman of the Board</w:t>
            </w:r>
          </w:p>
          <w:p w14:paraId="43C84311" w14:textId="77777777" w:rsidR="00C92869" w:rsidRDefault="00C92869" w:rsidP="00C92869">
            <w:pPr>
              <w:pStyle w:val="Zkladntext2"/>
              <w:contextualSpacing/>
              <w:rPr>
                <w:bCs/>
                <w:noProof/>
                <w:color w:val="000000" w:themeColor="text1"/>
                <w:sz w:val="22"/>
                <w:szCs w:val="22"/>
              </w:rPr>
            </w:pPr>
          </w:p>
          <w:p w14:paraId="74C1B2AC" w14:textId="77777777" w:rsidR="00C92869" w:rsidRDefault="00C92869" w:rsidP="00C92869">
            <w:pPr>
              <w:pStyle w:val="Zkladntext2"/>
              <w:contextualSpacing/>
              <w:rPr>
                <w:bCs/>
                <w:noProof/>
                <w:color w:val="000000" w:themeColor="text1"/>
                <w:sz w:val="22"/>
                <w:szCs w:val="22"/>
              </w:rPr>
            </w:pPr>
          </w:p>
          <w:p w14:paraId="45F065F9" w14:textId="77777777" w:rsidR="00C92869" w:rsidRPr="004A68E6" w:rsidRDefault="00C92869" w:rsidP="00C92869">
            <w:pPr>
              <w:keepNext/>
              <w:keepLines/>
              <w:contextualSpacing/>
              <w:jc w:val="both"/>
              <w:rPr>
                <w:color w:val="000000" w:themeColor="text1"/>
                <w:sz w:val="22"/>
                <w:szCs w:val="22"/>
              </w:rPr>
            </w:pPr>
            <w:r w:rsidRPr="004A68E6">
              <w:rPr>
                <w:color w:val="000000" w:themeColor="text1"/>
                <w:sz w:val="22"/>
                <w:szCs w:val="22"/>
              </w:rPr>
              <w:t>____________________________</w:t>
            </w:r>
          </w:p>
          <w:p w14:paraId="3284D41B" w14:textId="77777777" w:rsidR="00C92869" w:rsidRDefault="00C92869" w:rsidP="00C92869">
            <w:pPr>
              <w:pStyle w:val="Zkladntext2"/>
              <w:contextualSpacing/>
              <w:rPr>
                <w:bCs/>
                <w:noProof/>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Krajská nemocnice T. Bati, a. s.</w:t>
            </w:r>
            <w:r w:rsidRPr="00BB53D7">
              <w:rPr>
                <w:b/>
                <w:color w:val="000000" w:themeColor="text1"/>
                <w:sz w:val="22"/>
                <w:szCs w:val="22"/>
              </w:rPr>
              <w:fldChar w:fldCharType="end"/>
            </w:r>
          </w:p>
          <w:p w14:paraId="2CC9D0B3" w14:textId="77777777" w:rsidR="00C92869" w:rsidRDefault="00C92869" w:rsidP="00C92869">
            <w:pPr>
              <w:pStyle w:val="Zkladntext2"/>
              <w:contextualSpacing/>
              <w:rPr>
                <w:bCs/>
                <w:color w:val="000000" w:themeColor="text1"/>
                <w:sz w:val="22"/>
                <w:szCs w:val="22"/>
              </w:rPr>
            </w:pPr>
            <w:r w:rsidRPr="00A32C0A">
              <w:rPr>
                <w:bCs/>
                <w:noProof/>
                <w:color w:val="000000" w:themeColor="text1"/>
                <w:sz w:val="22"/>
                <w:szCs w:val="22"/>
              </w:rPr>
              <w:t>MUDr. Marcel Guřan, Ph. D., člen představenstva</w:t>
            </w:r>
            <w:r>
              <w:rPr>
                <w:bCs/>
                <w:noProof/>
                <w:color w:val="000000" w:themeColor="text1"/>
                <w:sz w:val="22"/>
                <w:szCs w:val="22"/>
              </w:rPr>
              <w:t xml:space="preserve"> </w:t>
            </w:r>
            <w:r w:rsidRPr="00A32C0A">
              <w:rPr>
                <w:bCs/>
                <w:noProof/>
                <w:color w:val="000000" w:themeColor="text1"/>
                <w:sz w:val="22"/>
                <w:szCs w:val="22"/>
              </w:rPr>
              <w:t>/</w:t>
            </w:r>
            <w:r>
              <w:rPr>
                <w:bCs/>
                <w:noProof/>
                <w:color w:val="000000" w:themeColor="text1"/>
                <w:sz w:val="22"/>
                <w:szCs w:val="22"/>
              </w:rPr>
              <w:t xml:space="preserve"> </w:t>
            </w:r>
            <w:r w:rsidRPr="006D6720">
              <w:rPr>
                <w:bCs/>
                <w:i/>
                <w:iCs/>
                <w:noProof/>
                <w:color w:val="000000" w:themeColor="text1"/>
                <w:sz w:val="22"/>
                <w:szCs w:val="22"/>
              </w:rPr>
              <w:t>Member of the Board</w:t>
            </w:r>
            <w:r w:rsidRPr="00BB53D7">
              <w:rPr>
                <w:bCs/>
                <w:color w:val="000000" w:themeColor="text1"/>
                <w:sz w:val="22"/>
                <w:szCs w:val="22"/>
              </w:rPr>
              <w:fldChar w:fldCharType="end"/>
            </w:r>
          </w:p>
          <w:p w14:paraId="5558220B" w14:textId="77777777" w:rsidR="00C92869" w:rsidRDefault="00C92869" w:rsidP="00C92869">
            <w:pPr>
              <w:pStyle w:val="Zkladntext2"/>
              <w:contextualSpacing/>
              <w:rPr>
                <w:bCs/>
                <w:color w:val="000000" w:themeColor="text1"/>
                <w:sz w:val="22"/>
                <w:szCs w:val="22"/>
              </w:rPr>
            </w:pPr>
          </w:p>
          <w:p w14:paraId="5A16293C" w14:textId="43AE5039" w:rsidR="00C92869" w:rsidRPr="000B229A" w:rsidRDefault="00C92869" w:rsidP="00C92869">
            <w:pPr>
              <w:keepNext/>
              <w:keepLines/>
              <w:jc w:val="both"/>
              <w:rPr>
                <w:sz w:val="22"/>
                <w:szCs w:val="22"/>
                <w:lang w:val="pl-PL" w:bidi="en-GB"/>
              </w:rPr>
            </w:pPr>
          </w:p>
        </w:tc>
      </w:tr>
    </w:tbl>
    <w:p w14:paraId="61707555" w14:textId="4E7214CC" w:rsidR="004D0D1C" w:rsidRDefault="004D0D1C">
      <w:pPr>
        <w:spacing w:after="160" w:line="259" w:lineRule="auto"/>
        <w:rPr>
          <w:sz w:val="22"/>
          <w:szCs w:val="22"/>
          <w:lang w:val="en-GB" w:bidi="en-GB"/>
        </w:rPr>
      </w:pPr>
    </w:p>
    <w:p w14:paraId="1DE55458" w14:textId="77777777" w:rsidR="00C92869" w:rsidRDefault="00C92869">
      <w:pPr>
        <w:spacing w:after="160" w:line="259" w:lineRule="auto"/>
        <w:rPr>
          <w:sz w:val="22"/>
          <w:szCs w:val="22"/>
          <w:lang w:val="en-GB" w:bidi="en-GB"/>
        </w:rPr>
      </w:pPr>
    </w:p>
    <w:p w14:paraId="42B9EA83" w14:textId="77777777" w:rsidR="00C92869" w:rsidRDefault="00C92869">
      <w:pPr>
        <w:spacing w:after="160" w:line="259" w:lineRule="auto"/>
        <w:rPr>
          <w:sz w:val="22"/>
          <w:szCs w:val="22"/>
          <w:lang w:val="en-GB" w:bidi="en-GB"/>
        </w:rPr>
      </w:pPr>
    </w:p>
    <w:p w14:paraId="049345E1" w14:textId="77777777" w:rsidR="00C92869" w:rsidRDefault="00C92869">
      <w:pPr>
        <w:spacing w:after="160" w:line="259" w:lineRule="auto"/>
        <w:rPr>
          <w:sz w:val="22"/>
          <w:szCs w:val="22"/>
          <w:lang w:val="en-GB" w:bidi="en-GB"/>
        </w:rPr>
      </w:pPr>
    </w:p>
    <w:p w14:paraId="2D2C4738" w14:textId="77777777" w:rsidR="00C92869" w:rsidRDefault="00C92869">
      <w:pPr>
        <w:spacing w:after="160" w:line="259" w:lineRule="auto"/>
        <w:rPr>
          <w:sz w:val="22"/>
          <w:szCs w:val="22"/>
          <w:lang w:val="en-GB" w:bidi="en-GB"/>
        </w:rPr>
      </w:pPr>
    </w:p>
    <w:p w14:paraId="3A4520B6" w14:textId="77777777" w:rsidR="00C92869" w:rsidRDefault="00C92869">
      <w:pPr>
        <w:spacing w:after="160" w:line="259" w:lineRule="auto"/>
        <w:rPr>
          <w:sz w:val="22"/>
          <w:szCs w:val="22"/>
          <w:lang w:val="en-GB" w:bidi="en-GB"/>
        </w:rPr>
      </w:pPr>
    </w:p>
    <w:p w14:paraId="1702A325" w14:textId="77777777" w:rsidR="00C92869" w:rsidRDefault="00C92869">
      <w:pPr>
        <w:spacing w:after="160" w:line="259" w:lineRule="auto"/>
        <w:rPr>
          <w:sz w:val="22"/>
          <w:szCs w:val="22"/>
          <w:lang w:val="en-GB" w:bidi="en-GB"/>
        </w:rPr>
      </w:pPr>
    </w:p>
    <w:p w14:paraId="45D810C5" w14:textId="77777777" w:rsidR="00C92869" w:rsidRDefault="00C92869">
      <w:pPr>
        <w:spacing w:after="160" w:line="259" w:lineRule="auto"/>
        <w:rPr>
          <w:sz w:val="22"/>
          <w:szCs w:val="22"/>
          <w:lang w:val="en-GB" w:bidi="en-GB"/>
        </w:rPr>
      </w:pPr>
    </w:p>
    <w:p w14:paraId="0B9CD6A6" w14:textId="77777777" w:rsidR="00C92869" w:rsidRDefault="00C92869">
      <w:pPr>
        <w:spacing w:after="160" w:line="259" w:lineRule="auto"/>
        <w:rPr>
          <w:sz w:val="22"/>
          <w:szCs w:val="22"/>
          <w:lang w:val="en-GB" w:bidi="en-GB"/>
        </w:rPr>
      </w:pPr>
    </w:p>
    <w:p w14:paraId="201B1C6E" w14:textId="77777777" w:rsidR="00C92869" w:rsidRDefault="00C92869">
      <w:pPr>
        <w:spacing w:after="160" w:line="259" w:lineRule="auto"/>
        <w:rPr>
          <w:sz w:val="22"/>
          <w:szCs w:val="22"/>
          <w:lang w:val="en-GB" w:bidi="en-GB"/>
        </w:rPr>
      </w:pPr>
    </w:p>
    <w:p w14:paraId="6A5B3EAE" w14:textId="77777777" w:rsidR="00C92869" w:rsidRDefault="00C92869">
      <w:pPr>
        <w:spacing w:after="160" w:line="259" w:lineRule="auto"/>
        <w:rPr>
          <w:sz w:val="22"/>
          <w:szCs w:val="22"/>
          <w:lang w:val="en-GB" w:bidi="en-GB"/>
        </w:rPr>
      </w:pPr>
    </w:p>
    <w:p w14:paraId="62E3E7B3" w14:textId="77777777" w:rsidR="00C92869" w:rsidRDefault="00C92869">
      <w:pPr>
        <w:spacing w:after="160" w:line="259" w:lineRule="auto"/>
        <w:rPr>
          <w:sz w:val="22"/>
          <w:szCs w:val="22"/>
          <w:lang w:val="en-GB" w:bidi="en-GB"/>
        </w:rPr>
      </w:pPr>
    </w:p>
    <w:p w14:paraId="1D8F1AD2" w14:textId="77777777" w:rsidR="00C92869" w:rsidRDefault="00C92869">
      <w:pPr>
        <w:spacing w:after="160" w:line="259" w:lineRule="auto"/>
        <w:rPr>
          <w:sz w:val="22"/>
          <w:szCs w:val="22"/>
          <w:lang w:val="en-GB" w:bidi="en-GB"/>
        </w:rPr>
      </w:pPr>
    </w:p>
    <w:p w14:paraId="4BDA2638" w14:textId="77777777" w:rsidR="00C92869" w:rsidRDefault="00C92869">
      <w:pPr>
        <w:spacing w:after="160" w:line="259" w:lineRule="auto"/>
        <w:rPr>
          <w:sz w:val="22"/>
          <w:szCs w:val="22"/>
          <w:lang w:val="en-GB" w:bidi="en-GB"/>
        </w:rPr>
      </w:pPr>
    </w:p>
    <w:p w14:paraId="0D610F41" w14:textId="77777777" w:rsidR="00C92869" w:rsidRDefault="00C92869">
      <w:pPr>
        <w:spacing w:after="160" w:line="259" w:lineRule="auto"/>
        <w:rPr>
          <w:sz w:val="22"/>
          <w:szCs w:val="22"/>
          <w:lang w:val="en-GB" w:bidi="en-GB"/>
        </w:rPr>
      </w:pPr>
    </w:p>
    <w:p w14:paraId="1F6DAD3D" w14:textId="77777777" w:rsidR="00C92869" w:rsidRDefault="00C92869">
      <w:pPr>
        <w:spacing w:after="160" w:line="259" w:lineRule="auto"/>
        <w:rPr>
          <w:sz w:val="22"/>
          <w:szCs w:val="22"/>
          <w:lang w:val="en-GB" w:bidi="en-GB"/>
        </w:rPr>
      </w:pPr>
    </w:p>
    <w:p w14:paraId="6C4F46CB" w14:textId="77777777" w:rsidR="00C92869" w:rsidRDefault="00C92869">
      <w:pPr>
        <w:spacing w:after="160" w:line="259" w:lineRule="auto"/>
        <w:rPr>
          <w:sz w:val="22"/>
          <w:szCs w:val="22"/>
          <w:lang w:val="en-GB" w:bidi="en-GB"/>
        </w:rPr>
      </w:pPr>
    </w:p>
    <w:p w14:paraId="34F925B8" w14:textId="77777777" w:rsidR="00C92869" w:rsidRDefault="00C92869">
      <w:pPr>
        <w:spacing w:after="160" w:line="259" w:lineRule="auto"/>
        <w:rPr>
          <w:sz w:val="22"/>
          <w:szCs w:val="22"/>
          <w:lang w:val="en-GB" w:bidi="en-GB"/>
        </w:rPr>
      </w:pPr>
    </w:p>
    <w:p w14:paraId="181B9ECC" w14:textId="77777777" w:rsidR="00C92869" w:rsidRDefault="00C92869">
      <w:pPr>
        <w:spacing w:after="160" w:line="259" w:lineRule="auto"/>
        <w:rPr>
          <w:sz w:val="22"/>
          <w:szCs w:val="22"/>
          <w:lang w:val="en-GB" w:bidi="en-GB"/>
        </w:rPr>
      </w:pPr>
    </w:p>
    <w:p w14:paraId="1B54354F" w14:textId="77777777" w:rsidR="00C92869" w:rsidRDefault="00C92869">
      <w:pPr>
        <w:spacing w:after="160" w:line="259" w:lineRule="auto"/>
        <w:rPr>
          <w:sz w:val="22"/>
          <w:szCs w:val="22"/>
          <w:lang w:val="en-GB" w:bidi="en-GB"/>
        </w:rPr>
      </w:pPr>
    </w:p>
    <w:p w14:paraId="478697AB" w14:textId="77777777" w:rsidR="00C92869" w:rsidRDefault="00C92869">
      <w:pPr>
        <w:spacing w:after="160" w:line="259" w:lineRule="auto"/>
        <w:rPr>
          <w:sz w:val="22"/>
          <w:szCs w:val="22"/>
          <w:lang w:val="en-GB" w:bidi="en-GB"/>
        </w:rPr>
      </w:pPr>
    </w:p>
    <w:p w14:paraId="5D5A7243" w14:textId="77777777" w:rsidR="00C92869" w:rsidRDefault="00C92869">
      <w:pPr>
        <w:spacing w:after="160" w:line="259" w:lineRule="auto"/>
        <w:rPr>
          <w:sz w:val="22"/>
          <w:szCs w:val="22"/>
          <w:lang w:val="en-GB" w:bidi="en-GB"/>
        </w:rPr>
      </w:pPr>
    </w:p>
    <w:tbl>
      <w:tblPr>
        <w:tblStyle w:val="Mkatabulky"/>
        <w:tblW w:w="9067" w:type="dxa"/>
        <w:tblLook w:val="04A0" w:firstRow="1" w:lastRow="0" w:firstColumn="1" w:lastColumn="0" w:noHBand="0" w:noVBand="1"/>
      </w:tblPr>
      <w:tblGrid>
        <w:gridCol w:w="4675"/>
        <w:gridCol w:w="4392"/>
      </w:tblGrid>
      <w:tr w:rsidR="0036779C" w:rsidRPr="00192D81" w14:paraId="77D404AD" w14:textId="77777777" w:rsidTr="00BE7F8F">
        <w:tc>
          <w:tcPr>
            <w:tcW w:w="4675" w:type="dxa"/>
          </w:tcPr>
          <w:p w14:paraId="35E4DA09" w14:textId="77777777" w:rsidR="0036779C" w:rsidRPr="00192D81" w:rsidRDefault="0036779C" w:rsidP="00A6595C">
            <w:pPr>
              <w:pStyle w:val="Zkladntext2"/>
              <w:jc w:val="center"/>
              <w:rPr>
                <w:b/>
                <w:sz w:val="20"/>
              </w:rPr>
            </w:pPr>
            <w:bookmarkStart w:id="0" w:name="_Hlk97728427"/>
            <w:r w:rsidRPr="00192D81">
              <w:rPr>
                <w:b/>
                <w:sz w:val="20"/>
              </w:rPr>
              <w:lastRenderedPageBreak/>
              <w:t>Příloha č. 1 – seznam Výrobků</w:t>
            </w:r>
          </w:p>
        </w:tc>
        <w:tc>
          <w:tcPr>
            <w:tcW w:w="4392" w:type="dxa"/>
          </w:tcPr>
          <w:p w14:paraId="278D6E7A" w14:textId="77777777" w:rsidR="0036779C" w:rsidRPr="00192D81" w:rsidRDefault="0036779C" w:rsidP="00A6595C">
            <w:pPr>
              <w:pStyle w:val="Zkladntext2"/>
              <w:jc w:val="center"/>
              <w:rPr>
                <w:sz w:val="20"/>
              </w:rPr>
            </w:pPr>
            <w:r w:rsidRPr="00192D81">
              <w:rPr>
                <w:b/>
                <w:sz w:val="20"/>
                <w:lang w:bidi="en-GB"/>
              </w:rPr>
              <w:t>Annex 1 –Product List</w:t>
            </w:r>
          </w:p>
        </w:tc>
      </w:tr>
      <w:bookmarkEnd w:id="0"/>
    </w:tbl>
    <w:p w14:paraId="0BC75104" w14:textId="77777777" w:rsidR="00BE7F8F" w:rsidRDefault="00BE7F8F" w:rsidP="00BE7F8F">
      <w:pPr>
        <w:tabs>
          <w:tab w:val="left" w:pos="3105"/>
        </w:tabs>
        <w:ind w:right="-284"/>
        <w:contextualSpacing/>
        <w:jc w:val="both"/>
        <w:rPr>
          <w:color w:val="000000"/>
          <w:sz w:val="22"/>
          <w:szCs w:val="22"/>
        </w:rPr>
      </w:pPr>
    </w:p>
    <w:p w14:paraId="4309FB4C" w14:textId="77777777" w:rsidR="00BE7F8F" w:rsidRPr="00BE7F8F" w:rsidRDefault="00BE7F8F" w:rsidP="00BE7F8F">
      <w:pPr>
        <w:tabs>
          <w:tab w:val="left" w:pos="3105"/>
        </w:tabs>
        <w:ind w:right="-284"/>
        <w:contextualSpacing/>
        <w:jc w:val="both"/>
        <w:rPr>
          <w:color w:val="000000"/>
          <w:sz w:val="22"/>
          <w:szCs w:val="22"/>
        </w:rPr>
      </w:pPr>
    </w:p>
    <w:tbl>
      <w:tblPr>
        <w:tblStyle w:val="Mkatabulky3"/>
        <w:tblW w:w="9151" w:type="dxa"/>
        <w:jc w:val="center"/>
        <w:tblInd w:w="0" w:type="dxa"/>
        <w:tblLook w:val="04A0" w:firstRow="1" w:lastRow="0" w:firstColumn="1" w:lastColumn="0" w:noHBand="0" w:noVBand="1"/>
      </w:tblPr>
      <w:tblGrid>
        <w:gridCol w:w="1145"/>
        <w:gridCol w:w="3670"/>
        <w:gridCol w:w="1732"/>
        <w:gridCol w:w="2604"/>
      </w:tblGrid>
      <w:tr w:rsidR="00BE7F8F" w:rsidRPr="00BE7F8F" w14:paraId="5E38F324" w14:textId="77777777" w:rsidTr="00792C1C">
        <w:trPr>
          <w:trHeight w:val="580"/>
          <w:tblHeader/>
          <w:jc w:val="center"/>
        </w:trPr>
        <w:tc>
          <w:tcPr>
            <w:tcW w:w="1145" w:type="dxa"/>
            <w:tcBorders>
              <w:top w:val="single" w:sz="4" w:space="0" w:color="auto"/>
              <w:left w:val="single" w:sz="4" w:space="0" w:color="auto"/>
              <w:bottom w:val="single" w:sz="4" w:space="0" w:color="auto"/>
              <w:right w:val="single" w:sz="4" w:space="0" w:color="auto"/>
            </w:tcBorders>
            <w:hideMark/>
          </w:tcPr>
          <w:p w14:paraId="787BABB0" w14:textId="77777777" w:rsidR="00BE7F8F" w:rsidRPr="00BE7F8F" w:rsidRDefault="00BE7F8F" w:rsidP="00792C1C">
            <w:pPr>
              <w:rPr>
                <w:b/>
                <w:bCs/>
                <w:lang w:eastAsia="zh-CN"/>
              </w:rPr>
            </w:pPr>
            <w:r w:rsidRPr="00BE7F8F">
              <w:rPr>
                <w:b/>
                <w:bCs/>
                <w:lang w:eastAsia="zh-CN"/>
              </w:rPr>
              <w:t>MIC kód/ MIC Code</w:t>
            </w:r>
          </w:p>
        </w:tc>
        <w:tc>
          <w:tcPr>
            <w:tcW w:w="3670" w:type="dxa"/>
            <w:tcBorders>
              <w:top w:val="single" w:sz="4" w:space="0" w:color="auto"/>
              <w:left w:val="single" w:sz="4" w:space="0" w:color="auto"/>
              <w:bottom w:val="single" w:sz="4" w:space="0" w:color="auto"/>
              <w:right w:val="single" w:sz="4" w:space="0" w:color="auto"/>
            </w:tcBorders>
            <w:hideMark/>
          </w:tcPr>
          <w:p w14:paraId="3B7689B5" w14:textId="77777777" w:rsidR="00BE7F8F" w:rsidRPr="00BE7F8F" w:rsidRDefault="00BE7F8F" w:rsidP="00BE7F8F">
            <w:pPr>
              <w:rPr>
                <w:b/>
                <w:bCs/>
                <w:lang w:eastAsia="zh-CN"/>
              </w:rPr>
            </w:pPr>
            <w:r w:rsidRPr="00BE7F8F">
              <w:rPr>
                <w:b/>
                <w:bCs/>
                <w:lang w:eastAsia="zh-CN"/>
              </w:rPr>
              <w:t xml:space="preserve">Název přípravku/ </w:t>
            </w:r>
          </w:p>
          <w:p w14:paraId="4D8DA784" w14:textId="77777777" w:rsidR="00BE7F8F" w:rsidRPr="00BE7F8F" w:rsidRDefault="00BE7F8F" w:rsidP="00BE7F8F">
            <w:pPr>
              <w:rPr>
                <w:b/>
                <w:bCs/>
                <w:lang w:eastAsia="zh-CN"/>
              </w:rPr>
            </w:pPr>
            <w:r w:rsidRPr="00BE7F8F">
              <w:rPr>
                <w:b/>
                <w:bCs/>
                <w:lang w:eastAsia="zh-CN"/>
              </w:rPr>
              <w:t>Name of the Product</w:t>
            </w:r>
          </w:p>
        </w:tc>
        <w:tc>
          <w:tcPr>
            <w:tcW w:w="1732" w:type="dxa"/>
            <w:tcBorders>
              <w:top w:val="single" w:sz="4" w:space="0" w:color="auto"/>
              <w:left w:val="single" w:sz="4" w:space="0" w:color="auto"/>
              <w:bottom w:val="single" w:sz="4" w:space="0" w:color="auto"/>
              <w:right w:val="single" w:sz="4" w:space="0" w:color="auto"/>
            </w:tcBorders>
            <w:hideMark/>
          </w:tcPr>
          <w:p w14:paraId="4E6046B9" w14:textId="77777777" w:rsidR="00BE7F8F" w:rsidRPr="00BE7F8F" w:rsidRDefault="00BE7F8F" w:rsidP="00BE7F8F">
            <w:pPr>
              <w:rPr>
                <w:b/>
                <w:bCs/>
                <w:lang w:eastAsia="zh-CN"/>
              </w:rPr>
            </w:pPr>
            <w:r w:rsidRPr="00BE7F8F">
              <w:rPr>
                <w:b/>
                <w:bCs/>
                <w:lang w:eastAsia="zh-CN"/>
              </w:rPr>
              <w:t>Forma přípravku/ Form of the Product</w:t>
            </w:r>
          </w:p>
        </w:tc>
        <w:tc>
          <w:tcPr>
            <w:tcW w:w="2604" w:type="dxa"/>
            <w:tcBorders>
              <w:top w:val="single" w:sz="4" w:space="0" w:color="auto"/>
              <w:left w:val="single" w:sz="4" w:space="0" w:color="auto"/>
              <w:bottom w:val="single" w:sz="4" w:space="0" w:color="auto"/>
              <w:right w:val="single" w:sz="4" w:space="0" w:color="auto"/>
            </w:tcBorders>
            <w:hideMark/>
          </w:tcPr>
          <w:p w14:paraId="5E8603E4" w14:textId="77777777" w:rsidR="00BE7F8F" w:rsidRPr="00BE7F8F" w:rsidRDefault="00BE7F8F" w:rsidP="00BE7F8F">
            <w:pPr>
              <w:rPr>
                <w:b/>
                <w:bCs/>
                <w:lang w:eastAsia="zh-CN"/>
              </w:rPr>
            </w:pPr>
            <w:r w:rsidRPr="00BE7F8F">
              <w:rPr>
                <w:b/>
                <w:bCs/>
                <w:lang w:eastAsia="zh-CN"/>
              </w:rPr>
              <w:t xml:space="preserve">Balení přípravku/ </w:t>
            </w:r>
          </w:p>
          <w:p w14:paraId="5650361E" w14:textId="77777777" w:rsidR="00BE7F8F" w:rsidRPr="00BE7F8F" w:rsidRDefault="00BE7F8F" w:rsidP="00BE7F8F">
            <w:pPr>
              <w:rPr>
                <w:b/>
                <w:bCs/>
                <w:lang w:eastAsia="zh-CN"/>
              </w:rPr>
            </w:pPr>
            <w:r w:rsidRPr="00BE7F8F">
              <w:rPr>
                <w:b/>
                <w:bCs/>
                <w:lang w:eastAsia="zh-CN"/>
              </w:rPr>
              <w:t>Package of the Product</w:t>
            </w:r>
          </w:p>
        </w:tc>
      </w:tr>
      <w:tr w:rsidR="00BE7F8F" w:rsidRPr="00BE7F8F" w14:paraId="0B94A279"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9D4888A" w14:textId="77777777" w:rsidR="00BE7F8F" w:rsidRPr="00BE7F8F" w:rsidRDefault="00BE7F8F" w:rsidP="00BE7F8F">
            <w:pPr>
              <w:rPr>
                <w:color w:val="000000"/>
                <w:lang w:eastAsia="zh-CN"/>
              </w:rPr>
            </w:pPr>
            <w:r w:rsidRPr="00BE7F8F">
              <w:rPr>
                <w:color w:val="000000"/>
                <w:lang w:eastAsia="zh-CN"/>
              </w:rPr>
              <w:t>MYL0747</w:t>
            </w:r>
          </w:p>
        </w:tc>
        <w:tc>
          <w:tcPr>
            <w:tcW w:w="3670" w:type="dxa"/>
            <w:tcBorders>
              <w:top w:val="single" w:sz="4" w:space="0" w:color="auto"/>
              <w:left w:val="single" w:sz="4" w:space="0" w:color="auto"/>
              <w:bottom w:val="single" w:sz="4" w:space="0" w:color="auto"/>
              <w:right w:val="single" w:sz="4" w:space="0" w:color="auto"/>
            </w:tcBorders>
            <w:noWrap/>
            <w:hideMark/>
          </w:tcPr>
          <w:p w14:paraId="7986F583" w14:textId="77777777" w:rsidR="00BE7F8F" w:rsidRPr="00BE7F8F" w:rsidRDefault="00BE7F8F" w:rsidP="00BE7F8F">
            <w:pPr>
              <w:rPr>
                <w:color w:val="000000"/>
                <w:lang w:eastAsia="zh-CN"/>
              </w:rPr>
            </w:pPr>
            <w:r w:rsidRPr="00BE7F8F">
              <w:rPr>
                <w:color w:val="000000"/>
                <w:lang w:eastAsia="zh-CN"/>
              </w:rPr>
              <w:t>Abevmy 25 mg/ml</w:t>
            </w:r>
          </w:p>
        </w:tc>
        <w:tc>
          <w:tcPr>
            <w:tcW w:w="1732" w:type="dxa"/>
            <w:tcBorders>
              <w:top w:val="single" w:sz="4" w:space="0" w:color="auto"/>
              <w:left w:val="single" w:sz="4" w:space="0" w:color="auto"/>
              <w:bottom w:val="single" w:sz="4" w:space="0" w:color="auto"/>
              <w:right w:val="single" w:sz="4" w:space="0" w:color="auto"/>
            </w:tcBorders>
            <w:noWrap/>
            <w:hideMark/>
          </w:tcPr>
          <w:p w14:paraId="4985AB8F" w14:textId="77777777" w:rsidR="00BE7F8F" w:rsidRPr="00BE7F8F" w:rsidRDefault="00BE7F8F" w:rsidP="00BE7F8F">
            <w:pPr>
              <w:rPr>
                <w:color w:val="000000"/>
                <w:lang w:eastAsia="zh-CN"/>
              </w:rPr>
            </w:pPr>
            <w:r w:rsidRPr="00BE7F8F">
              <w:rPr>
                <w:color w:val="000000"/>
                <w:lang w:eastAsia="zh-CN"/>
              </w:rPr>
              <w:t>inf cnc sol</w:t>
            </w:r>
          </w:p>
        </w:tc>
        <w:tc>
          <w:tcPr>
            <w:tcW w:w="2604" w:type="dxa"/>
            <w:tcBorders>
              <w:top w:val="single" w:sz="4" w:space="0" w:color="auto"/>
              <w:left w:val="single" w:sz="4" w:space="0" w:color="auto"/>
              <w:bottom w:val="single" w:sz="4" w:space="0" w:color="auto"/>
              <w:right w:val="single" w:sz="4" w:space="0" w:color="auto"/>
            </w:tcBorders>
            <w:noWrap/>
            <w:hideMark/>
          </w:tcPr>
          <w:p w14:paraId="2813684A" w14:textId="77777777" w:rsidR="00BE7F8F" w:rsidRPr="00BE7F8F" w:rsidRDefault="00BE7F8F" w:rsidP="00BE7F8F">
            <w:pPr>
              <w:rPr>
                <w:color w:val="000000"/>
                <w:lang w:eastAsia="zh-CN"/>
              </w:rPr>
            </w:pPr>
            <w:r w:rsidRPr="00BE7F8F">
              <w:rPr>
                <w:color w:val="000000"/>
                <w:lang w:eastAsia="zh-CN"/>
              </w:rPr>
              <w:t>1 x 4 ml</w:t>
            </w:r>
          </w:p>
        </w:tc>
      </w:tr>
      <w:tr w:rsidR="00BE7F8F" w:rsidRPr="00BE7F8F" w14:paraId="55CD350F"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029A949" w14:textId="77777777" w:rsidR="00BE7F8F" w:rsidRPr="00BE7F8F" w:rsidRDefault="00BE7F8F" w:rsidP="00BE7F8F">
            <w:pPr>
              <w:rPr>
                <w:color w:val="000000"/>
                <w:lang w:eastAsia="zh-CN"/>
              </w:rPr>
            </w:pPr>
            <w:r w:rsidRPr="00BE7F8F">
              <w:rPr>
                <w:color w:val="000000"/>
                <w:lang w:eastAsia="zh-CN"/>
              </w:rPr>
              <w:t>MYL0748</w:t>
            </w:r>
          </w:p>
        </w:tc>
        <w:tc>
          <w:tcPr>
            <w:tcW w:w="3670" w:type="dxa"/>
            <w:tcBorders>
              <w:top w:val="single" w:sz="4" w:space="0" w:color="auto"/>
              <w:left w:val="single" w:sz="4" w:space="0" w:color="auto"/>
              <w:bottom w:val="single" w:sz="4" w:space="0" w:color="auto"/>
              <w:right w:val="single" w:sz="4" w:space="0" w:color="auto"/>
            </w:tcBorders>
            <w:noWrap/>
            <w:hideMark/>
          </w:tcPr>
          <w:p w14:paraId="3950519A" w14:textId="77777777" w:rsidR="00BE7F8F" w:rsidRPr="00BE7F8F" w:rsidRDefault="00BE7F8F" w:rsidP="00BE7F8F">
            <w:pPr>
              <w:rPr>
                <w:color w:val="000000"/>
                <w:lang w:eastAsia="zh-CN"/>
              </w:rPr>
            </w:pPr>
            <w:r w:rsidRPr="00BE7F8F">
              <w:rPr>
                <w:color w:val="000000"/>
                <w:lang w:eastAsia="zh-CN"/>
              </w:rPr>
              <w:t>Abevmy 25 mg/ml</w:t>
            </w:r>
          </w:p>
        </w:tc>
        <w:tc>
          <w:tcPr>
            <w:tcW w:w="1732" w:type="dxa"/>
            <w:tcBorders>
              <w:top w:val="single" w:sz="4" w:space="0" w:color="auto"/>
              <w:left w:val="single" w:sz="4" w:space="0" w:color="auto"/>
              <w:bottom w:val="single" w:sz="4" w:space="0" w:color="auto"/>
              <w:right w:val="single" w:sz="4" w:space="0" w:color="auto"/>
            </w:tcBorders>
            <w:noWrap/>
            <w:hideMark/>
          </w:tcPr>
          <w:p w14:paraId="595752FE" w14:textId="77777777" w:rsidR="00BE7F8F" w:rsidRPr="00BE7F8F" w:rsidRDefault="00BE7F8F" w:rsidP="00BE7F8F">
            <w:pPr>
              <w:rPr>
                <w:color w:val="000000"/>
                <w:lang w:eastAsia="zh-CN"/>
              </w:rPr>
            </w:pPr>
            <w:r w:rsidRPr="00BE7F8F">
              <w:rPr>
                <w:color w:val="000000"/>
                <w:lang w:eastAsia="zh-CN"/>
              </w:rPr>
              <w:t>inf cnc sol</w:t>
            </w:r>
          </w:p>
        </w:tc>
        <w:tc>
          <w:tcPr>
            <w:tcW w:w="2604" w:type="dxa"/>
            <w:tcBorders>
              <w:top w:val="single" w:sz="4" w:space="0" w:color="auto"/>
              <w:left w:val="single" w:sz="4" w:space="0" w:color="auto"/>
              <w:bottom w:val="single" w:sz="4" w:space="0" w:color="auto"/>
              <w:right w:val="single" w:sz="4" w:space="0" w:color="auto"/>
            </w:tcBorders>
            <w:noWrap/>
            <w:hideMark/>
          </w:tcPr>
          <w:p w14:paraId="0617B025" w14:textId="77777777" w:rsidR="00BE7F8F" w:rsidRPr="00BE7F8F" w:rsidRDefault="00BE7F8F" w:rsidP="00BE7F8F">
            <w:pPr>
              <w:rPr>
                <w:color w:val="000000"/>
                <w:lang w:eastAsia="zh-CN"/>
              </w:rPr>
            </w:pPr>
            <w:r w:rsidRPr="00BE7F8F">
              <w:rPr>
                <w:color w:val="000000"/>
                <w:lang w:eastAsia="zh-CN"/>
              </w:rPr>
              <w:t>1 x 16 ml</w:t>
            </w:r>
          </w:p>
        </w:tc>
      </w:tr>
      <w:tr w:rsidR="00BE7F8F" w:rsidRPr="00BE7F8F" w14:paraId="3A4066E4"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C797470" w14:textId="77777777" w:rsidR="00BE7F8F" w:rsidRPr="00BE7F8F" w:rsidRDefault="00BE7F8F" w:rsidP="00BE7F8F">
            <w:pPr>
              <w:rPr>
                <w:color w:val="000000"/>
                <w:lang w:eastAsia="zh-CN"/>
              </w:rPr>
            </w:pPr>
            <w:r w:rsidRPr="00BE7F8F">
              <w:rPr>
                <w:color w:val="000000"/>
                <w:lang w:eastAsia="zh-CN"/>
              </w:rPr>
              <w:t>MYL0774</w:t>
            </w:r>
          </w:p>
        </w:tc>
        <w:tc>
          <w:tcPr>
            <w:tcW w:w="3670" w:type="dxa"/>
            <w:tcBorders>
              <w:top w:val="single" w:sz="4" w:space="0" w:color="auto"/>
              <w:left w:val="single" w:sz="4" w:space="0" w:color="auto"/>
              <w:bottom w:val="single" w:sz="4" w:space="0" w:color="auto"/>
              <w:right w:val="single" w:sz="4" w:space="0" w:color="auto"/>
            </w:tcBorders>
            <w:noWrap/>
            <w:hideMark/>
          </w:tcPr>
          <w:p w14:paraId="1A74CD6C" w14:textId="77777777" w:rsidR="00BE7F8F" w:rsidRPr="00BE7F8F" w:rsidRDefault="00BE7F8F" w:rsidP="00BE7F8F">
            <w:pPr>
              <w:rPr>
                <w:color w:val="000000"/>
                <w:lang w:eastAsia="zh-CN"/>
              </w:rPr>
            </w:pPr>
            <w:r w:rsidRPr="00BE7F8F">
              <w:rPr>
                <w:color w:val="000000"/>
                <w:lang w:eastAsia="zh-CN"/>
              </w:rPr>
              <w:t>Abiraterone Mylan 1000 mg</w:t>
            </w:r>
          </w:p>
        </w:tc>
        <w:tc>
          <w:tcPr>
            <w:tcW w:w="1732" w:type="dxa"/>
            <w:tcBorders>
              <w:top w:val="single" w:sz="4" w:space="0" w:color="auto"/>
              <w:left w:val="single" w:sz="4" w:space="0" w:color="auto"/>
              <w:bottom w:val="single" w:sz="4" w:space="0" w:color="auto"/>
              <w:right w:val="single" w:sz="4" w:space="0" w:color="auto"/>
            </w:tcBorders>
            <w:noWrap/>
            <w:hideMark/>
          </w:tcPr>
          <w:p w14:paraId="0DF96ED2"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51D25D0" w14:textId="77777777" w:rsidR="00BE7F8F" w:rsidRPr="00BE7F8F" w:rsidRDefault="00BE7F8F" w:rsidP="00BE7F8F">
            <w:pPr>
              <w:rPr>
                <w:color w:val="000000"/>
                <w:lang w:eastAsia="zh-CN"/>
              </w:rPr>
            </w:pPr>
            <w:r w:rsidRPr="00BE7F8F">
              <w:rPr>
                <w:color w:val="000000"/>
                <w:lang w:eastAsia="zh-CN"/>
              </w:rPr>
              <w:t>30 x 1000 mg</w:t>
            </w:r>
          </w:p>
        </w:tc>
      </w:tr>
      <w:tr w:rsidR="00BE7F8F" w:rsidRPr="00BE7F8F" w14:paraId="384F1CBA"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3B819DC" w14:textId="77777777" w:rsidR="00BE7F8F" w:rsidRPr="00BE7F8F" w:rsidRDefault="00BE7F8F" w:rsidP="00BE7F8F">
            <w:pPr>
              <w:rPr>
                <w:color w:val="000000"/>
                <w:lang w:eastAsia="zh-CN"/>
              </w:rPr>
            </w:pPr>
            <w:r w:rsidRPr="00BE7F8F">
              <w:rPr>
                <w:color w:val="000000"/>
                <w:lang w:eastAsia="zh-CN"/>
              </w:rPr>
              <w:t>MYL0775</w:t>
            </w:r>
          </w:p>
        </w:tc>
        <w:tc>
          <w:tcPr>
            <w:tcW w:w="3670" w:type="dxa"/>
            <w:tcBorders>
              <w:top w:val="single" w:sz="4" w:space="0" w:color="auto"/>
              <w:left w:val="single" w:sz="4" w:space="0" w:color="auto"/>
              <w:bottom w:val="single" w:sz="4" w:space="0" w:color="auto"/>
              <w:right w:val="single" w:sz="4" w:space="0" w:color="auto"/>
            </w:tcBorders>
            <w:noWrap/>
            <w:hideMark/>
          </w:tcPr>
          <w:p w14:paraId="58C4EF60" w14:textId="77777777" w:rsidR="00BE7F8F" w:rsidRPr="00BE7F8F" w:rsidRDefault="00BE7F8F" w:rsidP="00BE7F8F">
            <w:pPr>
              <w:rPr>
                <w:color w:val="000000"/>
                <w:lang w:eastAsia="zh-CN"/>
              </w:rPr>
            </w:pPr>
            <w:r w:rsidRPr="00BE7F8F">
              <w:rPr>
                <w:color w:val="000000"/>
                <w:lang w:eastAsia="zh-CN"/>
              </w:rPr>
              <w:t>Abiraterone Mylan 500 mg</w:t>
            </w:r>
          </w:p>
        </w:tc>
        <w:tc>
          <w:tcPr>
            <w:tcW w:w="1732" w:type="dxa"/>
            <w:tcBorders>
              <w:top w:val="single" w:sz="4" w:space="0" w:color="auto"/>
              <w:left w:val="single" w:sz="4" w:space="0" w:color="auto"/>
              <w:bottom w:val="single" w:sz="4" w:space="0" w:color="auto"/>
              <w:right w:val="single" w:sz="4" w:space="0" w:color="auto"/>
            </w:tcBorders>
            <w:noWrap/>
            <w:hideMark/>
          </w:tcPr>
          <w:p w14:paraId="162029A4"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6AEA4467" w14:textId="77777777" w:rsidR="00BE7F8F" w:rsidRPr="00BE7F8F" w:rsidRDefault="00BE7F8F" w:rsidP="00BE7F8F">
            <w:pPr>
              <w:rPr>
                <w:color w:val="000000"/>
                <w:lang w:eastAsia="zh-CN"/>
              </w:rPr>
            </w:pPr>
            <w:r w:rsidRPr="00BE7F8F">
              <w:rPr>
                <w:color w:val="000000"/>
                <w:lang w:eastAsia="zh-CN"/>
              </w:rPr>
              <w:t>60 x 500 mg</w:t>
            </w:r>
          </w:p>
        </w:tc>
      </w:tr>
      <w:tr w:rsidR="00BE7F8F" w:rsidRPr="00BE7F8F" w14:paraId="33BB7F2E"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E0DE868" w14:textId="77777777" w:rsidR="00BE7F8F" w:rsidRPr="00BE7F8F" w:rsidRDefault="00BE7F8F" w:rsidP="00BE7F8F">
            <w:pPr>
              <w:rPr>
                <w:color w:val="000000"/>
                <w:lang w:eastAsia="zh-CN"/>
              </w:rPr>
            </w:pPr>
            <w:r w:rsidRPr="00BE7F8F">
              <w:rPr>
                <w:color w:val="000000"/>
                <w:lang w:eastAsia="zh-CN"/>
              </w:rPr>
              <w:t>MYL0369</w:t>
            </w:r>
          </w:p>
        </w:tc>
        <w:tc>
          <w:tcPr>
            <w:tcW w:w="3670" w:type="dxa"/>
            <w:tcBorders>
              <w:top w:val="single" w:sz="4" w:space="0" w:color="auto"/>
              <w:left w:val="single" w:sz="4" w:space="0" w:color="auto"/>
              <w:bottom w:val="single" w:sz="4" w:space="0" w:color="auto"/>
              <w:right w:val="single" w:sz="4" w:space="0" w:color="auto"/>
            </w:tcBorders>
            <w:noWrap/>
            <w:hideMark/>
          </w:tcPr>
          <w:p w14:paraId="0699B9A6" w14:textId="77777777" w:rsidR="00BE7F8F" w:rsidRPr="00BE7F8F" w:rsidRDefault="00BE7F8F" w:rsidP="00BE7F8F">
            <w:pPr>
              <w:rPr>
                <w:color w:val="000000"/>
                <w:lang w:eastAsia="zh-CN"/>
              </w:rPr>
            </w:pPr>
            <w:r w:rsidRPr="00BE7F8F">
              <w:rPr>
                <w:color w:val="000000"/>
                <w:lang w:eastAsia="zh-CN"/>
              </w:rPr>
              <w:t>Betaserc 16</w:t>
            </w:r>
          </w:p>
        </w:tc>
        <w:tc>
          <w:tcPr>
            <w:tcW w:w="1732" w:type="dxa"/>
            <w:tcBorders>
              <w:top w:val="single" w:sz="4" w:space="0" w:color="auto"/>
              <w:left w:val="single" w:sz="4" w:space="0" w:color="auto"/>
              <w:bottom w:val="single" w:sz="4" w:space="0" w:color="auto"/>
              <w:right w:val="single" w:sz="4" w:space="0" w:color="auto"/>
            </w:tcBorders>
            <w:noWrap/>
            <w:hideMark/>
          </w:tcPr>
          <w:p w14:paraId="5273BCF1" w14:textId="77777777" w:rsidR="00BE7F8F" w:rsidRPr="00BE7F8F" w:rsidRDefault="00BE7F8F" w:rsidP="00BE7F8F">
            <w:pPr>
              <w:rPr>
                <w:color w:val="000000"/>
                <w:lang w:eastAsia="zh-CN"/>
              </w:rPr>
            </w:pPr>
            <w:r w:rsidRPr="00BE7F8F">
              <w:rPr>
                <w:color w:val="000000"/>
                <w:lang w:eastAsia="zh-CN"/>
              </w:rPr>
              <w:t>tbl nob</w:t>
            </w:r>
          </w:p>
        </w:tc>
        <w:tc>
          <w:tcPr>
            <w:tcW w:w="2604" w:type="dxa"/>
            <w:tcBorders>
              <w:top w:val="single" w:sz="4" w:space="0" w:color="auto"/>
              <w:left w:val="single" w:sz="4" w:space="0" w:color="auto"/>
              <w:bottom w:val="single" w:sz="4" w:space="0" w:color="auto"/>
              <w:right w:val="single" w:sz="4" w:space="0" w:color="auto"/>
            </w:tcBorders>
            <w:noWrap/>
            <w:hideMark/>
          </w:tcPr>
          <w:p w14:paraId="3D2446C3" w14:textId="77777777" w:rsidR="00BE7F8F" w:rsidRPr="00BE7F8F" w:rsidRDefault="00BE7F8F" w:rsidP="00BE7F8F">
            <w:pPr>
              <w:rPr>
                <w:color w:val="000000"/>
                <w:lang w:eastAsia="zh-CN"/>
              </w:rPr>
            </w:pPr>
            <w:r w:rsidRPr="00BE7F8F">
              <w:rPr>
                <w:color w:val="000000"/>
                <w:lang w:eastAsia="zh-CN"/>
              </w:rPr>
              <w:t>60 x 16 mg</w:t>
            </w:r>
          </w:p>
        </w:tc>
      </w:tr>
      <w:tr w:rsidR="00BE7F8F" w:rsidRPr="00BE7F8F" w14:paraId="70B8A3F6"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B0AE778" w14:textId="77777777" w:rsidR="00BE7F8F" w:rsidRPr="00BE7F8F" w:rsidRDefault="00BE7F8F" w:rsidP="00BE7F8F">
            <w:pPr>
              <w:rPr>
                <w:color w:val="000000"/>
                <w:lang w:eastAsia="zh-CN"/>
              </w:rPr>
            </w:pPr>
            <w:r w:rsidRPr="00BE7F8F">
              <w:rPr>
                <w:color w:val="000000"/>
                <w:lang w:eastAsia="zh-CN"/>
              </w:rPr>
              <w:t>MYL0370</w:t>
            </w:r>
          </w:p>
        </w:tc>
        <w:tc>
          <w:tcPr>
            <w:tcW w:w="3670" w:type="dxa"/>
            <w:tcBorders>
              <w:top w:val="single" w:sz="4" w:space="0" w:color="auto"/>
              <w:left w:val="single" w:sz="4" w:space="0" w:color="auto"/>
              <w:bottom w:val="single" w:sz="4" w:space="0" w:color="auto"/>
              <w:right w:val="single" w:sz="4" w:space="0" w:color="auto"/>
            </w:tcBorders>
            <w:noWrap/>
            <w:hideMark/>
          </w:tcPr>
          <w:p w14:paraId="2C5EC5AE" w14:textId="77777777" w:rsidR="00BE7F8F" w:rsidRPr="00BE7F8F" w:rsidRDefault="00BE7F8F" w:rsidP="00BE7F8F">
            <w:pPr>
              <w:rPr>
                <w:color w:val="000000"/>
                <w:lang w:eastAsia="zh-CN"/>
              </w:rPr>
            </w:pPr>
            <w:r w:rsidRPr="00BE7F8F">
              <w:rPr>
                <w:color w:val="000000"/>
                <w:lang w:eastAsia="zh-CN"/>
              </w:rPr>
              <w:t>Betaserc 24</w:t>
            </w:r>
          </w:p>
        </w:tc>
        <w:tc>
          <w:tcPr>
            <w:tcW w:w="1732" w:type="dxa"/>
            <w:tcBorders>
              <w:top w:val="single" w:sz="4" w:space="0" w:color="auto"/>
              <w:left w:val="single" w:sz="4" w:space="0" w:color="auto"/>
              <w:bottom w:val="single" w:sz="4" w:space="0" w:color="auto"/>
              <w:right w:val="single" w:sz="4" w:space="0" w:color="auto"/>
            </w:tcBorders>
            <w:noWrap/>
            <w:hideMark/>
          </w:tcPr>
          <w:p w14:paraId="4AD26AF1" w14:textId="77777777" w:rsidR="00BE7F8F" w:rsidRPr="00BE7F8F" w:rsidRDefault="00BE7F8F" w:rsidP="00BE7F8F">
            <w:pPr>
              <w:rPr>
                <w:color w:val="000000"/>
                <w:lang w:eastAsia="zh-CN"/>
              </w:rPr>
            </w:pPr>
            <w:r w:rsidRPr="00BE7F8F">
              <w:rPr>
                <w:color w:val="000000"/>
                <w:lang w:eastAsia="zh-CN"/>
              </w:rPr>
              <w:t>tbl nob</w:t>
            </w:r>
          </w:p>
        </w:tc>
        <w:tc>
          <w:tcPr>
            <w:tcW w:w="2604" w:type="dxa"/>
            <w:tcBorders>
              <w:top w:val="single" w:sz="4" w:space="0" w:color="auto"/>
              <w:left w:val="single" w:sz="4" w:space="0" w:color="auto"/>
              <w:bottom w:val="single" w:sz="4" w:space="0" w:color="auto"/>
              <w:right w:val="single" w:sz="4" w:space="0" w:color="auto"/>
            </w:tcBorders>
            <w:noWrap/>
            <w:hideMark/>
          </w:tcPr>
          <w:p w14:paraId="055D8B60" w14:textId="77777777" w:rsidR="00BE7F8F" w:rsidRPr="00BE7F8F" w:rsidRDefault="00BE7F8F" w:rsidP="00BE7F8F">
            <w:pPr>
              <w:rPr>
                <w:color w:val="000000"/>
                <w:lang w:eastAsia="zh-CN"/>
              </w:rPr>
            </w:pPr>
            <w:r w:rsidRPr="00BE7F8F">
              <w:rPr>
                <w:color w:val="000000"/>
                <w:lang w:eastAsia="zh-CN"/>
              </w:rPr>
              <w:t>50 x 24 mg</w:t>
            </w:r>
          </w:p>
        </w:tc>
      </w:tr>
      <w:tr w:rsidR="00BE7F8F" w:rsidRPr="00BE7F8F" w14:paraId="3A90022D"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676F625" w14:textId="77777777" w:rsidR="00BE7F8F" w:rsidRPr="00BE7F8F" w:rsidRDefault="00BE7F8F" w:rsidP="00BE7F8F">
            <w:pPr>
              <w:rPr>
                <w:color w:val="000000"/>
                <w:lang w:eastAsia="zh-CN"/>
              </w:rPr>
            </w:pPr>
            <w:r w:rsidRPr="00BE7F8F">
              <w:rPr>
                <w:color w:val="000000"/>
                <w:lang w:eastAsia="zh-CN"/>
              </w:rPr>
              <w:t>MYL0823</w:t>
            </w:r>
          </w:p>
        </w:tc>
        <w:tc>
          <w:tcPr>
            <w:tcW w:w="3670" w:type="dxa"/>
            <w:tcBorders>
              <w:top w:val="single" w:sz="4" w:space="0" w:color="auto"/>
              <w:left w:val="single" w:sz="4" w:space="0" w:color="auto"/>
              <w:bottom w:val="single" w:sz="4" w:space="0" w:color="auto"/>
              <w:right w:val="single" w:sz="4" w:space="0" w:color="auto"/>
            </w:tcBorders>
            <w:noWrap/>
            <w:hideMark/>
          </w:tcPr>
          <w:p w14:paraId="4CCDEB4B" w14:textId="77777777" w:rsidR="00BE7F8F" w:rsidRPr="00BE7F8F" w:rsidRDefault="00BE7F8F" w:rsidP="00BE7F8F">
            <w:pPr>
              <w:rPr>
                <w:color w:val="000000"/>
                <w:lang w:eastAsia="zh-CN"/>
              </w:rPr>
            </w:pPr>
            <w:r w:rsidRPr="00BE7F8F">
              <w:rPr>
                <w:color w:val="000000"/>
                <w:lang w:eastAsia="zh-CN"/>
              </w:rPr>
              <w:t>Betaserc 24</w:t>
            </w:r>
          </w:p>
        </w:tc>
        <w:tc>
          <w:tcPr>
            <w:tcW w:w="1732" w:type="dxa"/>
            <w:tcBorders>
              <w:top w:val="single" w:sz="4" w:space="0" w:color="auto"/>
              <w:left w:val="single" w:sz="4" w:space="0" w:color="auto"/>
              <w:bottom w:val="single" w:sz="4" w:space="0" w:color="auto"/>
              <w:right w:val="single" w:sz="4" w:space="0" w:color="auto"/>
            </w:tcBorders>
            <w:noWrap/>
            <w:hideMark/>
          </w:tcPr>
          <w:p w14:paraId="12C86DD9" w14:textId="77777777" w:rsidR="00BE7F8F" w:rsidRPr="00BE7F8F" w:rsidRDefault="00BE7F8F" w:rsidP="00BE7F8F">
            <w:pPr>
              <w:rPr>
                <w:color w:val="000000"/>
                <w:lang w:eastAsia="zh-CN"/>
              </w:rPr>
            </w:pPr>
            <w:r w:rsidRPr="00BE7F8F">
              <w:rPr>
                <w:color w:val="000000"/>
                <w:lang w:eastAsia="zh-CN"/>
              </w:rPr>
              <w:t>tbl nob</w:t>
            </w:r>
          </w:p>
        </w:tc>
        <w:tc>
          <w:tcPr>
            <w:tcW w:w="2604" w:type="dxa"/>
            <w:tcBorders>
              <w:top w:val="single" w:sz="4" w:space="0" w:color="auto"/>
              <w:left w:val="single" w:sz="4" w:space="0" w:color="auto"/>
              <w:bottom w:val="single" w:sz="4" w:space="0" w:color="auto"/>
              <w:right w:val="single" w:sz="4" w:space="0" w:color="auto"/>
            </w:tcBorders>
            <w:noWrap/>
            <w:hideMark/>
          </w:tcPr>
          <w:p w14:paraId="2E2AC9E4" w14:textId="77777777" w:rsidR="00BE7F8F" w:rsidRPr="00BE7F8F" w:rsidRDefault="00BE7F8F" w:rsidP="00BE7F8F">
            <w:pPr>
              <w:rPr>
                <w:color w:val="000000"/>
                <w:lang w:eastAsia="zh-CN"/>
              </w:rPr>
            </w:pPr>
            <w:r w:rsidRPr="00BE7F8F">
              <w:rPr>
                <w:color w:val="000000"/>
                <w:lang w:eastAsia="zh-CN"/>
              </w:rPr>
              <w:t>100 x 24 mg</w:t>
            </w:r>
          </w:p>
        </w:tc>
      </w:tr>
      <w:tr w:rsidR="00BE7F8F" w:rsidRPr="00BE7F8F" w14:paraId="111659AC"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1B043BA" w14:textId="77777777" w:rsidR="00BE7F8F" w:rsidRPr="00BE7F8F" w:rsidRDefault="00BE7F8F" w:rsidP="00BE7F8F">
            <w:pPr>
              <w:rPr>
                <w:color w:val="000000"/>
                <w:lang w:eastAsia="zh-CN"/>
              </w:rPr>
            </w:pPr>
            <w:r w:rsidRPr="00BE7F8F">
              <w:rPr>
                <w:color w:val="000000"/>
                <w:lang w:eastAsia="zh-CN"/>
              </w:rPr>
              <w:t>MYL0371</w:t>
            </w:r>
          </w:p>
        </w:tc>
        <w:tc>
          <w:tcPr>
            <w:tcW w:w="3670" w:type="dxa"/>
            <w:tcBorders>
              <w:top w:val="single" w:sz="4" w:space="0" w:color="auto"/>
              <w:left w:val="single" w:sz="4" w:space="0" w:color="auto"/>
              <w:bottom w:val="single" w:sz="4" w:space="0" w:color="auto"/>
              <w:right w:val="single" w:sz="4" w:space="0" w:color="auto"/>
            </w:tcBorders>
            <w:noWrap/>
            <w:hideMark/>
          </w:tcPr>
          <w:p w14:paraId="22230612" w14:textId="77777777" w:rsidR="00BE7F8F" w:rsidRPr="00BE7F8F" w:rsidRDefault="00BE7F8F" w:rsidP="00BE7F8F">
            <w:pPr>
              <w:rPr>
                <w:color w:val="000000"/>
                <w:lang w:eastAsia="zh-CN"/>
              </w:rPr>
            </w:pPr>
            <w:r w:rsidRPr="00BE7F8F">
              <w:rPr>
                <w:color w:val="000000"/>
                <w:lang w:eastAsia="zh-CN"/>
              </w:rPr>
              <w:t>Betaserc 8</w:t>
            </w:r>
          </w:p>
        </w:tc>
        <w:tc>
          <w:tcPr>
            <w:tcW w:w="1732" w:type="dxa"/>
            <w:tcBorders>
              <w:top w:val="single" w:sz="4" w:space="0" w:color="auto"/>
              <w:left w:val="single" w:sz="4" w:space="0" w:color="auto"/>
              <w:bottom w:val="single" w:sz="4" w:space="0" w:color="auto"/>
              <w:right w:val="single" w:sz="4" w:space="0" w:color="auto"/>
            </w:tcBorders>
            <w:noWrap/>
            <w:hideMark/>
          </w:tcPr>
          <w:p w14:paraId="34ACAFAA" w14:textId="77777777" w:rsidR="00BE7F8F" w:rsidRPr="00BE7F8F" w:rsidRDefault="00BE7F8F" w:rsidP="00BE7F8F">
            <w:pPr>
              <w:rPr>
                <w:color w:val="000000"/>
                <w:lang w:eastAsia="zh-CN"/>
              </w:rPr>
            </w:pPr>
            <w:r w:rsidRPr="00BE7F8F">
              <w:rPr>
                <w:color w:val="000000"/>
                <w:lang w:eastAsia="zh-CN"/>
              </w:rPr>
              <w:t>tbl nob</w:t>
            </w:r>
          </w:p>
        </w:tc>
        <w:tc>
          <w:tcPr>
            <w:tcW w:w="2604" w:type="dxa"/>
            <w:tcBorders>
              <w:top w:val="single" w:sz="4" w:space="0" w:color="auto"/>
              <w:left w:val="single" w:sz="4" w:space="0" w:color="auto"/>
              <w:bottom w:val="single" w:sz="4" w:space="0" w:color="auto"/>
              <w:right w:val="single" w:sz="4" w:space="0" w:color="auto"/>
            </w:tcBorders>
            <w:noWrap/>
            <w:hideMark/>
          </w:tcPr>
          <w:p w14:paraId="5FDBDF67" w14:textId="77777777" w:rsidR="00BE7F8F" w:rsidRPr="00BE7F8F" w:rsidRDefault="00BE7F8F" w:rsidP="00BE7F8F">
            <w:pPr>
              <w:rPr>
                <w:color w:val="000000"/>
                <w:lang w:eastAsia="zh-CN"/>
              </w:rPr>
            </w:pPr>
            <w:r w:rsidRPr="00BE7F8F">
              <w:rPr>
                <w:color w:val="000000"/>
                <w:lang w:eastAsia="zh-CN"/>
              </w:rPr>
              <w:t>100 x 8 mg</w:t>
            </w:r>
          </w:p>
        </w:tc>
      </w:tr>
      <w:tr w:rsidR="00BE7F8F" w:rsidRPr="00BE7F8F" w14:paraId="455DD9D3"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17ADA80" w14:textId="77777777" w:rsidR="00BE7F8F" w:rsidRPr="00BE7F8F" w:rsidRDefault="00BE7F8F" w:rsidP="00BE7F8F">
            <w:pPr>
              <w:rPr>
                <w:color w:val="000000"/>
                <w:lang w:eastAsia="zh-CN"/>
              </w:rPr>
            </w:pPr>
            <w:r w:rsidRPr="00BE7F8F">
              <w:rPr>
                <w:color w:val="000000"/>
                <w:lang w:eastAsia="zh-CN"/>
              </w:rPr>
              <w:t>MYL0033</w:t>
            </w:r>
          </w:p>
        </w:tc>
        <w:tc>
          <w:tcPr>
            <w:tcW w:w="3670" w:type="dxa"/>
            <w:tcBorders>
              <w:top w:val="single" w:sz="4" w:space="0" w:color="auto"/>
              <w:left w:val="single" w:sz="4" w:space="0" w:color="auto"/>
              <w:bottom w:val="single" w:sz="4" w:space="0" w:color="auto"/>
              <w:right w:val="single" w:sz="4" w:space="0" w:color="auto"/>
            </w:tcBorders>
            <w:noWrap/>
            <w:hideMark/>
          </w:tcPr>
          <w:p w14:paraId="011D3121" w14:textId="77777777" w:rsidR="00BE7F8F" w:rsidRPr="00BE7F8F" w:rsidRDefault="00BE7F8F" w:rsidP="00BE7F8F">
            <w:pPr>
              <w:rPr>
                <w:color w:val="000000"/>
                <w:lang w:eastAsia="zh-CN"/>
              </w:rPr>
            </w:pPr>
            <w:r w:rsidRPr="00BE7F8F">
              <w:rPr>
                <w:color w:val="000000"/>
                <w:lang w:eastAsia="zh-CN"/>
              </w:rPr>
              <w:t>Bisoprolol Mylan 10 mg</w:t>
            </w:r>
          </w:p>
        </w:tc>
        <w:tc>
          <w:tcPr>
            <w:tcW w:w="1732" w:type="dxa"/>
            <w:tcBorders>
              <w:top w:val="single" w:sz="4" w:space="0" w:color="auto"/>
              <w:left w:val="single" w:sz="4" w:space="0" w:color="auto"/>
              <w:bottom w:val="single" w:sz="4" w:space="0" w:color="auto"/>
              <w:right w:val="single" w:sz="4" w:space="0" w:color="auto"/>
            </w:tcBorders>
            <w:noWrap/>
            <w:hideMark/>
          </w:tcPr>
          <w:p w14:paraId="57F25D2F"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7EDB5A3" w14:textId="77777777" w:rsidR="00BE7F8F" w:rsidRPr="00BE7F8F" w:rsidRDefault="00BE7F8F" w:rsidP="00BE7F8F">
            <w:pPr>
              <w:rPr>
                <w:color w:val="000000"/>
                <w:lang w:eastAsia="zh-CN"/>
              </w:rPr>
            </w:pPr>
            <w:r w:rsidRPr="00BE7F8F">
              <w:rPr>
                <w:color w:val="000000"/>
                <w:lang w:eastAsia="zh-CN"/>
              </w:rPr>
              <w:t>100 x 10 mg</w:t>
            </w:r>
          </w:p>
        </w:tc>
      </w:tr>
      <w:tr w:rsidR="00BE7F8F" w:rsidRPr="00BE7F8F" w14:paraId="2C6070D8"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C7A428D" w14:textId="77777777" w:rsidR="00BE7F8F" w:rsidRPr="00BE7F8F" w:rsidRDefault="00BE7F8F" w:rsidP="00BE7F8F">
            <w:pPr>
              <w:rPr>
                <w:color w:val="000000"/>
                <w:lang w:eastAsia="zh-CN"/>
              </w:rPr>
            </w:pPr>
            <w:r w:rsidRPr="00BE7F8F">
              <w:rPr>
                <w:color w:val="000000"/>
                <w:lang w:eastAsia="zh-CN"/>
              </w:rPr>
              <w:t>MYL0034</w:t>
            </w:r>
          </w:p>
        </w:tc>
        <w:tc>
          <w:tcPr>
            <w:tcW w:w="3670" w:type="dxa"/>
            <w:tcBorders>
              <w:top w:val="single" w:sz="4" w:space="0" w:color="auto"/>
              <w:left w:val="single" w:sz="4" w:space="0" w:color="auto"/>
              <w:bottom w:val="single" w:sz="4" w:space="0" w:color="auto"/>
              <w:right w:val="single" w:sz="4" w:space="0" w:color="auto"/>
            </w:tcBorders>
            <w:noWrap/>
            <w:hideMark/>
          </w:tcPr>
          <w:p w14:paraId="3957FF54" w14:textId="77777777" w:rsidR="00BE7F8F" w:rsidRPr="00BE7F8F" w:rsidRDefault="00BE7F8F" w:rsidP="00BE7F8F">
            <w:pPr>
              <w:rPr>
                <w:color w:val="000000"/>
                <w:lang w:eastAsia="zh-CN"/>
              </w:rPr>
            </w:pPr>
            <w:r w:rsidRPr="00BE7F8F">
              <w:rPr>
                <w:color w:val="000000"/>
                <w:lang w:eastAsia="zh-CN"/>
              </w:rPr>
              <w:t>Bisoprolol Mylan 10 mg</w:t>
            </w:r>
          </w:p>
        </w:tc>
        <w:tc>
          <w:tcPr>
            <w:tcW w:w="1732" w:type="dxa"/>
            <w:tcBorders>
              <w:top w:val="single" w:sz="4" w:space="0" w:color="auto"/>
              <w:left w:val="single" w:sz="4" w:space="0" w:color="auto"/>
              <w:bottom w:val="single" w:sz="4" w:space="0" w:color="auto"/>
              <w:right w:val="single" w:sz="4" w:space="0" w:color="auto"/>
            </w:tcBorders>
            <w:noWrap/>
            <w:hideMark/>
          </w:tcPr>
          <w:p w14:paraId="7FEB06C3"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66F7174" w14:textId="77777777" w:rsidR="00BE7F8F" w:rsidRPr="00BE7F8F" w:rsidRDefault="00BE7F8F" w:rsidP="00BE7F8F">
            <w:pPr>
              <w:rPr>
                <w:color w:val="000000"/>
                <w:lang w:eastAsia="zh-CN"/>
              </w:rPr>
            </w:pPr>
            <w:r w:rsidRPr="00BE7F8F">
              <w:rPr>
                <w:color w:val="000000"/>
                <w:lang w:eastAsia="zh-CN"/>
              </w:rPr>
              <w:t>30 x 10 mg</w:t>
            </w:r>
          </w:p>
        </w:tc>
      </w:tr>
      <w:tr w:rsidR="00BE7F8F" w:rsidRPr="00BE7F8F" w14:paraId="78D5BAF8"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AD5D222" w14:textId="77777777" w:rsidR="00BE7F8F" w:rsidRPr="00BE7F8F" w:rsidRDefault="00BE7F8F" w:rsidP="00BE7F8F">
            <w:pPr>
              <w:rPr>
                <w:color w:val="000000"/>
                <w:lang w:eastAsia="zh-CN"/>
              </w:rPr>
            </w:pPr>
            <w:r w:rsidRPr="00BE7F8F">
              <w:rPr>
                <w:color w:val="000000"/>
                <w:lang w:eastAsia="zh-CN"/>
              </w:rPr>
              <w:t>MYL0035</w:t>
            </w:r>
          </w:p>
        </w:tc>
        <w:tc>
          <w:tcPr>
            <w:tcW w:w="3670" w:type="dxa"/>
            <w:tcBorders>
              <w:top w:val="single" w:sz="4" w:space="0" w:color="auto"/>
              <w:left w:val="single" w:sz="4" w:space="0" w:color="auto"/>
              <w:bottom w:val="single" w:sz="4" w:space="0" w:color="auto"/>
              <w:right w:val="single" w:sz="4" w:space="0" w:color="auto"/>
            </w:tcBorders>
            <w:noWrap/>
            <w:hideMark/>
          </w:tcPr>
          <w:p w14:paraId="47EB16A7" w14:textId="77777777" w:rsidR="00BE7F8F" w:rsidRPr="00BE7F8F" w:rsidRDefault="00BE7F8F" w:rsidP="00BE7F8F">
            <w:pPr>
              <w:rPr>
                <w:color w:val="000000"/>
                <w:lang w:eastAsia="zh-CN"/>
              </w:rPr>
            </w:pPr>
            <w:r w:rsidRPr="00BE7F8F">
              <w:rPr>
                <w:color w:val="000000"/>
                <w:lang w:eastAsia="zh-CN"/>
              </w:rPr>
              <w:t>Bisoprolol Mylan 2,5 mg</w:t>
            </w:r>
          </w:p>
        </w:tc>
        <w:tc>
          <w:tcPr>
            <w:tcW w:w="1732" w:type="dxa"/>
            <w:tcBorders>
              <w:top w:val="single" w:sz="4" w:space="0" w:color="auto"/>
              <w:left w:val="single" w:sz="4" w:space="0" w:color="auto"/>
              <w:bottom w:val="single" w:sz="4" w:space="0" w:color="auto"/>
              <w:right w:val="single" w:sz="4" w:space="0" w:color="auto"/>
            </w:tcBorders>
            <w:noWrap/>
            <w:hideMark/>
          </w:tcPr>
          <w:p w14:paraId="20D0D644"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6B8C121" w14:textId="77777777" w:rsidR="00BE7F8F" w:rsidRPr="00BE7F8F" w:rsidRDefault="00BE7F8F" w:rsidP="00BE7F8F">
            <w:pPr>
              <w:rPr>
                <w:color w:val="000000"/>
                <w:lang w:eastAsia="zh-CN"/>
              </w:rPr>
            </w:pPr>
            <w:r w:rsidRPr="00BE7F8F">
              <w:rPr>
                <w:color w:val="000000"/>
                <w:lang w:eastAsia="zh-CN"/>
              </w:rPr>
              <w:t>30 x 2,5 mg</w:t>
            </w:r>
          </w:p>
        </w:tc>
      </w:tr>
      <w:tr w:rsidR="00BE7F8F" w:rsidRPr="00BE7F8F" w14:paraId="5898DEEF"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A72ADD6" w14:textId="77777777" w:rsidR="00BE7F8F" w:rsidRPr="00BE7F8F" w:rsidRDefault="00BE7F8F" w:rsidP="00BE7F8F">
            <w:pPr>
              <w:rPr>
                <w:color w:val="000000"/>
                <w:lang w:eastAsia="zh-CN"/>
              </w:rPr>
            </w:pPr>
            <w:r w:rsidRPr="00BE7F8F">
              <w:rPr>
                <w:color w:val="000000"/>
                <w:lang w:eastAsia="zh-CN"/>
              </w:rPr>
              <w:t>MYL0036</w:t>
            </w:r>
          </w:p>
        </w:tc>
        <w:tc>
          <w:tcPr>
            <w:tcW w:w="3670" w:type="dxa"/>
            <w:tcBorders>
              <w:top w:val="single" w:sz="4" w:space="0" w:color="auto"/>
              <w:left w:val="single" w:sz="4" w:space="0" w:color="auto"/>
              <w:bottom w:val="single" w:sz="4" w:space="0" w:color="auto"/>
              <w:right w:val="single" w:sz="4" w:space="0" w:color="auto"/>
            </w:tcBorders>
            <w:noWrap/>
            <w:hideMark/>
          </w:tcPr>
          <w:p w14:paraId="5C83BA64" w14:textId="77777777" w:rsidR="00BE7F8F" w:rsidRPr="00BE7F8F" w:rsidRDefault="00BE7F8F" w:rsidP="00BE7F8F">
            <w:pPr>
              <w:rPr>
                <w:color w:val="000000"/>
                <w:lang w:eastAsia="zh-CN"/>
              </w:rPr>
            </w:pPr>
            <w:r w:rsidRPr="00BE7F8F">
              <w:rPr>
                <w:color w:val="000000"/>
                <w:lang w:eastAsia="zh-CN"/>
              </w:rPr>
              <w:t>Bisoprolol Mylan 5 mg</w:t>
            </w:r>
          </w:p>
        </w:tc>
        <w:tc>
          <w:tcPr>
            <w:tcW w:w="1732" w:type="dxa"/>
            <w:tcBorders>
              <w:top w:val="single" w:sz="4" w:space="0" w:color="auto"/>
              <w:left w:val="single" w:sz="4" w:space="0" w:color="auto"/>
              <w:bottom w:val="single" w:sz="4" w:space="0" w:color="auto"/>
              <w:right w:val="single" w:sz="4" w:space="0" w:color="auto"/>
            </w:tcBorders>
            <w:noWrap/>
            <w:hideMark/>
          </w:tcPr>
          <w:p w14:paraId="44926B64"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402EA5BB" w14:textId="77777777" w:rsidR="00BE7F8F" w:rsidRPr="00BE7F8F" w:rsidRDefault="00BE7F8F" w:rsidP="00BE7F8F">
            <w:pPr>
              <w:rPr>
                <w:color w:val="000000"/>
                <w:lang w:eastAsia="zh-CN"/>
              </w:rPr>
            </w:pPr>
            <w:r w:rsidRPr="00BE7F8F">
              <w:rPr>
                <w:color w:val="000000"/>
                <w:lang w:eastAsia="zh-CN"/>
              </w:rPr>
              <w:t>100 x 5 mg</w:t>
            </w:r>
          </w:p>
        </w:tc>
      </w:tr>
      <w:tr w:rsidR="00BE7F8F" w:rsidRPr="00BE7F8F" w14:paraId="18C6DD69"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BAD5528" w14:textId="77777777" w:rsidR="00BE7F8F" w:rsidRPr="00BE7F8F" w:rsidRDefault="00BE7F8F" w:rsidP="00BE7F8F">
            <w:pPr>
              <w:rPr>
                <w:color w:val="000000"/>
                <w:lang w:eastAsia="zh-CN"/>
              </w:rPr>
            </w:pPr>
            <w:r w:rsidRPr="00BE7F8F">
              <w:rPr>
                <w:color w:val="000000"/>
                <w:lang w:eastAsia="zh-CN"/>
              </w:rPr>
              <w:t>MYL0037</w:t>
            </w:r>
          </w:p>
        </w:tc>
        <w:tc>
          <w:tcPr>
            <w:tcW w:w="3670" w:type="dxa"/>
            <w:tcBorders>
              <w:top w:val="single" w:sz="4" w:space="0" w:color="auto"/>
              <w:left w:val="single" w:sz="4" w:space="0" w:color="auto"/>
              <w:bottom w:val="single" w:sz="4" w:space="0" w:color="auto"/>
              <w:right w:val="single" w:sz="4" w:space="0" w:color="auto"/>
            </w:tcBorders>
            <w:noWrap/>
            <w:hideMark/>
          </w:tcPr>
          <w:p w14:paraId="43A8D3AC" w14:textId="77777777" w:rsidR="00BE7F8F" w:rsidRPr="00BE7F8F" w:rsidRDefault="00BE7F8F" w:rsidP="00BE7F8F">
            <w:pPr>
              <w:rPr>
                <w:color w:val="000000"/>
                <w:lang w:eastAsia="zh-CN"/>
              </w:rPr>
            </w:pPr>
            <w:r w:rsidRPr="00BE7F8F">
              <w:rPr>
                <w:color w:val="000000"/>
                <w:lang w:eastAsia="zh-CN"/>
              </w:rPr>
              <w:t>Bisoprolol Mylan 5 mg</w:t>
            </w:r>
          </w:p>
        </w:tc>
        <w:tc>
          <w:tcPr>
            <w:tcW w:w="1732" w:type="dxa"/>
            <w:tcBorders>
              <w:top w:val="single" w:sz="4" w:space="0" w:color="auto"/>
              <w:left w:val="single" w:sz="4" w:space="0" w:color="auto"/>
              <w:bottom w:val="single" w:sz="4" w:space="0" w:color="auto"/>
              <w:right w:val="single" w:sz="4" w:space="0" w:color="auto"/>
            </w:tcBorders>
            <w:noWrap/>
            <w:hideMark/>
          </w:tcPr>
          <w:p w14:paraId="3ECD35F1"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619B2AD3" w14:textId="77777777" w:rsidR="00BE7F8F" w:rsidRPr="00BE7F8F" w:rsidRDefault="00BE7F8F" w:rsidP="00BE7F8F">
            <w:pPr>
              <w:rPr>
                <w:color w:val="000000"/>
                <w:lang w:eastAsia="zh-CN"/>
              </w:rPr>
            </w:pPr>
            <w:r w:rsidRPr="00BE7F8F">
              <w:rPr>
                <w:color w:val="000000"/>
                <w:lang w:eastAsia="zh-CN"/>
              </w:rPr>
              <w:t>30 x 5 mg</w:t>
            </w:r>
          </w:p>
        </w:tc>
      </w:tr>
      <w:tr w:rsidR="00BE7F8F" w:rsidRPr="00BE7F8F" w14:paraId="4814EE0E"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028C92F" w14:textId="77777777" w:rsidR="00BE7F8F" w:rsidRPr="00BE7F8F" w:rsidRDefault="00BE7F8F" w:rsidP="00BE7F8F">
            <w:pPr>
              <w:rPr>
                <w:color w:val="000000"/>
                <w:lang w:eastAsia="zh-CN"/>
              </w:rPr>
            </w:pPr>
            <w:r w:rsidRPr="00BE7F8F">
              <w:rPr>
                <w:color w:val="000000"/>
                <w:lang w:eastAsia="zh-CN"/>
              </w:rPr>
              <w:t>MYL0070</w:t>
            </w:r>
          </w:p>
        </w:tc>
        <w:tc>
          <w:tcPr>
            <w:tcW w:w="3670" w:type="dxa"/>
            <w:tcBorders>
              <w:top w:val="single" w:sz="4" w:space="0" w:color="auto"/>
              <w:left w:val="single" w:sz="4" w:space="0" w:color="auto"/>
              <w:bottom w:val="single" w:sz="4" w:space="0" w:color="auto"/>
              <w:right w:val="single" w:sz="4" w:space="0" w:color="auto"/>
            </w:tcBorders>
            <w:noWrap/>
            <w:hideMark/>
          </w:tcPr>
          <w:p w14:paraId="57BAC0DA" w14:textId="77777777" w:rsidR="00BE7F8F" w:rsidRPr="00BE7F8F" w:rsidRDefault="00BE7F8F" w:rsidP="00BE7F8F">
            <w:pPr>
              <w:rPr>
                <w:color w:val="000000"/>
                <w:lang w:eastAsia="zh-CN"/>
              </w:rPr>
            </w:pPr>
            <w:r w:rsidRPr="00BE7F8F">
              <w:rPr>
                <w:color w:val="000000"/>
                <w:lang w:eastAsia="zh-CN"/>
              </w:rPr>
              <w:t>Granisetron Mylan 1 mg</w:t>
            </w:r>
          </w:p>
        </w:tc>
        <w:tc>
          <w:tcPr>
            <w:tcW w:w="1732" w:type="dxa"/>
            <w:tcBorders>
              <w:top w:val="single" w:sz="4" w:space="0" w:color="auto"/>
              <w:left w:val="single" w:sz="4" w:space="0" w:color="auto"/>
              <w:bottom w:val="single" w:sz="4" w:space="0" w:color="auto"/>
              <w:right w:val="single" w:sz="4" w:space="0" w:color="auto"/>
            </w:tcBorders>
            <w:noWrap/>
            <w:hideMark/>
          </w:tcPr>
          <w:p w14:paraId="32854E8D"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F234B84" w14:textId="77777777" w:rsidR="00BE7F8F" w:rsidRPr="00BE7F8F" w:rsidRDefault="00BE7F8F" w:rsidP="00BE7F8F">
            <w:pPr>
              <w:rPr>
                <w:color w:val="000000"/>
                <w:lang w:eastAsia="zh-CN"/>
              </w:rPr>
            </w:pPr>
            <w:r w:rsidRPr="00BE7F8F">
              <w:rPr>
                <w:color w:val="000000"/>
                <w:lang w:eastAsia="zh-CN"/>
              </w:rPr>
              <w:t>10 x 1 mg</w:t>
            </w:r>
          </w:p>
        </w:tc>
      </w:tr>
      <w:tr w:rsidR="00BE7F8F" w:rsidRPr="00BE7F8F" w14:paraId="34CE14F8"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630C1DD" w14:textId="77777777" w:rsidR="00BE7F8F" w:rsidRPr="00BE7F8F" w:rsidRDefault="00BE7F8F" w:rsidP="00BE7F8F">
            <w:pPr>
              <w:rPr>
                <w:color w:val="000000"/>
                <w:lang w:eastAsia="zh-CN"/>
              </w:rPr>
            </w:pPr>
            <w:r w:rsidRPr="00BE7F8F">
              <w:rPr>
                <w:color w:val="000000"/>
                <w:lang w:eastAsia="zh-CN"/>
              </w:rPr>
              <w:t>MYL0406</w:t>
            </w:r>
          </w:p>
        </w:tc>
        <w:tc>
          <w:tcPr>
            <w:tcW w:w="3670" w:type="dxa"/>
            <w:tcBorders>
              <w:top w:val="single" w:sz="4" w:space="0" w:color="auto"/>
              <w:left w:val="single" w:sz="4" w:space="0" w:color="auto"/>
              <w:bottom w:val="single" w:sz="4" w:space="0" w:color="auto"/>
              <w:right w:val="single" w:sz="4" w:space="0" w:color="auto"/>
            </w:tcBorders>
            <w:noWrap/>
            <w:hideMark/>
          </w:tcPr>
          <w:p w14:paraId="078A034C" w14:textId="77777777" w:rsidR="00BE7F8F" w:rsidRPr="00BE7F8F" w:rsidRDefault="00BE7F8F" w:rsidP="00BE7F8F">
            <w:pPr>
              <w:rPr>
                <w:color w:val="000000"/>
                <w:lang w:eastAsia="zh-CN"/>
              </w:rPr>
            </w:pPr>
            <w:r w:rsidRPr="00BE7F8F">
              <w:rPr>
                <w:color w:val="000000"/>
                <w:lang w:eastAsia="zh-CN"/>
              </w:rPr>
              <w:t>Klacid 250 mg</w:t>
            </w:r>
          </w:p>
        </w:tc>
        <w:tc>
          <w:tcPr>
            <w:tcW w:w="1732" w:type="dxa"/>
            <w:tcBorders>
              <w:top w:val="single" w:sz="4" w:space="0" w:color="auto"/>
              <w:left w:val="single" w:sz="4" w:space="0" w:color="auto"/>
              <w:bottom w:val="single" w:sz="4" w:space="0" w:color="auto"/>
              <w:right w:val="single" w:sz="4" w:space="0" w:color="auto"/>
            </w:tcBorders>
            <w:noWrap/>
            <w:hideMark/>
          </w:tcPr>
          <w:p w14:paraId="54AD1D13"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10415106" w14:textId="77777777" w:rsidR="00BE7F8F" w:rsidRPr="00BE7F8F" w:rsidRDefault="00BE7F8F" w:rsidP="00BE7F8F">
            <w:pPr>
              <w:rPr>
                <w:color w:val="000000"/>
                <w:lang w:eastAsia="zh-CN"/>
              </w:rPr>
            </w:pPr>
            <w:r w:rsidRPr="00BE7F8F">
              <w:rPr>
                <w:color w:val="000000"/>
                <w:lang w:eastAsia="zh-CN"/>
              </w:rPr>
              <w:t>10 x 250 mg</w:t>
            </w:r>
          </w:p>
        </w:tc>
      </w:tr>
      <w:tr w:rsidR="00BE7F8F" w:rsidRPr="00BE7F8F" w14:paraId="3F7A498A"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1073400" w14:textId="77777777" w:rsidR="00BE7F8F" w:rsidRPr="00BE7F8F" w:rsidRDefault="00BE7F8F" w:rsidP="00BE7F8F">
            <w:pPr>
              <w:rPr>
                <w:color w:val="000000"/>
                <w:lang w:eastAsia="zh-CN"/>
              </w:rPr>
            </w:pPr>
            <w:r w:rsidRPr="00BE7F8F">
              <w:rPr>
                <w:color w:val="000000"/>
                <w:lang w:eastAsia="zh-CN"/>
              </w:rPr>
              <w:t>MYL0407</w:t>
            </w:r>
          </w:p>
        </w:tc>
        <w:tc>
          <w:tcPr>
            <w:tcW w:w="3670" w:type="dxa"/>
            <w:tcBorders>
              <w:top w:val="single" w:sz="4" w:space="0" w:color="auto"/>
              <w:left w:val="single" w:sz="4" w:space="0" w:color="auto"/>
              <w:bottom w:val="single" w:sz="4" w:space="0" w:color="auto"/>
              <w:right w:val="single" w:sz="4" w:space="0" w:color="auto"/>
            </w:tcBorders>
            <w:noWrap/>
            <w:hideMark/>
          </w:tcPr>
          <w:p w14:paraId="6C62CFE5" w14:textId="77777777" w:rsidR="00BE7F8F" w:rsidRPr="00BE7F8F" w:rsidRDefault="00BE7F8F" w:rsidP="00BE7F8F">
            <w:pPr>
              <w:rPr>
                <w:color w:val="000000"/>
                <w:lang w:eastAsia="zh-CN"/>
              </w:rPr>
            </w:pPr>
            <w:r w:rsidRPr="00BE7F8F">
              <w:rPr>
                <w:color w:val="000000"/>
                <w:lang w:eastAsia="zh-CN"/>
              </w:rPr>
              <w:t>Klacid 250 mg</w:t>
            </w:r>
          </w:p>
        </w:tc>
        <w:tc>
          <w:tcPr>
            <w:tcW w:w="1732" w:type="dxa"/>
            <w:tcBorders>
              <w:top w:val="single" w:sz="4" w:space="0" w:color="auto"/>
              <w:left w:val="single" w:sz="4" w:space="0" w:color="auto"/>
              <w:bottom w:val="single" w:sz="4" w:space="0" w:color="auto"/>
              <w:right w:val="single" w:sz="4" w:space="0" w:color="auto"/>
            </w:tcBorders>
            <w:noWrap/>
            <w:hideMark/>
          </w:tcPr>
          <w:p w14:paraId="25CE739D"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C360567" w14:textId="77777777" w:rsidR="00BE7F8F" w:rsidRPr="00BE7F8F" w:rsidRDefault="00BE7F8F" w:rsidP="00BE7F8F">
            <w:pPr>
              <w:rPr>
                <w:color w:val="000000"/>
                <w:lang w:eastAsia="zh-CN"/>
              </w:rPr>
            </w:pPr>
            <w:r w:rsidRPr="00BE7F8F">
              <w:rPr>
                <w:color w:val="000000"/>
                <w:lang w:eastAsia="zh-CN"/>
              </w:rPr>
              <w:t>14 x 250 mg</w:t>
            </w:r>
          </w:p>
        </w:tc>
      </w:tr>
      <w:tr w:rsidR="00BE7F8F" w:rsidRPr="00BE7F8F" w14:paraId="68DB6BCF"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163F631" w14:textId="77777777" w:rsidR="00BE7F8F" w:rsidRPr="00BE7F8F" w:rsidRDefault="00BE7F8F" w:rsidP="00BE7F8F">
            <w:pPr>
              <w:rPr>
                <w:color w:val="000000"/>
                <w:lang w:eastAsia="zh-CN"/>
              </w:rPr>
            </w:pPr>
            <w:r w:rsidRPr="00BE7F8F">
              <w:rPr>
                <w:color w:val="000000"/>
                <w:lang w:eastAsia="zh-CN"/>
              </w:rPr>
              <w:t>MYL0410</w:t>
            </w:r>
          </w:p>
        </w:tc>
        <w:tc>
          <w:tcPr>
            <w:tcW w:w="3670" w:type="dxa"/>
            <w:tcBorders>
              <w:top w:val="single" w:sz="4" w:space="0" w:color="auto"/>
              <w:left w:val="single" w:sz="4" w:space="0" w:color="auto"/>
              <w:bottom w:val="single" w:sz="4" w:space="0" w:color="auto"/>
              <w:right w:val="single" w:sz="4" w:space="0" w:color="auto"/>
            </w:tcBorders>
            <w:noWrap/>
            <w:hideMark/>
          </w:tcPr>
          <w:p w14:paraId="02E8A573" w14:textId="77777777" w:rsidR="00BE7F8F" w:rsidRPr="00BE7F8F" w:rsidRDefault="00BE7F8F" w:rsidP="00BE7F8F">
            <w:pPr>
              <w:rPr>
                <w:color w:val="000000"/>
                <w:lang w:eastAsia="zh-CN"/>
              </w:rPr>
            </w:pPr>
            <w:r w:rsidRPr="00BE7F8F">
              <w:rPr>
                <w:color w:val="000000"/>
                <w:lang w:eastAsia="zh-CN"/>
              </w:rPr>
              <w:t>Klacid 500 mg</w:t>
            </w:r>
          </w:p>
        </w:tc>
        <w:tc>
          <w:tcPr>
            <w:tcW w:w="1732" w:type="dxa"/>
            <w:tcBorders>
              <w:top w:val="single" w:sz="4" w:space="0" w:color="auto"/>
              <w:left w:val="single" w:sz="4" w:space="0" w:color="auto"/>
              <w:bottom w:val="single" w:sz="4" w:space="0" w:color="auto"/>
              <w:right w:val="single" w:sz="4" w:space="0" w:color="auto"/>
            </w:tcBorders>
            <w:noWrap/>
            <w:hideMark/>
          </w:tcPr>
          <w:p w14:paraId="321FD29E"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9DFC6D4" w14:textId="77777777" w:rsidR="00BE7F8F" w:rsidRPr="00BE7F8F" w:rsidRDefault="00BE7F8F" w:rsidP="00BE7F8F">
            <w:pPr>
              <w:rPr>
                <w:color w:val="000000"/>
                <w:lang w:eastAsia="zh-CN"/>
              </w:rPr>
            </w:pPr>
            <w:r w:rsidRPr="00BE7F8F">
              <w:rPr>
                <w:color w:val="000000"/>
                <w:lang w:eastAsia="zh-CN"/>
              </w:rPr>
              <w:t>14 x 500 mg</w:t>
            </w:r>
          </w:p>
        </w:tc>
      </w:tr>
      <w:tr w:rsidR="00BE7F8F" w:rsidRPr="00BE7F8F" w14:paraId="4BBEEE03"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4C3D843" w14:textId="77777777" w:rsidR="00BE7F8F" w:rsidRPr="00BE7F8F" w:rsidRDefault="00BE7F8F" w:rsidP="00BE7F8F">
            <w:pPr>
              <w:rPr>
                <w:color w:val="000000"/>
                <w:lang w:eastAsia="zh-CN"/>
              </w:rPr>
            </w:pPr>
            <w:r w:rsidRPr="00BE7F8F">
              <w:rPr>
                <w:color w:val="000000"/>
                <w:lang w:eastAsia="zh-CN"/>
              </w:rPr>
              <w:t>MYL0411</w:t>
            </w:r>
          </w:p>
        </w:tc>
        <w:tc>
          <w:tcPr>
            <w:tcW w:w="3670" w:type="dxa"/>
            <w:tcBorders>
              <w:top w:val="single" w:sz="4" w:space="0" w:color="auto"/>
              <w:left w:val="single" w:sz="4" w:space="0" w:color="auto"/>
              <w:bottom w:val="single" w:sz="4" w:space="0" w:color="auto"/>
              <w:right w:val="single" w:sz="4" w:space="0" w:color="auto"/>
            </w:tcBorders>
            <w:noWrap/>
            <w:hideMark/>
          </w:tcPr>
          <w:p w14:paraId="284C6A0B" w14:textId="77777777" w:rsidR="00BE7F8F" w:rsidRPr="00BE7F8F" w:rsidRDefault="00BE7F8F" w:rsidP="00BE7F8F">
            <w:pPr>
              <w:rPr>
                <w:color w:val="000000"/>
                <w:lang w:eastAsia="zh-CN"/>
              </w:rPr>
            </w:pPr>
            <w:r w:rsidRPr="00BE7F8F">
              <w:rPr>
                <w:color w:val="000000"/>
                <w:lang w:eastAsia="zh-CN"/>
              </w:rPr>
              <w:t>Klacid SR 500 mg</w:t>
            </w:r>
          </w:p>
        </w:tc>
        <w:tc>
          <w:tcPr>
            <w:tcW w:w="1732" w:type="dxa"/>
            <w:tcBorders>
              <w:top w:val="single" w:sz="4" w:space="0" w:color="auto"/>
              <w:left w:val="single" w:sz="4" w:space="0" w:color="auto"/>
              <w:bottom w:val="single" w:sz="4" w:space="0" w:color="auto"/>
              <w:right w:val="single" w:sz="4" w:space="0" w:color="auto"/>
            </w:tcBorders>
            <w:noWrap/>
            <w:hideMark/>
          </w:tcPr>
          <w:p w14:paraId="168CEA76" w14:textId="77777777" w:rsidR="00BE7F8F" w:rsidRPr="00BE7F8F" w:rsidRDefault="00BE7F8F" w:rsidP="00BE7F8F">
            <w:pPr>
              <w:rPr>
                <w:color w:val="000000"/>
                <w:lang w:eastAsia="zh-CN"/>
              </w:rPr>
            </w:pPr>
            <w:r w:rsidRPr="00BE7F8F">
              <w:rPr>
                <w:color w:val="000000"/>
                <w:lang w:eastAsia="zh-CN"/>
              </w:rPr>
              <w:t>tbl ret</w:t>
            </w:r>
          </w:p>
        </w:tc>
        <w:tc>
          <w:tcPr>
            <w:tcW w:w="2604" w:type="dxa"/>
            <w:tcBorders>
              <w:top w:val="single" w:sz="4" w:space="0" w:color="auto"/>
              <w:left w:val="single" w:sz="4" w:space="0" w:color="auto"/>
              <w:bottom w:val="single" w:sz="4" w:space="0" w:color="auto"/>
              <w:right w:val="single" w:sz="4" w:space="0" w:color="auto"/>
            </w:tcBorders>
            <w:noWrap/>
            <w:hideMark/>
          </w:tcPr>
          <w:p w14:paraId="370B68C4" w14:textId="77777777" w:rsidR="00BE7F8F" w:rsidRPr="00BE7F8F" w:rsidRDefault="00BE7F8F" w:rsidP="00BE7F8F">
            <w:pPr>
              <w:rPr>
                <w:color w:val="000000"/>
                <w:lang w:eastAsia="zh-CN"/>
              </w:rPr>
            </w:pPr>
            <w:r w:rsidRPr="00BE7F8F">
              <w:rPr>
                <w:color w:val="000000"/>
                <w:lang w:eastAsia="zh-CN"/>
              </w:rPr>
              <w:t>7 x 500 mg</w:t>
            </w:r>
          </w:p>
        </w:tc>
      </w:tr>
      <w:tr w:rsidR="00BE7F8F" w:rsidRPr="00BE7F8F" w14:paraId="5B3E07D7"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6BDB584" w14:textId="77777777" w:rsidR="00BE7F8F" w:rsidRPr="00BE7F8F" w:rsidRDefault="00BE7F8F" w:rsidP="00BE7F8F">
            <w:pPr>
              <w:rPr>
                <w:color w:val="000000"/>
                <w:lang w:eastAsia="zh-CN"/>
              </w:rPr>
            </w:pPr>
            <w:r w:rsidRPr="00BE7F8F">
              <w:rPr>
                <w:color w:val="000000"/>
                <w:lang w:eastAsia="zh-CN"/>
              </w:rPr>
              <w:t>MYL0413</w:t>
            </w:r>
          </w:p>
        </w:tc>
        <w:tc>
          <w:tcPr>
            <w:tcW w:w="3670" w:type="dxa"/>
            <w:tcBorders>
              <w:top w:val="single" w:sz="4" w:space="0" w:color="auto"/>
              <w:left w:val="single" w:sz="4" w:space="0" w:color="auto"/>
              <w:bottom w:val="single" w:sz="4" w:space="0" w:color="auto"/>
              <w:right w:val="single" w:sz="4" w:space="0" w:color="auto"/>
            </w:tcBorders>
            <w:noWrap/>
            <w:hideMark/>
          </w:tcPr>
          <w:p w14:paraId="66E96D48" w14:textId="77777777" w:rsidR="00BE7F8F" w:rsidRPr="00BE7F8F" w:rsidRDefault="00BE7F8F" w:rsidP="00BE7F8F">
            <w:pPr>
              <w:rPr>
                <w:color w:val="000000"/>
                <w:lang w:eastAsia="zh-CN"/>
              </w:rPr>
            </w:pPr>
            <w:r w:rsidRPr="00BE7F8F">
              <w:rPr>
                <w:color w:val="000000"/>
                <w:lang w:eastAsia="zh-CN"/>
              </w:rPr>
              <w:t>Klacid SR 500 mg</w:t>
            </w:r>
          </w:p>
        </w:tc>
        <w:tc>
          <w:tcPr>
            <w:tcW w:w="1732" w:type="dxa"/>
            <w:tcBorders>
              <w:top w:val="single" w:sz="4" w:space="0" w:color="auto"/>
              <w:left w:val="single" w:sz="4" w:space="0" w:color="auto"/>
              <w:bottom w:val="single" w:sz="4" w:space="0" w:color="auto"/>
              <w:right w:val="single" w:sz="4" w:space="0" w:color="auto"/>
            </w:tcBorders>
            <w:noWrap/>
            <w:hideMark/>
          </w:tcPr>
          <w:p w14:paraId="24124564" w14:textId="77777777" w:rsidR="00BE7F8F" w:rsidRPr="00BE7F8F" w:rsidRDefault="00BE7F8F" w:rsidP="00BE7F8F">
            <w:pPr>
              <w:rPr>
                <w:color w:val="000000"/>
                <w:lang w:eastAsia="zh-CN"/>
              </w:rPr>
            </w:pPr>
            <w:r w:rsidRPr="00BE7F8F">
              <w:rPr>
                <w:color w:val="000000"/>
                <w:lang w:eastAsia="zh-CN"/>
              </w:rPr>
              <w:t>tbl ret</w:t>
            </w:r>
          </w:p>
        </w:tc>
        <w:tc>
          <w:tcPr>
            <w:tcW w:w="2604" w:type="dxa"/>
            <w:tcBorders>
              <w:top w:val="single" w:sz="4" w:space="0" w:color="auto"/>
              <w:left w:val="single" w:sz="4" w:space="0" w:color="auto"/>
              <w:bottom w:val="single" w:sz="4" w:space="0" w:color="auto"/>
              <w:right w:val="single" w:sz="4" w:space="0" w:color="auto"/>
            </w:tcBorders>
            <w:noWrap/>
            <w:hideMark/>
          </w:tcPr>
          <w:p w14:paraId="6BFCC5D2" w14:textId="77777777" w:rsidR="00BE7F8F" w:rsidRPr="00BE7F8F" w:rsidRDefault="00BE7F8F" w:rsidP="00BE7F8F">
            <w:pPr>
              <w:rPr>
                <w:color w:val="000000"/>
                <w:lang w:eastAsia="zh-CN"/>
              </w:rPr>
            </w:pPr>
            <w:r w:rsidRPr="00BE7F8F">
              <w:rPr>
                <w:color w:val="000000"/>
                <w:lang w:eastAsia="zh-CN"/>
              </w:rPr>
              <w:t>14 x 500 mg</w:t>
            </w:r>
          </w:p>
        </w:tc>
      </w:tr>
      <w:tr w:rsidR="00BE7F8F" w:rsidRPr="00BE7F8F" w14:paraId="243E5E3B"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5BFBB5D" w14:textId="77777777" w:rsidR="00BE7F8F" w:rsidRPr="00BE7F8F" w:rsidRDefault="00BE7F8F" w:rsidP="00BE7F8F">
            <w:pPr>
              <w:rPr>
                <w:color w:val="000000"/>
                <w:lang w:eastAsia="zh-CN"/>
              </w:rPr>
            </w:pPr>
            <w:r w:rsidRPr="00BE7F8F">
              <w:rPr>
                <w:color w:val="000000"/>
                <w:lang w:eastAsia="zh-CN"/>
              </w:rPr>
              <w:t>MYL0782</w:t>
            </w:r>
          </w:p>
        </w:tc>
        <w:tc>
          <w:tcPr>
            <w:tcW w:w="3670" w:type="dxa"/>
            <w:tcBorders>
              <w:top w:val="single" w:sz="4" w:space="0" w:color="auto"/>
              <w:left w:val="single" w:sz="4" w:space="0" w:color="auto"/>
              <w:bottom w:val="single" w:sz="4" w:space="0" w:color="auto"/>
              <w:right w:val="single" w:sz="4" w:space="0" w:color="auto"/>
            </w:tcBorders>
            <w:noWrap/>
            <w:hideMark/>
          </w:tcPr>
          <w:p w14:paraId="5783CD14" w14:textId="77777777" w:rsidR="00BE7F8F" w:rsidRPr="00BE7F8F" w:rsidRDefault="00BE7F8F" w:rsidP="00BE7F8F">
            <w:pPr>
              <w:rPr>
                <w:color w:val="000000"/>
                <w:lang w:eastAsia="zh-CN"/>
              </w:rPr>
            </w:pPr>
            <w:r w:rsidRPr="00BE7F8F">
              <w:rPr>
                <w:color w:val="000000"/>
                <w:lang w:eastAsia="zh-CN"/>
              </w:rPr>
              <w:t>Lenalidomide Mylan 5 mg</w:t>
            </w:r>
          </w:p>
        </w:tc>
        <w:tc>
          <w:tcPr>
            <w:tcW w:w="1732" w:type="dxa"/>
            <w:tcBorders>
              <w:top w:val="single" w:sz="4" w:space="0" w:color="auto"/>
              <w:left w:val="single" w:sz="4" w:space="0" w:color="auto"/>
              <w:bottom w:val="single" w:sz="4" w:space="0" w:color="auto"/>
              <w:right w:val="single" w:sz="4" w:space="0" w:color="auto"/>
            </w:tcBorders>
            <w:noWrap/>
            <w:hideMark/>
          </w:tcPr>
          <w:p w14:paraId="765F607D"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44058EA6" w14:textId="77777777" w:rsidR="00BE7F8F" w:rsidRPr="00BE7F8F" w:rsidRDefault="00BE7F8F" w:rsidP="00BE7F8F">
            <w:pPr>
              <w:rPr>
                <w:color w:val="000000"/>
                <w:lang w:eastAsia="zh-CN"/>
              </w:rPr>
            </w:pPr>
            <w:r w:rsidRPr="00BE7F8F">
              <w:rPr>
                <w:color w:val="000000"/>
                <w:lang w:eastAsia="zh-CN"/>
              </w:rPr>
              <w:t>21 x 5 mg</w:t>
            </w:r>
          </w:p>
        </w:tc>
      </w:tr>
      <w:tr w:rsidR="00BE7F8F" w:rsidRPr="00BE7F8F" w14:paraId="372675BF"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7B1D4CE" w14:textId="77777777" w:rsidR="00BE7F8F" w:rsidRPr="00BE7F8F" w:rsidRDefault="00BE7F8F" w:rsidP="00BE7F8F">
            <w:pPr>
              <w:rPr>
                <w:color w:val="000000"/>
                <w:lang w:eastAsia="zh-CN"/>
              </w:rPr>
            </w:pPr>
            <w:r w:rsidRPr="00BE7F8F">
              <w:rPr>
                <w:color w:val="000000"/>
                <w:lang w:eastAsia="zh-CN"/>
              </w:rPr>
              <w:t>MYL0779</w:t>
            </w:r>
          </w:p>
        </w:tc>
        <w:tc>
          <w:tcPr>
            <w:tcW w:w="3670" w:type="dxa"/>
            <w:tcBorders>
              <w:top w:val="single" w:sz="4" w:space="0" w:color="auto"/>
              <w:left w:val="single" w:sz="4" w:space="0" w:color="auto"/>
              <w:bottom w:val="single" w:sz="4" w:space="0" w:color="auto"/>
              <w:right w:val="single" w:sz="4" w:space="0" w:color="auto"/>
            </w:tcBorders>
            <w:noWrap/>
            <w:hideMark/>
          </w:tcPr>
          <w:p w14:paraId="4C3D8E5E" w14:textId="77777777" w:rsidR="00BE7F8F" w:rsidRPr="00BE7F8F" w:rsidRDefault="00BE7F8F" w:rsidP="00BE7F8F">
            <w:pPr>
              <w:rPr>
                <w:color w:val="000000"/>
                <w:lang w:eastAsia="zh-CN"/>
              </w:rPr>
            </w:pPr>
            <w:r w:rsidRPr="00BE7F8F">
              <w:rPr>
                <w:color w:val="000000"/>
                <w:lang w:eastAsia="zh-CN"/>
              </w:rPr>
              <w:t>Lenalidomide Mylan 10 mg</w:t>
            </w:r>
          </w:p>
        </w:tc>
        <w:tc>
          <w:tcPr>
            <w:tcW w:w="1732" w:type="dxa"/>
            <w:tcBorders>
              <w:top w:val="single" w:sz="4" w:space="0" w:color="auto"/>
              <w:left w:val="single" w:sz="4" w:space="0" w:color="auto"/>
              <w:bottom w:val="single" w:sz="4" w:space="0" w:color="auto"/>
              <w:right w:val="single" w:sz="4" w:space="0" w:color="auto"/>
            </w:tcBorders>
            <w:noWrap/>
            <w:hideMark/>
          </w:tcPr>
          <w:p w14:paraId="708B9A71"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36B0C947" w14:textId="77777777" w:rsidR="00BE7F8F" w:rsidRPr="00BE7F8F" w:rsidRDefault="00BE7F8F" w:rsidP="00BE7F8F">
            <w:pPr>
              <w:rPr>
                <w:color w:val="000000"/>
                <w:lang w:eastAsia="zh-CN"/>
              </w:rPr>
            </w:pPr>
            <w:r w:rsidRPr="00BE7F8F">
              <w:rPr>
                <w:color w:val="000000"/>
                <w:lang w:eastAsia="zh-CN"/>
              </w:rPr>
              <w:t>21 x 10 mg</w:t>
            </w:r>
          </w:p>
        </w:tc>
      </w:tr>
      <w:tr w:rsidR="00BE7F8F" w:rsidRPr="00BE7F8F" w14:paraId="7B58E912"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97FE8C4" w14:textId="77777777" w:rsidR="00BE7F8F" w:rsidRPr="00BE7F8F" w:rsidRDefault="00BE7F8F" w:rsidP="00BE7F8F">
            <w:pPr>
              <w:rPr>
                <w:color w:val="000000"/>
                <w:lang w:eastAsia="zh-CN"/>
              </w:rPr>
            </w:pPr>
            <w:r w:rsidRPr="00BE7F8F">
              <w:rPr>
                <w:color w:val="000000"/>
                <w:lang w:eastAsia="zh-CN"/>
              </w:rPr>
              <w:t>MYL0780</w:t>
            </w:r>
          </w:p>
        </w:tc>
        <w:tc>
          <w:tcPr>
            <w:tcW w:w="3670" w:type="dxa"/>
            <w:tcBorders>
              <w:top w:val="single" w:sz="4" w:space="0" w:color="auto"/>
              <w:left w:val="single" w:sz="4" w:space="0" w:color="auto"/>
              <w:bottom w:val="single" w:sz="4" w:space="0" w:color="auto"/>
              <w:right w:val="single" w:sz="4" w:space="0" w:color="auto"/>
            </w:tcBorders>
            <w:noWrap/>
            <w:hideMark/>
          </w:tcPr>
          <w:p w14:paraId="1B1192E1" w14:textId="77777777" w:rsidR="00BE7F8F" w:rsidRPr="00BE7F8F" w:rsidRDefault="00BE7F8F" w:rsidP="00BE7F8F">
            <w:pPr>
              <w:rPr>
                <w:color w:val="000000"/>
                <w:lang w:eastAsia="zh-CN"/>
              </w:rPr>
            </w:pPr>
            <w:r w:rsidRPr="00BE7F8F">
              <w:rPr>
                <w:color w:val="000000"/>
                <w:lang w:eastAsia="zh-CN"/>
              </w:rPr>
              <w:t>Lenalidomide Mylan 15 mg</w:t>
            </w:r>
          </w:p>
        </w:tc>
        <w:tc>
          <w:tcPr>
            <w:tcW w:w="1732" w:type="dxa"/>
            <w:tcBorders>
              <w:top w:val="single" w:sz="4" w:space="0" w:color="auto"/>
              <w:left w:val="single" w:sz="4" w:space="0" w:color="auto"/>
              <w:bottom w:val="single" w:sz="4" w:space="0" w:color="auto"/>
              <w:right w:val="single" w:sz="4" w:space="0" w:color="auto"/>
            </w:tcBorders>
            <w:noWrap/>
            <w:hideMark/>
          </w:tcPr>
          <w:p w14:paraId="0C3C75E4"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06836F7E" w14:textId="77777777" w:rsidR="00BE7F8F" w:rsidRPr="00BE7F8F" w:rsidRDefault="00BE7F8F" w:rsidP="00BE7F8F">
            <w:pPr>
              <w:rPr>
                <w:color w:val="000000"/>
                <w:lang w:eastAsia="zh-CN"/>
              </w:rPr>
            </w:pPr>
            <w:r w:rsidRPr="00BE7F8F">
              <w:rPr>
                <w:color w:val="000000"/>
                <w:lang w:eastAsia="zh-CN"/>
              </w:rPr>
              <w:t>21 x 15 mg</w:t>
            </w:r>
          </w:p>
        </w:tc>
      </w:tr>
      <w:tr w:rsidR="00BE7F8F" w:rsidRPr="00BE7F8F" w14:paraId="146B286E"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CF24F80" w14:textId="77777777" w:rsidR="00BE7F8F" w:rsidRPr="00BE7F8F" w:rsidRDefault="00BE7F8F" w:rsidP="00BE7F8F">
            <w:pPr>
              <w:rPr>
                <w:color w:val="000000"/>
                <w:lang w:eastAsia="zh-CN"/>
              </w:rPr>
            </w:pPr>
            <w:r w:rsidRPr="00BE7F8F">
              <w:rPr>
                <w:color w:val="000000"/>
                <w:lang w:eastAsia="zh-CN"/>
              </w:rPr>
              <w:t>MYL0781</w:t>
            </w:r>
          </w:p>
        </w:tc>
        <w:tc>
          <w:tcPr>
            <w:tcW w:w="3670" w:type="dxa"/>
            <w:tcBorders>
              <w:top w:val="single" w:sz="4" w:space="0" w:color="auto"/>
              <w:left w:val="single" w:sz="4" w:space="0" w:color="auto"/>
              <w:bottom w:val="single" w:sz="4" w:space="0" w:color="auto"/>
              <w:right w:val="single" w:sz="4" w:space="0" w:color="auto"/>
            </w:tcBorders>
            <w:noWrap/>
            <w:hideMark/>
          </w:tcPr>
          <w:p w14:paraId="16E0B400" w14:textId="77777777" w:rsidR="00BE7F8F" w:rsidRPr="00BE7F8F" w:rsidRDefault="00BE7F8F" w:rsidP="00BE7F8F">
            <w:pPr>
              <w:rPr>
                <w:color w:val="000000"/>
                <w:lang w:eastAsia="zh-CN"/>
              </w:rPr>
            </w:pPr>
            <w:r w:rsidRPr="00BE7F8F">
              <w:rPr>
                <w:color w:val="000000"/>
                <w:lang w:eastAsia="zh-CN"/>
              </w:rPr>
              <w:t>Lenalidomide Mylan 25 mg</w:t>
            </w:r>
          </w:p>
        </w:tc>
        <w:tc>
          <w:tcPr>
            <w:tcW w:w="1732" w:type="dxa"/>
            <w:tcBorders>
              <w:top w:val="single" w:sz="4" w:space="0" w:color="auto"/>
              <w:left w:val="single" w:sz="4" w:space="0" w:color="auto"/>
              <w:bottom w:val="single" w:sz="4" w:space="0" w:color="auto"/>
              <w:right w:val="single" w:sz="4" w:space="0" w:color="auto"/>
            </w:tcBorders>
            <w:noWrap/>
            <w:hideMark/>
          </w:tcPr>
          <w:p w14:paraId="456616F4"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788B55E5" w14:textId="77777777" w:rsidR="00BE7F8F" w:rsidRPr="00BE7F8F" w:rsidRDefault="00BE7F8F" w:rsidP="00BE7F8F">
            <w:pPr>
              <w:rPr>
                <w:color w:val="000000"/>
                <w:lang w:eastAsia="zh-CN"/>
              </w:rPr>
            </w:pPr>
            <w:r w:rsidRPr="00BE7F8F">
              <w:rPr>
                <w:color w:val="000000"/>
                <w:lang w:eastAsia="zh-CN"/>
              </w:rPr>
              <w:t>21 x 25 mg</w:t>
            </w:r>
          </w:p>
        </w:tc>
      </w:tr>
      <w:tr w:rsidR="00BE7F8F" w:rsidRPr="00BE7F8F" w14:paraId="2FEF8879"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DFACFB6" w14:textId="77777777" w:rsidR="00BE7F8F" w:rsidRPr="00BE7F8F" w:rsidRDefault="00BE7F8F" w:rsidP="00BE7F8F">
            <w:pPr>
              <w:rPr>
                <w:color w:val="000000"/>
                <w:lang w:eastAsia="zh-CN"/>
              </w:rPr>
            </w:pPr>
            <w:r w:rsidRPr="00BE7F8F">
              <w:rPr>
                <w:color w:val="000000"/>
                <w:lang w:eastAsia="zh-CN"/>
              </w:rPr>
              <w:t>MYL0265</w:t>
            </w:r>
          </w:p>
        </w:tc>
        <w:tc>
          <w:tcPr>
            <w:tcW w:w="3670" w:type="dxa"/>
            <w:tcBorders>
              <w:top w:val="single" w:sz="4" w:space="0" w:color="auto"/>
              <w:left w:val="single" w:sz="4" w:space="0" w:color="auto"/>
              <w:bottom w:val="single" w:sz="4" w:space="0" w:color="auto"/>
              <w:right w:val="single" w:sz="4" w:space="0" w:color="auto"/>
            </w:tcBorders>
            <w:noWrap/>
            <w:hideMark/>
          </w:tcPr>
          <w:p w14:paraId="49FF6B75" w14:textId="77777777" w:rsidR="00BE7F8F" w:rsidRPr="00BE7F8F" w:rsidRDefault="00BE7F8F" w:rsidP="00BE7F8F">
            <w:pPr>
              <w:rPr>
                <w:color w:val="000000"/>
                <w:lang w:eastAsia="zh-CN"/>
              </w:rPr>
            </w:pPr>
            <w:r w:rsidRPr="00BE7F8F">
              <w:rPr>
                <w:color w:val="000000"/>
                <w:lang w:eastAsia="zh-CN"/>
              </w:rPr>
              <w:t>Letmylan 2,5 mg</w:t>
            </w:r>
          </w:p>
        </w:tc>
        <w:tc>
          <w:tcPr>
            <w:tcW w:w="1732" w:type="dxa"/>
            <w:tcBorders>
              <w:top w:val="single" w:sz="4" w:space="0" w:color="auto"/>
              <w:left w:val="single" w:sz="4" w:space="0" w:color="auto"/>
              <w:bottom w:val="single" w:sz="4" w:space="0" w:color="auto"/>
              <w:right w:val="single" w:sz="4" w:space="0" w:color="auto"/>
            </w:tcBorders>
            <w:noWrap/>
            <w:hideMark/>
          </w:tcPr>
          <w:p w14:paraId="66CA4889"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94D9239" w14:textId="77777777" w:rsidR="00BE7F8F" w:rsidRPr="00BE7F8F" w:rsidRDefault="00BE7F8F" w:rsidP="00BE7F8F">
            <w:pPr>
              <w:rPr>
                <w:color w:val="000000"/>
                <w:lang w:eastAsia="zh-CN"/>
              </w:rPr>
            </w:pPr>
            <w:r w:rsidRPr="00BE7F8F">
              <w:rPr>
                <w:color w:val="000000"/>
                <w:lang w:eastAsia="zh-CN"/>
              </w:rPr>
              <w:t>30 x 2,5 mg</w:t>
            </w:r>
          </w:p>
        </w:tc>
      </w:tr>
      <w:tr w:rsidR="00BE7F8F" w:rsidRPr="00BE7F8F" w14:paraId="2336417C"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35355DD" w14:textId="77777777" w:rsidR="00BE7F8F" w:rsidRPr="00BE7F8F" w:rsidRDefault="00BE7F8F" w:rsidP="00BE7F8F">
            <w:pPr>
              <w:rPr>
                <w:color w:val="000000"/>
                <w:lang w:eastAsia="zh-CN"/>
              </w:rPr>
            </w:pPr>
            <w:r w:rsidRPr="00BE7F8F">
              <w:rPr>
                <w:color w:val="000000"/>
                <w:lang w:eastAsia="zh-CN"/>
              </w:rPr>
              <w:t>MYL0299</w:t>
            </w:r>
          </w:p>
        </w:tc>
        <w:tc>
          <w:tcPr>
            <w:tcW w:w="3670" w:type="dxa"/>
            <w:tcBorders>
              <w:top w:val="single" w:sz="4" w:space="0" w:color="auto"/>
              <w:left w:val="single" w:sz="4" w:space="0" w:color="auto"/>
              <w:bottom w:val="single" w:sz="4" w:space="0" w:color="auto"/>
              <w:right w:val="single" w:sz="4" w:space="0" w:color="auto"/>
            </w:tcBorders>
            <w:noWrap/>
            <w:hideMark/>
          </w:tcPr>
          <w:p w14:paraId="7F11B2D5" w14:textId="77777777" w:rsidR="00BE7F8F" w:rsidRPr="00BE7F8F" w:rsidRDefault="00BE7F8F" w:rsidP="00BE7F8F">
            <w:pPr>
              <w:rPr>
                <w:color w:val="000000"/>
                <w:lang w:eastAsia="zh-CN"/>
              </w:rPr>
            </w:pPr>
            <w:r w:rsidRPr="00BE7F8F">
              <w:rPr>
                <w:color w:val="000000"/>
                <w:lang w:eastAsia="zh-CN"/>
              </w:rPr>
              <w:t>Letmylan 2,5 mg</w:t>
            </w:r>
          </w:p>
        </w:tc>
        <w:tc>
          <w:tcPr>
            <w:tcW w:w="1732" w:type="dxa"/>
            <w:tcBorders>
              <w:top w:val="single" w:sz="4" w:space="0" w:color="auto"/>
              <w:left w:val="single" w:sz="4" w:space="0" w:color="auto"/>
              <w:bottom w:val="single" w:sz="4" w:space="0" w:color="auto"/>
              <w:right w:val="single" w:sz="4" w:space="0" w:color="auto"/>
            </w:tcBorders>
            <w:noWrap/>
            <w:hideMark/>
          </w:tcPr>
          <w:p w14:paraId="65069461"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487748F2" w14:textId="77777777" w:rsidR="00BE7F8F" w:rsidRPr="00BE7F8F" w:rsidRDefault="00BE7F8F" w:rsidP="00BE7F8F">
            <w:pPr>
              <w:rPr>
                <w:color w:val="000000"/>
                <w:lang w:eastAsia="zh-CN"/>
              </w:rPr>
            </w:pPr>
            <w:r w:rsidRPr="00BE7F8F">
              <w:rPr>
                <w:color w:val="000000"/>
                <w:lang w:eastAsia="zh-CN"/>
              </w:rPr>
              <w:t>100 x 2,5 mg</w:t>
            </w:r>
          </w:p>
        </w:tc>
      </w:tr>
      <w:tr w:rsidR="00BE7F8F" w:rsidRPr="00BE7F8F" w14:paraId="1D3D5F04"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37AF627" w14:textId="77777777" w:rsidR="00BE7F8F" w:rsidRPr="00BE7F8F" w:rsidRDefault="00BE7F8F" w:rsidP="00BE7F8F">
            <w:pPr>
              <w:rPr>
                <w:color w:val="000000"/>
                <w:lang w:eastAsia="zh-CN"/>
              </w:rPr>
            </w:pPr>
            <w:r w:rsidRPr="00BE7F8F">
              <w:rPr>
                <w:color w:val="000000"/>
                <w:lang w:eastAsia="zh-CN"/>
              </w:rPr>
              <w:t>MYL0420</w:t>
            </w:r>
          </w:p>
        </w:tc>
        <w:tc>
          <w:tcPr>
            <w:tcW w:w="3670" w:type="dxa"/>
            <w:tcBorders>
              <w:top w:val="single" w:sz="4" w:space="0" w:color="auto"/>
              <w:left w:val="single" w:sz="4" w:space="0" w:color="auto"/>
              <w:bottom w:val="single" w:sz="4" w:space="0" w:color="auto"/>
              <w:right w:val="single" w:sz="4" w:space="0" w:color="auto"/>
            </w:tcBorders>
            <w:noWrap/>
            <w:hideMark/>
          </w:tcPr>
          <w:p w14:paraId="4F423AA4" w14:textId="77777777" w:rsidR="00BE7F8F" w:rsidRPr="00BE7F8F" w:rsidRDefault="00BE7F8F" w:rsidP="00BE7F8F">
            <w:pPr>
              <w:rPr>
                <w:color w:val="000000"/>
                <w:lang w:eastAsia="zh-CN"/>
              </w:rPr>
            </w:pPr>
            <w:r w:rsidRPr="00BE7F8F">
              <w:rPr>
                <w:color w:val="000000"/>
                <w:lang w:eastAsia="zh-CN"/>
              </w:rPr>
              <w:t>Lipanthyl Nt 145 mg</w:t>
            </w:r>
          </w:p>
        </w:tc>
        <w:tc>
          <w:tcPr>
            <w:tcW w:w="1732" w:type="dxa"/>
            <w:tcBorders>
              <w:top w:val="single" w:sz="4" w:space="0" w:color="auto"/>
              <w:left w:val="single" w:sz="4" w:space="0" w:color="auto"/>
              <w:bottom w:val="single" w:sz="4" w:space="0" w:color="auto"/>
              <w:right w:val="single" w:sz="4" w:space="0" w:color="auto"/>
            </w:tcBorders>
            <w:noWrap/>
            <w:hideMark/>
          </w:tcPr>
          <w:p w14:paraId="3AD084D0"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6C83F43B" w14:textId="77777777" w:rsidR="00BE7F8F" w:rsidRPr="00BE7F8F" w:rsidRDefault="00BE7F8F" w:rsidP="00BE7F8F">
            <w:pPr>
              <w:rPr>
                <w:color w:val="000000"/>
                <w:lang w:eastAsia="zh-CN"/>
              </w:rPr>
            </w:pPr>
            <w:r w:rsidRPr="00BE7F8F">
              <w:rPr>
                <w:color w:val="000000"/>
                <w:lang w:eastAsia="zh-CN"/>
              </w:rPr>
              <w:t>30 x 145 mg</w:t>
            </w:r>
          </w:p>
        </w:tc>
      </w:tr>
      <w:tr w:rsidR="00BE7F8F" w:rsidRPr="00BE7F8F" w14:paraId="7FE62029"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672DF5D" w14:textId="77777777" w:rsidR="00BE7F8F" w:rsidRPr="00BE7F8F" w:rsidRDefault="00BE7F8F" w:rsidP="00BE7F8F">
            <w:pPr>
              <w:rPr>
                <w:color w:val="000000"/>
                <w:lang w:eastAsia="zh-CN"/>
              </w:rPr>
            </w:pPr>
            <w:r w:rsidRPr="00BE7F8F">
              <w:rPr>
                <w:color w:val="000000"/>
                <w:lang w:eastAsia="zh-CN"/>
              </w:rPr>
              <w:t>MYL0421</w:t>
            </w:r>
          </w:p>
        </w:tc>
        <w:tc>
          <w:tcPr>
            <w:tcW w:w="3670" w:type="dxa"/>
            <w:tcBorders>
              <w:top w:val="single" w:sz="4" w:space="0" w:color="auto"/>
              <w:left w:val="single" w:sz="4" w:space="0" w:color="auto"/>
              <w:bottom w:val="single" w:sz="4" w:space="0" w:color="auto"/>
              <w:right w:val="single" w:sz="4" w:space="0" w:color="auto"/>
            </w:tcBorders>
            <w:noWrap/>
            <w:hideMark/>
          </w:tcPr>
          <w:p w14:paraId="0FEFD47F" w14:textId="77777777" w:rsidR="00BE7F8F" w:rsidRPr="00BE7F8F" w:rsidRDefault="00BE7F8F" w:rsidP="00BE7F8F">
            <w:pPr>
              <w:rPr>
                <w:color w:val="000000"/>
                <w:lang w:eastAsia="zh-CN"/>
              </w:rPr>
            </w:pPr>
            <w:r w:rsidRPr="00BE7F8F">
              <w:rPr>
                <w:color w:val="000000"/>
                <w:lang w:eastAsia="zh-CN"/>
              </w:rPr>
              <w:t>Lipanthyl Nt 145 mg</w:t>
            </w:r>
          </w:p>
        </w:tc>
        <w:tc>
          <w:tcPr>
            <w:tcW w:w="1732" w:type="dxa"/>
            <w:tcBorders>
              <w:top w:val="single" w:sz="4" w:space="0" w:color="auto"/>
              <w:left w:val="single" w:sz="4" w:space="0" w:color="auto"/>
              <w:bottom w:val="single" w:sz="4" w:space="0" w:color="auto"/>
              <w:right w:val="single" w:sz="4" w:space="0" w:color="auto"/>
            </w:tcBorders>
            <w:noWrap/>
            <w:hideMark/>
          </w:tcPr>
          <w:p w14:paraId="7EB7BA37"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696FC504" w14:textId="77777777" w:rsidR="00BE7F8F" w:rsidRPr="00BE7F8F" w:rsidRDefault="00BE7F8F" w:rsidP="00BE7F8F">
            <w:pPr>
              <w:rPr>
                <w:color w:val="000000"/>
                <w:lang w:eastAsia="zh-CN"/>
              </w:rPr>
            </w:pPr>
            <w:r w:rsidRPr="00BE7F8F">
              <w:rPr>
                <w:color w:val="000000"/>
                <w:lang w:eastAsia="zh-CN"/>
              </w:rPr>
              <w:t>90 x 145 mg</w:t>
            </w:r>
          </w:p>
        </w:tc>
      </w:tr>
      <w:tr w:rsidR="00BE7F8F" w:rsidRPr="00BE7F8F" w14:paraId="61A69BC8"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A6CD2CF" w14:textId="77777777" w:rsidR="00BE7F8F" w:rsidRPr="00BE7F8F" w:rsidRDefault="00BE7F8F" w:rsidP="00BE7F8F">
            <w:pPr>
              <w:rPr>
                <w:color w:val="000000"/>
                <w:lang w:eastAsia="zh-CN"/>
              </w:rPr>
            </w:pPr>
            <w:r w:rsidRPr="00BE7F8F">
              <w:rPr>
                <w:color w:val="000000"/>
                <w:lang w:eastAsia="zh-CN"/>
              </w:rPr>
              <w:t>MYL0422</w:t>
            </w:r>
          </w:p>
        </w:tc>
        <w:tc>
          <w:tcPr>
            <w:tcW w:w="3670" w:type="dxa"/>
            <w:tcBorders>
              <w:top w:val="single" w:sz="4" w:space="0" w:color="auto"/>
              <w:left w:val="single" w:sz="4" w:space="0" w:color="auto"/>
              <w:bottom w:val="single" w:sz="4" w:space="0" w:color="auto"/>
              <w:right w:val="single" w:sz="4" w:space="0" w:color="auto"/>
            </w:tcBorders>
            <w:noWrap/>
            <w:hideMark/>
          </w:tcPr>
          <w:p w14:paraId="7BE02A3C" w14:textId="77777777" w:rsidR="00BE7F8F" w:rsidRPr="00BE7F8F" w:rsidRDefault="00BE7F8F" w:rsidP="00BE7F8F">
            <w:pPr>
              <w:rPr>
                <w:color w:val="000000"/>
                <w:lang w:eastAsia="zh-CN"/>
              </w:rPr>
            </w:pPr>
            <w:r w:rsidRPr="00BE7F8F">
              <w:rPr>
                <w:color w:val="000000"/>
                <w:lang w:eastAsia="zh-CN"/>
              </w:rPr>
              <w:t>Lipanthyl S 215 mg</w:t>
            </w:r>
          </w:p>
        </w:tc>
        <w:tc>
          <w:tcPr>
            <w:tcW w:w="1732" w:type="dxa"/>
            <w:tcBorders>
              <w:top w:val="single" w:sz="4" w:space="0" w:color="auto"/>
              <w:left w:val="single" w:sz="4" w:space="0" w:color="auto"/>
              <w:bottom w:val="single" w:sz="4" w:space="0" w:color="auto"/>
              <w:right w:val="single" w:sz="4" w:space="0" w:color="auto"/>
            </w:tcBorders>
            <w:noWrap/>
            <w:hideMark/>
          </w:tcPr>
          <w:p w14:paraId="61C1343C"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4BFDC620" w14:textId="77777777" w:rsidR="00BE7F8F" w:rsidRPr="00BE7F8F" w:rsidRDefault="00BE7F8F" w:rsidP="00BE7F8F">
            <w:pPr>
              <w:rPr>
                <w:color w:val="000000"/>
                <w:lang w:eastAsia="zh-CN"/>
              </w:rPr>
            </w:pPr>
            <w:r w:rsidRPr="00BE7F8F">
              <w:rPr>
                <w:color w:val="000000"/>
                <w:lang w:eastAsia="zh-CN"/>
              </w:rPr>
              <w:t>100 x 215 mg</w:t>
            </w:r>
          </w:p>
        </w:tc>
      </w:tr>
      <w:tr w:rsidR="00BE7F8F" w:rsidRPr="00BE7F8F" w14:paraId="6F16E0EF"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FB31F8C" w14:textId="77777777" w:rsidR="00BE7F8F" w:rsidRPr="00BE7F8F" w:rsidRDefault="00BE7F8F" w:rsidP="00BE7F8F">
            <w:pPr>
              <w:rPr>
                <w:color w:val="000000"/>
                <w:lang w:eastAsia="zh-CN"/>
              </w:rPr>
            </w:pPr>
            <w:r w:rsidRPr="00BE7F8F">
              <w:rPr>
                <w:color w:val="000000"/>
                <w:lang w:eastAsia="zh-CN"/>
              </w:rPr>
              <w:t>MYL0423</w:t>
            </w:r>
          </w:p>
        </w:tc>
        <w:tc>
          <w:tcPr>
            <w:tcW w:w="3670" w:type="dxa"/>
            <w:tcBorders>
              <w:top w:val="single" w:sz="4" w:space="0" w:color="auto"/>
              <w:left w:val="single" w:sz="4" w:space="0" w:color="auto"/>
              <w:bottom w:val="single" w:sz="4" w:space="0" w:color="auto"/>
              <w:right w:val="single" w:sz="4" w:space="0" w:color="auto"/>
            </w:tcBorders>
            <w:noWrap/>
            <w:hideMark/>
          </w:tcPr>
          <w:p w14:paraId="25CE1A2C" w14:textId="77777777" w:rsidR="00BE7F8F" w:rsidRPr="00BE7F8F" w:rsidRDefault="00BE7F8F" w:rsidP="00BE7F8F">
            <w:pPr>
              <w:rPr>
                <w:color w:val="000000"/>
                <w:lang w:eastAsia="zh-CN"/>
              </w:rPr>
            </w:pPr>
            <w:r w:rsidRPr="00BE7F8F">
              <w:rPr>
                <w:color w:val="000000"/>
                <w:lang w:eastAsia="zh-CN"/>
              </w:rPr>
              <w:t>Lipanthyl S 215 mg</w:t>
            </w:r>
          </w:p>
        </w:tc>
        <w:tc>
          <w:tcPr>
            <w:tcW w:w="1732" w:type="dxa"/>
            <w:tcBorders>
              <w:top w:val="single" w:sz="4" w:space="0" w:color="auto"/>
              <w:left w:val="single" w:sz="4" w:space="0" w:color="auto"/>
              <w:bottom w:val="single" w:sz="4" w:space="0" w:color="auto"/>
              <w:right w:val="single" w:sz="4" w:space="0" w:color="auto"/>
            </w:tcBorders>
            <w:noWrap/>
            <w:hideMark/>
          </w:tcPr>
          <w:p w14:paraId="6ECEDB6E"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10C4F5D0" w14:textId="77777777" w:rsidR="00BE7F8F" w:rsidRPr="00BE7F8F" w:rsidRDefault="00BE7F8F" w:rsidP="00BE7F8F">
            <w:pPr>
              <w:rPr>
                <w:color w:val="000000"/>
                <w:lang w:eastAsia="zh-CN"/>
              </w:rPr>
            </w:pPr>
            <w:r w:rsidRPr="00BE7F8F">
              <w:rPr>
                <w:color w:val="000000"/>
                <w:lang w:eastAsia="zh-CN"/>
              </w:rPr>
              <w:t>30 x 215 mg</w:t>
            </w:r>
          </w:p>
        </w:tc>
      </w:tr>
      <w:tr w:rsidR="00BE7F8F" w:rsidRPr="00BE7F8F" w14:paraId="3E463949"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BC02FC0" w14:textId="77777777" w:rsidR="00BE7F8F" w:rsidRPr="00BE7F8F" w:rsidRDefault="00BE7F8F" w:rsidP="00BE7F8F">
            <w:pPr>
              <w:rPr>
                <w:color w:val="000000"/>
                <w:lang w:eastAsia="zh-CN"/>
              </w:rPr>
            </w:pPr>
            <w:r w:rsidRPr="00BE7F8F">
              <w:rPr>
                <w:color w:val="000000"/>
                <w:lang w:eastAsia="zh-CN"/>
              </w:rPr>
              <w:t>MYL0943</w:t>
            </w:r>
          </w:p>
        </w:tc>
        <w:tc>
          <w:tcPr>
            <w:tcW w:w="3670" w:type="dxa"/>
            <w:tcBorders>
              <w:top w:val="single" w:sz="4" w:space="0" w:color="auto"/>
              <w:left w:val="single" w:sz="4" w:space="0" w:color="auto"/>
              <w:bottom w:val="single" w:sz="4" w:space="0" w:color="auto"/>
              <w:right w:val="single" w:sz="4" w:space="0" w:color="auto"/>
            </w:tcBorders>
            <w:noWrap/>
            <w:hideMark/>
          </w:tcPr>
          <w:p w14:paraId="76F4CD8F" w14:textId="77777777" w:rsidR="00BE7F8F" w:rsidRPr="00BE7F8F" w:rsidRDefault="00BE7F8F" w:rsidP="00BE7F8F">
            <w:pPr>
              <w:rPr>
                <w:color w:val="000000"/>
                <w:lang w:eastAsia="zh-CN"/>
              </w:rPr>
            </w:pPr>
            <w:r w:rsidRPr="00BE7F8F">
              <w:rPr>
                <w:color w:val="000000"/>
                <w:lang w:eastAsia="zh-CN"/>
              </w:rPr>
              <w:t>Lyrica</w:t>
            </w:r>
          </w:p>
        </w:tc>
        <w:tc>
          <w:tcPr>
            <w:tcW w:w="1732" w:type="dxa"/>
            <w:tcBorders>
              <w:top w:val="single" w:sz="4" w:space="0" w:color="auto"/>
              <w:left w:val="single" w:sz="4" w:space="0" w:color="auto"/>
              <w:bottom w:val="single" w:sz="4" w:space="0" w:color="auto"/>
              <w:right w:val="single" w:sz="4" w:space="0" w:color="auto"/>
            </w:tcBorders>
            <w:noWrap/>
            <w:hideMark/>
          </w:tcPr>
          <w:p w14:paraId="287EEDF9"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287C2939" w14:textId="77777777" w:rsidR="00BE7F8F" w:rsidRPr="00BE7F8F" w:rsidRDefault="00BE7F8F" w:rsidP="00BE7F8F">
            <w:pPr>
              <w:rPr>
                <w:color w:val="000000"/>
                <w:lang w:eastAsia="zh-CN"/>
              </w:rPr>
            </w:pPr>
            <w:r w:rsidRPr="00BE7F8F">
              <w:rPr>
                <w:color w:val="000000"/>
                <w:lang w:eastAsia="zh-CN"/>
              </w:rPr>
              <w:t>112 x 150 mg (2x56)</w:t>
            </w:r>
          </w:p>
        </w:tc>
      </w:tr>
      <w:tr w:rsidR="00BE7F8F" w:rsidRPr="00BE7F8F" w14:paraId="4CEA24EA"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7108D99" w14:textId="77777777" w:rsidR="00BE7F8F" w:rsidRPr="00BE7F8F" w:rsidRDefault="00BE7F8F" w:rsidP="00BE7F8F">
            <w:pPr>
              <w:rPr>
                <w:color w:val="000000"/>
                <w:lang w:eastAsia="zh-CN"/>
              </w:rPr>
            </w:pPr>
            <w:r w:rsidRPr="00BE7F8F">
              <w:rPr>
                <w:color w:val="000000"/>
                <w:lang w:eastAsia="zh-CN"/>
              </w:rPr>
              <w:t>MYL0950</w:t>
            </w:r>
          </w:p>
        </w:tc>
        <w:tc>
          <w:tcPr>
            <w:tcW w:w="3670" w:type="dxa"/>
            <w:tcBorders>
              <w:top w:val="single" w:sz="4" w:space="0" w:color="auto"/>
              <w:left w:val="single" w:sz="4" w:space="0" w:color="auto"/>
              <w:bottom w:val="single" w:sz="4" w:space="0" w:color="auto"/>
              <w:right w:val="single" w:sz="4" w:space="0" w:color="auto"/>
            </w:tcBorders>
            <w:noWrap/>
            <w:hideMark/>
          </w:tcPr>
          <w:p w14:paraId="4114E586" w14:textId="77777777" w:rsidR="00BE7F8F" w:rsidRPr="00BE7F8F" w:rsidRDefault="00BE7F8F" w:rsidP="00BE7F8F">
            <w:pPr>
              <w:rPr>
                <w:color w:val="000000"/>
                <w:lang w:eastAsia="zh-CN"/>
              </w:rPr>
            </w:pPr>
            <w:r w:rsidRPr="00BE7F8F">
              <w:rPr>
                <w:color w:val="000000"/>
                <w:lang w:eastAsia="zh-CN"/>
              </w:rPr>
              <w:t>Lyrica</w:t>
            </w:r>
          </w:p>
        </w:tc>
        <w:tc>
          <w:tcPr>
            <w:tcW w:w="1732" w:type="dxa"/>
            <w:tcBorders>
              <w:top w:val="single" w:sz="4" w:space="0" w:color="auto"/>
              <w:left w:val="single" w:sz="4" w:space="0" w:color="auto"/>
              <w:bottom w:val="single" w:sz="4" w:space="0" w:color="auto"/>
              <w:right w:val="single" w:sz="4" w:space="0" w:color="auto"/>
            </w:tcBorders>
            <w:noWrap/>
            <w:hideMark/>
          </w:tcPr>
          <w:p w14:paraId="59B60F55"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38771EEC" w14:textId="77777777" w:rsidR="00BE7F8F" w:rsidRPr="00BE7F8F" w:rsidRDefault="00BE7F8F" w:rsidP="00BE7F8F">
            <w:pPr>
              <w:rPr>
                <w:color w:val="000000"/>
                <w:lang w:eastAsia="zh-CN"/>
              </w:rPr>
            </w:pPr>
            <w:r w:rsidRPr="00BE7F8F">
              <w:rPr>
                <w:color w:val="000000"/>
                <w:lang w:eastAsia="zh-CN"/>
              </w:rPr>
              <w:t>112 x 75 mg (2x56)</w:t>
            </w:r>
          </w:p>
        </w:tc>
      </w:tr>
      <w:tr w:rsidR="00BE7F8F" w:rsidRPr="00BE7F8F" w14:paraId="23E0E6ED"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D971566" w14:textId="77777777" w:rsidR="00BE7F8F" w:rsidRPr="00BE7F8F" w:rsidRDefault="00BE7F8F" w:rsidP="00BE7F8F">
            <w:pPr>
              <w:rPr>
                <w:color w:val="000000"/>
                <w:lang w:eastAsia="zh-CN"/>
              </w:rPr>
            </w:pPr>
            <w:r w:rsidRPr="00BE7F8F">
              <w:rPr>
                <w:color w:val="000000"/>
                <w:lang w:eastAsia="zh-CN"/>
              </w:rPr>
              <w:t>MYL0944</w:t>
            </w:r>
          </w:p>
        </w:tc>
        <w:tc>
          <w:tcPr>
            <w:tcW w:w="3670" w:type="dxa"/>
            <w:tcBorders>
              <w:top w:val="single" w:sz="4" w:space="0" w:color="auto"/>
              <w:left w:val="single" w:sz="4" w:space="0" w:color="auto"/>
              <w:bottom w:val="single" w:sz="4" w:space="0" w:color="auto"/>
              <w:right w:val="single" w:sz="4" w:space="0" w:color="auto"/>
            </w:tcBorders>
            <w:noWrap/>
            <w:hideMark/>
          </w:tcPr>
          <w:p w14:paraId="381CD594" w14:textId="77777777" w:rsidR="00BE7F8F" w:rsidRPr="00BE7F8F" w:rsidRDefault="00BE7F8F" w:rsidP="00BE7F8F">
            <w:pPr>
              <w:rPr>
                <w:color w:val="000000"/>
                <w:lang w:eastAsia="zh-CN"/>
              </w:rPr>
            </w:pPr>
            <w:r w:rsidRPr="00BE7F8F">
              <w:rPr>
                <w:color w:val="000000"/>
                <w:lang w:eastAsia="zh-CN"/>
              </w:rPr>
              <w:t>Lyrica</w:t>
            </w:r>
          </w:p>
        </w:tc>
        <w:tc>
          <w:tcPr>
            <w:tcW w:w="1732" w:type="dxa"/>
            <w:tcBorders>
              <w:top w:val="single" w:sz="4" w:space="0" w:color="auto"/>
              <w:left w:val="single" w:sz="4" w:space="0" w:color="auto"/>
              <w:bottom w:val="single" w:sz="4" w:space="0" w:color="auto"/>
              <w:right w:val="single" w:sz="4" w:space="0" w:color="auto"/>
            </w:tcBorders>
            <w:noWrap/>
            <w:hideMark/>
          </w:tcPr>
          <w:p w14:paraId="453A5B58"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6ACF0ADE" w14:textId="77777777" w:rsidR="00BE7F8F" w:rsidRPr="00BE7F8F" w:rsidRDefault="00BE7F8F" w:rsidP="00BE7F8F">
            <w:pPr>
              <w:rPr>
                <w:color w:val="000000"/>
                <w:lang w:eastAsia="zh-CN"/>
              </w:rPr>
            </w:pPr>
            <w:r w:rsidRPr="00BE7F8F">
              <w:rPr>
                <w:color w:val="000000"/>
                <w:lang w:eastAsia="zh-CN"/>
              </w:rPr>
              <w:t>14 x 150 mg</w:t>
            </w:r>
          </w:p>
        </w:tc>
      </w:tr>
      <w:tr w:rsidR="00BE7F8F" w:rsidRPr="00BE7F8F" w14:paraId="48AEE79A"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607EABE" w14:textId="77777777" w:rsidR="00BE7F8F" w:rsidRPr="00BE7F8F" w:rsidRDefault="00BE7F8F" w:rsidP="00BE7F8F">
            <w:pPr>
              <w:rPr>
                <w:color w:val="000000"/>
                <w:lang w:eastAsia="zh-CN"/>
              </w:rPr>
            </w:pPr>
            <w:r w:rsidRPr="00BE7F8F">
              <w:rPr>
                <w:color w:val="000000"/>
                <w:lang w:eastAsia="zh-CN"/>
              </w:rPr>
              <w:t>MYL0945</w:t>
            </w:r>
          </w:p>
        </w:tc>
        <w:tc>
          <w:tcPr>
            <w:tcW w:w="3670" w:type="dxa"/>
            <w:tcBorders>
              <w:top w:val="single" w:sz="4" w:space="0" w:color="auto"/>
              <w:left w:val="single" w:sz="4" w:space="0" w:color="auto"/>
              <w:bottom w:val="single" w:sz="4" w:space="0" w:color="auto"/>
              <w:right w:val="single" w:sz="4" w:space="0" w:color="auto"/>
            </w:tcBorders>
            <w:noWrap/>
            <w:hideMark/>
          </w:tcPr>
          <w:p w14:paraId="78C529ED" w14:textId="77777777" w:rsidR="00BE7F8F" w:rsidRPr="00BE7F8F" w:rsidRDefault="00BE7F8F" w:rsidP="00BE7F8F">
            <w:pPr>
              <w:rPr>
                <w:color w:val="000000"/>
                <w:lang w:eastAsia="zh-CN"/>
              </w:rPr>
            </w:pPr>
            <w:r w:rsidRPr="00BE7F8F">
              <w:rPr>
                <w:color w:val="000000"/>
                <w:lang w:eastAsia="zh-CN"/>
              </w:rPr>
              <w:t>Lyrica</w:t>
            </w:r>
          </w:p>
        </w:tc>
        <w:tc>
          <w:tcPr>
            <w:tcW w:w="1732" w:type="dxa"/>
            <w:tcBorders>
              <w:top w:val="single" w:sz="4" w:space="0" w:color="auto"/>
              <w:left w:val="single" w:sz="4" w:space="0" w:color="auto"/>
              <w:bottom w:val="single" w:sz="4" w:space="0" w:color="auto"/>
              <w:right w:val="single" w:sz="4" w:space="0" w:color="auto"/>
            </w:tcBorders>
            <w:noWrap/>
            <w:hideMark/>
          </w:tcPr>
          <w:p w14:paraId="3EE65E10"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26B3541F" w14:textId="77777777" w:rsidR="00BE7F8F" w:rsidRPr="00BE7F8F" w:rsidRDefault="00BE7F8F" w:rsidP="00BE7F8F">
            <w:pPr>
              <w:rPr>
                <w:color w:val="000000"/>
                <w:lang w:eastAsia="zh-CN"/>
              </w:rPr>
            </w:pPr>
            <w:r w:rsidRPr="00BE7F8F">
              <w:rPr>
                <w:color w:val="000000"/>
                <w:lang w:eastAsia="zh-CN"/>
              </w:rPr>
              <w:t>56 x 150 mg</w:t>
            </w:r>
          </w:p>
        </w:tc>
      </w:tr>
      <w:tr w:rsidR="00BE7F8F" w:rsidRPr="00BE7F8F" w14:paraId="7547D531"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8F7DD94" w14:textId="77777777" w:rsidR="00BE7F8F" w:rsidRPr="00BE7F8F" w:rsidRDefault="00BE7F8F" w:rsidP="00BE7F8F">
            <w:pPr>
              <w:rPr>
                <w:color w:val="000000"/>
                <w:lang w:eastAsia="zh-CN"/>
              </w:rPr>
            </w:pPr>
            <w:r w:rsidRPr="00BE7F8F">
              <w:rPr>
                <w:color w:val="000000"/>
                <w:lang w:eastAsia="zh-CN"/>
              </w:rPr>
              <w:t>MYL0947</w:t>
            </w:r>
          </w:p>
        </w:tc>
        <w:tc>
          <w:tcPr>
            <w:tcW w:w="3670" w:type="dxa"/>
            <w:tcBorders>
              <w:top w:val="single" w:sz="4" w:space="0" w:color="auto"/>
              <w:left w:val="single" w:sz="4" w:space="0" w:color="auto"/>
              <w:bottom w:val="single" w:sz="4" w:space="0" w:color="auto"/>
              <w:right w:val="single" w:sz="4" w:space="0" w:color="auto"/>
            </w:tcBorders>
            <w:noWrap/>
            <w:hideMark/>
          </w:tcPr>
          <w:p w14:paraId="57FC606A" w14:textId="77777777" w:rsidR="00BE7F8F" w:rsidRPr="00BE7F8F" w:rsidRDefault="00BE7F8F" w:rsidP="00BE7F8F">
            <w:pPr>
              <w:rPr>
                <w:color w:val="000000"/>
                <w:lang w:eastAsia="zh-CN"/>
              </w:rPr>
            </w:pPr>
            <w:r w:rsidRPr="00BE7F8F">
              <w:rPr>
                <w:color w:val="000000"/>
                <w:lang w:eastAsia="zh-CN"/>
              </w:rPr>
              <w:t>Lyrica</w:t>
            </w:r>
          </w:p>
        </w:tc>
        <w:tc>
          <w:tcPr>
            <w:tcW w:w="1732" w:type="dxa"/>
            <w:tcBorders>
              <w:top w:val="single" w:sz="4" w:space="0" w:color="auto"/>
              <w:left w:val="single" w:sz="4" w:space="0" w:color="auto"/>
              <w:bottom w:val="single" w:sz="4" w:space="0" w:color="auto"/>
              <w:right w:val="single" w:sz="4" w:space="0" w:color="auto"/>
            </w:tcBorders>
            <w:noWrap/>
            <w:hideMark/>
          </w:tcPr>
          <w:p w14:paraId="080BA0D9"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41264C3F" w14:textId="77777777" w:rsidR="00BE7F8F" w:rsidRPr="00BE7F8F" w:rsidRDefault="00BE7F8F" w:rsidP="00BE7F8F">
            <w:pPr>
              <w:rPr>
                <w:color w:val="000000"/>
                <w:lang w:eastAsia="zh-CN"/>
              </w:rPr>
            </w:pPr>
            <w:r w:rsidRPr="00BE7F8F">
              <w:rPr>
                <w:color w:val="000000"/>
                <w:lang w:eastAsia="zh-CN"/>
              </w:rPr>
              <w:t>56 x 225 mg</w:t>
            </w:r>
          </w:p>
        </w:tc>
      </w:tr>
      <w:tr w:rsidR="00BE7F8F" w:rsidRPr="00BE7F8F" w14:paraId="1D55BED6"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FCA9D81" w14:textId="77777777" w:rsidR="00BE7F8F" w:rsidRPr="00BE7F8F" w:rsidRDefault="00BE7F8F" w:rsidP="00BE7F8F">
            <w:pPr>
              <w:rPr>
                <w:color w:val="000000"/>
                <w:lang w:eastAsia="zh-CN"/>
              </w:rPr>
            </w:pPr>
            <w:r w:rsidRPr="00BE7F8F">
              <w:rPr>
                <w:color w:val="000000"/>
                <w:lang w:eastAsia="zh-CN"/>
              </w:rPr>
              <w:t>MYL0948</w:t>
            </w:r>
          </w:p>
        </w:tc>
        <w:tc>
          <w:tcPr>
            <w:tcW w:w="3670" w:type="dxa"/>
            <w:tcBorders>
              <w:top w:val="single" w:sz="4" w:space="0" w:color="auto"/>
              <w:left w:val="single" w:sz="4" w:space="0" w:color="auto"/>
              <w:bottom w:val="single" w:sz="4" w:space="0" w:color="auto"/>
              <w:right w:val="single" w:sz="4" w:space="0" w:color="auto"/>
            </w:tcBorders>
            <w:noWrap/>
            <w:hideMark/>
          </w:tcPr>
          <w:p w14:paraId="7B093C7F" w14:textId="77777777" w:rsidR="00BE7F8F" w:rsidRPr="00BE7F8F" w:rsidRDefault="00BE7F8F" w:rsidP="00BE7F8F">
            <w:pPr>
              <w:rPr>
                <w:color w:val="000000"/>
                <w:lang w:eastAsia="zh-CN"/>
              </w:rPr>
            </w:pPr>
            <w:r w:rsidRPr="00BE7F8F">
              <w:rPr>
                <w:color w:val="000000"/>
                <w:lang w:eastAsia="zh-CN"/>
              </w:rPr>
              <w:t>Lyrica</w:t>
            </w:r>
          </w:p>
        </w:tc>
        <w:tc>
          <w:tcPr>
            <w:tcW w:w="1732" w:type="dxa"/>
            <w:tcBorders>
              <w:top w:val="single" w:sz="4" w:space="0" w:color="auto"/>
              <w:left w:val="single" w:sz="4" w:space="0" w:color="auto"/>
              <w:bottom w:val="single" w:sz="4" w:space="0" w:color="auto"/>
              <w:right w:val="single" w:sz="4" w:space="0" w:color="auto"/>
            </w:tcBorders>
            <w:noWrap/>
            <w:hideMark/>
          </w:tcPr>
          <w:p w14:paraId="2C62BDCA"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6317A65A" w14:textId="77777777" w:rsidR="00BE7F8F" w:rsidRPr="00BE7F8F" w:rsidRDefault="00BE7F8F" w:rsidP="00BE7F8F">
            <w:pPr>
              <w:rPr>
                <w:color w:val="000000"/>
                <w:lang w:eastAsia="zh-CN"/>
              </w:rPr>
            </w:pPr>
            <w:r w:rsidRPr="00BE7F8F">
              <w:rPr>
                <w:color w:val="000000"/>
                <w:lang w:eastAsia="zh-CN"/>
              </w:rPr>
              <w:t>56 x 300 mg</w:t>
            </w:r>
          </w:p>
        </w:tc>
      </w:tr>
      <w:tr w:rsidR="00BE7F8F" w:rsidRPr="00BE7F8F" w14:paraId="4CCD9FFF"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D86E00B" w14:textId="77777777" w:rsidR="00BE7F8F" w:rsidRPr="00BE7F8F" w:rsidRDefault="00BE7F8F" w:rsidP="00BE7F8F">
            <w:pPr>
              <w:rPr>
                <w:color w:val="000000"/>
                <w:lang w:eastAsia="zh-CN"/>
              </w:rPr>
            </w:pPr>
            <w:r w:rsidRPr="00BE7F8F">
              <w:rPr>
                <w:color w:val="000000"/>
                <w:lang w:eastAsia="zh-CN"/>
              </w:rPr>
              <w:t>MYL0952</w:t>
            </w:r>
          </w:p>
        </w:tc>
        <w:tc>
          <w:tcPr>
            <w:tcW w:w="3670" w:type="dxa"/>
            <w:tcBorders>
              <w:top w:val="single" w:sz="4" w:space="0" w:color="auto"/>
              <w:left w:val="single" w:sz="4" w:space="0" w:color="auto"/>
              <w:bottom w:val="single" w:sz="4" w:space="0" w:color="auto"/>
              <w:right w:val="single" w:sz="4" w:space="0" w:color="auto"/>
            </w:tcBorders>
            <w:noWrap/>
            <w:hideMark/>
          </w:tcPr>
          <w:p w14:paraId="3A4E1110" w14:textId="77777777" w:rsidR="00BE7F8F" w:rsidRPr="00BE7F8F" w:rsidRDefault="00BE7F8F" w:rsidP="00BE7F8F">
            <w:pPr>
              <w:rPr>
                <w:color w:val="000000"/>
                <w:lang w:eastAsia="zh-CN"/>
              </w:rPr>
            </w:pPr>
            <w:r w:rsidRPr="00BE7F8F">
              <w:rPr>
                <w:color w:val="000000"/>
                <w:lang w:eastAsia="zh-CN"/>
              </w:rPr>
              <w:t>Lyrica</w:t>
            </w:r>
          </w:p>
        </w:tc>
        <w:tc>
          <w:tcPr>
            <w:tcW w:w="1732" w:type="dxa"/>
            <w:tcBorders>
              <w:top w:val="single" w:sz="4" w:space="0" w:color="auto"/>
              <w:left w:val="single" w:sz="4" w:space="0" w:color="auto"/>
              <w:bottom w:val="single" w:sz="4" w:space="0" w:color="auto"/>
              <w:right w:val="single" w:sz="4" w:space="0" w:color="auto"/>
            </w:tcBorders>
            <w:noWrap/>
            <w:hideMark/>
          </w:tcPr>
          <w:p w14:paraId="5FF17172"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4C9A0C10" w14:textId="77777777" w:rsidR="00BE7F8F" w:rsidRPr="00BE7F8F" w:rsidRDefault="00BE7F8F" w:rsidP="00BE7F8F">
            <w:pPr>
              <w:rPr>
                <w:color w:val="000000"/>
                <w:lang w:eastAsia="zh-CN"/>
              </w:rPr>
            </w:pPr>
            <w:r w:rsidRPr="00BE7F8F">
              <w:rPr>
                <w:color w:val="000000"/>
                <w:lang w:eastAsia="zh-CN"/>
              </w:rPr>
              <w:t>56 x 75 mg</w:t>
            </w:r>
          </w:p>
        </w:tc>
      </w:tr>
      <w:tr w:rsidR="00BE7F8F" w:rsidRPr="00BE7F8F" w14:paraId="0FB0DB30"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77FDFD8" w14:textId="77777777" w:rsidR="00BE7F8F" w:rsidRPr="00BE7F8F" w:rsidRDefault="00BE7F8F" w:rsidP="00BE7F8F">
            <w:pPr>
              <w:rPr>
                <w:color w:val="000000"/>
                <w:lang w:eastAsia="zh-CN"/>
              </w:rPr>
            </w:pPr>
            <w:r w:rsidRPr="00BE7F8F">
              <w:rPr>
                <w:color w:val="000000"/>
                <w:lang w:eastAsia="zh-CN"/>
              </w:rPr>
              <w:t>MYL0108</w:t>
            </w:r>
          </w:p>
        </w:tc>
        <w:tc>
          <w:tcPr>
            <w:tcW w:w="3670" w:type="dxa"/>
            <w:tcBorders>
              <w:top w:val="single" w:sz="4" w:space="0" w:color="auto"/>
              <w:left w:val="single" w:sz="4" w:space="0" w:color="auto"/>
              <w:bottom w:val="single" w:sz="4" w:space="0" w:color="auto"/>
              <w:right w:val="single" w:sz="4" w:space="0" w:color="auto"/>
            </w:tcBorders>
            <w:noWrap/>
            <w:hideMark/>
          </w:tcPr>
          <w:p w14:paraId="4FBB0BA7" w14:textId="77777777" w:rsidR="00BE7F8F" w:rsidRPr="00BE7F8F" w:rsidRDefault="00BE7F8F" w:rsidP="00BE7F8F">
            <w:pPr>
              <w:rPr>
                <w:color w:val="000000"/>
                <w:lang w:eastAsia="zh-CN"/>
              </w:rPr>
            </w:pPr>
            <w:r w:rsidRPr="00BE7F8F">
              <w:rPr>
                <w:color w:val="000000"/>
                <w:lang w:eastAsia="zh-CN"/>
              </w:rPr>
              <w:t>Montelukast Mylan 10 mg</w:t>
            </w:r>
          </w:p>
        </w:tc>
        <w:tc>
          <w:tcPr>
            <w:tcW w:w="1732" w:type="dxa"/>
            <w:tcBorders>
              <w:top w:val="single" w:sz="4" w:space="0" w:color="auto"/>
              <w:left w:val="single" w:sz="4" w:space="0" w:color="auto"/>
              <w:bottom w:val="single" w:sz="4" w:space="0" w:color="auto"/>
              <w:right w:val="single" w:sz="4" w:space="0" w:color="auto"/>
            </w:tcBorders>
            <w:noWrap/>
            <w:hideMark/>
          </w:tcPr>
          <w:p w14:paraId="55BAE99F"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EA15E70" w14:textId="77777777" w:rsidR="00BE7F8F" w:rsidRPr="00BE7F8F" w:rsidRDefault="00BE7F8F" w:rsidP="00BE7F8F">
            <w:pPr>
              <w:rPr>
                <w:color w:val="000000"/>
                <w:lang w:eastAsia="zh-CN"/>
              </w:rPr>
            </w:pPr>
            <w:r w:rsidRPr="00BE7F8F">
              <w:rPr>
                <w:color w:val="000000"/>
                <w:lang w:eastAsia="zh-CN"/>
              </w:rPr>
              <w:t>100 x 10 mg</w:t>
            </w:r>
          </w:p>
        </w:tc>
      </w:tr>
      <w:tr w:rsidR="00BE7F8F" w:rsidRPr="00BE7F8F" w14:paraId="3581D1B1"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ED57484" w14:textId="77777777" w:rsidR="00BE7F8F" w:rsidRPr="00BE7F8F" w:rsidRDefault="00BE7F8F" w:rsidP="00BE7F8F">
            <w:pPr>
              <w:rPr>
                <w:color w:val="000000"/>
                <w:lang w:eastAsia="zh-CN"/>
              </w:rPr>
            </w:pPr>
            <w:r w:rsidRPr="00BE7F8F">
              <w:rPr>
                <w:color w:val="000000"/>
                <w:lang w:eastAsia="zh-CN"/>
              </w:rPr>
              <w:t>MYL0955</w:t>
            </w:r>
          </w:p>
        </w:tc>
        <w:tc>
          <w:tcPr>
            <w:tcW w:w="3670" w:type="dxa"/>
            <w:tcBorders>
              <w:top w:val="single" w:sz="4" w:space="0" w:color="auto"/>
              <w:left w:val="single" w:sz="4" w:space="0" w:color="auto"/>
              <w:bottom w:val="single" w:sz="4" w:space="0" w:color="auto"/>
              <w:right w:val="single" w:sz="4" w:space="0" w:color="auto"/>
            </w:tcBorders>
            <w:noWrap/>
            <w:hideMark/>
          </w:tcPr>
          <w:p w14:paraId="2DE3A8A5" w14:textId="77777777" w:rsidR="00BE7F8F" w:rsidRPr="00BE7F8F" w:rsidRDefault="00BE7F8F" w:rsidP="00BE7F8F">
            <w:pPr>
              <w:rPr>
                <w:color w:val="000000"/>
                <w:lang w:eastAsia="zh-CN"/>
              </w:rPr>
            </w:pPr>
            <w:r w:rsidRPr="00BE7F8F">
              <w:rPr>
                <w:color w:val="000000"/>
                <w:lang w:eastAsia="zh-CN"/>
              </w:rPr>
              <w:t>Neurontin</w:t>
            </w:r>
          </w:p>
        </w:tc>
        <w:tc>
          <w:tcPr>
            <w:tcW w:w="1732" w:type="dxa"/>
            <w:tcBorders>
              <w:top w:val="single" w:sz="4" w:space="0" w:color="auto"/>
              <w:left w:val="single" w:sz="4" w:space="0" w:color="auto"/>
              <w:bottom w:val="single" w:sz="4" w:space="0" w:color="auto"/>
              <w:right w:val="single" w:sz="4" w:space="0" w:color="auto"/>
            </w:tcBorders>
            <w:noWrap/>
            <w:hideMark/>
          </w:tcPr>
          <w:p w14:paraId="11C9A0BB"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7F27D0CA" w14:textId="77777777" w:rsidR="00BE7F8F" w:rsidRPr="00BE7F8F" w:rsidRDefault="00BE7F8F" w:rsidP="00BE7F8F">
            <w:pPr>
              <w:rPr>
                <w:color w:val="000000"/>
                <w:lang w:eastAsia="zh-CN"/>
              </w:rPr>
            </w:pPr>
            <w:r w:rsidRPr="00BE7F8F">
              <w:rPr>
                <w:color w:val="000000"/>
                <w:lang w:eastAsia="zh-CN"/>
              </w:rPr>
              <w:t>100 x 300 mg</w:t>
            </w:r>
          </w:p>
        </w:tc>
      </w:tr>
      <w:tr w:rsidR="00BE7F8F" w:rsidRPr="00BE7F8F" w14:paraId="5338191B"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05633F7" w14:textId="77777777" w:rsidR="00BE7F8F" w:rsidRPr="00BE7F8F" w:rsidRDefault="00BE7F8F" w:rsidP="00BE7F8F">
            <w:pPr>
              <w:rPr>
                <w:color w:val="000000"/>
                <w:lang w:eastAsia="zh-CN"/>
              </w:rPr>
            </w:pPr>
            <w:r w:rsidRPr="00BE7F8F">
              <w:rPr>
                <w:color w:val="000000"/>
                <w:lang w:eastAsia="zh-CN"/>
              </w:rPr>
              <w:t>MYL0956</w:t>
            </w:r>
          </w:p>
        </w:tc>
        <w:tc>
          <w:tcPr>
            <w:tcW w:w="3670" w:type="dxa"/>
            <w:tcBorders>
              <w:top w:val="single" w:sz="4" w:space="0" w:color="auto"/>
              <w:left w:val="single" w:sz="4" w:space="0" w:color="auto"/>
              <w:bottom w:val="single" w:sz="4" w:space="0" w:color="auto"/>
              <w:right w:val="single" w:sz="4" w:space="0" w:color="auto"/>
            </w:tcBorders>
            <w:noWrap/>
            <w:hideMark/>
          </w:tcPr>
          <w:p w14:paraId="16145B35" w14:textId="77777777" w:rsidR="00BE7F8F" w:rsidRPr="00BE7F8F" w:rsidRDefault="00BE7F8F" w:rsidP="00BE7F8F">
            <w:pPr>
              <w:rPr>
                <w:color w:val="000000"/>
                <w:lang w:eastAsia="zh-CN"/>
              </w:rPr>
            </w:pPr>
            <w:r w:rsidRPr="00BE7F8F">
              <w:rPr>
                <w:color w:val="000000"/>
                <w:lang w:eastAsia="zh-CN"/>
              </w:rPr>
              <w:t>Neurontin</w:t>
            </w:r>
          </w:p>
        </w:tc>
        <w:tc>
          <w:tcPr>
            <w:tcW w:w="1732" w:type="dxa"/>
            <w:tcBorders>
              <w:top w:val="single" w:sz="4" w:space="0" w:color="auto"/>
              <w:left w:val="single" w:sz="4" w:space="0" w:color="auto"/>
              <w:bottom w:val="single" w:sz="4" w:space="0" w:color="auto"/>
              <w:right w:val="single" w:sz="4" w:space="0" w:color="auto"/>
            </w:tcBorders>
            <w:noWrap/>
            <w:hideMark/>
          </w:tcPr>
          <w:p w14:paraId="25FBB6E1"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44A3992C" w14:textId="77777777" w:rsidR="00BE7F8F" w:rsidRPr="00BE7F8F" w:rsidRDefault="00BE7F8F" w:rsidP="00BE7F8F">
            <w:pPr>
              <w:rPr>
                <w:color w:val="000000"/>
                <w:lang w:eastAsia="zh-CN"/>
              </w:rPr>
            </w:pPr>
            <w:r w:rsidRPr="00BE7F8F">
              <w:rPr>
                <w:color w:val="000000"/>
                <w:lang w:eastAsia="zh-CN"/>
              </w:rPr>
              <w:t>50 x 300 mg</w:t>
            </w:r>
          </w:p>
        </w:tc>
      </w:tr>
      <w:tr w:rsidR="00BE7F8F" w:rsidRPr="00BE7F8F" w14:paraId="451EFF84"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A27FEC5" w14:textId="77777777" w:rsidR="00BE7F8F" w:rsidRPr="00BE7F8F" w:rsidRDefault="00BE7F8F" w:rsidP="00BE7F8F">
            <w:pPr>
              <w:rPr>
                <w:color w:val="000000"/>
                <w:lang w:eastAsia="zh-CN"/>
              </w:rPr>
            </w:pPr>
            <w:r w:rsidRPr="00BE7F8F">
              <w:rPr>
                <w:color w:val="000000"/>
                <w:lang w:eastAsia="zh-CN"/>
              </w:rPr>
              <w:t>MYL0957</w:t>
            </w:r>
          </w:p>
        </w:tc>
        <w:tc>
          <w:tcPr>
            <w:tcW w:w="3670" w:type="dxa"/>
            <w:tcBorders>
              <w:top w:val="single" w:sz="4" w:space="0" w:color="auto"/>
              <w:left w:val="single" w:sz="4" w:space="0" w:color="auto"/>
              <w:bottom w:val="single" w:sz="4" w:space="0" w:color="auto"/>
              <w:right w:val="single" w:sz="4" w:space="0" w:color="auto"/>
            </w:tcBorders>
            <w:noWrap/>
            <w:hideMark/>
          </w:tcPr>
          <w:p w14:paraId="5B659CDD" w14:textId="77777777" w:rsidR="00BE7F8F" w:rsidRPr="00BE7F8F" w:rsidRDefault="00BE7F8F" w:rsidP="00BE7F8F">
            <w:pPr>
              <w:rPr>
                <w:color w:val="000000"/>
                <w:lang w:eastAsia="zh-CN"/>
              </w:rPr>
            </w:pPr>
            <w:r w:rsidRPr="00BE7F8F">
              <w:rPr>
                <w:color w:val="000000"/>
                <w:lang w:eastAsia="zh-CN"/>
              </w:rPr>
              <w:t>Neurontin</w:t>
            </w:r>
          </w:p>
        </w:tc>
        <w:tc>
          <w:tcPr>
            <w:tcW w:w="1732" w:type="dxa"/>
            <w:tcBorders>
              <w:top w:val="single" w:sz="4" w:space="0" w:color="auto"/>
              <w:left w:val="single" w:sz="4" w:space="0" w:color="auto"/>
              <w:bottom w:val="single" w:sz="4" w:space="0" w:color="auto"/>
              <w:right w:val="single" w:sz="4" w:space="0" w:color="auto"/>
            </w:tcBorders>
            <w:noWrap/>
            <w:hideMark/>
          </w:tcPr>
          <w:p w14:paraId="643FA732"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78FE0BFE" w14:textId="77777777" w:rsidR="00BE7F8F" w:rsidRPr="00BE7F8F" w:rsidRDefault="00BE7F8F" w:rsidP="00BE7F8F">
            <w:pPr>
              <w:rPr>
                <w:color w:val="000000"/>
                <w:lang w:eastAsia="zh-CN"/>
              </w:rPr>
            </w:pPr>
            <w:r w:rsidRPr="00BE7F8F">
              <w:rPr>
                <w:color w:val="000000"/>
                <w:lang w:eastAsia="zh-CN"/>
              </w:rPr>
              <w:t>50 x 400 mg</w:t>
            </w:r>
          </w:p>
        </w:tc>
      </w:tr>
      <w:tr w:rsidR="00BE7F8F" w:rsidRPr="00BE7F8F" w14:paraId="7992E49D"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13D48B0" w14:textId="77777777" w:rsidR="00BE7F8F" w:rsidRPr="00BE7F8F" w:rsidRDefault="00BE7F8F" w:rsidP="00BE7F8F">
            <w:pPr>
              <w:rPr>
                <w:color w:val="000000"/>
                <w:lang w:eastAsia="zh-CN"/>
              </w:rPr>
            </w:pPr>
            <w:r w:rsidRPr="00BE7F8F">
              <w:rPr>
                <w:color w:val="000000"/>
                <w:lang w:eastAsia="zh-CN"/>
              </w:rPr>
              <w:t>MYL0958</w:t>
            </w:r>
          </w:p>
        </w:tc>
        <w:tc>
          <w:tcPr>
            <w:tcW w:w="3670" w:type="dxa"/>
            <w:tcBorders>
              <w:top w:val="single" w:sz="4" w:space="0" w:color="auto"/>
              <w:left w:val="single" w:sz="4" w:space="0" w:color="auto"/>
              <w:bottom w:val="single" w:sz="4" w:space="0" w:color="auto"/>
              <w:right w:val="single" w:sz="4" w:space="0" w:color="auto"/>
            </w:tcBorders>
            <w:noWrap/>
            <w:hideMark/>
          </w:tcPr>
          <w:p w14:paraId="371A6AB2" w14:textId="77777777" w:rsidR="00BE7F8F" w:rsidRPr="00BE7F8F" w:rsidRDefault="00BE7F8F" w:rsidP="00BE7F8F">
            <w:pPr>
              <w:rPr>
                <w:color w:val="000000"/>
                <w:lang w:eastAsia="zh-CN"/>
              </w:rPr>
            </w:pPr>
            <w:r w:rsidRPr="00BE7F8F">
              <w:rPr>
                <w:color w:val="000000"/>
                <w:lang w:eastAsia="zh-CN"/>
              </w:rPr>
              <w:t>Neurontin</w:t>
            </w:r>
          </w:p>
        </w:tc>
        <w:tc>
          <w:tcPr>
            <w:tcW w:w="1732" w:type="dxa"/>
            <w:tcBorders>
              <w:top w:val="single" w:sz="4" w:space="0" w:color="auto"/>
              <w:left w:val="single" w:sz="4" w:space="0" w:color="auto"/>
              <w:bottom w:val="single" w:sz="4" w:space="0" w:color="auto"/>
              <w:right w:val="single" w:sz="4" w:space="0" w:color="auto"/>
            </w:tcBorders>
            <w:noWrap/>
            <w:hideMark/>
          </w:tcPr>
          <w:p w14:paraId="0B7BF194"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CEF761C" w14:textId="77777777" w:rsidR="00BE7F8F" w:rsidRPr="00BE7F8F" w:rsidRDefault="00BE7F8F" w:rsidP="00BE7F8F">
            <w:pPr>
              <w:rPr>
                <w:color w:val="000000"/>
                <w:lang w:eastAsia="zh-CN"/>
              </w:rPr>
            </w:pPr>
            <w:r w:rsidRPr="00BE7F8F">
              <w:rPr>
                <w:color w:val="000000"/>
                <w:lang w:eastAsia="zh-CN"/>
              </w:rPr>
              <w:t>50 x 600 mg</w:t>
            </w:r>
          </w:p>
        </w:tc>
      </w:tr>
      <w:tr w:rsidR="00BE7F8F" w:rsidRPr="00BE7F8F" w14:paraId="49189CEC"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3595014" w14:textId="77777777" w:rsidR="00BE7F8F" w:rsidRPr="00BE7F8F" w:rsidRDefault="00BE7F8F" w:rsidP="00BE7F8F">
            <w:pPr>
              <w:rPr>
                <w:color w:val="000000"/>
                <w:lang w:eastAsia="zh-CN"/>
              </w:rPr>
            </w:pPr>
            <w:r w:rsidRPr="00BE7F8F">
              <w:rPr>
                <w:color w:val="000000"/>
                <w:lang w:eastAsia="zh-CN"/>
              </w:rPr>
              <w:lastRenderedPageBreak/>
              <w:t>MYL0959</w:t>
            </w:r>
          </w:p>
        </w:tc>
        <w:tc>
          <w:tcPr>
            <w:tcW w:w="3670" w:type="dxa"/>
            <w:tcBorders>
              <w:top w:val="single" w:sz="4" w:space="0" w:color="auto"/>
              <w:left w:val="single" w:sz="4" w:space="0" w:color="auto"/>
              <w:bottom w:val="single" w:sz="4" w:space="0" w:color="auto"/>
              <w:right w:val="single" w:sz="4" w:space="0" w:color="auto"/>
            </w:tcBorders>
            <w:noWrap/>
            <w:hideMark/>
          </w:tcPr>
          <w:p w14:paraId="6461B840" w14:textId="77777777" w:rsidR="00BE7F8F" w:rsidRPr="00BE7F8F" w:rsidRDefault="00BE7F8F" w:rsidP="00BE7F8F">
            <w:pPr>
              <w:rPr>
                <w:color w:val="000000"/>
                <w:lang w:eastAsia="zh-CN"/>
              </w:rPr>
            </w:pPr>
            <w:r w:rsidRPr="00BE7F8F">
              <w:rPr>
                <w:color w:val="000000"/>
                <w:lang w:eastAsia="zh-CN"/>
              </w:rPr>
              <w:t>Neurontin</w:t>
            </w:r>
          </w:p>
        </w:tc>
        <w:tc>
          <w:tcPr>
            <w:tcW w:w="1732" w:type="dxa"/>
            <w:tcBorders>
              <w:top w:val="single" w:sz="4" w:space="0" w:color="auto"/>
              <w:left w:val="single" w:sz="4" w:space="0" w:color="auto"/>
              <w:bottom w:val="single" w:sz="4" w:space="0" w:color="auto"/>
              <w:right w:val="single" w:sz="4" w:space="0" w:color="auto"/>
            </w:tcBorders>
            <w:noWrap/>
            <w:hideMark/>
          </w:tcPr>
          <w:p w14:paraId="13E656CE"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69CD15D" w14:textId="77777777" w:rsidR="00BE7F8F" w:rsidRPr="00BE7F8F" w:rsidRDefault="00BE7F8F" w:rsidP="00BE7F8F">
            <w:pPr>
              <w:rPr>
                <w:color w:val="000000"/>
                <w:lang w:eastAsia="zh-CN"/>
              </w:rPr>
            </w:pPr>
            <w:r w:rsidRPr="00BE7F8F">
              <w:rPr>
                <w:color w:val="000000"/>
                <w:lang w:eastAsia="zh-CN"/>
              </w:rPr>
              <w:t>50 x 800 mg</w:t>
            </w:r>
          </w:p>
        </w:tc>
      </w:tr>
      <w:tr w:rsidR="00BE7F8F" w:rsidRPr="00BE7F8F" w14:paraId="6F16E238"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048F628" w14:textId="77777777" w:rsidR="00BE7F8F" w:rsidRPr="00BE7F8F" w:rsidRDefault="00BE7F8F" w:rsidP="00BE7F8F">
            <w:pPr>
              <w:rPr>
                <w:color w:val="000000"/>
                <w:lang w:eastAsia="zh-CN"/>
              </w:rPr>
            </w:pPr>
            <w:r w:rsidRPr="00BE7F8F">
              <w:rPr>
                <w:color w:val="000000"/>
                <w:lang w:eastAsia="zh-CN"/>
              </w:rPr>
              <w:t>MYL0677</w:t>
            </w:r>
          </w:p>
        </w:tc>
        <w:tc>
          <w:tcPr>
            <w:tcW w:w="3670" w:type="dxa"/>
            <w:tcBorders>
              <w:top w:val="single" w:sz="4" w:space="0" w:color="auto"/>
              <w:left w:val="single" w:sz="4" w:space="0" w:color="auto"/>
              <w:bottom w:val="single" w:sz="4" w:space="0" w:color="auto"/>
              <w:right w:val="single" w:sz="4" w:space="0" w:color="auto"/>
            </w:tcBorders>
            <w:noWrap/>
            <w:hideMark/>
          </w:tcPr>
          <w:p w14:paraId="1A183001" w14:textId="77777777" w:rsidR="00BE7F8F" w:rsidRPr="00BE7F8F" w:rsidRDefault="00BE7F8F" w:rsidP="00BE7F8F">
            <w:pPr>
              <w:rPr>
                <w:color w:val="000000"/>
                <w:lang w:eastAsia="zh-CN"/>
              </w:rPr>
            </w:pPr>
            <w:r w:rsidRPr="00BE7F8F">
              <w:rPr>
                <w:color w:val="000000"/>
                <w:lang w:eastAsia="zh-CN"/>
              </w:rPr>
              <w:t>Ogivri 150 mg</w:t>
            </w:r>
          </w:p>
        </w:tc>
        <w:tc>
          <w:tcPr>
            <w:tcW w:w="1732" w:type="dxa"/>
            <w:tcBorders>
              <w:top w:val="single" w:sz="4" w:space="0" w:color="auto"/>
              <w:left w:val="single" w:sz="4" w:space="0" w:color="auto"/>
              <w:bottom w:val="single" w:sz="4" w:space="0" w:color="auto"/>
              <w:right w:val="single" w:sz="4" w:space="0" w:color="auto"/>
            </w:tcBorders>
            <w:noWrap/>
            <w:hideMark/>
          </w:tcPr>
          <w:p w14:paraId="2CF6572E" w14:textId="77777777" w:rsidR="00BE7F8F" w:rsidRPr="00BE7F8F" w:rsidRDefault="00BE7F8F" w:rsidP="00BE7F8F">
            <w:pPr>
              <w:rPr>
                <w:color w:val="000000"/>
                <w:lang w:eastAsia="zh-CN"/>
              </w:rPr>
            </w:pPr>
            <w:r w:rsidRPr="00BE7F8F">
              <w:rPr>
                <w:color w:val="000000"/>
                <w:lang w:eastAsia="zh-CN"/>
              </w:rPr>
              <w:t>inf plv csl</w:t>
            </w:r>
          </w:p>
        </w:tc>
        <w:tc>
          <w:tcPr>
            <w:tcW w:w="2604" w:type="dxa"/>
            <w:tcBorders>
              <w:top w:val="single" w:sz="4" w:space="0" w:color="auto"/>
              <w:left w:val="single" w:sz="4" w:space="0" w:color="auto"/>
              <w:bottom w:val="single" w:sz="4" w:space="0" w:color="auto"/>
              <w:right w:val="single" w:sz="4" w:space="0" w:color="auto"/>
            </w:tcBorders>
            <w:noWrap/>
            <w:hideMark/>
          </w:tcPr>
          <w:p w14:paraId="017B37C3" w14:textId="77777777" w:rsidR="00BE7F8F" w:rsidRPr="00BE7F8F" w:rsidRDefault="00BE7F8F" w:rsidP="00BE7F8F">
            <w:pPr>
              <w:rPr>
                <w:color w:val="000000"/>
                <w:lang w:eastAsia="zh-CN"/>
              </w:rPr>
            </w:pPr>
            <w:r w:rsidRPr="00BE7F8F">
              <w:rPr>
                <w:color w:val="000000"/>
                <w:lang w:eastAsia="zh-CN"/>
              </w:rPr>
              <w:t>1 x 150 mg</w:t>
            </w:r>
          </w:p>
        </w:tc>
      </w:tr>
      <w:tr w:rsidR="00BE7F8F" w:rsidRPr="00BE7F8F" w14:paraId="123C10A9"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BF168E4" w14:textId="77777777" w:rsidR="00BE7F8F" w:rsidRPr="00BE7F8F" w:rsidRDefault="00BE7F8F" w:rsidP="00BE7F8F">
            <w:pPr>
              <w:rPr>
                <w:color w:val="000000"/>
                <w:lang w:eastAsia="zh-CN"/>
              </w:rPr>
            </w:pPr>
            <w:r w:rsidRPr="00BE7F8F">
              <w:rPr>
                <w:color w:val="000000"/>
                <w:lang w:eastAsia="zh-CN"/>
              </w:rPr>
              <w:t>MYL0287</w:t>
            </w:r>
          </w:p>
        </w:tc>
        <w:tc>
          <w:tcPr>
            <w:tcW w:w="3670" w:type="dxa"/>
            <w:tcBorders>
              <w:top w:val="single" w:sz="4" w:space="0" w:color="auto"/>
              <w:left w:val="single" w:sz="4" w:space="0" w:color="auto"/>
              <w:bottom w:val="single" w:sz="4" w:space="0" w:color="auto"/>
              <w:right w:val="single" w:sz="4" w:space="0" w:color="auto"/>
            </w:tcBorders>
            <w:noWrap/>
            <w:hideMark/>
          </w:tcPr>
          <w:p w14:paraId="5751E372" w14:textId="77777777" w:rsidR="00BE7F8F" w:rsidRPr="00BE7F8F" w:rsidRDefault="00BE7F8F" w:rsidP="00BE7F8F">
            <w:pPr>
              <w:rPr>
                <w:color w:val="000000"/>
                <w:lang w:eastAsia="zh-CN"/>
              </w:rPr>
            </w:pPr>
            <w:r w:rsidRPr="00BE7F8F">
              <w:rPr>
                <w:color w:val="000000"/>
                <w:lang w:eastAsia="zh-CN"/>
              </w:rPr>
              <w:t>Pantomyl 40 mg</w:t>
            </w:r>
          </w:p>
        </w:tc>
        <w:tc>
          <w:tcPr>
            <w:tcW w:w="1732" w:type="dxa"/>
            <w:tcBorders>
              <w:top w:val="single" w:sz="4" w:space="0" w:color="auto"/>
              <w:left w:val="single" w:sz="4" w:space="0" w:color="auto"/>
              <w:bottom w:val="single" w:sz="4" w:space="0" w:color="auto"/>
              <w:right w:val="single" w:sz="4" w:space="0" w:color="auto"/>
            </w:tcBorders>
            <w:noWrap/>
            <w:hideMark/>
          </w:tcPr>
          <w:p w14:paraId="7B8F6679" w14:textId="77777777" w:rsidR="00BE7F8F" w:rsidRPr="00BE7F8F" w:rsidRDefault="00BE7F8F" w:rsidP="00BE7F8F">
            <w:pPr>
              <w:rPr>
                <w:color w:val="000000"/>
                <w:lang w:eastAsia="zh-CN"/>
              </w:rPr>
            </w:pPr>
            <w:r w:rsidRPr="00BE7F8F">
              <w:rPr>
                <w:color w:val="000000"/>
                <w:lang w:eastAsia="zh-CN"/>
              </w:rPr>
              <w:t>tbl ent</w:t>
            </w:r>
          </w:p>
        </w:tc>
        <w:tc>
          <w:tcPr>
            <w:tcW w:w="2604" w:type="dxa"/>
            <w:tcBorders>
              <w:top w:val="single" w:sz="4" w:space="0" w:color="auto"/>
              <w:left w:val="single" w:sz="4" w:space="0" w:color="auto"/>
              <w:bottom w:val="single" w:sz="4" w:space="0" w:color="auto"/>
              <w:right w:val="single" w:sz="4" w:space="0" w:color="auto"/>
            </w:tcBorders>
            <w:noWrap/>
            <w:hideMark/>
          </w:tcPr>
          <w:p w14:paraId="475B3CE6" w14:textId="77777777" w:rsidR="00BE7F8F" w:rsidRPr="00BE7F8F" w:rsidRDefault="00BE7F8F" w:rsidP="00BE7F8F">
            <w:pPr>
              <w:rPr>
                <w:color w:val="000000"/>
                <w:lang w:eastAsia="zh-CN"/>
              </w:rPr>
            </w:pPr>
            <w:r w:rsidRPr="00BE7F8F">
              <w:rPr>
                <w:color w:val="000000"/>
                <w:lang w:eastAsia="zh-CN"/>
              </w:rPr>
              <w:t>30 x 40 mg</w:t>
            </w:r>
          </w:p>
        </w:tc>
      </w:tr>
      <w:tr w:rsidR="00BE7F8F" w:rsidRPr="00BE7F8F" w14:paraId="7056E97C"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557D35A" w14:textId="77777777" w:rsidR="00BE7F8F" w:rsidRPr="00BE7F8F" w:rsidRDefault="00BE7F8F" w:rsidP="00BE7F8F">
            <w:pPr>
              <w:rPr>
                <w:color w:val="000000"/>
                <w:lang w:eastAsia="zh-CN"/>
              </w:rPr>
            </w:pPr>
            <w:r w:rsidRPr="00BE7F8F">
              <w:rPr>
                <w:color w:val="000000"/>
                <w:lang w:eastAsia="zh-CN"/>
              </w:rPr>
              <w:t>MYL0263</w:t>
            </w:r>
          </w:p>
        </w:tc>
        <w:tc>
          <w:tcPr>
            <w:tcW w:w="3670" w:type="dxa"/>
            <w:tcBorders>
              <w:top w:val="single" w:sz="4" w:space="0" w:color="auto"/>
              <w:left w:val="single" w:sz="4" w:space="0" w:color="auto"/>
              <w:bottom w:val="single" w:sz="4" w:space="0" w:color="auto"/>
              <w:right w:val="single" w:sz="4" w:space="0" w:color="auto"/>
            </w:tcBorders>
            <w:noWrap/>
            <w:hideMark/>
          </w:tcPr>
          <w:p w14:paraId="3553E0C3" w14:textId="77777777" w:rsidR="00BE7F8F" w:rsidRPr="00BE7F8F" w:rsidRDefault="00BE7F8F" w:rsidP="00BE7F8F">
            <w:pPr>
              <w:rPr>
                <w:color w:val="000000"/>
                <w:lang w:eastAsia="zh-CN"/>
              </w:rPr>
            </w:pPr>
            <w:r w:rsidRPr="00BE7F8F">
              <w:rPr>
                <w:color w:val="000000"/>
                <w:lang w:eastAsia="zh-CN"/>
              </w:rPr>
              <w:t>Pantomyl 40 mg</w:t>
            </w:r>
          </w:p>
        </w:tc>
        <w:tc>
          <w:tcPr>
            <w:tcW w:w="1732" w:type="dxa"/>
            <w:tcBorders>
              <w:top w:val="single" w:sz="4" w:space="0" w:color="auto"/>
              <w:left w:val="single" w:sz="4" w:space="0" w:color="auto"/>
              <w:bottom w:val="single" w:sz="4" w:space="0" w:color="auto"/>
              <w:right w:val="single" w:sz="4" w:space="0" w:color="auto"/>
            </w:tcBorders>
            <w:noWrap/>
            <w:hideMark/>
          </w:tcPr>
          <w:p w14:paraId="6DE2741A" w14:textId="77777777" w:rsidR="00BE7F8F" w:rsidRPr="00BE7F8F" w:rsidRDefault="00BE7F8F" w:rsidP="00BE7F8F">
            <w:pPr>
              <w:rPr>
                <w:color w:val="000000"/>
                <w:lang w:eastAsia="zh-CN"/>
              </w:rPr>
            </w:pPr>
            <w:r w:rsidRPr="00BE7F8F">
              <w:rPr>
                <w:color w:val="000000"/>
                <w:lang w:eastAsia="zh-CN"/>
              </w:rPr>
              <w:t>tbl ent</w:t>
            </w:r>
          </w:p>
        </w:tc>
        <w:tc>
          <w:tcPr>
            <w:tcW w:w="2604" w:type="dxa"/>
            <w:tcBorders>
              <w:top w:val="single" w:sz="4" w:space="0" w:color="auto"/>
              <w:left w:val="single" w:sz="4" w:space="0" w:color="auto"/>
              <w:bottom w:val="single" w:sz="4" w:space="0" w:color="auto"/>
              <w:right w:val="single" w:sz="4" w:space="0" w:color="auto"/>
            </w:tcBorders>
            <w:noWrap/>
            <w:hideMark/>
          </w:tcPr>
          <w:p w14:paraId="238CEC6D" w14:textId="77777777" w:rsidR="00BE7F8F" w:rsidRPr="00BE7F8F" w:rsidRDefault="00BE7F8F" w:rsidP="00BE7F8F">
            <w:pPr>
              <w:rPr>
                <w:color w:val="000000"/>
                <w:lang w:eastAsia="zh-CN"/>
              </w:rPr>
            </w:pPr>
            <w:r w:rsidRPr="00BE7F8F">
              <w:rPr>
                <w:color w:val="000000"/>
                <w:lang w:eastAsia="zh-CN"/>
              </w:rPr>
              <w:t>100 x 40 mg</w:t>
            </w:r>
          </w:p>
        </w:tc>
      </w:tr>
      <w:tr w:rsidR="00710501" w:rsidRPr="00710501" w14:paraId="39EF27A4" w14:textId="77777777" w:rsidTr="00792C1C">
        <w:tblPrEx>
          <w:jc w:val="left"/>
        </w:tblPrEx>
        <w:trPr>
          <w:trHeight w:val="290"/>
        </w:trPr>
        <w:tc>
          <w:tcPr>
            <w:tcW w:w="1145" w:type="dxa"/>
            <w:noWrap/>
            <w:hideMark/>
          </w:tcPr>
          <w:p w14:paraId="0AA05960" w14:textId="77777777" w:rsidR="00710501" w:rsidRPr="00672DA4" w:rsidRDefault="00710501" w:rsidP="00710501">
            <w:pPr>
              <w:rPr>
                <w:color w:val="000000"/>
              </w:rPr>
            </w:pPr>
            <w:r w:rsidRPr="00672DA4">
              <w:rPr>
                <w:color w:val="000000"/>
              </w:rPr>
              <w:t>MYL0739</w:t>
            </w:r>
          </w:p>
        </w:tc>
        <w:tc>
          <w:tcPr>
            <w:tcW w:w="3670" w:type="dxa"/>
            <w:noWrap/>
            <w:hideMark/>
          </w:tcPr>
          <w:p w14:paraId="44917863" w14:textId="77777777" w:rsidR="00710501" w:rsidRPr="00672DA4" w:rsidRDefault="00710501" w:rsidP="00710501">
            <w:pPr>
              <w:rPr>
                <w:color w:val="000000"/>
              </w:rPr>
            </w:pPr>
            <w:r w:rsidRPr="00672DA4">
              <w:rPr>
                <w:color w:val="000000"/>
              </w:rPr>
              <w:t>Perindopril/Amlodipin Mylan 4 mg/5 mg</w:t>
            </w:r>
          </w:p>
        </w:tc>
        <w:tc>
          <w:tcPr>
            <w:tcW w:w="1732" w:type="dxa"/>
            <w:noWrap/>
            <w:hideMark/>
          </w:tcPr>
          <w:p w14:paraId="1BC456DE" w14:textId="77777777" w:rsidR="00710501" w:rsidRPr="00672DA4" w:rsidRDefault="00710501" w:rsidP="00710501">
            <w:pPr>
              <w:rPr>
                <w:color w:val="000000"/>
              </w:rPr>
            </w:pPr>
            <w:r w:rsidRPr="00672DA4">
              <w:rPr>
                <w:color w:val="000000"/>
              </w:rPr>
              <w:t>tbl nob</w:t>
            </w:r>
          </w:p>
        </w:tc>
        <w:tc>
          <w:tcPr>
            <w:tcW w:w="2604" w:type="dxa"/>
            <w:noWrap/>
            <w:hideMark/>
          </w:tcPr>
          <w:p w14:paraId="56454183" w14:textId="77777777" w:rsidR="00710501" w:rsidRPr="00672DA4" w:rsidRDefault="00710501" w:rsidP="00710501">
            <w:pPr>
              <w:rPr>
                <w:color w:val="000000"/>
              </w:rPr>
            </w:pPr>
            <w:r w:rsidRPr="00672DA4">
              <w:rPr>
                <w:color w:val="000000"/>
              </w:rPr>
              <w:t>90 x 4mg/5mg</w:t>
            </w:r>
          </w:p>
        </w:tc>
      </w:tr>
      <w:tr w:rsidR="00710501" w:rsidRPr="00710501" w14:paraId="078168DA" w14:textId="77777777" w:rsidTr="00792C1C">
        <w:tblPrEx>
          <w:jc w:val="left"/>
        </w:tblPrEx>
        <w:trPr>
          <w:trHeight w:val="290"/>
        </w:trPr>
        <w:tc>
          <w:tcPr>
            <w:tcW w:w="1145" w:type="dxa"/>
            <w:noWrap/>
            <w:hideMark/>
          </w:tcPr>
          <w:p w14:paraId="26D08B62" w14:textId="77777777" w:rsidR="00710501" w:rsidRPr="00672DA4" w:rsidRDefault="00710501" w:rsidP="00710501">
            <w:pPr>
              <w:rPr>
                <w:color w:val="000000"/>
              </w:rPr>
            </w:pPr>
            <w:r w:rsidRPr="00672DA4">
              <w:rPr>
                <w:color w:val="000000"/>
              </w:rPr>
              <w:t>MYL0827</w:t>
            </w:r>
          </w:p>
        </w:tc>
        <w:tc>
          <w:tcPr>
            <w:tcW w:w="3670" w:type="dxa"/>
            <w:noWrap/>
            <w:hideMark/>
          </w:tcPr>
          <w:p w14:paraId="297FE90C" w14:textId="77777777" w:rsidR="00710501" w:rsidRPr="00672DA4" w:rsidRDefault="00710501" w:rsidP="00710501">
            <w:pPr>
              <w:rPr>
                <w:color w:val="000000"/>
              </w:rPr>
            </w:pPr>
            <w:r w:rsidRPr="00672DA4">
              <w:rPr>
                <w:color w:val="000000"/>
              </w:rPr>
              <w:t>Perindopril/Amlodipin Mylan 8 mg/10 mg</w:t>
            </w:r>
          </w:p>
        </w:tc>
        <w:tc>
          <w:tcPr>
            <w:tcW w:w="1732" w:type="dxa"/>
            <w:noWrap/>
            <w:hideMark/>
          </w:tcPr>
          <w:p w14:paraId="2B1C3EE9" w14:textId="77777777" w:rsidR="00710501" w:rsidRPr="00672DA4" w:rsidRDefault="00710501" w:rsidP="00710501">
            <w:pPr>
              <w:rPr>
                <w:color w:val="000000"/>
              </w:rPr>
            </w:pPr>
            <w:r w:rsidRPr="00672DA4">
              <w:rPr>
                <w:color w:val="000000"/>
              </w:rPr>
              <w:t>tbl nob</w:t>
            </w:r>
          </w:p>
        </w:tc>
        <w:tc>
          <w:tcPr>
            <w:tcW w:w="2604" w:type="dxa"/>
            <w:noWrap/>
            <w:hideMark/>
          </w:tcPr>
          <w:p w14:paraId="75A64A68" w14:textId="77777777" w:rsidR="00710501" w:rsidRPr="00672DA4" w:rsidRDefault="00710501" w:rsidP="00710501">
            <w:pPr>
              <w:rPr>
                <w:color w:val="000000"/>
              </w:rPr>
            </w:pPr>
            <w:r w:rsidRPr="00672DA4">
              <w:rPr>
                <w:color w:val="000000"/>
              </w:rPr>
              <w:t>90 x 8mg/10mg</w:t>
            </w:r>
          </w:p>
        </w:tc>
      </w:tr>
      <w:tr w:rsidR="00710501" w:rsidRPr="00710501" w14:paraId="538D2592" w14:textId="77777777" w:rsidTr="00792C1C">
        <w:tblPrEx>
          <w:jc w:val="left"/>
        </w:tblPrEx>
        <w:trPr>
          <w:trHeight w:val="290"/>
        </w:trPr>
        <w:tc>
          <w:tcPr>
            <w:tcW w:w="1145" w:type="dxa"/>
            <w:noWrap/>
            <w:hideMark/>
          </w:tcPr>
          <w:p w14:paraId="0AA02A6C" w14:textId="77777777" w:rsidR="00710501" w:rsidRPr="00672DA4" w:rsidRDefault="00710501" w:rsidP="00710501">
            <w:pPr>
              <w:rPr>
                <w:color w:val="000000"/>
              </w:rPr>
            </w:pPr>
            <w:r w:rsidRPr="00672DA4">
              <w:rPr>
                <w:color w:val="000000"/>
              </w:rPr>
              <w:t>MYL0743</w:t>
            </w:r>
          </w:p>
        </w:tc>
        <w:tc>
          <w:tcPr>
            <w:tcW w:w="3670" w:type="dxa"/>
            <w:noWrap/>
            <w:hideMark/>
          </w:tcPr>
          <w:p w14:paraId="3D881FB1" w14:textId="77777777" w:rsidR="00710501" w:rsidRPr="00672DA4" w:rsidRDefault="00710501" w:rsidP="00710501">
            <w:pPr>
              <w:rPr>
                <w:color w:val="000000"/>
              </w:rPr>
            </w:pPr>
            <w:r w:rsidRPr="00672DA4">
              <w:rPr>
                <w:color w:val="000000"/>
              </w:rPr>
              <w:t>Perindopril/Amlodipin Mylan 8 mg/5 mg</w:t>
            </w:r>
          </w:p>
        </w:tc>
        <w:tc>
          <w:tcPr>
            <w:tcW w:w="1732" w:type="dxa"/>
            <w:noWrap/>
            <w:hideMark/>
          </w:tcPr>
          <w:p w14:paraId="2A349475" w14:textId="77777777" w:rsidR="00710501" w:rsidRPr="00672DA4" w:rsidRDefault="00710501" w:rsidP="00710501">
            <w:pPr>
              <w:rPr>
                <w:color w:val="000000"/>
              </w:rPr>
            </w:pPr>
            <w:r w:rsidRPr="00672DA4">
              <w:rPr>
                <w:color w:val="000000"/>
              </w:rPr>
              <w:t>tbl nob</w:t>
            </w:r>
          </w:p>
        </w:tc>
        <w:tc>
          <w:tcPr>
            <w:tcW w:w="2604" w:type="dxa"/>
            <w:noWrap/>
            <w:hideMark/>
          </w:tcPr>
          <w:p w14:paraId="3E300719" w14:textId="77777777" w:rsidR="00710501" w:rsidRPr="00672DA4" w:rsidRDefault="00710501" w:rsidP="00710501">
            <w:pPr>
              <w:rPr>
                <w:color w:val="000000"/>
              </w:rPr>
            </w:pPr>
            <w:r w:rsidRPr="00672DA4">
              <w:rPr>
                <w:color w:val="000000"/>
              </w:rPr>
              <w:t>90 x 8mg/5mg</w:t>
            </w:r>
          </w:p>
        </w:tc>
      </w:tr>
      <w:tr w:rsidR="00BE7F8F" w:rsidRPr="00BE7F8F" w14:paraId="4E776020"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1483CB9" w14:textId="77777777" w:rsidR="00BE7F8F" w:rsidRPr="00BE7F8F" w:rsidRDefault="00BE7F8F" w:rsidP="00BE7F8F">
            <w:pPr>
              <w:rPr>
                <w:color w:val="000000"/>
                <w:lang w:eastAsia="zh-CN"/>
              </w:rPr>
            </w:pPr>
            <w:r w:rsidRPr="00BE7F8F">
              <w:rPr>
                <w:color w:val="000000"/>
                <w:lang w:eastAsia="zh-CN"/>
              </w:rPr>
              <w:t>MYL0428</w:t>
            </w:r>
          </w:p>
        </w:tc>
        <w:tc>
          <w:tcPr>
            <w:tcW w:w="3670" w:type="dxa"/>
            <w:tcBorders>
              <w:top w:val="single" w:sz="4" w:space="0" w:color="auto"/>
              <w:left w:val="single" w:sz="4" w:space="0" w:color="auto"/>
              <w:bottom w:val="single" w:sz="4" w:space="0" w:color="auto"/>
              <w:right w:val="single" w:sz="4" w:space="0" w:color="auto"/>
            </w:tcBorders>
            <w:noWrap/>
            <w:hideMark/>
          </w:tcPr>
          <w:p w14:paraId="5B4E56A7" w14:textId="77777777" w:rsidR="00BE7F8F" w:rsidRPr="00BE7F8F" w:rsidRDefault="00BE7F8F" w:rsidP="00BE7F8F">
            <w:pPr>
              <w:rPr>
                <w:color w:val="000000"/>
                <w:lang w:eastAsia="zh-CN"/>
              </w:rPr>
            </w:pPr>
            <w:r w:rsidRPr="00BE7F8F">
              <w:rPr>
                <w:color w:val="000000"/>
                <w:lang w:eastAsia="zh-CN"/>
              </w:rPr>
              <w:t>Rytmonorm 150 mg</w:t>
            </w:r>
          </w:p>
        </w:tc>
        <w:tc>
          <w:tcPr>
            <w:tcW w:w="1732" w:type="dxa"/>
            <w:tcBorders>
              <w:top w:val="single" w:sz="4" w:space="0" w:color="auto"/>
              <w:left w:val="single" w:sz="4" w:space="0" w:color="auto"/>
              <w:bottom w:val="single" w:sz="4" w:space="0" w:color="auto"/>
              <w:right w:val="single" w:sz="4" w:space="0" w:color="auto"/>
            </w:tcBorders>
            <w:noWrap/>
            <w:hideMark/>
          </w:tcPr>
          <w:p w14:paraId="675F2F83"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49AEB58B" w14:textId="77777777" w:rsidR="00BE7F8F" w:rsidRPr="00BE7F8F" w:rsidRDefault="00BE7F8F" w:rsidP="00BE7F8F">
            <w:pPr>
              <w:rPr>
                <w:color w:val="000000"/>
                <w:lang w:eastAsia="zh-CN"/>
              </w:rPr>
            </w:pPr>
            <w:r w:rsidRPr="00BE7F8F">
              <w:rPr>
                <w:color w:val="000000"/>
                <w:lang w:eastAsia="zh-CN"/>
              </w:rPr>
              <w:t>50 x 150 mg</w:t>
            </w:r>
          </w:p>
        </w:tc>
      </w:tr>
      <w:tr w:rsidR="00BE7F8F" w:rsidRPr="00BE7F8F" w14:paraId="5111017C"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4AF822B" w14:textId="77777777" w:rsidR="00BE7F8F" w:rsidRPr="00BE7F8F" w:rsidRDefault="00BE7F8F" w:rsidP="00BE7F8F">
            <w:pPr>
              <w:rPr>
                <w:color w:val="000000"/>
                <w:lang w:eastAsia="zh-CN"/>
              </w:rPr>
            </w:pPr>
            <w:r w:rsidRPr="00BE7F8F">
              <w:rPr>
                <w:color w:val="000000"/>
                <w:lang w:eastAsia="zh-CN"/>
              </w:rPr>
              <w:t>MYL0429</w:t>
            </w:r>
          </w:p>
        </w:tc>
        <w:tc>
          <w:tcPr>
            <w:tcW w:w="3670" w:type="dxa"/>
            <w:tcBorders>
              <w:top w:val="single" w:sz="4" w:space="0" w:color="auto"/>
              <w:left w:val="single" w:sz="4" w:space="0" w:color="auto"/>
              <w:bottom w:val="single" w:sz="4" w:space="0" w:color="auto"/>
              <w:right w:val="single" w:sz="4" w:space="0" w:color="auto"/>
            </w:tcBorders>
            <w:noWrap/>
            <w:hideMark/>
          </w:tcPr>
          <w:p w14:paraId="6C217D97" w14:textId="77777777" w:rsidR="00BE7F8F" w:rsidRPr="00BE7F8F" w:rsidRDefault="00BE7F8F" w:rsidP="00BE7F8F">
            <w:pPr>
              <w:rPr>
                <w:color w:val="000000"/>
                <w:lang w:eastAsia="zh-CN"/>
              </w:rPr>
            </w:pPr>
            <w:r w:rsidRPr="00BE7F8F">
              <w:rPr>
                <w:color w:val="000000"/>
                <w:lang w:eastAsia="zh-CN"/>
              </w:rPr>
              <w:t>Rytmonorm 150 mg</w:t>
            </w:r>
          </w:p>
        </w:tc>
        <w:tc>
          <w:tcPr>
            <w:tcW w:w="1732" w:type="dxa"/>
            <w:tcBorders>
              <w:top w:val="single" w:sz="4" w:space="0" w:color="auto"/>
              <w:left w:val="single" w:sz="4" w:space="0" w:color="auto"/>
              <w:bottom w:val="single" w:sz="4" w:space="0" w:color="auto"/>
              <w:right w:val="single" w:sz="4" w:space="0" w:color="auto"/>
            </w:tcBorders>
            <w:noWrap/>
            <w:hideMark/>
          </w:tcPr>
          <w:p w14:paraId="5BDBFF1E"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1D70614" w14:textId="77777777" w:rsidR="00BE7F8F" w:rsidRPr="00BE7F8F" w:rsidRDefault="00BE7F8F" w:rsidP="00BE7F8F">
            <w:pPr>
              <w:rPr>
                <w:color w:val="000000"/>
                <w:lang w:eastAsia="zh-CN"/>
              </w:rPr>
            </w:pPr>
            <w:r w:rsidRPr="00BE7F8F">
              <w:rPr>
                <w:color w:val="000000"/>
                <w:lang w:eastAsia="zh-CN"/>
              </w:rPr>
              <w:t>100 x 150 mg</w:t>
            </w:r>
          </w:p>
        </w:tc>
      </w:tr>
      <w:tr w:rsidR="00BE7F8F" w:rsidRPr="00BE7F8F" w14:paraId="64BBC304"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472D22F" w14:textId="77777777" w:rsidR="00BE7F8F" w:rsidRPr="00BE7F8F" w:rsidRDefault="00BE7F8F" w:rsidP="00BE7F8F">
            <w:pPr>
              <w:rPr>
                <w:color w:val="000000"/>
                <w:lang w:eastAsia="zh-CN"/>
              </w:rPr>
            </w:pPr>
            <w:r w:rsidRPr="00BE7F8F">
              <w:rPr>
                <w:color w:val="000000"/>
                <w:lang w:eastAsia="zh-CN"/>
              </w:rPr>
              <w:t>MYL0430</w:t>
            </w:r>
          </w:p>
        </w:tc>
        <w:tc>
          <w:tcPr>
            <w:tcW w:w="3670" w:type="dxa"/>
            <w:tcBorders>
              <w:top w:val="single" w:sz="4" w:space="0" w:color="auto"/>
              <w:left w:val="single" w:sz="4" w:space="0" w:color="auto"/>
              <w:bottom w:val="single" w:sz="4" w:space="0" w:color="auto"/>
              <w:right w:val="single" w:sz="4" w:space="0" w:color="auto"/>
            </w:tcBorders>
            <w:noWrap/>
            <w:hideMark/>
          </w:tcPr>
          <w:p w14:paraId="13F60A47" w14:textId="77777777" w:rsidR="00BE7F8F" w:rsidRPr="00BE7F8F" w:rsidRDefault="00BE7F8F" w:rsidP="00BE7F8F">
            <w:pPr>
              <w:rPr>
                <w:color w:val="000000"/>
                <w:lang w:eastAsia="zh-CN"/>
              </w:rPr>
            </w:pPr>
            <w:r w:rsidRPr="00BE7F8F">
              <w:rPr>
                <w:color w:val="000000"/>
                <w:lang w:eastAsia="zh-CN"/>
              </w:rPr>
              <w:t>Rytmonorm 300 mg</w:t>
            </w:r>
          </w:p>
        </w:tc>
        <w:tc>
          <w:tcPr>
            <w:tcW w:w="1732" w:type="dxa"/>
            <w:tcBorders>
              <w:top w:val="single" w:sz="4" w:space="0" w:color="auto"/>
              <w:left w:val="single" w:sz="4" w:space="0" w:color="auto"/>
              <w:bottom w:val="single" w:sz="4" w:space="0" w:color="auto"/>
              <w:right w:val="single" w:sz="4" w:space="0" w:color="auto"/>
            </w:tcBorders>
            <w:noWrap/>
            <w:hideMark/>
          </w:tcPr>
          <w:p w14:paraId="60F4F7EB"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0D7E011" w14:textId="77777777" w:rsidR="00BE7F8F" w:rsidRPr="00BE7F8F" w:rsidRDefault="00BE7F8F" w:rsidP="00BE7F8F">
            <w:pPr>
              <w:rPr>
                <w:color w:val="000000"/>
                <w:lang w:eastAsia="zh-CN"/>
              </w:rPr>
            </w:pPr>
            <w:r w:rsidRPr="00BE7F8F">
              <w:rPr>
                <w:color w:val="000000"/>
                <w:lang w:eastAsia="zh-CN"/>
              </w:rPr>
              <w:t>50 x 300 mg</w:t>
            </w:r>
          </w:p>
        </w:tc>
      </w:tr>
      <w:tr w:rsidR="00BE7F8F" w:rsidRPr="00BE7F8F" w14:paraId="4F5AC273"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2355E4D" w14:textId="77777777" w:rsidR="00BE7F8F" w:rsidRPr="00BE7F8F" w:rsidRDefault="00BE7F8F" w:rsidP="00BE7F8F">
            <w:pPr>
              <w:rPr>
                <w:color w:val="000000"/>
                <w:lang w:eastAsia="zh-CN"/>
              </w:rPr>
            </w:pPr>
            <w:r w:rsidRPr="00BE7F8F">
              <w:rPr>
                <w:color w:val="000000"/>
                <w:lang w:eastAsia="zh-CN"/>
              </w:rPr>
              <w:t>MYL0431</w:t>
            </w:r>
          </w:p>
        </w:tc>
        <w:tc>
          <w:tcPr>
            <w:tcW w:w="3670" w:type="dxa"/>
            <w:tcBorders>
              <w:top w:val="single" w:sz="4" w:space="0" w:color="auto"/>
              <w:left w:val="single" w:sz="4" w:space="0" w:color="auto"/>
              <w:bottom w:val="single" w:sz="4" w:space="0" w:color="auto"/>
              <w:right w:val="single" w:sz="4" w:space="0" w:color="auto"/>
            </w:tcBorders>
            <w:noWrap/>
            <w:hideMark/>
          </w:tcPr>
          <w:p w14:paraId="246F6E64" w14:textId="77777777" w:rsidR="00BE7F8F" w:rsidRPr="00BE7F8F" w:rsidRDefault="00BE7F8F" w:rsidP="00BE7F8F">
            <w:pPr>
              <w:rPr>
                <w:color w:val="000000"/>
                <w:lang w:eastAsia="zh-CN"/>
              </w:rPr>
            </w:pPr>
            <w:r w:rsidRPr="00BE7F8F">
              <w:rPr>
                <w:color w:val="000000"/>
                <w:lang w:eastAsia="zh-CN"/>
              </w:rPr>
              <w:t>Rytmonorm 300 mg</w:t>
            </w:r>
          </w:p>
        </w:tc>
        <w:tc>
          <w:tcPr>
            <w:tcW w:w="1732" w:type="dxa"/>
            <w:tcBorders>
              <w:top w:val="single" w:sz="4" w:space="0" w:color="auto"/>
              <w:left w:val="single" w:sz="4" w:space="0" w:color="auto"/>
              <w:bottom w:val="single" w:sz="4" w:space="0" w:color="auto"/>
              <w:right w:val="single" w:sz="4" w:space="0" w:color="auto"/>
            </w:tcBorders>
            <w:noWrap/>
            <w:hideMark/>
          </w:tcPr>
          <w:p w14:paraId="61EAB191"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3AAED35" w14:textId="77777777" w:rsidR="00BE7F8F" w:rsidRPr="00BE7F8F" w:rsidRDefault="00BE7F8F" w:rsidP="00BE7F8F">
            <w:pPr>
              <w:rPr>
                <w:color w:val="000000"/>
                <w:lang w:eastAsia="zh-CN"/>
              </w:rPr>
            </w:pPr>
            <w:r w:rsidRPr="00BE7F8F">
              <w:rPr>
                <w:color w:val="000000"/>
                <w:lang w:eastAsia="zh-CN"/>
              </w:rPr>
              <w:t>100 x 300 mg</w:t>
            </w:r>
          </w:p>
        </w:tc>
      </w:tr>
      <w:tr w:rsidR="00BE7F8F" w:rsidRPr="00BE7F8F" w14:paraId="38FA461A"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7E29875" w14:textId="77777777" w:rsidR="00BE7F8F" w:rsidRPr="00BE7F8F" w:rsidRDefault="00BE7F8F" w:rsidP="00BE7F8F">
            <w:pPr>
              <w:rPr>
                <w:color w:val="000000"/>
                <w:lang w:eastAsia="zh-CN"/>
              </w:rPr>
            </w:pPr>
            <w:r w:rsidRPr="00BE7F8F">
              <w:rPr>
                <w:color w:val="000000"/>
                <w:lang w:eastAsia="zh-CN"/>
              </w:rPr>
              <w:t>MYL0353</w:t>
            </w:r>
          </w:p>
        </w:tc>
        <w:tc>
          <w:tcPr>
            <w:tcW w:w="3670" w:type="dxa"/>
            <w:tcBorders>
              <w:top w:val="single" w:sz="4" w:space="0" w:color="auto"/>
              <w:left w:val="single" w:sz="4" w:space="0" w:color="auto"/>
              <w:bottom w:val="single" w:sz="4" w:space="0" w:color="auto"/>
              <w:right w:val="single" w:sz="4" w:space="0" w:color="auto"/>
            </w:tcBorders>
            <w:noWrap/>
            <w:hideMark/>
          </w:tcPr>
          <w:p w14:paraId="7AFFA2CE" w14:textId="77777777" w:rsidR="00BE7F8F" w:rsidRPr="00BE7F8F" w:rsidRDefault="00BE7F8F" w:rsidP="00BE7F8F">
            <w:pPr>
              <w:rPr>
                <w:color w:val="000000"/>
                <w:lang w:eastAsia="zh-CN"/>
              </w:rPr>
            </w:pPr>
            <w:r w:rsidRPr="00BE7F8F">
              <w:rPr>
                <w:color w:val="000000"/>
                <w:lang w:eastAsia="zh-CN"/>
              </w:rPr>
              <w:t>Solifenacin Mylan 10 mg</w:t>
            </w:r>
          </w:p>
        </w:tc>
        <w:tc>
          <w:tcPr>
            <w:tcW w:w="1732" w:type="dxa"/>
            <w:tcBorders>
              <w:top w:val="single" w:sz="4" w:space="0" w:color="auto"/>
              <w:left w:val="single" w:sz="4" w:space="0" w:color="auto"/>
              <w:bottom w:val="single" w:sz="4" w:space="0" w:color="auto"/>
              <w:right w:val="single" w:sz="4" w:space="0" w:color="auto"/>
            </w:tcBorders>
            <w:noWrap/>
            <w:hideMark/>
          </w:tcPr>
          <w:p w14:paraId="3C15C507"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A3471B0" w14:textId="77777777" w:rsidR="00BE7F8F" w:rsidRPr="00BE7F8F" w:rsidRDefault="00BE7F8F" w:rsidP="00BE7F8F">
            <w:pPr>
              <w:rPr>
                <w:color w:val="000000"/>
                <w:lang w:eastAsia="zh-CN"/>
              </w:rPr>
            </w:pPr>
            <w:r w:rsidRPr="00BE7F8F">
              <w:rPr>
                <w:color w:val="000000"/>
                <w:lang w:eastAsia="zh-CN"/>
              </w:rPr>
              <w:t>100 x 10 mg</w:t>
            </w:r>
          </w:p>
        </w:tc>
      </w:tr>
      <w:tr w:rsidR="00BE7F8F" w:rsidRPr="00BE7F8F" w14:paraId="7FB34513"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4603320" w14:textId="77777777" w:rsidR="00BE7F8F" w:rsidRPr="00BE7F8F" w:rsidRDefault="00BE7F8F" w:rsidP="00BE7F8F">
            <w:pPr>
              <w:rPr>
                <w:color w:val="000000"/>
                <w:lang w:eastAsia="zh-CN"/>
              </w:rPr>
            </w:pPr>
            <w:r w:rsidRPr="00BE7F8F">
              <w:rPr>
                <w:color w:val="000000"/>
                <w:lang w:eastAsia="zh-CN"/>
              </w:rPr>
              <w:t>MYL0352</w:t>
            </w:r>
          </w:p>
        </w:tc>
        <w:tc>
          <w:tcPr>
            <w:tcW w:w="3670" w:type="dxa"/>
            <w:tcBorders>
              <w:top w:val="single" w:sz="4" w:space="0" w:color="auto"/>
              <w:left w:val="single" w:sz="4" w:space="0" w:color="auto"/>
              <w:bottom w:val="single" w:sz="4" w:space="0" w:color="auto"/>
              <w:right w:val="single" w:sz="4" w:space="0" w:color="auto"/>
            </w:tcBorders>
            <w:noWrap/>
            <w:hideMark/>
          </w:tcPr>
          <w:p w14:paraId="2996511B" w14:textId="77777777" w:rsidR="00BE7F8F" w:rsidRPr="00BE7F8F" w:rsidRDefault="00BE7F8F" w:rsidP="00BE7F8F">
            <w:pPr>
              <w:rPr>
                <w:color w:val="000000"/>
                <w:lang w:eastAsia="zh-CN"/>
              </w:rPr>
            </w:pPr>
            <w:r w:rsidRPr="00BE7F8F">
              <w:rPr>
                <w:color w:val="000000"/>
                <w:lang w:eastAsia="zh-CN"/>
              </w:rPr>
              <w:t>Solifenacin Mylan 5 mg</w:t>
            </w:r>
          </w:p>
        </w:tc>
        <w:tc>
          <w:tcPr>
            <w:tcW w:w="1732" w:type="dxa"/>
            <w:tcBorders>
              <w:top w:val="single" w:sz="4" w:space="0" w:color="auto"/>
              <w:left w:val="single" w:sz="4" w:space="0" w:color="auto"/>
              <w:bottom w:val="single" w:sz="4" w:space="0" w:color="auto"/>
              <w:right w:val="single" w:sz="4" w:space="0" w:color="auto"/>
            </w:tcBorders>
            <w:noWrap/>
            <w:hideMark/>
          </w:tcPr>
          <w:p w14:paraId="06B243AA"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FDA95D7" w14:textId="77777777" w:rsidR="00BE7F8F" w:rsidRPr="00BE7F8F" w:rsidRDefault="00BE7F8F" w:rsidP="00BE7F8F">
            <w:pPr>
              <w:rPr>
                <w:color w:val="000000"/>
                <w:lang w:eastAsia="zh-CN"/>
              </w:rPr>
            </w:pPr>
            <w:r w:rsidRPr="00BE7F8F">
              <w:rPr>
                <w:color w:val="000000"/>
                <w:lang w:eastAsia="zh-CN"/>
              </w:rPr>
              <w:t>100 x 5 mg</w:t>
            </w:r>
          </w:p>
        </w:tc>
      </w:tr>
      <w:tr w:rsidR="00BE7F8F" w:rsidRPr="00BE7F8F" w14:paraId="3CC03DFA" w14:textId="77777777" w:rsidTr="00792C1C">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1B6DE05E" w14:textId="77777777" w:rsidR="00BE7F8F" w:rsidRPr="00BE7F8F" w:rsidRDefault="00BE7F8F" w:rsidP="00BE7F8F">
            <w:pPr>
              <w:rPr>
                <w:color w:val="000000"/>
                <w:lang w:eastAsia="zh-CN"/>
              </w:rPr>
            </w:pPr>
            <w:r w:rsidRPr="00BE7F8F">
              <w:rPr>
                <w:color w:val="000000"/>
                <w:lang w:eastAsia="zh-CN"/>
              </w:rPr>
              <w:t>MYL0818</w:t>
            </w:r>
          </w:p>
        </w:tc>
        <w:tc>
          <w:tcPr>
            <w:tcW w:w="3670" w:type="dxa"/>
            <w:tcBorders>
              <w:top w:val="single" w:sz="4" w:space="0" w:color="auto"/>
              <w:left w:val="single" w:sz="4" w:space="0" w:color="auto"/>
              <w:bottom w:val="single" w:sz="4" w:space="0" w:color="auto"/>
              <w:right w:val="single" w:sz="4" w:space="0" w:color="auto"/>
            </w:tcBorders>
            <w:noWrap/>
            <w:hideMark/>
          </w:tcPr>
          <w:p w14:paraId="6145305E" w14:textId="77777777" w:rsidR="00BE7F8F" w:rsidRPr="00BE7F8F" w:rsidRDefault="00BE7F8F" w:rsidP="00BE7F8F">
            <w:pPr>
              <w:rPr>
                <w:color w:val="000000"/>
                <w:lang w:eastAsia="zh-CN"/>
              </w:rPr>
            </w:pPr>
            <w:r w:rsidRPr="00BE7F8F">
              <w:rPr>
                <w:color w:val="000000"/>
                <w:lang w:eastAsia="zh-CN"/>
              </w:rPr>
              <w:t>Sorafenib Mylan 200 mg</w:t>
            </w:r>
          </w:p>
        </w:tc>
        <w:tc>
          <w:tcPr>
            <w:tcW w:w="1732" w:type="dxa"/>
            <w:tcBorders>
              <w:top w:val="single" w:sz="4" w:space="0" w:color="auto"/>
              <w:left w:val="single" w:sz="4" w:space="0" w:color="auto"/>
              <w:bottom w:val="single" w:sz="4" w:space="0" w:color="auto"/>
              <w:right w:val="single" w:sz="4" w:space="0" w:color="auto"/>
            </w:tcBorders>
            <w:noWrap/>
            <w:hideMark/>
          </w:tcPr>
          <w:p w14:paraId="365D6529"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7FE95A9" w14:textId="77777777" w:rsidR="00BE7F8F" w:rsidRPr="00BE7F8F" w:rsidRDefault="00BE7F8F" w:rsidP="00BE7F8F">
            <w:pPr>
              <w:rPr>
                <w:color w:val="000000"/>
                <w:lang w:eastAsia="zh-CN"/>
              </w:rPr>
            </w:pPr>
            <w:r w:rsidRPr="00BE7F8F">
              <w:rPr>
                <w:color w:val="000000"/>
                <w:lang w:eastAsia="zh-CN"/>
              </w:rPr>
              <w:t>112 x 200 mg</w:t>
            </w:r>
          </w:p>
        </w:tc>
      </w:tr>
      <w:tr w:rsidR="00BE7F8F" w:rsidRPr="00BE7F8F" w14:paraId="5EF1BBDA"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6166189" w14:textId="77777777" w:rsidR="00BE7F8F" w:rsidRPr="00BE7F8F" w:rsidRDefault="00BE7F8F" w:rsidP="00BE7F8F">
            <w:pPr>
              <w:rPr>
                <w:color w:val="000000"/>
                <w:lang w:eastAsia="zh-CN"/>
              </w:rPr>
            </w:pPr>
            <w:r w:rsidRPr="00BE7F8F">
              <w:rPr>
                <w:color w:val="000000"/>
                <w:lang w:eastAsia="zh-CN"/>
              </w:rPr>
              <w:t>MYL0965</w:t>
            </w:r>
          </w:p>
        </w:tc>
        <w:tc>
          <w:tcPr>
            <w:tcW w:w="3670" w:type="dxa"/>
            <w:tcBorders>
              <w:top w:val="single" w:sz="4" w:space="0" w:color="auto"/>
              <w:left w:val="single" w:sz="4" w:space="0" w:color="auto"/>
              <w:bottom w:val="single" w:sz="4" w:space="0" w:color="auto"/>
              <w:right w:val="single" w:sz="4" w:space="0" w:color="auto"/>
            </w:tcBorders>
            <w:noWrap/>
            <w:hideMark/>
          </w:tcPr>
          <w:p w14:paraId="13A883B6" w14:textId="77777777" w:rsidR="00BE7F8F" w:rsidRPr="00BE7F8F" w:rsidRDefault="00BE7F8F" w:rsidP="00BE7F8F">
            <w:pPr>
              <w:rPr>
                <w:color w:val="000000"/>
                <w:lang w:eastAsia="zh-CN"/>
              </w:rPr>
            </w:pPr>
            <w:r w:rsidRPr="00BE7F8F">
              <w:rPr>
                <w:color w:val="000000"/>
                <w:lang w:eastAsia="zh-CN"/>
              </w:rPr>
              <w:t>Sortis</w:t>
            </w:r>
          </w:p>
        </w:tc>
        <w:tc>
          <w:tcPr>
            <w:tcW w:w="1732" w:type="dxa"/>
            <w:tcBorders>
              <w:top w:val="single" w:sz="4" w:space="0" w:color="auto"/>
              <w:left w:val="single" w:sz="4" w:space="0" w:color="auto"/>
              <w:bottom w:val="single" w:sz="4" w:space="0" w:color="auto"/>
              <w:right w:val="single" w:sz="4" w:space="0" w:color="auto"/>
            </w:tcBorders>
            <w:noWrap/>
            <w:hideMark/>
          </w:tcPr>
          <w:p w14:paraId="42D1A6C6"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FF7C29B" w14:textId="77777777" w:rsidR="00BE7F8F" w:rsidRPr="00BE7F8F" w:rsidRDefault="00BE7F8F" w:rsidP="00BE7F8F">
            <w:pPr>
              <w:rPr>
                <w:color w:val="000000"/>
                <w:lang w:eastAsia="zh-CN"/>
              </w:rPr>
            </w:pPr>
            <w:r w:rsidRPr="00BE7F8F">
              <w:rPr>
                <w:color w:val="000000"/>
                <w:lang w:eastAsia="zh-CN"/>
              </w:rPr>
              <w:t>100 x 10 mg</w:t>
            </w:r>
          </w:p>
        </w:tc>
      </w:tr>
      <w:tr w:rsidR="00BE7F8F" w:rsidRPr="00BE7F8F" w14:paraId="7580BA7B"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AC08AA9" w14:textId="77777777" w:rsidR="00BE7F8F" w:rsidRPr="00BE7F8F" w:rsidRDefault="00BE7F8F" w:rsidP="00BE7F8F">
            <w:pPr>
              <w:rPr>
                <w:color w:val="000000"/>
                <w:lang w:eastAsia="zh-CN"/>
              </w:rPr>
            </w:pPr>
            <w:r w:rsidRPr="00BE7F8F">
              <w:rPr>
                <w:color w:val="000000"/>
                <w:lang w:eastAsia="zh-CN"/>
              </w:rPr>
              <w:t>MYL0967</w:t>
            </w:r>
          </w:p>
        </w:tc>
        <w:tc>
          <w:tcPr>
            <w:tcW w:w="3670" w:type="dxa"/>
            <w:tcBorders>
              <w:top w:val="single" w:sz="4" w:space="0" w:color="auto"/>
              <w:left w:val="single" w:sz="4" w:space="0" w:color="auto"/>
              <w:bottom w:val="single" w:sz="4" w:space="0" w:color="auto"/>
              <w:right w:val="single" w:sz="4" w:space="0" w:color="auto"/>
            </w:tcBorders>
            <w:noWrap/>
            <w:hideMark/>
          </w:tcPr>
          <w:p w14:paraId="479467E3" w14:textId="77777777" w:rsidR="00BE7F8F" w:rsidRPr="00BE7F8F" w:rsidRDefault="00BE7F8F" w:rsidP="00BE7F8F">
            <w:pPr>
              <w:rPr>
                <w:color w:val="000000"/>
                <w:lang w:eastAsia="zh-CN"/>
              </w:rPr>
            </w:pPr>
            <w:r w:rsidRPr="00BE7F8F">
              <w:rPr>
                <w:color w:val="000000"/>
                <w:lang w:eastAsia="zh-CN"/>
              </w:rPr>
              <w:t>Sortis</w:t>
            </w:r>
          </w:p>
        </w:tc>
        <w:tc>
          <w:tcPr>
            <w:tcW w:w="1732" w:type="dxa"/>
            <w:tcBorders>
              <w:top w:val="single" w:sz="4" w:space="0" w:color="auto"/>
              <w:left w:val="single" w:sz="4" w:space="0" w:color="auto"/>
              <w:bottom w:val="single" w:sz="4" w:space="0" w:color="auto"/>
              <w:right w:val="single" w:sz="4" w:space="0" w:color="auto"/>
            </w:tcBorders>
            <w:noWrap/>
            <w:hideMark/>
          </w:tcPr>
          <w:p w14:paraId="236237EC"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A082504" w14:textId="77777777" w:rsidR="00BE7F8F" w:rsidRPr="00BE7F8F" w:rsidRDefault="00BE7F8F" w:rsidP="00BE7F8F">
            <w:pPr>
              <w:rPr>
                <w:color w:val="000000"/>
                <w:lang w:eastAsia="zh-CN"/>
              </w:rPr>
            </w:pPr>
            <w:r w:rsidRPr="00BE7F8F">
              <w:rPr>
                <w:color w:val="000000"/>
                <w:lang w:eastAsia="zh-CN"/>
              </w:rPr>
              <w:t>100 x 20 mg</w:t>
            </w:r>
          </w:p>
        </w:tc>
      </w:tr>
      <w:tr w:rsidR="00BE7F8F" w:rsidRPr="00BE7F8F" w14:paraId="346A8CA5"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67EEB14" w14:textId="77777777" w:rsidR="00BE7F8F" w:rsidRPr="00BE7F8F" w:rsidRDefault="00BE7F8F" w:rsidP="00BE7F8F">
            <w:pPr>
              <w:rPr>
                <w:color w:val="000000"/>
                <w:lang w:eastAsia="zh-CN"/>
              </w:rPr>
            </w:pPr>
            <w:r w:rsidRPr="00BE7F8F">
              <w:rPr>
                <w:color w:val="000000"/>
                <w:lang w:eastAsia="zh-CN"/>
              </w:rPr>
              <w:t>MYL0969</w:t>
            </w:r>
          </w:p>
        </w:tc>
        <w:tc>
          <w:tcPr>
            <w:tcW w:w="3670" w:type="dxa"/>
            <w:tcBorders>
              <w:top w:val="single" w:sz="4" w:space="0" w:color="auto"/>
              <w:left w:val="single" w:sz="4" w:space="0" w:color="auto"/>
              <w:bottom w:val="single" w:sz="4" w:space="0" w:color="auto"/>
              <w:right w:val="single" w:sz="4" w:space="0" w:color="auto"/>
            </w:tcBorders>
            <w:noWrap/>
            <w:hideMark/>
          </w:tcPr>
          <w:p w14:paraId="2E0D5BC6" w14:textId="77777777" w:rsidR="00BE7F8F" w:rsidRPr="00BE7F8F" w:rsidRDefault="00BE7F8F" w:rsidP="00BE7F8F">
            <w:pPr>
              <w:rPr>
                <w:color w:val="000000"/>
                <w:lang w:eastAsia="zh-CN"/>
              </w:rPr>
            </w:pPr>
            <w:r w:rsidRPr="00BE7F8F">
              <w:rPr>
                <w:color w:val="000000"/>
                <w:lang w:eastAsia="zh-CN"/>
              </w:rPr>
              <w:t>Sortis</w:t>
            </w:r>
          </w:p>
        </w:tc>
        <w:tc>
          <w:tcPr>
            <w:tcW w:w="1732" w:type="dxa"/>
            <w:tcBorders>
              <w:top w:val="single" w:sz="4" w:space="0" w:color="auto"/>
              <w:left w:val="single" w:sz="4" w:space="0" w:color="auto"/>
              <w:bottom w:val="single" w:sz="4" w:space="0" w:color="auto"/>
              <w:right w:val="single" w:sz="4" w:space="0" w:color="auto"/>
            </w:tcBorders>
            <w:noWrap/>
            <w:hideMark/>
          </w:tcPr>
          <w:p w14:paraId="518677EC"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EB36D08" w14:textId="77777777" w:rsidR="00BE7F8F" w:rsidRPr="00BE7F8F" w:rsidRDefault="00BE7F8F" w:rsidP="00BE7F8F">
            <w:pPr>
              <w:rPr>
                <w:color w:val="000000"/>
                <w:lang w:eastAsia="zh-CN"/>
              </w:rPr>
            </w:pPr>
            <w:r w:rsidRPr="00BE7F8F">
              <w:rPr>
                <w:color w:val="000000"/>
                <w:lang w:eastAsia="zh-CN"/>
              </w:rPr>
              <w:t>100 x 40 mg</w:t>
            </w:r>
          </w:p>
        </w:tc>
      </w:tr>
      <w:tr w:rsidR="00BE7F8F" w:rsidRPr="00BE7F8F" w14:paraId="7B5CF119"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6A26D61" w14:textId="77777777" w:rsidR="00BE7F8F" w:rsidRPr="00BE7F8F" w:rsidRDefault="00BE7F8F" w:rsidP="00BE7F8F">
            <w:pPr>
              <w:rPr>
                <w:color w:val="000000"/>
                <w:lang w:eastAsia="zh-CN"/>
              </w:rPr>
            </w:pPr>
            <w:r w:rsidRPr="00BE7F8F">
              <w:rPr>
                <w:color w:val="000000"/>
                <w:lang w:eastAsia="zh-CN"/>
              </w:rPr>
              <w:t>MYL0968</w:t>
            </w:r>
          </w:p>
        </w:tc>
        <w:tc>
          <w:tcPr>
            <w:tcW w:w="3670" w:type="dxa"/>
            <w:tcBorders>
              <w:top w:val="single" w:sz="4" w:space="0" w:color="auto"/>
              <w:left w:val="single" w:sz="4" w:space="0" w:color="auto"/>
              <w:bottom w:val="single" w:sz="4" w:space="0" w:color="auto"/>
              <w:right w:val="single" w:sz="4" w:space="0" w:color="auto"/>
            </w:tcBorders>
            <w:noWrap/>
            <w:hideMark/>
          </w:tcPr>
          <w:p w14:paraId="504B2177" w14:textId="77777777" w:rsidR="00BE7F8F" w:rsidRPr="00BE7F8F" w:rsidRDefault="00BE7F8F" w:rsidP="00BE7F8F">
            <w:pPr>
              <w:rPr>
                <w:color w:val="000000"/>
                <w:lang w:eastAsia="zh-CN"/>
              </w:rPr>
            </w:pPr>
            <w:r w:rsidRPr="00BE7F8F">
              <w:rPr>
                <w:color w:val="000000"/>
                <w:lang w:eastAsia="zh-CN"/>
              </w:rPr>
              <w:t>Sortis</w:t>
            </w:r>
          </w:p>
        </w:tc>
        <w:tc>
          <w:tcPr>
            <w:tcW w:w="1732" w:type="dxa"/>
            <w:tcBorders>
              <w:top w:val="single" w:sz="4" w:space="0" w:color="auto"/>
              <w:left w:val="single" w:sz="4" w:space="0" w:color="auto"/>
              <w:bottom w:val="single" w:sz="4" w:space="0" w:color="auto"/>
              <w:right w:val="single" w:sz="4" w:space="0" w:color="auto"/>
            </w:tcBorders>
            <w:noWrap/>
            <w:hideMark/>
          </w:tcPr>
          <w:p w14:paraId="6D4FBC8D"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70163C3" w14:textId="77777777" w:rsidR="00BE7F8F" w:rsidRPr="00BE7F8F" w:rsidRDefault="00BE7F8F" w:rsidP="00BE7F8F">
            <w:pPr>
              <w:rPr>
                <w:color w:val="000000"/>
                <w:lang w:eastAsia="zh-CN"/>
              </w:rPr>
            </w:pPr>
            <w:r w:rsidRPr="00BE7F8F">
              <w:rPr>
                <w:color w:val="000000"/>
                <w:lang w:eastAsia="zh-CN"/>
              </w:rPr>
              <w:t>30 x 20 mg</w:t>
            </w:r>
          </w:p>
        </w:tc>
      </w:tr>
      <w:tr w:rsidR="00BE7F8F" w:rsidRPr="00BE7F8F" w14:paraId="68508266"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93E12BB" w14:textId="77777777" w:rsidR="00BE7F8F" w:rsidRPr="00BE7F8F" w:rsidRDefault="00BE7F8F" w:rsidP="00BE7F8F">
            <w:pPr>
              <w:rPr>
                <w:color w:val="000000"/>
                <w:lang w:eastAsia="zh-CN"/>
              </w:rPr>
            </w:pPr>
            <w:r w:rsidRPr="00BE7F8F">
              <w:rPr>
                <w:color w:val="000000"/>
                <w:lang w:eastAsia="zh-CN"/>
              </w:rPr>
              <w:t>MYL0770</w:t>
            </w:r>
          </w:p>
        </w:tc>
        <w:tc>
          <w:tcPr>
            <w:tcW w:w="3670" w:type="dxa"/>
            <w:tcBorders>
              <w:top w:val="single" w:sz="4" w:space="0" w:color="auto"/>
              <w:left w:val="single" w:sz="4" w:space="0" w:color="auto"/>
              <w:bottom w:val="single" w:sz="4" w:space="0" w:color="auto"/>
              <w:right w:val="single" w:sz="4" w:space="0" w:color="auto"/>
            </w:tcBorders>
            <w:noWrap/>
            <w:hideMark/>
          </w:tcPr>
          <w:p w14:paraId="6D616619" w14:textId="77777777" w:rsidR="00BE7F8F" w:rsidRPr="00BE7F8F" w:rsidRDefault="00BE7F8F" w:rsidP="00BE7F8F">
            <w:pPr>
              <w:rPr>
                <w:color w:val="000000"/>
                <w:lang w:eastAsia="zh-CN"/>
              </w:rPr>
            </w:pPr>
            <w:r w:rsidRPr="00BE7F8F">
              <w:rPr>
                <w:color w:val="000000"/>
                <w:lang w:eastAsia="zh-CN"/>
              </w:rPr>
              <w:t>Sunitinib Mylan 12,5 mg</w:t>
            </w:r>
          </w:p>
        </w:tc>
        <w:tc>
          <w:tcPr>
            <w:tcW w:w="1732" w:type="dxa"/>
            <w:tcBorders>
              <w:top w:val="single" w:sz="4" w:space="0" w:color="auto"/>
              <w:left w:val="single" w:sz="4" w:space="0" w:color="auto"/>
              <w:bottom w:val="single" w:sz="4" w:space="0" w:color="auto"/>
              <w:right w:val="single" w:sz="4" w:space="0" w:color="auto"/>
            </w:tcBorders>
            <w:noWrap/>
            <w:hideMark/>
          </w:tcPr>
          <w:p w14:paraId="4C96C8F0"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4FA782C4" w14:textId="77777777" w:rsidR="00BE7F8F" w:rsidRPr="00BE7F8F" w:rsidRDefault="00BE7F8F" w:rsidP="00BE7F8F">
            <w:pPr>
              <w:rPr>
                <w:color w:val="000000"/>
                <w:lang w:eastAsia="zh-CN"/>
              </w:rPr>
            </w:pPr>
            <w:r w:rsidRPr="00BE7F8F">
              <w:rPr>
                <w:color w:val="000000"/>
                <w:lang w:eastAsia="zh-CN"/>
              </w:rPr>
              <w:t>30 x 12,5 mg</w:t>
            </w:r>
          </w:p>
        </w:tc>
      </w:tr>
      <w:tr w:rsidR="00BE7F8F" w:rsidRPr="00BE7F8F" w14:paraId="573FD1A9"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3A78427" w14:textId="77777777" w:rsidR="00BE7F8F" w:rsidRPr="00BE7F8F" w:rsidRDefault="00BE7F8F" w:rsidP="00BE7F8F">
            <w:pPr>
              <w:rPr>
                <w:color w:val="000000"/>
                <w:lang w:eastAsia="zh-CN"/>
              </w:rPr>
            </w:pPr>
            <w:r w:rsidRPr="00BE7F8F">
              <w:rPr>
                <w:color w:val="000000"/>
                <w:lang w:eastAsia="zh-CN"/>
              </w:rPr>
              <w:t>MYL0771</w:t>
            </w:r>
          </w:p>
        </w:tc>
        <w:tc>
          <w:tcPr>
            <w:tcW w:w="3670" w:type="dxa"/>
            <w:tcBorders>
              <w:top w:val="single" w:sz="4" w:space="0" w:color="auto"/>
              <w:left w:val="single" w:sz="4" w:space="0" w:color="auto"/>
              <w:bottom w:val="single" w:sz="4" w:space="0" w:color="auto"/>
              <w:right w:val="single" w:sz="4" w:space="0" w:color="auto"/>
            </w:tcBorders>
            <w:noWrap/>
            <w:hideMark/>
          </w:tcPr>
          <w:p w14:paraId="7C85CB18" w14:textId="77777777" w:rsidR="00BE7F8F" w:rsidRPr="00BE7F8F" w:rsidRDefault="00BE7F8F" w:rsidP="00BE7F8F">
            <w:pPr>
              <w:rPr>
                <w:color w:val="000000"/>
                <w:lang w:eastAsia="zh-CN"/>
              </w:rPr>
            </w:pPr>
            <w:r w:rsidRPr="00BE7F8F">
              <w:rPr>
                <w:color w:val="000000"/>
                <w:lang w:eastAsia="zh-CN"/>
              </w:rPr>
              <w:t>Sunitinib Mylan 25 mg</w:t>
            </w:r>
          </w:p>
        </w:tc>
        <w:tc>
          <w:tcPr>
            <w:tcW w:w="1732" w:type="dxa"/>
            <w:tcBorders>
              <w:top w:val="single" w:sz="4" w:space="0" w:color="auto"/>
              <w:left w:val="single" w:sz="4" w:space="0" w:color="auto"/>
              <w:bottom w:val="single" w:sz="4" w:space="0" w:color="auto"/>
              <w:right w:val="single" w:sz="4" w:space="0" w:color="auto"/>
            </w:tcBorders>
            <w:noWrap/>
            <w:hideMark/>
          </w:tcPr>
          <w:p w14:paraId="33CD4C88"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65FDDE23" w14:textId="77777777" w:rsidR="00BE7F8F" w:rsidRPr="00BE7F8F" w:rsidRDefault="00BE7F8F" w:rsidP="00BE7F8F">
            <w:pPr>
              <w:rPr>
                <w:color w:val="000000"/>
                <w:lang w:eastAsia="zh-CN"/>
              </w:rPr>
            </w:pPr>
            <w:r w:rsidRPr="00BE7F8F">
              <w:rPr>
                <w:color w:val="000000"/>
                <w:lang w:eastAsia="zh-CN"/>
              </w:rPr>
              <w:t>30 x 25 mg</w:t>
            </w:r>
          </w:p>
        </w:tc>
      </w:tr>
      <w:tr w:rsidR="00BE7F8F" w:rsidRPr="00BE7F8F" w14:paraId="23B04B9C"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65B1E48" w14:textId="77777777" w:rsidR="00BE7F8F" w:rsidRPr="00BE7F8F" w:rsidRDefault="00BE7F8F" w:rsidP="00BE7F8F">
            <w:pPr>
              <w:rPr>
                <w:color w:val="000000"/>
                <w:lang w:eastAsia="zh-CN"/>
              </w:rPr>
            </w:pPr>
            <w:r w:rsidRPr="00BE7F8F">
              <w:rPr>
                <w:color w:val="000000"/>
                <w:lang w:eastAsia="zh-CN"/>
              </w:rPr>
              <w:t>MYL0773</w:t>
            </w:r>
          </w:p>
        </w:tc>
        <w:tc>
          <w:tcPr>
            <w:tcW w:w="3670" w:type="dxa"/>
            <w:tcBorders>
              <w:top w:val="single" w:sz="4" w:space="0" w:color="auto"/>
              <w:left w:val="single" w:sz="4" w:space="0" w:color="auto"/>
              <w:bottom w:val="single" w:sz="4" w:space="0" w:color="auto"/>
              <w:right w:val="single" w:sz="4" w:space="0" w:color="auto"/>
            </w:tcBorders>
            <w:noWrap/>
            <w:hideMark/>
          </w:tcPr>
          <w:p w14:paraId="30A57A7D" w14:textId="77777777" w:rsidR="00BE7F8F" w:rsidRPr="00BE7F8F" w:rsidRDefault="00BE7F8F" w:rsidP="00BE7F8F">
            <w:pPr>
              <w:rPr>
                <w:color w:val="000000"/>
                <w:lang w:eastAsia="zh-CN"/>
              </w:rPr>
            </w:pPr>
            <w:r w:rsidRPr="00BE7F8F">
              <w:rPr>
                <w:color w:val="000000"/>
                <w:lang w:eastAsia="zh-CN"/>
              </w:rPr>
              <w:t>Sunitinib Mylan 50 mg</w:t>
            </w:r>
          </w:p>
        </w:tc>
        <w:tc>
          <w:tcPr>
            <w:tcW w:w="1732" w:type="dxa"/>
            <w:tcBorders>
              <w:top w:val="single" w:sz="4" w:space="0" w:color="auto"/>
              <w:left w:val="single" w:sz="4" w:space="0" w:color="auto"/>
              <w:bottom w:val="single" w:sz="4" w:space="0" w:color="auto"/>
              <w:right w:val="single" w:sz="4" w:space="0" w:color="auto"/>
            </w:tcBorders>
            <w:noWrap/>
            <w:hideMark/>
          </w:tcPr>
          <w:p w14:paraId="5758C814"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040089BA" w14:textId="77777777" w:rsidR="00BE7F8F" w:rsidRPr="00BE7F8F" w:rsidRDefault="00BE7F8F" w:rsidP="00BE7F8F">
            <w:pPr>
              <w:rPr>
                <w:color w:val="000000"/>
                <w:lang w:eastAsia="zh-CN"/>
              </w:rPr>
            </w:pPr>
            <w:r w:rsidRPr="00BE7F8F">
              <w:rPr>
                <w:color w:val="000000"/>
                <w:lang w:eastAsia="zh-CN"/>
              </w:rPr>
              <w:t>30 x 50 mg</w:t>
            </w:r>
          </w:p>
        </w:tc>
      </w:tr>
      <w:tr w:rsidR="00BE7F8F" w:rsidRPr="00BE7F8F" w14:paraId="5A24A563"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D516B80" w14:textId="77777777" w:rsidR="00BE7F8F" w:rsidRPr="00BE7F8F" w:rsidRDefault="00BE7F8F" w:rsidP="00BE7F8F">
            <w:pPr>
              <w:rPr>
                <w:color w:val="000000"/>
                <w:lang w:eastAsia="zh-CN"/>
              </w:rPr>
            </w:pPr>
            <w:r w:rsidRPr="00BE7F8F">
              <w:rPr>
                <w:color w:val="000000"/>
                <w:lang w:eastAsia="zh-CN"/>
              </w:rPr>
              <w:t>MYL0720</w:t>
            </w:r>
          </w:p>
        </w:tc>
        <w:tc>
          <w:tcPr>
            <w:tcW w:w="3670" w:type="dxa"/>
            <w:tcBorders>
              <w:top w:val="single" w:sz="4" w:space="0" w:color="auto"/>
              <w:left w:val="single" w:sz="4" w:space="0" w:color="auto"/>
              <w:bottom w:val="single" w:sz="4" w:space="0" w:color="auto"/>
              <w:right w:val="single" w:sz="4" w:space="0" w:color="auto"/>
            </w:tcBorders>
            <w:noWrap/>
            <w:hideMark/>
          </w:tcPr>
          <w:p w14:paraId="7795E071" w14:textId="77777777" w:rsidR="00BE7F8F" w:rsidRPr="00BE7F8F" w:rsidRDefault="00BE7F8F" w:rsidP="00BE7F8F">
            <w:pPr>
              <w:rPr>
                <w:color w:val="000000"/>
                <w:lang w:eastAsia="zh-CN"/>
              </w:rPr>
            </w:pPr>
            <w:r w:rsidRPr="00BE7F8F">
              <w:rPr>
                <w:color w:val="000000"/>
                <w:lang w:eastAsia="zh-CN"/>
              </w:rPr>
              <w:t>Taris 0,5 mg/0,4 mg</w:t>
            </w:r>
          </w:p>
        </w:tc>
        <w:tc>
          <w:tcPr>
            <w:tcW w:w="1732" w:type="dxa"/>
            <w:tcBorders>
              <w:top w:val="single" w:sz="4" w:space="0" w:color="auto"/>
              <w:left w:val="single" w:sz="4" w:space="0" w:color="auto"/>
              <w:bottom w:val="single" w:sz="4" w:space="0" w:color="auto"/>
              <w:right w:val="single" w:sz="4" w:space="0" w:color="auto"/>
            </w:tcBorders>
            <w:noWrap/>
            <w:hideMark/>
          </w:tcPr>
          <w:p w14:paraId="4BD0522D"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11ED5D65" w14:textId="77777777" w:rsidR="00BE7F8F" w:rsidRPr="00BE7F8F" w:rsidRDefault="00BE7F8F" w:rsidP="00BE7F8F">
            <w:pPr>
              <w:rPr>
                <w:color w:val="000000"/>
                <w:lang w:eastAsia="zh-CN"/>
              </w:rPr>
            </w:pPr>
            <w:r w:rsidRPr="00BE7F8F">
              <w:rPr>
                <w:color w:val="000000"/>
                <w:lang w:eastAsia="zh-CN"/>
              </w:rPr>
              <w:t>90 x 0,5 mg/0,4 mg</w:t>
            </w:r>
          </w:p>
        </w:tc>
      </w:tr>
      <w:tr w:rsidR="00BE7F8F" w:rsidRPr="00BE7F8F" w14:paraId="498B74FE"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AE99B8F" w14:textId="77777777" w:rsidR="00BE7F8F" w:rsidRPr="00BE7F8F" w:rsidRDefault="00BE7F8F" w:rsidP="00BE7F8F">
            <w:pPr>
              <w:rPr>
                <w:color w:val="000000"/>
                <w:lang w:eastAsia="zh-CN"/>
              </w:rPr>
            </w:pPr>
            <w:r w:rsidRPr="00BE7F8F">
              <w:rPr>
                <w:color w:val="000000"/>
                <w:lang w:eastAsia="zh-CN"/>
              </w:rPr>
              <w:t>MYL0356</w:t>
            </w:r>
          </w:p>
        </w:tc>
        <w:tc>
          <w:tcPr>
            <w:tcW w:w="3670" w:type="dxa"/>
            <w:tcBorders>
              <w:top w:val="single" w:sz="4" w:space="0" w:color="auto"/>
              <w:left w:val="single" w:sz="4" w:space="0" w:color="auto"/>
              <w:bottom w:val="single" w:sz="4" w:space="0" w:color="auto"/>
              <w:right w:val="single" w:sz="4" w:space="0" w:color="auto"/>
            </w:tcBorders>
            <w:noWrap/>
            <w:hideMark/>
          </w:tcPr>
          <w:p w14:paraId="7F01998F" w14:textId="77777777" w:rsidR="00BE7F8F" w:rsidRPr="00BE7F8F" w:rsidRDefault="00BE7F8F" w:rsidP="00BE7F8F">
            <w:pPr>
              <w:rPr>
                <w:color w:val="000000"/>
                <w:lang w:eastAsia="zh-CN"/>
              </w:rPr>
            </w:pPr>
            <w:r w:rsidRPr="00BE7F8F">
              <w:rPr>
                <w:color w:val="000000"/>
                <w:lang w:eastAsia="zh-CN"/>
              </w:rPr>
              <w:t>Tenofovir disoproxil Mylan 245 mg</w:t>
            </w:r>
          </w:p>
        </w:tc>
        <w:tc>
          <w:tcPr>
            <w:tcW w:w="1732" w:type="dxa"/>
            <w:tcBorders>
              <w:top w:val="single" w:sz="4" w:space="0" w:color="auto"/>
              <w:left w:val="single" w:sz="4" w:space="0" w:color="auto"/>
              <w:bottom w:val="single" w:sz="4" w:space="0" w:color="auto"/>
              <w:right w:val="single" w:sz="4" w:space="0" w:color="auto"/>
            </w:tcBorders>
            <w:noWrap/>
            <w:hideMark/>
          </w:tcPr>
          <w:p w14:paraId="7B6CF044"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1D4A6182" w14:textId="77777777" w:rsidR="00BE7F8F" w:rsidRPr="00BE7F8F" w:rsidRDefault="00BE7F8F" w:rsidP="00BE7F8F">
            <w:pPr>
              <w:rPr>
                <w:color w:val="000000"/>
                <w:lang w:eastAsia="zh-CN"/>
              </w:rPr>
            </w:pPr>
            <w:r w:rsidRPr="00BE7F8F">
              <w:rPr>
                <w:color w:val="000000"/>
                <w:lang w:eastAsia="zh-CN"/>
              </w:rPr>
              <w:t>30 x 245 mg</w:t>
            </w:r>
          </w:p>
        </w:tc>
      </w:tr>
      <w:tr w:rsidR="00BE7F8F" w:rsidRPr="00BE7F8F" w14:paraId="5067430B"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6141A08" w14:textId="77777777" w:rsidR="00BE7F8F" w:rsidRPr="00BE7F8F" w:rsidRDefault="00BE7F8F" w:rsidP="00BE7F8F">
            <w:pPr>
              <w:rPr>
                <w:color w:val="000000"/>
                <w:lang w:eastAsia="zh-CN"/>
              </w:rPr>
            </w:pPr>
            <w:r w:rsidRPr="00BE7F8F">
              <w:rPr>
                <w:color w:val="000000"/>
                <w:lang w:eastAsia="zh-CN"/>
              </w:rPr>
              <w:t>MYL0225</w:t>
            </w:r>
          </w:p>
        </w:tc>
        <w:tc>
          <w:tcPr>
            <w:tcW w:w="3670" w:type="dxa"/>
            <w:tcBorders>
              <w:top w:val="single" w:sz="4" w:space="0" w:color="auto"/>
              <w:left w:val="single" w:sz="4" w:space="0" w:color="auto"/>
              <w:bottom w:val="single" w:sz="4" w:space="0" w:color="auto"/>
              <w:right w:val="single" w:sz="4" w:space="0" w:color="auto"/>
            </w:tcBorders>
            <w:noWrap/>
            <w:hideMark/>
          </w:tcPr>
          <w:p w14:paraId="4C374BA5" w14:textId="77777777" w:rsidR="00BE7F8F" w:rsidRPr="00BE7F8F" w:rsidRDefault="00BE7F8F" w:rsidP="00BE7F8F">
            <w:pPr>
              <w:rPr>
                <w:color w:val="000000"/>
                <w:lang w:eastAsia="zh-CN"/>
              </w:rPr>
            </w:pPr>
            <w:r w:rsidRPr="00BE7F8F">
              <w:rPr>
                <w:color w:val="000000"/>
                <w:lang w:eastAsia="zh-CN"/>
              </w:rPr>
              <w:t>Valaciclovir Mylan 500 mg</w:t>
            </w:r>
          </w:p>
        </w:tc>
        <w:tc>
          <w:tcPr>
            <w:tcW w:w="1732" w:type="dxa"/>
            <w:tcBorders>
              <w:top w:val="single" w:sz="4" w:space="0" w:color="auto"/>
              <w:left w:val="single" w:sz="4" w:space="0" w:color="auto"/>
              <w:bottom w:val="single" w:sz="4" w:space="0" w:color="auto"/>
              <w:right w:val="single" w:sz="4" w:space="0" w:color="auto"/>
            </w:tcBorders>
            <w:noWrap/>
            <w:hideMark/>
          </w:tcPr>
          <w:p w14:paraId="005DCF43"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9E4FA68" w14:textId="77777777" w:rsidR="00BE7F8F" w:rsidRPr="00BE7F8F" w:rsidRDefault="00BE7F8F" w:rsidP="00BE7F8F">
            <w:pPr>
              <w:rPr>
                <w:color w:val="000000"/>
                <w:lang w:eastAsia="zh-CN"/>
              </w:rPr>
            </w:pPr>
            <w:r w:rsidRPr="00BE7F8F">
              <w:rPr>
                <w:color w:val="000000"/>
                <w:lang w:eastAsia="zh-CN"/>
              </w:rPr>
              <w:t>42 x 500 mg</w:t>
            </w:r>
          </w:p>
        </w:tc>
      </w:tr>
      <w:tr w:rsidR="00BE7F8F" w:rsidRPr="00BE7F8F" w14:paraId="7271D724"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483EE5D" w14:textId="77777777" w:rsidR="00BE7F8F" w:rsidRPr="00BE7F8F" w:rsidRDefault="00BE7F8F" w:rsidP="00BE7F8F">
            <w:pPr>
              <w:rPr>
                <w:color w:val="000000"/>
                <w:lang w:eastAsia="zh-CN"/>
              </w:rPr>
            </w:pPr>
            <w:r w:rsidRPr="00BE7F8F">
              <w:rPr>
                <w:color w:val="000000"/>
                <w:lang w:eastAsia="zh-CN"/>
              </w:rPr>
              <w:t>MYL0981</w:t>
            </w:r>
          </w:p>
        </w:tc>
        <w:tc>
          <w:tcPr>
            <w:tcW w:w="3670" w:type="dxa"/>
            <w:tcBorders>
              <w:top w:val="single" w:sz="4" w:space="0" w:color="auto"/>
              <w:left w:val="single" w:sz="4" w:space="0" w:color="auto"/>
              <w:bottom w:val="single" w:sz="4" w:space="0" w:color="auto"/>
              <w:right w:val="single" w:sz="4" w:space="0" w:color="auto"/>
            </w:tcBorders>
            <w:noWrap/>
            <w:hideMark/>
          </w:tcPr>
          <w:p w14:paraId="745C38CE" w14:textId="77777777" w:rsidR="00BE7F8F" w:rsidRPr="00BE7F8F" w:rsidRDefault="00BE7F8F" w:rsidP="00BE7F8F">
            <w:pPr>
              <w:rPr>
                <w:color w:val="000000"/>
                <w:lang w:eastAsia="zh-CN"/>
              </w:rPr>
            </w:pPr>
            <w:r w:rsidRPr="00BE7F8F">
              <w:rPr>
                <w:color w:val="000000"/>
                <w:lang w:eastAsia="zh-CN"/>
              </w:rPr>
              <w:t>Xalacom</w:t>
            </w:r>
          </w:p>
        </w:tc>
        <w:tc>
          <w:tcPr>
            <w:tcW w:w="1732" w:type="dxa"/>
            <w:tcBorders>
              <w:top w:val="single" w:sz="4" w:space="0" w:color="auto"/>
              <w:left w:val="single" w:sz="4" w:space="0" w:color="auto"/>
              <w:bottom w:val="single" w:sz="4" w:space="0" w:color="auto"/>
              <w:right w:val="single" w:sz="4" w:space="0" w:color="auto"/>
            </w:tcBorders>
            <w:noWrap/>
            <w:hideMark/>
          </w:tcPr>
          <w:p w14:paraId="10FC1A92" w14:textId="77777777" w:rsidR="00BE7F8F" w:rsidRPr="00BE7F8F" w:rsidRDefault="00BE7F8F" w:rsidP="00BE7F8F">
            <w:pPr>
              <w:rPr>
                <w:color w:val="000000"/>
                <w:lang w:eastAsia="zh-CN"/>
              </w:rPr>
            </w:pPr>
            <w:r w:rsidRPr="00BE7F8F">
              <w:rPr>
                <w:color w:val="000000"/>
                <w:lang w:eastAsia="zh-CN"/>
              </w:rPr>
              <w:t>oph gtt sol</w:t>
            </w:r>
          </w:p>
        </w:tc>
        <w:tc>
          <w:tcPr>
            <w:tcW w:w="2604" w:type="dxa"/>
            <w:tcBorders>
              <w:top w:val="single" w:sz="4" w:space="0" w:color="auto"/>
              <w:left w:val="single" w:sz="4" w:space="0" w:color="auto"/>
              <w:bottom w:val="single" w:sz="4" w:space="0" w:color="auto"/>
              <w:right w:val="single" w:sz="4" w:space="0" w:color="auto"/>
            </w:tcBorders>
            <w:noWrap/>
            <w:hideMark/>
          </w:tcPr>
          <w:p w14:paraId="3293FD86" w14:textId="77777777" w:rsidR="00BE7F8F" w:rsidRPr="00BE7F8F" w:rsidRDefault="00BE7F8F" w:rsidP="00BE7F8F">
            <w:pPr>
              <w:rPr>
                <w:color w:val="000000"/>
                <w:lang w:eastAsia="zh-CN"/>
              </w:rPr>
            </w:pPr>
            <w:r w:rsidRPr="00BE7F8F">
              <w:rPr>
                <w:color w:val="000000"/>
                <w:lang w:eastAsia="zh-CN"/>
              </w:rPr>
              <w:t>3 x 2.5 ml</w:t>
            </w:r>
          </w:p>
        </w:tc>
      </w:tr>
      <w:tr w:rsidR="00BE7F8F" w:rsidRPr="00BE7F8F" w14:paraId="45B928CE"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4577BA3" w14:textId="77777777" w:rsidR="00BE7F8F" w:rsidRPr="00BE7F8F" w:rsidRDefault="00BE7F8F" w:rsidP="00BE7F8F">
            <w:pPr>
              <w:rPr>
                <w:color w:val="000000"/>
                <w:lang w:eastAsia="zh-CN"/>
              </w:rPr>
            </w:pPr>
            <w:r w:rsidRPr="00BE7F8F">
              <w:rPr>
                <w:color w:val="000000"/>
                <w:lang w:eastAsia="zh-CN"/>
              </w:rPr>
              <w:t>MYL0982</w:t>
            </w:r>
          </w:p>
        </w:tc>
        <w:tc>
          <w:tcPr>
            <w:tcW w:w="3670" w:type="dxa"/>
            <w:tcBorders>
              <w:top w:val="single" w:sz="4" w:space="0" w:color="auto"/>
              <w:left w:val="single" w:sz="4" w:space="0" w:color="auto"/>
              <w:bottom w:val="single" w:sz="4" w:space="0" w:color="auto"/>
              <w:right w:val="single" w:sz="4" w:space="0" w:color="auto"/>
            </w:tcBorders>
            <w:noWrap/>
            <w:hideMark/>
          </w:tcPr>
          <w:p w14:paraId="7B2EE3EB" w14:textId="77777777" w:rsidR="00BE7F8F" w:rsidRPr="00BE7F8F" w:rsidRDefault="00BE7F8F" w:rsidP="00BE7F8F">
            <w:pPr>
              <w:rPr>
                <w:color w:val="000000"/>
                <w:lang w:eastAsia="zh-CN"/>
              </w:rPr>
            </w:pPr>
            <w:r w:rsidRPr="00BE7F8F">
              <w:rPr>
                <w:color w:val="000000"/>
                <w:lang w:eastAsia="zh-CN"/>
              </w:rPr>
              <w:t>Xalatan</w:t>
            </w:r>
          </w:p>
        </w:tc>
        <w:tc>
          <w:tcPr>
            <w:tcW w:w="1732" w:type="dxa"/>
            <w:tcBorders>
              <w:top w:val="single" w:sz="4" w:space="0" w:color="auto"/>
              <w:left w:val="single" w:sz="4" w:space="0" w:color="auto"/>
              <w:bottom w:val="single" w:sz="4" w:space="0" w:color="auto"/>
              <w:right w:val="single" w:sz="4" w:space="0" w:color="auto"/>
            </w:tcBorders>
            <w:noWrap/>
            <w:hideMark/>
          </w:tcPr>
          <w:p w14:paraId="50EAA80E" w14:textId="77777777" w:rsidR="00BE7F8F" w:rsidRPr="00BE7F8F" w:rsidRDefault="00BE7F8F" w:rsidP="00BE7F8F">
            <w:pPr>
              <w:rPr>
                <w:color w:val="000000"/>
                <w:lang w:eastAsia="zh-CN"/>
              </w:rPr>
            </w:pPr>
            <w:r w:rsidRPr="00BE7F8F">
              <w:rPr>
                <w:color w:val="000000"/>
                <w:lang w:eastAsia="zh-CN"/>
              </w:rPr>
              <w:t>oph gtt sol</w:t>
            </w:r>
          </w:p>
        </w:tc>
        <w:tc>
          <w:tcPr>
            <w:tcW w:w="2604" w:type="dxa"/>
            <w:tcBorders>
              <w:top w:val="single" w:sz="4" w:space="0" w:color="auto"/>
              <w:left w:val="single" w:sz="4" w:space="0" w:color="auto"/>
              <w:bottom w:val="single" w:sz="4" w:space="0" w:color="auto"/>
              <w:right w:val="single" w:sz="4" w:space="0" w:color="auto"/>
            </w:tcBorders>
            <w:noWrap/>
            <w:hideMark/>
          </w:tcPr>
          <w:p w14:paraId="553DFA53" w14:textId="77777777" w:rsidR="00BE7F8F" w:rsidRPr="00BE7F8F" w:rsidRDefault="00BE7F8F" w:rsidP="00BE7F8F">
            <w:pPr>
              <w:rPr>
                <w:color w:val="000000"/>
                <w:lang w:eastAsia="zh-CN"/>
              </w:rPr>
            </w:pPr>
            <w:r w:rsidRPr="00BE7F8F">
              <w:rPr>
                <w:color w:val="000000"/>
                <w:lang w:eastAsia="zh-CN"/>
              </w:rPr>
              <w:t>1 x 2.5 ml</w:t>
            </w:r>
          </w:p>
        </w:tc>
      </w:tr>
      <w:tr w:rsidR="00BE7F8F" w:rsidRPr="00BE7F8F" w14:paraId="3B3C184E"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B5F3AD4" w14:textId="77777777" w:rsidR="00BE7F8F" w:rsidRPr="00BE7F8F" w:rsidRDefault="00BE7F8F" w:rsidP="00BE7F8F">
            <w:pPr>
              <w:rPr>
                <w:color w:val="000000"/>
                <w:lang w:eastAsia="zh-CN"/>
              </w:rPr>
            </w:pPr>
            <w:r w:rsidRPr="00BE7F8F">
              <w:rPr>
                <w:color w:val="000000"/>
                <w:lang w:eastAsia="zh-CN"/>
              </w:rPr>
              <w:t>MYL0983</w:t>
            </w:r>
          </w:p>
        </w:tc>
        <w:tc>
          <w:tcPr>
            <w:tcW w:w="3670" w:type="dxa"/>
            <w:tcBorders>
              <w:top w:val="single" w:sz="4" w:space="0" w:color="auto"/>
              <w:left w:val="single" w:sz="4" w:space="0" w:color="auto"/>
              <w:bottom w:val="single" w:sz="4" w:space="0" w:color="auto"/>
              <w:right w:val="single" w:sz="4" w:space="0" w:color="auto"/>
            </w:tcBorders>
            <w:noWrap/>
            <w:hideMark/>
          </w:tcPr>
          <w:p w14:paraId="3F60C89B" w14:textId="77777777" w:rsidR="00BE7F8F" w:rsidRPr="00BE7F8F" w:rsidRDefault="00BE7F8F" w:rsidP="00BE7F8F">
            <w:pPr>
              <w:rPr>
                <w:color w:val="000000"/>
                <w:lang w:eastAsia="zh-CN"/>
              </w:rPr>
            </w:pPr>
            <w:r w:rsidRPr="00BE7F8F">
              <w:rPr>
                <w:color w:val="000000"/>
                <w:lang w:eastAsia="zh-CN"/>
              </w:rPr>
              <w:t>Xalatan</w:t>
            </w:r>
          </w:p>
        </w:tc>
        <w:tc>
          <w:tcPr>
            <w:tcW w:w="1732" w:type="dxa"/>
            <w:tcBorders>
              <w:top w:val="single" w:sz="4" w:space="0" w:color="auto"/>
              <w:left w:val="single" w:sz="4" w:space="0" w:color="auto"/>
              <w:bottom w:val="single" w:sz="4" w:space="0" w:color="auto"/>
              <w:right w:val="single" w:sz="4" w:space="0" w:color="auto"/>
            </w:tcBorders>
            <w:noWrap/>
            <w:hideMark/>
          </w:tcPr>
          <w:p w14:paraId="7EFCCA3B" w14:textId="77777777" w:rsidR="00BE7F8F" w:rsidRPr="00BE7F8F" w:rsidRDefault="00BE7F8F" w:rsidP="00BE7F8F">
            <w:pPr>
              <w:rPr>
                <w:color w:val="000000"/>
                <w:lang w:eastAsia="zh-CN"/>
              </w:rPr>
            </w:pPr>
            <w:r w:rsidRPr="00BE7F8F">
              <w:rPr>
                <w:color w:val="000000"/>
                <w:lang w:eastAsia="zh-CN"/>
              </w:rPr>
              <w:t>oph gtt sol</w:t>
            </w:r>
          </w:p>
        </w:tc>
        <w:tc>
          <w:tcPr>
            <w:tcW w:w="2604" w:type="dxa"/>
            <w:tcBorders>
              <w:top w:val="single" w:sz="4" w:space="0" w:color="auto"/>
              <w:left w:val="single" w:sz="4" w:space="0" w:color="auto"/>
              <w:bottom w:val="single" w:sz="4" w:space="0" w:color="auto"/>
              <w:right w:val="single" w:sz="4" w:space="0" w:color="auto"/>
            </w:tcBorders>
            <w:noWrap/>
            <w:hideMark/>
          </w:tcPr>
          <w:p w14:paraId="42E7372A" w14:textId="77777777" w:rsidR="00BE7F8F" w:rsidRPr="00BE7F8F" w:rsidRDefault="00BE7F8F" w:rsidP="00BE7F8F">
            <w:pPr>
              <w:rPr>
                <w:color w:val="000000"/>
                <w:lang w:eastAsia="zh-CN"/>
              </w:rPr>
            </w:pPr>
            <w:r w:rsidRPr="00BE7F8F">
              <w:rPr>
                <w:color w:val="000000"/>
                <w:lang w:eastAsia="zh-CN"/>
              </w:rPr>
              <w:t>3 x 2.5 ml</w:t>
            </w:r>
          </w:p>
        </w:tc>
      </w:tr>
      <w:tr w:rsidR="00B0194C" w:rsidRPr="00B0194C" w14:paraId="22C6BCAD" w14:textId="77777777" w:rsidTr="00792C1C">
        <w:tblPrEx>
          <w:jc w:val="left"/>
        </w:tblPrEx>
        <w:trPr>
          <w:trHeight w:val="290"/>
        </w:trPr>
        <w:tc>
          <w:tcPr>
            <w:tcW w:w="1145" w:type="dxa"/>
            <w:noWrap/>
            <w:hideMark/>
          </w:tcPr>
          <w:p w14:paraId="078FEE77" w14:textId="77777777" w:rsidR="00B0194C" w:rsidRPr="00672DA4" w:rsidRDefault="00B0194C" w:rsidP="00B0194C">
            <w:pPr>
              <w:rPr>
                <w:color w:val="000000"/>
              </w:rPr>
            </w:pPr>
            <w:r w:rsidRPr="00672DA4">
              <w:rPr>
                <w:color w:val="000000"/>
              </w:rPr>
              <w:t>MYL0984</w:t>
            </w:r>
          </w:p>
        </w:tc>
        <w:tc>
          <w:tcPr>
            <w:tcW w:w="3670" w:type="dxa"/>
            <w:noWrap/>
            <w:hideMark/>
          </w:tcPr>
          <w:p w14:paraId="37BBECCD" w14:textId="77777777" w:rsidR="00B0194C" w:rsidRPr="00672DA4" w:rsidRDefault="00B0194C" w:rsidP="00B0194C">
            <w:pPr>
              <w:rPr>
                <w:color w:val="000000"/>
              </w:rPr>
            </w:pPr>
            <w:r w:rsidRPr="00672DA4">
              <w:rPr>
                <w:color w:val="000000"/>
              </w:rPr>
              <w:t>Xanax</w:t>
            </w:r>
          </w:p>
        </w:tc>
        <w:tc>
          <w:tcPr>
            <w:tcW w:w="1732" w:type="dxa"/>
            <w:noWrap/>
            <w:hideMark/>
          </w:tcPr>
          <w:p w14:paraId="3F783656" w14:textId="77777777" w:rsidR="00B0194C" w:rsidRPr="00672DA4" w:rsidRDefault="00B0194C" w:rsidP="00B0194C">
            <w:pPr>
              <w:rPr>
                <w:color w:val="000000"/>
              </w:rPr>
            </w:pPr>
            <w:r w:rsidRPr="00672DA4">
              <w:rPr>
                <w:color w:val="000000"/>
              </w:rPr>
              <w:t>tbl nob</w:t>
            </w:r>
          </w:p>
        </w:tc>
        <w:tc>
          <w:tcPr>
            <w:tcW w:w="2604" w:type="dxa"/>
            <w:noWrap/>
            <w:hideMark/>
          </w:tcPr>
          <w:p w14:paraId="01C94E1F" w14:textId="77777777" w:rsidR="00B0194C" w:rsidRPr="00672DA4" w:rsidRDefault="00B0194C" w:rsidP="00B0194C">
            <w:pPr>
              <w:rPr>
                <w:color w:val="000000"/>
              </w:rPr>
            </w:pPr>
            <w:r w:rsidRPr="00672DA4">
              <w:rPr>
                <w:color w:val="000000"/>
              </w:rPr>
              <w:t>30 x 0.25 mg</w:t>
            </w:r>
          </w:p>
        </w:tc>
      </w:tr>
      <w:tr w:rsidR="00B0194C" w:rsidRPr="00B0194C" w14:paraId="47E567D1" w14:textId="77777777" w:rsidTr="00792C1C">
        <w:tblPrEx>
          <w:jc w:val="left"/>
        </w:tblPrEx>
        <w:trPr>
          <w:trHeight w:val="290"/>
        </w:trPr>
        <w:tc>
          <w:tcPr>
            <w:tcW w:w="1145" w:type="dxa"/>
            <w:noWrap/>
            <w:hideMark/>
          </w:tcPr>
          <w:p w14:paraId="3D410248" w14:textId="77777777" w:rsidR="00B0194C" w:rsidRPr="00672DA4" w:rsidRDefault="00B0194C" w:rsidP="00B0194C">
            <w:pPr>
              <w:rPr>
                <w:color w:val="000000"/>
              </w:rPr>
            </w:pPr>
            <w:r w:rsidRPr="00672DA4">
              <w:rPr>
                <w:color w:val="000000"/>
              </w:rPr>
              <w:t>MYL0985</w:t>
            </w:r>
          </w:p>
        </w:tc>
        <w:tc>
          <w:tcPr>
            <w:tcW w:w="3670" w:type="dxa"/>
            <w:noWrap/>
            <w:hideMark/>
          </w:tcPr>
          <w:p w14:paraId="02014EF0" w14:textId="77777777" w:rsidR="00B0194C" w:rsidRPr="00672DA4" w:rsidRDefault="00B0194C" w:rsidP="00B0194C">
            <w:pPr>
              <w:rPr>
                <w:color w:val="000000"/>
              </w:rPr>
            </w:pPr>
            <w:r w:rsidRPr="00672DA4">
              <w:rPr>
                <w:color w:val="000000"/>
              </w:rPr>
              <w:t>Xanax</w:t>
            </w:r>
          </w:p>
        </w:tc>
        <w:tc>
          <w:tcPr>
            <w:tcW w:w="1732" w:type="dxa"/>
            <w:noWrap/>
            <w:hideMark/>
          </w:tcPr>
          <w:p w14:paraId="073E0B4F" w14:textId="77777777" w:rsidR="00B0194C" w:rsidRPr="00672DA4" w:rsidRDefault="00B0194C" w:rsidP="00B0194C">
            <w:pPr>
              <w:rPr>
                <w:color w:val="000000"/>
              </w:rPr>
            </w:pPr>
            <w:r w:rsidRPr="00672DA4">
              <w:rPr>
                <w:color w:val="000000"/>
              </w:rPr>
              <w:t>tbl nob</w:t>
            </w:r>
          </w:p>
        </w:tc>
        <w:tc>
          <w:tcPr>
            <w:tcW w:w="2604" w:type="dxa"/>
            <w:noWrap/>
            <w:hideMark/>
          </w:tcPr>
          <w:p w14:paraId="72447911" w14:textId="77777777" w:rsidR="00B0194C" w:rsidRPr="00672DA4" w:rsidRDefault="00B0194C" w:rsidP="00B0194C">
            <w:pPr>
              <w:rPr>
                <w:color w:val="000000"/>
              </w:rPr>
            </w:pPr>
            <w:r w:rsidRPr="00672DA4">
              <w:rPr>
                <w:color w:val="000000"/>
              </w:rPr>
              <w:t>30 x 0.5 mg</w:t>
            </w:r>
          </w:p>
        </w:tc>
      </w:tr>
      <w:tr w:rsidR="00B0194C" w:rsidRPr="00B0194C" w14:paraId="5A476E52" w14:textId="77777777" w:rsidTr="00792C1C">
        <w:tblPrEx>
          <w:jc w:val="left"/>
        </w:tblPrEx>
        <w:trPr>
          <w:trHeight w:val="290"/>
        </w:trPr>
        <w:tc>
          <w:tcPr>
            <w:tcW w:w="1145" w:type="dxa"/>
            <w:noWrap/>
            <w:hideMark/>
          </w:tcPr>
          <w:p w14:paraId="46CCA826" w14:textId="77777777" w:rsidR="00B0194C" w:rsidRPr="00672DA4" w:rsidRDefault="00B0194C" w:rsidP="00B0194C">
            <w:pPr>
              <w:rPr>
                <w:color w:val="000000"/>
              </w:rPr>
            </w:pPr>
            <w:r w:rsidRPr="00672DA4">
              <w:rPr>
                <w:color w:val="000000"/>
              </w:rPr>
              <w:t>MYL0986</w:t>
            </w:r>
          </w:p>
        </w:tc>
        <w:tc>
          <w:tcPr>
            <w:tcW w:w="3670" w:type="dxa"/>
            <w:noWrap/>
            <w:hideMark/>
          </w:tcPr>
          <w:p w14:paraId="345B90DF" w14:textId="77777777" w:rsidR="00B0194C" w:rsidRPr="00672DA4" w:rsidRDefault="00B0194C" w:rsidP="00B0194C">
            <w:pPr>
              <w:rPr>
                <w:color w:val="000000"/>
              </w:rPr>
            </w:pPr>
            <w:r w:rsidRPr="00672DA4">
              <w:rPr>
                <w:color w:val="000000"/>
              </w:rPr>
              <w:t>Xanax</w:t>
            </w:r>
          </w:p>
        </w:tc>
        <w:tc>
          <w:tcPr>
            <w:tcW w:w="1732" w:type="dxa"/>
            <w:noWrap/>
            <w:hideMark/>
          </w:tcPr>
          <w:p w14:paraId="37D19766" w14:textId="77777777" w:rsidR="00B0194C" w:rsidRPr="00672DA4" w:rsidRDefault="00B0194C" w:rsidP="00B0194C">
            <w:pPr>
              <w:rPr>
                <w:color w:val="000000"/>
              </w:rPr>
            </w:pPr>
            <w:r w:rsidRPr="00672DA4">
              <w:rPr>
                <w:color w:val="000000"/>
              </w:rPr>
              <w:t>tbl nob</w:t>
            </w:r>
          </w:p>
        </w:tc>
        <w:tc>
          <w:tcPr>
            <w:tcW w:w="2604" w:type="dxa"/>
            <w:noWrap/>
            <w:hideMark/>
          </w:tcPr>
          <w:p w14:paraId="7EA9FC77" w14:textId="77777777" w:rsidR="00B0194C" w:rsidRPr="00672DA4" w:rsidRDefault="00B0194C" w:rsidP="00B0194C">
            <w:pPr>
              <w:rPr>
                <w:color w:val="000000"/>
              </w:rPr>
            </w:pPr>
            <w:r w:rsidRPr="00672DA4">
              <w:rPr>
                <w:color w:val="000000"/>
              </w:rPr>
              <w:t>30 x 1 mg</w:t>
            </w:r>
          </w:p>
        </w:tc>
      </w:tr>
      <w:tr w:rsidR="00B0194C" w:rsidRPr="00B0194C" w14:paraId="727E4441" w14:textId="77777777" w:rsidTr="00792C1C">
        <w:tblPrEx>
          <w:jc w:val="left"/>
        </w:tblPrEx>
        <w:trPr>
          <w:trHeight w:val="290"/>
        </w:trPr>
        <w:tc>
          <w:tcPr>
            <w:tcW w:w="1145" w:type="dxa"/>
            <w:noWrap/>
            <w:hideMark/>
          </w:tcPr>
          <w:p w14:paraId="01601AD5" w14:textId="77777777" w:rsidR="00B0194C" w:rsidRPr="00672DA4" w:rsidRDefault="00B0194C" w:rsidP="00B0194C">
            <w:pPr>
              <w:rPr>
                <w:color w:val="000000"/>
              </w:rPr>
            </w:pPr>
            <w:r w:rsidRPr="00672DA4">
              <w:rPr>
                <w:color w:val="000000"/>
              </w:rPr>
              <w:t>MYL0987</w:t>
            </w:r>
          </w:p>
        </w:tc>
        <w:tc>
          <w:tcPr>
            <w:tcW w:w="3670" w:type="dxa"/>
            <w:noWrap/>
            <w:hideMark/>
          </w:tcPr>
          <w:p w14:paraId="5EF20517" w14:textId="77777777" w:rsidR="00B0194C" w:rsidRPr="00672DA4" w:rsidRDefault="00B0194C" w:rsidP="00B0194C">
            <w:pPr>
              <w:rPr>
                <w:color w:val="000000"/>
              </w:rPr>
            </w:pPr>
            <w:r w:rsidRPr="00672DA4">
              <w:rPr>
                <w:color w:val="000000"/>
              </w:rPr>
              <w:t>Xanax</w:t>
            </w:r>
          </w:p>
        </w:tc>
        <w:tc>
          <w:tcPr>
            <w:tcW w:w="1732" w:type="dxa"/>
            <w:noWrap/>
            <w:hideMark/>
          </w:tcPr>
          <w:p w14:paraId="05BA278A" w14:textId="77777777" w:rsidR="00B0194C" w:rsidRPr="00672DA4" w:rsidRDefault="00B0194C" w:rsidP="00B0194C">
            <w:pPr>
              <w:rPr>
                <w:color w:val="000000"/>
              </w:rPr>
            </w:pPr>
            <w:r w:rsidRPr="00672DA4">
              <w:rPr>
                <w:color w:val="000000"/>
              </w:rPr>
              <w:t>tbl nob</w:t>
            </w:r>
          </w:p>
        </w:tc>
        <w:tc>
          <w:tcPr>
            <w:tcW w:w="2604" w:type="dxa"/>
            <w:noWrap/>
            <w:hideMark/>
          </w:tcPr>
          <w:p w14:paraId="518B9274" w14:textId="77777777" w:rsidR="00B0194C" w:rsidRPr="00672DA4" w:rsidRDefault="00B0194C" w:rsidP="00B0194C">
            <w:pPr>
              <w:rPr>
                <w:color w:val="000000"/>
              </w:rPr>
            </w:pPr>
            <w:r w:rsidRPr="00672DA4">
              <w:rPr>
                <w:color w:val="000000"/>
              </w:rPr>
              <w:t>50 x 2 mg</w:t>
            </w:r>
          </w:p>
        </w:tc>
      </w:tr>
      <w:tr w:rsidR="00B0194C" w:rsidRPr="00B0194C" w14:paraId="53A3C99F" w14:textId="77777777" w:rsidTr="00792C1C">
        <w:tblPrEx>
          <w:jc w:val="left"/>
        </w:tblPrEx>
        <w:trPr>
          <w:trHeight w:val="290"/>
        </w:trPr>
        <w:tc>
          <w:tcPr>
            <w:tcW w:w="1145" w:type="dxa"/>
            <w:noWrap/>
            <w:hideMark/>
          </w:tcPr>
          <w:p w14:paraId="710D62D4" w14:textId="77777777" w:rsidR="00B0194C" w:rsidRPr="00672DA4" w:rsidRDefault="00B0194C" w:rsidP="00B0194C">
            <w:pPr>
              <w:rPr>
                <w:color w:val="000000"/>
              </w:rPr>
            </w:pPr>
            <w:r w:rsidRPr="00672DA4">
              <w:rPr>
                <w:color w:val="000000"/>
              </w:rPr>
              <w:t>MYL0988</w:t>
            </w:r>
          </w:p>
        </w:tc>
        <w:tc>
          <w:tcPr>
            <w:tcW w:w="3670" w:type="dxa"/>
            <w:noWrap/>
            <w:hideMark/>
          </w:tcPr>
          <w:p w14:paraId="29954A8A" w14:textId="77777777" w:rsidR="00B0194C" w:rsidRPr="00672DA4" w:rsidRDefault="00B0194C" w:rsidP="00B0194C">
            <w:pPr>
              <w:rPr>
                <w:color w:val="000000"/>
              </w:rPr>
            </w:pPr>
            <w:r w:rsidRPr="00672DA4">
              <w:rPr>
                <w:color w:val="000000"/>
              </w:rPr>
              <w:t>Xanax SR</w:t>
            </w:r>
          </w:p>
        </w:tc>
        <w:tc>
          <w:tcPr>
            <w:tcW w:w="1732" w:type="dxa"/>
            <w:noWrap/>
            <w:hideMark/>
          </w:tcPr>
          <w:p w14:paraId="5F595CC8" w14:textId="77777777" w:rsidR="00B0194C" w:rsidRPr="00672DA4" w:rsidRDefault="00B0194C" w:rsidP="00B0194C">
            <w:pPr>
              <w:rPr>
                <w:color w:val="000000"/>
              </w:rPr>
            </w:pPr>
            <w:r w:rsidRPr="00672DA4">
              <w:rPr>
                <w:color w:val="000000"/>
              </w:rPr>
              <w:t>tbl pro</w:t>
            </w:r>
          </w:p>
        </w:tc>
        <w:tc>
          <w:tcPr>
            <w:tcW w:w="2604" w:type="dxa"/>
            <w:noWrap/>
            <w:hideMark/>
          </w:tcPr>
          <w:p w14:paraId="02495DE5" w14:textId="77777777" w:rsidR="00B0194C" w:rsidRPr="00672DA4" w:rsidRDefault="00B0194C" w:rsidP="00B0194C">
            <w:pPr>
              <w:rPr>
                <w:color w:val="000000"/>
              </w:rPr>
            </w:pPr>
            <w:r w:rsidRPr="00672DA4">
              <w:rPr>
                <w:color w:val="000000"/>
              </w:rPr>
              <w:t>30 x 0.5 mg</w:t>
            </w:r>
          </w:p>
        </w:tc>
      </w:tr>
      <w:tr w:rsidR="00B0194C" w:rsidRPr="00B0194C" w14:paraId="7B39E17B" w14:textId="77777777" w:rsidTr="00792C1C">
        <w:tblPrEx>
          <w:jc w:val="left"/>
        </w:tblPrEx>
        <w:trPr>
          <w:trHeight w:val="290"/>
        </w:trPr>
        <w:tc>
          <w:tcPr>
            <w:tcW w:w="1145" w:type="dxa"/>
            <w:noWrap/>
            <w:hideMark/>
          </w:tcPr>
          <w:p w14:paraId="4D7AB1C7" w14:textId="77777777" w:rsidR="00B0194C" w:rsidRPr="00672DA4" w:rsidRDefault="00B0194C" w:rsidP="00B0194C">
            <w:pPr>
              <w:rPr>
                <w:color w:val="000000"/>
              </w:rPr>
            </w:pPr>
            <w:r w:rsidRPr="00672DA4">
              <w:rPr>
                <w:color w:val="000000"/>
              </w:rPr>
              <w:t>MYL0989</w:t>
            </w:r>
          </w:p>
        </w:tc>
        <w:tc>
          <w:tcPr>
            <w:tcW w:w="3670" w:type="dxa"/>
            <w:noWrap/>
            <w:hideMark/>
          </w:tcPr>
          <w:p w14:paraId="7703080A" w14:textId="77777777" w:rsidR="00B0194C" w:rsidRPr="00672DA4" w:rsidRDefault="00B0194C" w:rsidP="00B0194C">
            <w:pPr>
              <w:rPr>
                <w:color w:val="000000"/>
              </w:rPr>
            </w:pPr>
            <w:r w:rsidRPr="00672DA4">
              <w:rPr>
                <w:color w:val="000000"/>
              </w:rPr>
              <w:t>Xanax SR</w:t>
            </w:r>
          </w:p>
        </w:tc>
        <w:tc>
          <w:tcPr>
            <w:tcW w:w="1732" w:type="dxa"/>
            <w:noWrap/>
            <w:hideMark/>
          </w:tcPr>
          <w:p w14:paraId="4A58654A" w14:textId="77777777" w:rsidR="00B0194C" w:rsidRPr="00672DA4" w:rsidRDefault="00B0194C" w:rsidP="00B0194C">
            <w:pPr>
              <w:rPr>
                <w:color w:val="000000"/>
              </w:rPr>
            </w:pPr>
            <w:r w:rsidRPr="00672DA4">
              <w:rPr>
                <w:color w:val="000000"/>
              </w:rPr>
              <w:t>tbl pro</w:t>
            </w:r>
          </w:p>
        </w:tc>
        <w:tc>
          <w:tcPr>
            <w:tcW w:w="2604" w:type="dxa"/>
            <w:noWrap/>
            <w:hideMark/>
          </w:tcPr>
          <w:p w14:paraId="3C3292E3" w14:textId="77777777" w:rsidR="00B0194C" w:rsidRPr="00672DA4" w:rsidRDefault="00B0194C" w:rsidP="00B0194C">
            <w:pPr>
              <w:rPr>
                <w:color w:val="000000"/>
              </w:rPr>
            </w:pPr>
            <w:r w:rsidRPr="00672DA4">
              <w:rPr>
                <w:color w:val="000000"/>
              </w:rPr>
              <w:t>30 x 1 mg</w:t>
            </w:r>
          </w:p>
        </w:tc>
      </w:tr>
      <w:tr w:rsidR="00B0194C" w:rsidRPr="00B0194C" w14:paraId="60D11EC4" w14:textId="77777777" w:rsidTr="00792C1C">
        <w:tblPrEx>
          <w:jc w:val="left"/>
        </w:tblPrEx>
        <w:trPr>
          <w:trHeight w:val="290"/>
        </w:trPr>
        <w:tc>
          <w:tcPr>
            <w:tcW w:w="1145" w:type="dxa"/>
            <w:noWrap/>
            <w:hideMark/>
          </w:tcPr>
          <w:p w14:paraId="768C35C6" w14:textId="77777777" w:rsidR="00B0194C" w:rsidRPr="00672DA4" w:rsidRDefault="00B0194C" w:rsidP="00B0194C">
            <w:pPr>
              <w:rPr>
                <w:color w:val="000000"/>
              </w:rPr>
            </w:pPr>
            <w:r w:rsidRPr="00672DA4">
              <w:rPr>
                <w:color w:val="000000"/>
              </w:rPr>
              <w:t>MYL0990</w:t>
            </w:r>
          </w:p>
        </w:tc>
        <w:tc>
          <w:tcPr>
            <w:tcW w:w="3670" w:type="dxa"/>
            <w:noWrap/>
            <w:hideMark/>
          </w:tcPr>
          <w:p w14:paraId="7BF7E423" w14:textId="77777777" w:rsidR="00B0194C" w:rsidRPr="00672DA4" w:rsidRDefault="00B0194C" w:rsidP="00B0194C">
            <w:pPr>
              <w:rPr>
                <w:color w:val="000000"/>
              </w:rPr>
            </w:pPr>
            <w:r w:rsidRPr="00672DA4">
              <w:rPr>
                <w:color w:val="000000"/>
              </w:rPr>
              <w:t>Xanax SR</w:t>
            </w:r>
          </w:p>
        </w:tc>
        <w:tc>
          <w:tcPr>
            <w:tcW w:w="1732" w:type="dxa"/>
            <w:noWrap/>
            <w:hideMark/>
          </w:tcPr>
          <w:p w14:paraId="6FF8129D" w14:textId="77777777" w:rsidR="00B0194C" w:rsidRPr="00672DA4" w:rsidRDefault="00B0194C" w:rsidP="00B0194C">
            <w:pPr>
              <w:rPr>
                <w:color w:val="000000"/>
              </w:rPr>
            </w:pPr>
            <w:r w:rsidRPr="00672DA4">
              <w:rPr>
                <w:color w:val="000000"/>
              </w:rPr>
              <w:t>tbl pro</w:t>
            </w:r>
          </w:p>
        </w:tc>
        <w:tc>
          <w:tcPr>
            <w:tcW w:w="2604" w:type="dxa"/>
            <w:noWrap/>
            <w:hideMark/>
          </w:tcPr>
          <w:p w14:paraId="1AEF13A3" w14:textId="77777777" w:rsidR="00B0194C" w:rsidRPr="00672DA4" w:rsidRDefault="00B0194C" w:rsidP="00B0194C">
            <w:pPr>
              <w:rPr>
                <w:color w:val="000000"/>
              </w:rPr>
            </w:pPr>
            <w:r w:rsidRPr="00672DA4">
              <w:rPr>
                <w:color w:val="000000"/>
              </w:rPr>
              <w:t>30 x 2 mg</w:t>
            </w:r>
          </w:p>
        </w:tc>
      </w:tr>
      <w:tr w:rsidR="00BE7F8F" w:rsidRPr="00BE7F8F" w14:paraId="1C0AD9E2"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B7D3E35" w14:textId="77777777" w:rsidR="00BE7F8F" w:rsidRPr="00BE7F8F" w:rsidRDefault="00BE7F8F" w:rsidP="00BE7F8F">
            <w:pPr>
              <w:rPr>
                <w:color w:val="000000"/>
                <w:lang w:eastAsia="zh-CN"/>
              </w:rPr>
            </w:pPr>
            <w:r w:rsidRPr="00BE7F8F">
              <w:rPr>
                <w:color w:val="000000"/>
                <w:lang w:eastAsia="zh-CN"/>
              </w:rPr>
              <w:t>MYL0996</w:t>
            </w:r>
          </w:p>
        </w:tc>
        <w:tc>
          <w:tcPr>
            <w:tcW w:w="3670" w:type="dxa"/>
            <w:tcBorders>
              <w:top w:val="single" w:sz="4" w:space="0" w:color="auto"/>
              <w:left w:val="single" w:sz="4" w:space="0" w:color="auto"/>
              <w:bottom w:val="single" w:sz="4" w:space="0" w:color="auto"/>
              <w:right w:val="single" w:sz="4" w:space="0" w:color="auto"/>
            </w:tcBorders>
            <w:noWrap/>
            <w:hideMark/>
          </w:tcPr>
          <w:p w14:paraId="5EC830DF" w14:textId="77777777" w:rsidR="00BE7F8F" w:rsidRPr="00BE7F8F" w:rsidRDefault="00BE7F8F" w:rsidP="00BE7F8F">
            <w:pPr>
              <w:rPr>
                <w:color w:val="000000"/>
                <w:lang w:eastAsia="zh-CN"/>
              </w:rPr>
            </w:pPr>
            <w:r w:rsidRPr="00BE7F8F">
              <w:rPr>
                <w:color w:val="000000"/>
                <w:lang w:eastAsia="zh-CN"/>
              </w:rPr>
              <w:t>Zoloft</w:t>
            </w:r>
          </w:p>
        </w:tc>
        <w:tc>
          <w:tcPr>
            <w:tcW w:w="1732" w:type="dxa"/>
            <w:tcBorders>
              <w:top w:val="single" w:sz="4" w:space="0" w:color="auto"/>
              <w:left w:val="single" w:sz="4" w:space="0" w:color="auto"/>
              <w:bottom w:val="single" w:sz="4" w:space="0" w:color="auto"/>
              <w:right w:val="single" w:sz="4" w:space="0" w:color="auto"/>
            </w:tcBorders>
            <w:noWrap/>
            <w:hideMark/>
          </w:tcPr>
          <w:p w14:paraId="4107CF00"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639D13BB" w14:textId="77777777" w:rsidR="00BE7F8F" w:rsidRPr="00BE7F8F" w:rsidRDefault="00BE7F8F" w:rsidP="00BE7F8F">
            <w:pPr>
              <w:rPr>
                <w:color w:val="000000"/>
                <w:lang w:eastAsia="zh-CN"/>
              </w:rPr>
            </w:pPr>
            <w:r w:rsidRPr="00BE7F8F">
              <w:rPr>
                <w:color w:val="000000"/>
                <w:lang w:eastAsia="zh-CN"/>
              </w:rPr>
              <w:t>100 x 50 mg</w:t>
            </w:r>
          </w:p>
        </w:tc>
      </w:tr>
      <w:tr w:rsidR="00BE7F8F" w:rsidRPr="00BE7F8F" w14:paraId="3BC00774"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7556A9F" w14:textId="77777777" w:rsidR="00BE7F8F" w:rsidRPr="00BE7F8F" w:rsidRDefault="00BE7F8F" w:rsidP="00BE7F8F">
            <w:pPr>
              <w:rPr>
                <w:color w:val="000000"/>
                <w:lang w:eastAsia="zh-CN"/>
              </w:rPr>
            </w:pPr>
            <w:r w:rsidRPr="00BE7F8F">
              <w:rPr>
                <w:color w:val="000000"/>
                <w:lang w:eastAsia="zh-CN"/>
              </w:rPr>
              <w:t>MYL0995</w:t>
            </w:r>
          </w:p>
        </w:tc>
        <w:tc>
          <w:tcPr>
            <w:tcW w:w="3670" w:type="dxa"/>
            <w:tcBorders>
              <w:top w:val="single" w:sz="4" w:space="0" w:color="auto"/>
              <w:left w:val="single" w:sz="4" w:space="0" w:color="auto"/>
              <w:bottom w:val="single" w:sz="4" w:space="0" w:color="auto"/>
              <w:right w:val="single" w:sz="4" w:space="0" w:color="auto"/>
            </w:tcBorders>
            <w:noWrap/>
            <w:hideMark/>
          </w:tcPr>
          <w:p w14:paraId="52E84674" w14:textId="77777777" w:rsidR="00BE7F8F" w:rsidRPr="00BE7F8F" w:rsidRDefault="00BE7F8F" w:rsidP="00BE7F8F">
            <w:pPr>
              <w:rPr>
                <w:color w:val="000000"/>
                <w:lang w:eastAsia="zh-CN"/>
              </w:rPr>
            </w:pPr>
            <w:r w:rsidRPr="00BE7F8F">
              <w:rPr>
                <w:color w:val="000000"/>
                <w:lang w:eastAsia="zh-CN"/>
              </w:rPr>
              <w:t>Zoloft</w:t>
            </w:r>
          </w:p>
        </w:tc>
        <w:tc>
          <w:tcPr>
            <w:tcW w:w="1732" w:type="dxa"/>
            <w:tcBorders>
              <w:top w:val="single" w:sz="4" w:space="0" w:color="auto"/>
              <w:left w:val="single" w:sz="4" w:space="0" w:color="auto"/>
              <w:bottom w:val="single" w:sz="4" w:space="0" w:color="auto"/>
              <w:right w:val="single" w:sz="4" w:space="0" w:color="auto"/>
            </w:tcBorders>
            <w:noWrap/>
            <w:hideMark/>
          </w:tcPr>
          <w:p w14:paraId="33E3B12C"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4110C771" w14:textId="77777777" w:rsidR="00BE7F8F" w:rsidRPr="00BE7F8F" w:rsidRDefault="00BE7F8F" w:rsidP="00BE7F8F">
            <w:pPr>
              <w:rPr>
                <w:color w:val="000000"/>
                <w:lang w:eastAsia="zh-CN"/>
              </w:rPr>
            </w:pPr>
            <w:r w:rsidRPr="00BE7F8F">
              <w:rPr>
                <w:color w:val="000000"/>
                <w:lang w:eastAsia="zh-CN"/>
              </w:rPr>
              <w:t>28 x 100 mg</w:t>
            </w:r>
          </w:p>
        </w:tc>
      </w:tr>
      <w:tr w:rsidR="00BE7F8F" w:rsidRPr="00BE7F8F" w14:paraId="33726C9E"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0EAB8F8" w14:textId="77777777" w:rsidR="00BE7F8F" w:rsidRPr="00BE7F8F" w:rsidRDefault="00BE7F8F" w:rsidP="00BE7F8F">
            <w:pPr>
              <w:rPr>
                <w:color w:val="000000"/>
                <w:lang w:eastAsia="zh-CN"/>
              </w:rPr>
            </w:pPr>
            <w:r w:rsidRPr="00BE7F8F">
              <w:rPr>
                <w:color w:val="000000"/>
                <w:lang w:eastAsia="zh-CN"/>
              </w:rPr>
              <w:t>MYL0997</w:t>
            </w:r>
          </w:p>
        </w:tc>
        <w:tc>
          <w:tcPr>
            <w:tcW w:w="3670" w:type="dxa"/>
            <w:tcBorders>
              <w:top w:val="single" w:sz="4" w:space="0" w:color="auto"/>
              <w:left w:val="single" w:sz="4" w:space="0" w:color="auto"/>
              <w:bottom w:val="single" w:sz="4" w:space="0" w:color="auto"/>
              <w:right w:val="single" w:sz="4" w:space="0" w:color="auto"/>
            </w:tcBorders>
            <w:noWrap/>
            <w:hideMark/>
          </w:tcPr>
          <w:p w14:paraId="57C6D50A" w14:textId="77777777" w:rsidR="00BE7F8F" w:rsidRPr="00BE7F8F" w:rsidRDefault="00BE7F8F" w:rsidP="00BE7F8F">
            <w:pPr>
              <w:rPr>
                <w:color w:val="000000"/>
                <w:lang w:eastAsia="zh-CN"/>
              </w:rPr>
            </w:pPr>
            <w:r w:rsidRPr="00BE7F8F">
              <w:rPr>
                <w:color w:val="000000"/>
                <w:lang w:eastAsia="zh-CN"/>
              </w:rPr>
              <w:t>Zoloft</w:t>
            </w:r>
          </w:p>
        </w:tc>
        <w:tc>
          <w:tcPr>
            <w:tcW w:w="1732" w:type="dxa"/>
            <w:tcBorders>
              <w:top w:val="single" w:sz="4" w:space="0" w:color="auto"/>
              <w:left w:val="single" w:sz="4" w:space="0" w:color="auto"/>
              <w:bottom w:val="single" w:sz="4" w:space="0" w:color="auto"/>
              <w:right w:val="single" w:sz="4" w:space="0" w:color="auto"/>
            </w:tcBorders>
            <w:noWrap/>
            <w:hideMark/>
          </w:tcPr>
          <w:p w14:paraId="01E7BD66"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259A096" w14:textId="77777777" w:rsidR="00BE7F8F" w:rsidRPr="00BE7F8F" w:rsidRDefault="00BE7F8F" w:rsidP="00BE7F8F">
            <w:pPr>
              <w:rPr>
                <w:color w:val="000000"/>
                <w:lang w:eastAsia="zh-CN"/>
              </w:rPr>
            </w:pPr>
            <w:r w:rsidRPr="00BE7F8F">
              <w:rPr>
                <w:color w:val="000000"/>
                <w:lang w:eastAsia="zh-CN"/>
              </w:rPr>
              <w:t>28 x 50 mg</w:t>
            </w:r>
          </w:p>
        </w:tc>
      </w:tr>
      <w:tr w:rsidR="00BE7F8F" w:rsidRPr="00BE7F8F" w14:paraId="04436E9E"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7BDB6E0" w14:textId="77777777" w:rsidR="00BE7F8F" w:rsidRPr="00BE7F8F" w:rsidRDefault="00BE7F8F" w:rsidP="00BE7F8F">
            <w:pPr>
              <w:rPr>
                <w:color w:val="000000"/>
                <w:lang w:eastAsia="zh-CN"/>
              </w:rPr>
            </w:pPr>
            <w:r w:rsidRPr="00BE7F8F">
              <w:rPr>
                <w:color w:val="000000"/>
                <w:lang w:eastAsia="zh-CN"/>
              </w:rPr>
              <w:t>MYL0161</w:t>
            </w:r>
          </w:p>
        </w:tc>
        <w:tc>
          <w:tcPr>
            <w:tcW w:w="3670" w:type="dxa"/>
            <w:tcBorders>
              <w:top w:val="single" w:sz="4" w:space="0" w:color="auto"/>
              <w:left w:val="single" w:sz="4" w:space="0" w:color="auto"/>
              <w:bottom w:val="single" w:sz="4" w:space="0" w:color="auto"/>
              <w:right w:val="single" w:sz="4" w:space="0" w:color="auto"/>
            </w:tcBorders>
            <w:noWrap/>
            <w:hideMark/>
          </w:tcPr>
          <w:p w14:paraId="541D822B" w14:textId="77777777" w:rsidR="00BE7F8F" w:rsidRPr="00BE7F8F" w:rsidRDefault="00BE7F8F" w:rsidP="00BE7F8F">
            <w:pPr>
              <w:rPr>
                <w:color w:val="000000"/>
                <w:lang w:eastAsia="zh-CN"/>
              </w:rPr>
            </w:pPr>
            <w:r w:rsidRPr="00BE7F8F">
              <w:rPr>
                <w:color w:val="000000"/>
                <w:lang w:eastAsia="zh-CN"/>
              </w:rPr>
              <w:t>Zolpidem Mylan 10 mg</w:t>
            </w:r>
          </w:p>
        </w:tc>
        <w:tc>
          <w:tcPr>
            <w:tcW w:w="1732" w:type="dxa"/>
            <w:tcBorders>
              <w:top w:val="single" w:sz="4" w:space="0" w:color="auto"/>
              <w:left w:val="single" w:sz="4" w:space="0" w:color="auto"/>
              <w:bottom w:val="single" w:sz="4" w:space="0" w:color="auto"/>
              <w:right w:val="single" w:sz="4" w:space="0" w:color="auto"/>
            </w:tcBorders>
            <w:noWrap/>
            <w:hideMark/>
          </w:tcPr>
          <w:p w14:paraId="0B17A0D0"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4810256" w14:textId="77777777" w:rsidR="00BE7F8F" w:rsidRPr="00BE7F8F" w:rsidRDefault="00BE7F8F" w:rsidP="00BE7F8F">
            <w:pPr>
              <w:rPr>
                <w:color w:val="000000"/>
                <w:lang w:eastAsia="zh-CN"/>
              </w:rPr>
            </w:pPr>
            <w:r w:rsidRPr="00BE7F8F">
              <w:rPr>
                <w:color w:val="000000"/>
                <w:lang w:eastAsia="zh-CN"/>
              </w:rPr>
              <w:t>20 x 10 mg</w:t>
            </w:r>
          </w:p>
        </w:tc>
      </w:tr>
      <w:tr w:rsidR="00BE7F8F" w:rsidRPr="00BE7F8F" w14:paraId="2B671705" w14:textId="77777777" w:rsidTr="00792C1C">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9F760EB" w14:textId="77777777" w:rsidR="00BE7F8F" w:rsidRPr="00BE7F8F" w:rsidRDefault="00BE7F8F" w:rsidP="00BE7F8F">
            <w:pPr>
              <w:rPr>
                <w:color w:val="000000"/>
                <w:lang w:eastAsia="zh-CN"/>
              </w:rPr>
            </w:pPr>
            <w:r w:rsidRPr="00BE7F8F">
              <w:rPr>
                <w:color w:val="000000"/>
                <w:lang w:eastAsia="zh-CN"/>
              </w:rPr>
              <w:t>MYL0187</w:t>
            </w:r>
          </w:p>
        </w:tc>
        <w:tc>
          <w:tcPr>
            <w:tcW w:w="3670" w:type="dxa"/>
            <w:tcBorders>
              <w:top w:val="single" w:sz="4" w:space="0" w:color="auto"/>
              <w:left w:val="single" w:sz="4" w:space="0" w:color="auto"/>
              <w:bottom w:val="single" w:sz="4" w:space="0" w:color="auto"/>
              <w:right w:val="single" w:sz="4" w:space="0" w:color="auto"/>
            </w:tcBorders>
            <w:noWrap/>
            <w:hideMark/>
          </w:tcPr>
          <w:p w14:paraId="124DCFB8" w14:textId="77777777" w:rsidR="00BE7F8F" w:rsidRPr="00BE7F8F" w:rsidRDefault="00BE7F8F" w:rsidP="00BE7F8F">
            <w:pPr>
              <w:rPr>
                <w:color w:val="000000"/>
                <w:lang w:eastAsia="zh-CN"/>
              </w:rPr>
            </w:pPr>
            <w:r w:rsidRPr="00BE7F8F">
              <w:rPr>
                <w:color w:val="000000"/>
                <w:lang w:eastAsia="zh-CN"/>
              </w:rPr>
              <w:t>Zolpidem Mylan 10 mg</w:t>
            </w:r>
          </w:p>
        </w:tc>
        <w:tc>
          <w:tcPr>
            <w:tcW w:w="1732" w:type="dxa"/>
            <w:tcBorders>
              <w:top w:val="single" w:sz="4" w:space="0" w:color="auto"/>
              <w:left w:val="single" w:sz="4" w:space="0" w:color="auto"/>
              <w:bottom w:val="single" w:sz="4" w:space="0" w:color="auto"/>
              <w:right w:val="single" w:sz="4" w:space="0" w:color="auto"/>
            </w:tcBorders>
            <w:noWrap/>
            <w:hideMark/>
          </w:tcPr>
          <w:p w14:paraId="4E269019"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872E926" w14:textId="77777777" w:rsidR="00BE7F8F" w:rsidRPr="00BE7F8F" w:rsidRDefault="00BE7F8F" w:rsidP="00BE7F8F">
            <w:pPr>
              <w:rPr>
                <w:color w:val="000000"/>
                <w:lang w:eastAsia="zh-CN"/>
              </w:rPr>
            </w:pPr>
            <w:r w:rsidRPr="00BE7F8F">
              <w:rPr>
                <w:color w:val="000000"/>
                <w:lang w:eastAsia="zh-CN"/>
              </w:rPr>
              <w:t>50 x 10 mg</w:t>
            </w:r>
          </w:p>
        </w:tc>
      </w:tr>
    </w:tbl>
    <w:p w14:paraId="2CEAE7D8" w14:textId="77777777" w:rsidR="00BE7F8F" w:rsidRPr="00BE7F8F" w:rsidRDefault="00BE7F8F" w:rsidP="00BE7F8F">
      <w:pPr>
        <w:tabs>
          <w:tab w:val="left" w:pos="3105"/>
        </w:tabs>
        <w:ind w:right="-284"/>
        <w:contextualSpacing/>
        <w:jc w:val="both"/>
        <w:rPr>
          <w:color w:val="000000"/>
          <w:sz w:val="22"/>
          <w:szCs w:val="22"/>
        </w:rPr>
      </w:pPr>
    </w:p>
    <w:p w14:paraId="4ACD18D1" w14:textId="77777777" w:rsidR="00BE7F8F" w:rsidRPr="00BE7F8F" w:rsidRDefault="00BE7F8F" w:rsidP="00BE7F8F">
      <w:pPr>
        <w:spacing w:after="160" w:line="256" w:lineRule="auto"/>
        <w:rPr>
          <w:color w:val="000000"/>
          <w:sz w:val="22"/>
          <w:szCs w:val="22"/>
        </w:rPr>
      </w:pPr>
      <w:r w:rsidRPr="00BE7F8F">
        <w:rPr>
          <w:color w:val="000000"/>
          <w:sz w:val="22"/>
          <w:szCs w:val="22"/>
        </w:rPr>
        <w:br w:type="page"/>
      </w:r>
    </w:p>
    <w:tbl>
      <w:tblPr>
        <w:tblStyle w:val="Mkatabulky3"/>
        <w:tblW w:w="9067" w:type="dxa"/>
        <w:tblInd w:w="0" w:type="dxa"/>
        <w:tblLook w:val="04A0" w:firstRow="1" w:lastRow="0" w:firstColumn="1" w:lastColumn="0" w:noHBand="0" w:noVBand="1"/>
      </w:tblPr>
      <w:tblGrid>
        <w:gridCol w:w="4673"/>
        <w:gridCol w:w="4394"/>
      </w:tblGrid>
      <w:tr w:rsidR="00BE7F8F" w:rsidRPr="00BE7F8F" w14:paraId="1025C7C2" w14:textId="77777777" w:rsidTr="00BE7F8F">
        <w:tc>
          <w:tcPr>
            <w:tcW w:w="4673" w:type="dxa"/>
            <w:tcBorders>
              <w:top w:val="single" w:sz="4" w:space="0" w:color="auto"/>
              <w:left w:val="single" w:sz="4" w:space="0" w:color="auto"/>
              <w:bottom w:val="single" w:sz="4" w:space="0" w:color="auto"/>
              <w:right w:val="single" w:sz="4" w:space="0" w:color="auto"/>
            </w:tcBorders>
            <w:hideMark/>
          </w:tcPr>
          <w:p w14:paraId="393DF17A" w14:textId="77777777" w:rsidR="00BE7F8F" w:rsidRPr="00BE7F8F" w:rsidRDefault="00BE7F8F" w:rsidP="00BE7F8F">
            <w:pPr>
              <w:jc w:val="center"/>
              <w:rPr>
                <w:b/>
                <w:lang w:eastAsia="zh-CN"/>
              </w:rPr>
            </w:pPr>
            <w:r w:rsidRPr="00BE7F8F">
              <w:rPr>
                <w:b/>
                <w:lang w:eastAsia="zh-CN"/>
              </w:rPr>
              <w:lastRenderedPageBreak/>
              <w:t>Příloha č. 2 – Vzor a výpočet bonusu</w:t>
            </w:r>
          </w:p>
        </w:tc>
        <w:tc>
          <w:tcPr>
            <w:tcW w:w="4394" w:type="dxa"/>
            <w:tcBorders>
              <w:top w:val="single" w:sz="4" w:space="0" w:color="auto"/>
              <w:left w:val="single" w:sz="4" w:space="0" w:color="auto"/>
              <w:bottom w:val="single" w:sz="4" w:space="0" w:color="auto"/>
              <w:right w:val="single" w:sz="4" w:space="0" w:color="auto"/>
            </w:tcBorders>
            <w:hideMark/>
          </w:tcPr>
          <w:p w14:paraId="1865B036" w14:textId="77777777" w:rsidR="00BE7F8F" w:rsidRPr="00BE7F8F" w:rsidRDefault="00BE7F8F" w:rsidP="00BE7F8F">
            <w:pPr>
              <w:ind w:left="-112"/>
              <w:jc w:val="center"/>
              <w:rPr>
                <w:b/>
                <w:lang w:eastAsia="zh-CN"/>
              </w:rPr>
            </w:pPr>
            <w:r w:rsidRPr="00BE7F8F">
              <w:rPr>
                <w:b/>
                <w:lang w:eastAsia="zh-CN"/>
              </w:rPr>
              <w:t>Annex 2 – Bonus Pattern and Calculation</w:t>
            </w:r>
          </w:p>
        </w:tc>
      </w:tr>
    </w:tbl>
    <w:p w14:paraId="146D238A" w14:textId="77777777" w:rsidR="00BE7F8F" w:rsidRPr="00BE7F8F" w:rsidRDefault="00BE7F8F" w:rsidP="00BE7F8F">
      <w:pPr>
        <w:tabs>
          <w:tab w:val="left" w:pos="3105"/>
        </w:tabs>
        <w:ind w:right="-284"/>
        <w:contextualSpacing/>
        <w:jc w:val="both"/>
        <w:rPr>
          <w:color w:val="000000"/>
          <w:sz w:val="22"/>
          <w:szCs w:val="22"/>
        </w:rPr>
      </w:pPr>
    </w:p>
    <w:p w14:paraId="739EA0D5" w14:textId="77777777" w:rsidR="00BE7F8F" w:rsidRDefault="00BE7F8F" w:rsidP="00BE7F8F">
      <w:pPr>
        <w:tabs>
          <w:tab w:val="left" w:pos="3105"/>
        </w:tabs>
        <w:ind w:right="-284"/>
        <w:contextualSpacing/>
        <w:jc w:val="center"/>
        <w:rPr>
          <w:b/>
          <w:bCs/>
        </w:rPr>
      </w:pPr>
      <w:bookmarkStart w:id="1" w:name="_Hlk32322270"/>
      <w:bookmarkEnd w:id="1"/>
    </w:p>
    <w:sectPr w:rsidR="00BE7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E867D0"/>
    <w:multiLevelType w:val="hybridMultilevel"/>
    <w:tmpl w:val="D12E63CE"/>
    <w:lvl w:ilvl="0" w:tplc="52AA9A9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95734B"/>
    <w:multiLevelType w:val="multilevel"/>
    <w:tmpl w:val="14568334"/>
    <w:lvl w:ilvl="0">
      <w:start w:val="1"/>
      <w:numFmt w:val="decimal"/>
      <w:lvlText w:val="%1."/>
      <w:lvlJc w:val="left"/>
      <w:pPr>
        <w:tabs>
          <w:tab w:val="num" w:pos="680"/>
        </w:tabs>
        <w:ind w:left="680" w:hanging="680"/>
      </w:pPr>
    </w:lvl>
    <w:lvl w:ilvl="1">
      <w:start w:val="1"/>
      <w:numFmt w:val="decimal"/>
      <w:isLgl/>
      <w:lvlText w:val="%1.%2"/>
      <w:lvlJc w:val="left"/>
      <w:pPr>
        <w:tabs>
          <w:tab w:val="num" w:pos="908"/>
        </w:tabs>
        <w:ind w:left="908" w:hanging="680"/>
      </w:pPr>
    </w:lvl>
    <w:lvl w:ilvl="2">
      <w:start w:val="1"/>
      <w:numFmt w:val="decimal"/>
      <w:isLgl/>
      <w:lvlText w:val="%1.%2.%3"/>
      <w:lvlJc w:val="left"/>
      <w:pPr>
        <w:tabs>
          <w:tab w:val="num" w:pos="1361"/>
        </w:tabs>
        <w:ind w:left="1361" w:hanging="681"/>
      </w:pPr>
    </w:lvl>
    <w:lvl w:ilvl="3">
      <w:start w:val="1"/>
      <w:numFmt w:val="decimal"/>
      <w:isLgl/>
      <w:lvlText w:val="%1.%2.%3.%4"/>
      <w:lvlJc w:val="left"/>
      <w:pPr>
        <w:tabs>
          <w:tab w:val="num" w:pos="2495"/>
        </w:tabs>
        <w:ind w:left="2495" w:hanging="1134"/>
      </w:pPr>
    </w:lvl>
    <w:lvl w:ilvl="4">
      <w:start w:val="1"/>
      <w:numFmt w:val="decimal"/>
      <w:isLgl/>
      <w:lvlText w:val="%1.%2.%3.%4.%5"/>
      <w:lvlJc w:val="left"/>
      <w:pPr>
        <w:tabs>
          <w:tab w:val="num" w:pos="3629"/>
        </w:tabs>
        <w:ind w:left="3629" w:hanging="1134"/>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2145969">
    <w:abstractNumId w:val="1"/>
  </w:num>
  <w:num w:numId="2" w16cid:durableId="350302615">
    <w:abstractNumId w:val="2"/>
  </w:num>
  <w:num w:numId="3" w16cid:durableId="1035352058">
    <w:abstractNumId w:val="0"/>
  </w:num>
  <w:num w:numId="4" w16cid:durableId="1991328080">
    <w:abstractNumId w:val="4"/>
  </w:num>
  <w:num w:numId="5" w16cid:durableId="1583561910">
    <w:abstractNumId w:val="3"/>
  </w:num>
  <w:num w:numId="6" w16cid:durableId="20910016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01"/>
    <w:rsid w:val="00004BB5"/>
    <w:rsid w:val="00057BB7"/>
    <w:rsid w:val="0008615D"/>
    <w:rsid w:val="00086614"/>
    <w:rsid w:val="000A5CC5"/>
    <w:rsid w:val="000A7657"/>
    <w:rsid w:val="000B229A"/>
    <w:rsid w:val="000B70CD"/>
    <w:rsid w:val="000F5FF7"/>
    <w:rsid w:val="00121AD3"/>
    <w:rsid w:val="00126316"/>
    <w:rsid w:val="001B0782"/>
    <w:rsid w:val="001C4574"/>
    <w:rsid w:val="001C629F"/>
    <w:rsid w:val="001D7467"/>
    <w:rsid w:val="001E161F"/>
    <w:rsid w:val="00206399"/>
    <w:rsid w:val="00210A8E"/>
    <w:rsid w:val="00224570"/>
    <w:rsid w:val="002478FB"/>
    <w:rsid w:val="00274FB8"/>
    <w:rsid w:val="002755E3"/>
    <w:rsid w:val="00293BD0"/>
    <w:rsid w:val="002A145C"/>
    <w:rsid w:val="002B30EB"/>
    <w:rsid w:val="002B40E2"/>
    <w:rsid w:val="002F663D"/>
    <w:rsid w:val="00312AF1"/>
    <w:rsid w:val="003239E6"/>
    <w:rsid w:val="00363124"/>
    <w:rsid w:val="00367421"/>
    <w:rsid w:val="0036779C"/>
    <w:rsid w:val="0039018E"/>
    <w:rsid w:val="003A5340"/>
    <w:rsid w:val="003E45AD"/>
    <w:rsid w:val="00422C16"/>
    <w:rsid w:val="0044167E"/>
    <w:rsid w:val="004773C9"/>
    <w:rsid w:val="004A61BA"/>
    <w:rsid w:val="004D0D1C"/>
    <w:rsid w:val="00545004"/>
    <w:rsid w:val="005458FD"/>
    <w:rsid w:val="0057234B"/>
    <w:rsid w:val="00595457"/>
    <w:rsid w:val="005965F9"/>
    <w:rsid w:val="00597EC4"/>
    <w:rsid w:val="005A7332"/>
    <w:rsid w:val="00654FF1"/>
    <w:rsid w:val="00672DA4"/>
    <w:rsid w:val="00690CBC"/>
    <w:rsid w:val="00692CC9"/>
    <w:rsid w:val="006A65CE"/>
    <w:rsid w:val="006C76E9"/>
    <w:rsid w:val="006D4D0E"/>
    <w:rsid w:val="006F56E4"/>
    <w:rsid w:val="00710501"/>
    <w:rsid w:val="00751018"/>
    <w:rsid w:val="007515DB"/>
    <w:rsid w:val="0077013F"/>
    <w:rsid w:val="0077083E"/>
    <w:rsid w:val="00773C78"/>
    <w:rsid w:val="00792C1C"/>
    <w:rsid w:val="007938B6"/>
    <w:rsid w:val="007975B9"/>
    <w:rsid w:val="00797E79"/>
    <w:rsid w:val="007A4DEB"/>
    <w:rsid w:val="007A7641"/>
    <w:rsid w:val="007D5E5E"/>
    <w:rsid w:val="007E3C9B"/>
    <w:rsid w:val="00812484"/>
    <w:rsid w:val="008175FB"/>
    <w:rsid w:val="00821D6E"/>
    <w:rsid w:val="00862A21"/>
    <w:rsid w:val="00881923"/>
    <w:rsid w:val="0093541A"/>
    <w:rsid w:val="00944476"/>
    <w:rsid w:val="009A1B63"/>
    <w:rsid w:val="00A03E56"/>
    <w:rsid w:val="00A13E1F"/>
    <w:rsid w:val="00A322D8"/>
    <w:rsid w:val="00A54D9A"/>
    <w:rsid w:val="00A618AA"/>
    <w:rsid w:val="00A6595C"/>
    <w:rsid w:val="00A90E7C"/>
    <w:rsid w:val="00A91249"/>
    <w:rsid w:val="00B0194C"/>
    <w:rsid w:val="00B01AB6"/>
    <w:rsid w:val="00B10D7D"/>
    <w:rsid w:val="00B12B84"/>
    <w:rsid w:val="00B25BF6"/>
    <w:rsid w:val="00B266B6"/>
    <w:rsid w:val="00B26922"/>
    <w:rsid w:val="00B45147"/>
    <w:rsid w:val="00B57949"/>
    <w:rsid w:val="00BA6255"/>
    <w:rsid w:val="00BA6882"/>
    <w:rsid w:val="00BC117A"/>
    <w:rsid w:val="00BE7F8F"/>
    <w:rsid w:val="00BF32C3"/>
    <w:rsid w:val="00C068A4"/>
    <w:rsid w:val="00C16A9E"/>
    <w:rsid w:val="00C21581"/>
    <w:rsid w:val="00C27B22"/>
    <w:rsid w:val="00C54293"/>
    <w:rsid w:val="00C818C0"/>
    <w:rsid w:val="00C92869"/>
    <w:rsid w:val="00CB2958"/>
    <w:rsid w:val="00CD1AA5"/>
    <w:rsid w:val="00D2491E"/>
    <w:rsid w:val="00D272FB"/>
    <w:rsid w:val="00DD5D14"/>
    <w:rsid w:val="00DD7C75"/>
    <w:rsid w:val="00E07282"/>
    <w:rsid w:val="00E128DE"/>
    <w:rsid w:val="00E37DF0"/>
    <w:rsid w:val="00E705A8"/>
    <w:rsid w:val="00E84D93"/>
    <w:rsid w:val="00EA0AA3"/>
    <w:rsid w:val="00EA1481"/>
    <w:rsid w:val="00ED5A87"/>
    <w:rsid w:val="00EF0A01"/>
    <w:rsid w:val="00EF2A3C"/>
    <w:rsid w:val="00F04FB6"/>
    <w:rsid w:val="00F27E93"/>
    <w:rsid w:val="00F57556"/>
    <w:rsid w:val="00F8393C"/>
    <w:rsid w:val="00F8500F"/>
    <w:rsid w:val="00FA09F7"/>
    <w:rsid w:val="00FD070F"/>
    <w:rsid w:val="00FD4DCF"/>
    <w:rsid w:val="00FE0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A569"/>
  <w15:chartTrackingRefBased/>
  <w15:docId w15:val="{7730E001-8CE1-44E8-8E94-547E6431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3E5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03E56"/>
    <w:pPr>
      <w:keepNext/>
      <w:jc w:val="center"/>
      <w:outlineLvl w:val="0"/>
    </w:pPr>
    <w:rPr>
      <w:rFonts w:eastAsia="Arial Unicode MS"/>
      <w:b/>
      <w:i/>
      <w:sz w:val="24"/>
    </w:rPr>
  </w:style>
  <w:style w:type="paragraph" w:styleId="Nadpis2">
    <w:name w:val="heading 2"/>
    <w:basedOn w:val="Normln"/>
    <w:next w:val="Normln"/>
    <w:link w:val="Nadpis2Char"/>
    <w:uiPriority w:val="9"/>
    <w:unhideWhenUsed/>
    <w:qFormat/>
    <w:rsid w:val="00A03E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3E56"/>
    <w:rPr>
      <w:rFonts w:ascii="Times New Roman" w:eastAsia="Arial Unicode MS" w:hAnsi="Times New Roman" w:cs="Times New Roman"/>
      <w:b/>
      <w:i/>
      <w:sz w:val="24"/>
      <w:szCs w:val="20"/>
      <w:lang w:eastAsia="cs-CZ"/>
    </w:rPr>
  </w:style>
  <w:style w:type="character" w:customStyle="1" w:styleId="Nadpis2Char">
    <w:name w:val="Nadpis 2 Char"/>
    <w:basedOn w:val="Standardnpsmoodstavce"/>
    <w:link w:val="Nadpis2"/>
    <w:uiPriority w:val="9"/>
    <w:rsid w:val="00A03E56"/>
    <w:rPr>
      <w:rFonts w:asciiTheme="majorHAnsi" w:eastAsiaTheme="majorEastAsia" w:hAnsiTheme="majorHAnsi" w:cstheme="majorBidi"/>
      <w:color w:val="2F5496" w:themeColor="accent1" w:themeShade="BF"/>
      <w:sz w:val="26"/>
      <w:szCs w:val="26"/>
      <w:lang w:eastAsia="cs-CZ"/>
    </w:rPr>
  </w:style>
  <w:style w:type="table" w:styleId="Mkatabulky">
    <w:name w:val="Table Grid"/>
    <w:basedOn w:val="Normlntabulka"/>
    <w:uiPriority w:val="39"/>
    <w:rsid w:val="00A03E5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03E56"/>
    <w:pPr>
      <w:jc w:val="both"/>
    </w:pPr>
    <w:rPr>
      <w:sz w:val="24"/>
    </w:rPr>
  </w:style>
  <w:style w:type="character" w:customStyle="1" w:styleId="Zkladntext2Char">
    <w:name w:val="Základní text 2 Char"/>
    <w:basedOn w:val="Standardnpsmoodstavce"/>
    <w:link w:val="Zkladntext2"/>
    <w:rsid w:val="00A03E56"/>
    <w:rPr>
      <w:rFonts w:ascii="Times New Roman" w:eastAsia="Times New Roman" w:hAnsi="Times New Roman" w:cs="Times New Roman"/>
      <w:sz w:val="24"/>
      <w:szCs w:val="20"/>
      <w:lang w:eastAsia="cs-CZ"/>
    </w:rPr>
  </w:style>
  <w:style w:type="paragraph" w:customStyle="1" w:styleId="BodyText21">
    <w:name w:val="Body Text 21"/>
    <w:basedOn w:val="Normln"/>
    <w:rsid w:val="00A03E56"/>
    <w:pPr>
      <w:suppressAutoHyphens/>
      <w:jc w:val="both"/>
    </w:pPr>
    <w:rPr>
      <w:rFonts w:cs="Calibri"/>
      <w:sz w:val="24"/>
      <w:lang w:eastAsia="ar-SA"/>
    </w:rPr>
  </w:style>
  <w:style w:type="character" w:customStyle="1" w:styleId="nowrap">
    <w:name w:val="nowrap"/>
    <w:rsid w:val="00A03E56"/>
  </w:style>
  <w:style w:type="character" w:customStyle="1" w:styleId="preformatted">
    <w:name w:val="preformatted"/>
    <w:rsid w:val="00A03E56"/>
  </w:style>
  <w:style w:type="paragraph" w:styleId="Odstavecseseznamem">
    <w:name w:val="List Paragraph"/>
    <w:basedOn w:val="Normln"/>
    <w:uiPriority w:val="34"/>
    <w:qFormat/>
    <w:rsid w:val="00A03E56"/>
    <w:pPr>
      <w:ind w:left="708"/>
    </w:pPr>
  </w:style>
  <w:style w:type="character" w:styleId="Odkaznakoment">
    <w:name w:val="annotation reference"/>
    <w:basedOn w:val="Standardnpsmoodstavce"/>
    <w:uiPriority w:val="99"/>
    <w:semiHidden/>
    <w:unhideWhenUsed/>
    <w:rsid w:val="00A03E56"/>
    <w:rPr>
      <w:sz w:val="16"/>
      <w:szCs w:val="16"/>
    </w:rPr>
  </w:style>
  <w:style w:type="paragraph" w:styleId="Textkomente">
    <w:name w:val="annotation text"/>
    <w:basedOn w:val="Normln"/>
    <w:link w:val="TextkomenteChar"/>
    <w:uiPriority w:val="99"/>
    <w:unhideWhenUsed/>
    <w:rsid w:val="00A03E56"/>
  </w:style>
  <w:style w:type="character" w:customStyle="1" w:styleId="TextkomenteChar">
    <w:name w:val="Text komentáře Char"/>
    <w:basedOn w:val="Standardnpsmoodstavce"/>
    <w:link w:val="Textkomente"/>
    <w:uiPriority w:val="99"/>
    <w:rsid w:val="00A03E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03E56"/>
    <w:rPr>
      <w:b/>
      <w:bCs/>
    </w:rPr>
  </w:style>
  <w:style w:type="character" w:customStyle="1" w:styleId="PedmtkomenteChar">
    <w:name w:val="Předmět komentáře Char"/>
    <w:basedOn w:val="TextkomenteChar"/>
    <w:link w:val="Pedmtkomente"/>
    <w:uiPriority w:val="99"/>
    <w:semiHidden/>
    <w:rsid w:val="00A03E5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03E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3E56"/>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03E56"/>
    <w:pPr>
      <w:spacing w:after="120"/>
    </w:pPr>
  </w:style>
  <w:style w:type="character" w:customStyle="1" w:styleId="ZkladntextChar">
    <w:name w:val="Základní text Char"/>
    <w:basedOn w:val="Standardnpsmoodstavce"/>
    <w:link w:val="Zkladntext"/>
    <w:uiPriority w:val="99"/>
    <w:rsid w:val="00A03E56"/>
    <w:rPr>
      <w:rFonts w:ascii="Times New Roman" w:eastAsia="Times New Roman" w:hAnsi="Times New Roman" w:cs="Times New Roman"/>
      <w:sz w:val="20"/>
      <w:szCs w:val="20"/>
      <w:lang w:eastAsia="cs-CZ"/>
    </w:rPr>
  </w:style>
  <w:style w:type="paragraph" w:styleId="Revize">
    <w:name w:val="Revision"/>
    <w:hidden/>
    <w:uiPriority w:val="99"/>
    <w:semiHidden/>
    <w:rsid w:val="00A03E56"/>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03E56"/>
    <w:rPr>
      <w:color w:val="4D90F0"/>
    </w:rPr>
  </w:style>
  <w:style w:type="character" w:customStyle="1" w:styleId="shorttext">
    <w:name w:val="short_text"/>
    <w:basedOn w:val="Standardnpsmoodstavce"/>
    <w:rsid w:val="00A03E56"/>
  </w:style>
  <w:style w:type="paragraph" w:customStyle="1" w:styleId="Stext1">
    <w:name w:val="S_text 1"/>
    <w:basedOn w:val="Normln"/>
    <w:link w:val="Stext1Zchn"/>
    <w:rsid w:val="00A03E56"/>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A03E56"/>
    <w:rPr>
      <w:rFonts w:ascii="Verdana" w:eastAsia="Times New Roman" w:hAnsi="Verdana" w:cs="Times New Roman"/>
      <w:sz w:val="19"/>
      <w:szCs w:val="20"/>
      <w:lang w:val="de-AT" w:eastAsia="de-DE"/>
    </w:rPr>
  </w:style>
  <w:style w:type="paragraph" w:customStyle="1" w:styleId="SheadingL1">
    <w:name w:val="S_headingL 1"/>
    <w:basedOn w:val="Normln"/>
    <w:next w:val="Stext1"/>
    <w:rsid w:val="00A03E56"/>
    <w:pPr>
      <w:keepNext/>
      <w:tabs>
        <w:tab w:val="num" w:pos="680"/>
      </w:tabs>
      <w:spacing w:before="120" w:after="60" w:line="240" w:lineRule="atLeast"/>
      <w:ind w:left="680" w:hanging="680"/>
      <w:jc w:val="both"/>
    </w:pPr>
    <w:rPr>
      <w:rFonts w:ascii="Verdana" w:hAnsi="Verdana"/>
      <w:lang w:val="de-AT" w:eastAsia="de-DE"/>
    </w:rPr>
  </w:style>
  <w:style w:type="paragraph" w:customStyle="1" w:styleId="SheadingL2">
    <w:name w:val="S_headingL 2"/>
    <w:basedOn w:val="Stext1"/>
    <w:next w:val="Normln"/>
    <w:rsid w:val="00A03E56"/>
    <w:pPr>
      <w:keepNext/>
      <w:tabs>
        <w:tab w:val="num" w:pos="360"/>
        <w:tab w:val="left" w:pos="964"/>
      </w:tabs>
    </w:pPr>
  </w:style>
  <w:style w:type="paragraph" w:customStyle="1" w:styleId="SheadingL3">
    <w:name w:val="S_headingL 3"/>
    <w:basedOn w:val="SheadingL2"/>
    <w:next w:val="Normln"/>
    <w:rsid w:val="00A03E56"/>
    <w:pPr>
      <w:numPr>
        <w:ilvl w:val="2"/>
      </w:numPr>
      <w:tabs>
        <w:tab w:val="num" w:pos="360"/>
      </w:tabs>
      <w:ind w:left="964"/>
    </w:pPr>
  </w:style>
  <w:style w:type="paragraph" w:customStyle="1" w:styleId="SheadingL4">
    <w:name w:val="S_headingL 4"/>
    <w:basedOn w:val="SheadingL3"/>
    <w:next w:val="Normln"/>
    <w:rsid w:val="00A03E56"/>
    <w:pPr>
      <w:numPr>
        <w:ilvl w:val="3"/>
      </w:numPr>
      <w:tabs>
        <w:tab w:val="num" w:pos="360"/>
      </w:tabs>
      <w:ind w:left="964"/>
    </w:pPr>
  </w:style>
  <w:style w:type="paragraph" w:customStyle="1" w:styleId="SheadingL5">
    <w:name w:val="S_headingL 5"/>
    <w:basedOn w:val="SheadingL4"/>
    <w:next w:val="Normln"/>
    <w:rsid w:val="00A03E56"/>
    <w:pPr>
      <w:numPr>
        <w:ilvl w:val="4"/>
      </w:numPr>
      <w:tabs>
        <w:tab w:val="num" w:pos="360"/>
      </w:tabs>
      <w:ind w:left="964"/>
    </w:pPr>
  </w:style>
  <w:style w:type="paragraph" w:styleId="Zkladntextodsazen">
    <w:name w:val="Body Text Indent"/>
    <w:basedOn w:val="Normln"/>
    <w:link w:val="ZkladntextodsazenChar"/>
    <w:semiHidden/>
    <w:rsid w:val="00A03E56"/>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A03E56"/>
    <w:rPr>
      <w:rFonts w:ascii="Verdana" w:eastAsia="Times New Roman" w:hAnsi="Verdana" w:cs="Times New Roman"/>
      <w:sz w:val="19"/>
      <w:szCs w:val="20"/>
      <w:lang w:val="de-AT" w:eastAsia="de-DE"/>
    </w:rPr>
  </w:style>
  <w:style w:type="character" w:customStyle="1" w:styleId="cf01">
    <w:name w:val="cf01"/>
    <w:basedOn w:val="Standardnpsmoodstavce"/>
    <w:rsid w:val="00A03E56"/>
    <w:rPr>
      <w:rFonts w:ascii="Segoe UI" w:hAnsi="Segoe UI" w:cs="Segoe UI" w:hint="default"/>
      <w:b/>
      <w:bCs/>
      <w:i/>
      <w:iCs/>
      <w:sz w:val="22"/>
      <w:szCs w:val="22"/>
    </w:rPr>
  </w:style>
  <w:style w:type="paragraph" w:styleId="Zhlav">
    <w:name w:val="header"/>
    <w:basedOn w:val="Normln"/>
    <w:link w:val="ZhlavChar"/>
    <w:uiPriority w:val="99"/>
    <w:unhideWhenUsed/>
    <w:rsid w:val="00A03E56"/>
    <w:pPr>
      <w:tabs>
        <w:tab w:val="center" w:pos="4536"/>
        <w:tab w:val="right" w:pos="9072"/>
      </w:tabs>
    </w:pPr>
  </w:style>
  <w:style w:type="character" w:customStyle="1" w:styleId="ZhlavChar">
    <w:name w:val="Záhlaví Char"/>
    <w:basedOn w:val="Standardnpsmoodstavce"/>
    <w:link w:val="Zhlav"/>
    <w:uiPriority w:val="99"/>
    <w:rsid w:val="00A03E5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03E56"/>
    <w:pPr>
      <w:tabs>
        <w:tab w:val="center" w:pos="4536"/>
        <w:tab w:val="right" w:pos="9072"/>
      </w:tabs>
    </w:pPr>
  </w:style>
  <w:style w:type="character" w:customStyle="1" w:styleId="ZpatChar">
    <w:name w:val="Zápatí Char"/>
    <w:basedOn w:val="Standardnpsmoodstavce"/>
    <w:link w:val="Zpat"/>
    <w:uiPriority w:val="99"/>
    <w:rsid w:val="00A03E56"/>
    <w:rPr>
      <w:rFonts w:ascii="Times New Roman" w:eastAsia="Times New Roman" w:hAnsi="Times New Roman" w:cs="Times New Roman"/>
      <w:sz w:val="20"/>
      <w:szCs w:val="20"/>
      <w:lang w:eastAsia="cs-CZ"/>
    </w:rPr>
  </w:style>
  <w:style w:type="paragraph" w:styleId="Bezmezer">
    <w:name w:val="No Spacing"/>
    <w:uiPriority w:val="1"/>
    <w:qFormat/>
    <w:rsid w:val="00A03E56"/>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A03E56"/>
    <w:rPr>
      <w:color w:val="0563C1"/>
      <w:u w:val="single"/>
    </w:rPr>
  </w:style>
  <w:style w:type="character" w:styleId="Sledovanodkaz">
    <w:name w:val="FollowedHyperlink"/>
    <w:basedOn w:val="Standardnpsmoodstavce"/>
    <w:uiPriority w:val="99"/>
    <w:semiHidden/>
    <w:unhideWhenUsed/>
    <w:rsid w:val="00A03E56"/>
    <w:rPr>
      <w:color w:val="954F72"/>
      <w:u w:val="single"/>
    </w:rPr>
  </w:style>
  <w:style w:type="paragraph" w:customStyle="1" w:styleId="msonormal0">
    <w:name w:val="msonormal"/>
    <w:basedOn w:val="Normln"/>
    <w:rsid w:val="00A03E56"/>
    <w:pPr>
      <w:spacing w:before="100" w:beforeAutospacing="1" w:after="100" w:afterAutospacing="1"/>
    </w:pPr>
    <w:rPr>
      <w:sz w:val="24"/>
      <w:szCs w:val="24"/>
    </w:rPr>
  </w:style>
  <w:style w:type="paragraph" w:customStyle="1" w:styleId="xl79">
    <w:name w:val="xl79"/>
    <w:basedOn w:val="Normln"/>
    <w:rsid w:val="00A03E56"/>
    <w:pPr>
      <w:spacing w:before="100" w:beforeAutospacing="1" w:after="100" w:afterAutospacing="1"/>
      <w:ind w:firstLineChars="100" w:firstLine="100"/>
    </w:pPr>
    <w:rPr>
      <w:b/>
      <w:bCs/>
      <w:sz w:val="24"/>
      <w:szCs w:val="24"/>
    </w:rPr>
  </w:style>
  <w:style w:type="paragraph" w:customStyle="1" w:styleId="xl80">
    <w:name w:val="xl80"/>
    <w:basedOn w:val="Normln"/>
    <w:rsid w:val="00A03E56"/>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A03E56"/>
    <w:pPr>
      <w:spacing w:before="100" w:beforeAutospacing="1" w:after="100" w:afterAutospacing="1"/>
      <w:ind w:firstLineChars="100" w:firstLine="100"/>
    </w:pPr>
    <w:rPr>
      <w:sz w:val="24"/>
      <w:szCs w:val="24"/>
    </w:rPr>
  </w:style>
  <w:style w:type="paragraph" w:customStyle="1" w:styleId="xl83">
    <w:name w:val="xl83"/>
    <w:basedOn w:val="Normln"/>
    <w:rsid w:val="00A03E56"/>
    <w:pPr>
      <w:spacing w:before="100" w:beforeAutospacing="1" w:after="100" w:afterAutospacing="1"/>
      <w:ind w:firstLineChars="100" w:firstLine="100"/>
    </w:pPr>
    <w:rPr>
      <w:sz w:val="24"/>
      <w:szCs w:val="24"/>
    </w:rPr>
  </w:style>
  <w:style w:type="paragraph" w:customStyle="1" w:styleId="xl84">
    <w:name w:val="xl84"/>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A03E56"/>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A03E56"/>
    <w:rPr>
      <w:rFonts w:ascii="Calibri" w:hAnsi="Calibri" w:cs="Calibri" w:hint="default"/>
    </w:rPr>
  </w:style>
  <w:style w:type="paragraph" w:customStyle="1" w:styleId="xl85">
    <w:name w:val="xl85"/>
    <w:basedOn w:val="Normln"/>
    <w:rsid w:val="00A03E56"/>
    <w:pPr>
      <w:spacing w:before="100" w:beforeAutospacing="1" w:after="100" w:afterAutospacing="1"/>
    </w:pPr>
  </w:style>
  <w:style w:type="table" w:customStyle="1" w:styleId="Mkatabulky1">
    <w:name w:val="Mřížka tabulky1"/>
    <w:basedOn w:val="Normlntabulka"/>
    <w:next w:val="Mkatabulky"/>
    <w:uiPriority w:val="39"/>
    <w:rsid w:val="00A03E56"/>
    <w:pPr>
      <w:spacing w:after="0" w:line="240" w:lineRule="auto"/>
    </w:pPr>
    <w:rPr>
      <w:rFonts w:ascii="Calibri" w:eastAsia="Times New Rom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B12B84"/>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ln"/>
    <w:rsid w:val="00367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ln"/>
    <w:rsid w:val="0036779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67">
    <w:name w:val="xl67"/>
    <w:basedOn w:val="Normln"/>
    <w:rsid w:val="0036779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Normln"/>
    <w:rsid w:val="0036779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9">
    <w:name w:val="xl69"/>
    <w:basedOn w:val="Normln"/>
    <w:rsid w:val="0036779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ln"/>
    <w:rsid w:val="0036779C"/>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1">
    <w:name w:val="xl71"/>
    <w:basedOn w:val="Normln"/>
    <w:rsid w:val="0036779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Normln"/>
    <w:rsid w:val="0036779C"/>
    <w:pPr>
      <w:spacing w:before="100" w:beforeAutospacing="1" w:after="100" w:afterAutospacing="1"/>
    </w:pPr>
    <w:rPr>
      <w:sz w:val="24"/>
      <w:szCs w:val="24"/>
    </w:rPr>
  </w:style>
  <w:style w:type="paragraph" w:customStyle="1" w:styleId="xl73">
    <w:name w:val="xl73"/>
    <w:basedOn w:val="Normln"/>
    <w:rsid w:val="003677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ln"/>
    <w:rsid w:val="00367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ln"/>
    <w:rsid w:val="0036779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6">
    <w:name w:val="xl76"/>
    <w:basedOn w:val="Normln"/>
    <w:rsid w:val="0036779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7">
    <w:name w:val="xl77"/>
    <w:basedOn w:val="Normln"/>
    <w:rsid w:val="003677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ln"/>
    <w:rsid w:val="0036779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table" w:customStyle="1" w:styleId="Mkatabulky3">
    <w:name w:val="Mřížka tabulky3"/>
    <w:basedOn w:val="Normlntabulka"/>
    <w:next w:val="Mkatabulky"/>
    <w:uiPriority w:val="39"/>
    <w:rsid w:val="00BE7F8F"/>
    <w:pPr>
      <w:spacing w:after="0" w:line="240" w:lineRule="auto"/>
    </w:pPr>
    <w:rPr>
      <w:rFonts w:ascii="Calibri" w:eastAsia="Times New Rom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41010">
      <w:bodyDiv w:val="1"/>
      <w:marLeft w:val="0"/>
      <w:marRight w:val="0"/>
      <w:marTop w:val="0"/>
      <w:marBottom w:val="0"/>
      <w:divBdr>
        <w:top w:val="none" w:sz="0" w:space="0" w:color="auto"/>
        <w:left w:val="none" w:sz="0" w:space="0" w:color="auto"/>
        <w:bottom w:val="none" w:sz="0" w:space="0" w:color="auto"/>
        <w:right w:val="none" w:sz="0" w:space="0" w:color="auto"/>
      </w:divBdr>
    </w:div>
    <w:div w:id="637229600">
      <w:bodyDiv w:val="1"/>
      <w:marLeft w:val="0"/>
      <w:marRight w:val="0"/>
      <w:marTop w:val="0"/>
      <w:marBottom w:val="0"/>
      <w:divBdr>
        <w:top w:val="none" w:sz="0" w:space="0" w:color="auto"/>
        <w:left w:val="none" w:sz="0" w:space="0" w:color="auto"/>
        <w:bottom w:val="none" w:sz="0" w:space="0" w:color="auto"/>
        <w:right w:val="none" w:sz="0" w:space="0" w:color="auto"/>
      </w:divBdr>
    </w:div>
    <w:div w:id="1703818178">
      <w:bodyDiv w:val="1"/>
      <w:marLeft w:val="0"/>
      <w:marRight w:val="0"/>
      <w:marTop w:val="0"/>
      <w:marBottom w:val="0"/>
      <w:divBdr>
        <w:top w:val="none" w:sz="0" w:space="0" w:color="auto"/>
        <w:left w:val="none" w:sz="0" w:space="0" w:color="auto"/>
        <w:bottom w:val="none" w:sz="0" w:space="0" w:color="auto"/>
        <w:right w:val="none" w:sz="0" w:space="0" w:color="auto"/>
      </w:divBdr>
    </w:div>
    <w:div w:id="19134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1433</Words>
  <Characters>8458</Characters>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2023-07-03T09:59:00Z</dcterms:created>
  <dcterms:modified xsi:type="dcterms:W3CDTF">2023-08-08T08:14:00Z</dcterms:modified>
</cp:coreProperties>
</file>