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Heading1"/>
        <w:ind w:left="3554"/>
      </w:pPr>
      <w:r>
        <w:rPr/>
        <w:t>LICENČNÍ</w:t>
      </w:r>
      <w:r>
        <w:rPr>
          <w:spacing w:val="-3"/>
        </w:rPr>
        <w:t> </w:t>
      </w:r>
      <w:r>
        <w:rPr/>
        <w:t>SMLOUVA</w:t>
      </w:r>
    </w:p>
    <w:p>
      <w:pPr>
        <w:pStyle w:val="BodyText"/>
        <w:spacing w:before="120"/>
        <w:ind w:left="3555" w:right="3533"/>
        <w:jc w:val="center"/>
      </w:pPr>
      <w:r>
        <w:rPr/>
        <w:t>Níže uvedené</w:t>
      </w:r>
      <w:r>
        <w:rPr>
          <w:spacing w:val="-3"/>
        </w:rPr>
        <w:t> </w:t>
      </w:r>
      <w:r>
        <w:rPr/>
        <w:t>strany</w:t>
      </w:r>
    </w:p>
    <w:p>
      <w:pPr>
        <w:pStyle w:val="Heading2"/>
        <w:spacing w:before="121"/>
      </w:pPr>
      <w:r>
        <w:rPr/>
        <w:t>IRESOFT</w:t>
      </w:r>
      <w:r>
        <w:rPr>
          <w:spacing w:val="-5"/>
        </w:rPr>
        <w:t> </w:t>
      </w:r>
      <w:r>
        <w:rPr/>
        <w:t>s.r.o.</w:t>
      </w:r>
    </w:p>
    <w:p>
      <w:pPr>
        <w:pStyle w:val="BodyText"/>
        <w:ind w:left="132"/>
      </w:pPr>
      <w:r>
        <w:rPr/>
        <w:t>se</w:t>
      </w:r>
      <w:r>
        <w:rPr>
          <w:spacing w:val="-1"/>
        </w:rPr>
        <w:t> </w:t>
      </w:r>
      <w:r>
        <w:rPr/>
        <w:t>sídlem</w:t>
      </w:r>
      <w:r>
        <w:rPr>
          <w:spacing w:val="-2"/>
        </w:rPr>
        <w:t> </w:t>
      </w:r>
      <w:r>
        <w:rPr/>
        <w:t>Purkyňova</w:t>
      </w:r>
      <w:r>
        <w:rPr>
          <w:spacing w:val="-2"/>
        </w:rPr>
        <w:t> </w:t>
      </w:r>
      <w:r>
        <w:rPr/>
        <w:t>71/99,</w:t>
      </w:r>
      <w:r>
        <w:rPr>
          <w:spacing w:val="-2"/>
        </w:rPr>
        <w:t> </w:t>
      </w:r>
      <w:r>
        <w:rPr/>
        <w:t>612</w:t>
      </w:r>
      <w:r>
        <w:rPr>
          <w:spacing w:val="-4"/>
        </w:rPr>
        <w:t> </w:t>
      </w:r>
      <w:r>
        <w:rPr/>
        <w:t>00</w:t>
      </w:r>
      <w:r>
        <w:rPr>
          <w:spacing w:val="-2"/>
        </w:rPr>
        <w:t> </w:t>
      </w:r>
      <w:r>
        <w:rPr/>
        <w:t>Brno</w:t>
      </w:r>
    </w:p>
    <w:p>
      <w:pPr>
        <w:pStyle w:val="BodyText"/>
        <w:ind w:left="132"/>
      </w:pPr>
      <w:r>
        <w:rPr/>
        <w:t>IČ:</w:t>
      </w:r>
      <w:r>
        <w:rPr>
          <w:spacing w:val="-2"/>
        </w:rPr>
        <w:t> </w:t>
      </w:r>
      <w:r>
        <w:rPr/>
        <w:t>26297850</w:t>
      </w:r>
    </w:p>
    <w:p>
      <w:pPr>
        <w:pStyle w:val="BodyText"/>
        <w:ind w:left="132" w:right="5340"/>
        <w:rPr>
          <w:b/>
        </w:rPr>
      </w:pPr>
      <w:r>
        <w:rPr/>
        <w:t>zapsaná u Krajského soudu Brno, odd. C, vložka 42453</w:t>
      </w:r>
      <w:r>
        <w:rPr>
          <w:spacing w:val="-47"/>
        </w:rPr>
        <w:t> </w:t>
      </w:r>
      <w:r>
        <w:rPr/>
        <w:t>zastoupena</w:t>
      </w:r>
      <w:r>
        <w:rPr>
          <w:spacing w:val="5"/>
        </w:rPr>
        <w:t> </w:t>
      </w:r>
      <w:r>
        <w:rPr/>
        <w:t>Ing.</w:t>
      </w:r>
      <w:r>
        <w:rPr>
          <w:spacing w:val="5"/>
        </w:rPr>
        <w:t> </w:t>
      </w:r>
      <w:r>
        <w:rPr/>
        <w:t>Jiřím</w:t>
      </w:r>
      <w:r>
        <w:rPr>
          <w:spacing w:val="4"/>
        </w:rPr>
        <w:t> </w:t>
      </w:r>
      <w:r>
        <w:rPr/>
        <w:t>Halouskem,</w:t>
      </w:r>
      <w:r>
        <w:rPr>
          <w:spacing w:val="6"/>
        </w:rPr>
        <w:t> </w:t>
      </w:r>
      <w:r>
        <w:rPr/>
        <w:t>MBA,</w:t>
      </w:r>
      <w:r>
        <w:rPr>
          <w:spacing w:val="6"/>
        </w:rPr>
        <w:t> </w:t>
      </w:r>
      <w:r>
        <w:rPr/>
        <w:t>jednatelem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straně</w:t>
      </w:r>
      <w:r>
        <w:rPr>
          <w:spacing w:val="1"/>
        </w:rPr>
        <w:t> </w:t>
      </w:r>
      <w:r>
        <w:rPr/>
        <w:t>jedné</w:t>
      </w:r>
      <w:r>
        <w:rPr>
          <w:spacing w:val="1"/>
        </w:rPr>
        <w:t> </w:t>
      </w:r>
      <w:r>
        <w:rPr/>
        <w:t>jako </w:t>
      </w:r>
      <w:r>
        <w:rPr>
          <w:b/>
        </w:rPr>
        <w:t>Poskytovatel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before="1"/>
        <w:ind w:left="132"/>
      </w:pPr>
      <w:r>
        <w:rPr>
          <w:w w:val="100"/>
        </w:rPr>
        <w:t>a</w:t>
      </w:r>
    </w:p>
    <w:p>
      <w:pPr>
        <w:pStyle w:val="BodyText"/>
      </w:pPr>
    </w:p>
    <w:p>
      <w:pPr>
        <w:pStyle w:val="Heading2"/>
      </w:pPr>
      <w:r>
        <w:rPr/>
        <w:t>Město</w:t>
      </w:r>
      <w:r>
        <w:rPr>
          <w:spacing w:val="-2"/>
        </w:rPr>
        <w:t> </w:t>
      </w:r>
      <w:r>
        <w:rPr/>
        <w:t>Znojmo</w:t>
      </w:r>
    </w:p>
    <w:p>
      <w:pPr>
        <w:pStyle w:val="BodyText"/>
        <w:ind w:left="132" w:right="6490"/>
      </w:pPr>
      <w:r>
        <w:rPr/>
        <w:t>se sídlem Obroková 1/12, 669 02 Znojmo</w:t>
      </w:r>
      <w:r>
        <w:rPr>
          <w:spacing w:val="-47"/>
        </w:rPr>
        <w:t> </w:t>
      </w:r>
      <w:r>
        <w:rPr/>
        <w:t>IČ: 00293881</w:t>
      </w:r>
    </w:p>
    <w:p>
      <w:pPr>
        <w:pStyle w:val="BodyText"/>
        <w:spacing w:line="267" w:lineRule="exact" w:before="1"/>
        <w:ind w:left="132"/>
      </w:pPr>
      <w:r>
        <w:rPr/>
        <w:t>zastoupena</w:t>
      </w:r>
      <w:r>
        <w:rPr>
          <w:spacing w:val="-2"/>
        </w:rPr>
        <w:t> </w:t>
      </w:r>
      <w:r>
        <w:rPr/>
        <w:t>Ing.</w:t>
      </w:r>
      <w:r>
        <w:rPr>
          <w:spacing w:val="-2"/>
        </w:rPr>
        <w:t> </w:t>
      </w:r>
      <w:r>
        <w:rPr/>
        <w:t>Ivanou</w:t>
      </w:r>
      <w:r>
        <w:rPr>
          <w:spacing w:val="-2"/>
        </w:rPr>
        <w:t> </w:t>
      </w:r>
      <w:r>
        <w:rPr/>
        <w:t>Solařovou,</w:t>
      </w:r>
      <w:r>
        <w:rPr>
          <w:spacing w:val="-2"/>
        </w:rPr>
        <w:t> </w:t>
      </w:r>
      <w:r>
        <w:rPr/>
        <w:t>starostkou</w:t>
      </w:r>
    </w:p>
    <w:p>
      <w:pPr>
        <w:spacing w:line="267" w:lineRule="exact" w:before="0"/>
        <w:ind w:left="132" w:right="0" w:firstLine="0"/>
        <w:jc w:val="left"/>
        <w:rPr>
          <w:b/>
          <w:sz w:val="22"/>
        </w:rPr>
      </w:pP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straně</w:t>
      </w:r>
      <w:r>
        <w:rPr>
          <w:spacing w:val="-1"/>
          <w:sz w:val="22"/>
        </w:rPr>
        <w:t> </w:t>
      </w:r>
      <w:r>
        <w:rPr>
          <w:sz w:val="22"/>
        </w:rPr>
        <w:t>druhé</w:t>
      </w:r>
      <w:r>
        <w:rPr>
          <w:spacing w:val="-4"/>
          <w:sz w:val="22"/>
        </w:rPr>
        <w:t> </w:t>
      </w:r>
      <w:r>
        <w:rPr>
          <w:sz w:val="22"/>
        </w:rPr>
        <w:t>jako</w:t>
      </w:r>
      <w:r>
        <w:rPr>
          <w:spacing w:val="-1"/>
          <w:sz w:val="22"/>
        </w:rPr>
        <w:t> </w:t>
      </w:r>
      <w:r>
        <w:rPr>
          <w:b/>
          <w:sz w:val="22"/>
        </w:rPr>
        <w:t>Nabyvatel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ind w:left="3267" w:right="237" w:hanging="2999"/>
      </w:pPr>
      <w:r>
        <w:rPr/>
        <w:t>uzavírají zejména souladu s ustanovením § 2358 a násl. zákona č. 89/2012 Sb., občanského zákoníku, ve znění</w:t>
      </w:r>
      <w:r>
        <w:rPr>
          <w:spacing w:val="-47"/>
        </w:rPr>
        <w:t> </w:t>
      </w:r>
      <w:r>
        <w:rPr/>
        <w:t>pozdějších</w:t>
      </w:r>
      <w:r>
        <w:rPr>
          <w:spacing w:val="-1"/>
        </w:rPr>
        <w:t> </w:t>
      </w:r>
      <w:r>
        <w:rPr/>
        <w:t>předpisů,</w:t>
      </w:r>
      <w:r>
        <w:rPr>
          <w:spacing w:val="-2"/>
        </w:rPr>
        <w:t> </w:t>
      </w:r>
      <w:r>
        <w:rPr/>
        <w:t>tuto</w:t>
      </w:r>
      <w:r>
        <w:rPr>
          <w:spacing w:val="-1"/>
        </w:rPr>
        <w:t> </w:t>
      </w:r>
      <w:r>
        <w:rPr/>
        <w:t>licenční</w:t>
      </w:r>
      <w:r>
        <w:rPr>
          <w:spacing w:val="-1"/>
        </w:rPr>
        <w:t> </w:t>
      </w:r>
      <w:r>
        <w:rPr/>
        <w:t>smlouvu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1"/>
        </w:numPr>
        <w:tabs>
          <w:tab w:pos="4446" w:val="left" w:leader="none"/>
        </w:tabs>
        <w:spacing w:line="240" w:lineRule="auto" w:before="0" w:after="0"/>
        <w:ind w:left="4445" w:right="0" w:hanging="169"/>
        <w:jc w:val="both"/>
      </w:pPr>
      <w:r>
        <w:rPr/>
        <w:t>Předmět</w:t>
      </w:r>
      <w:r>
        <w:rPr>
          <w:spacing w:val="-6"/>
        </w:rPr>
        <w:t> </w:t>
      </w:r>
      <w:r>
        <w:rPr/>
        <w:t>smlouvy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" w:after="0"/>
        <w:ind w:left="840" w:right="104" w:hanging="733"/>
        <w:jc w:val="both"/>
        <w:rPr>
          <w:sz w:val="22"/>
        </w:rPr>
      </w:pPr>
      <w:r>
        <w:rPr>
          <w:sz w:val="22"/>
        </w:rPr>
        <w:t>Tato</w:t>
      </w:r>
      <w:r>
        <w:rPr>
          <w:spacing w:val="-8"/>
          <w:sz w:val="22"/>
        </w:rPr>
        <w:t> </w:t>
      </w:r>
      <w:r>
        <w:rPr>
          <w:sz w:val="22"/>
        </w:rPr>
        <w:t>smlouva</w:t>
      </w:r>
      <w:r>
        <w:rPr>
          <w:spacing w:val="-11"/>
          <w:sz w:val="22"/>
        </w:rPr>
        <w:t> </w:t>
      </w:r>
      <w:r>
        <w:rPr>
          <w:sz w:val="22"/>
        </w:rPr>
        <w:t>má</w:t>
      </w:r>
      <w:r>
        <w:rPr>
          <w:spacing w:val="-8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cíl</w:t>
      </w:r>
      <w:r>
        <w:rPr>
          <w:spacing w:val="-9"/>
          <w:sz w:val="22"/>
        </w:rPr>
        <w:t> </w:t>
      </w:r>
      <w:r>
        <w:rPr>
          <w:sz w:val="22"/>
        </w:rPr>
        <w:t>upravit</w:t>
      </w:r>
      <w:r>
        <w:rPr>
          <w:spacing w:val="-8"/>
          <w:sz w:val="22"/>
        </w:rPr>
        <w:t> </w:t>
      </w:r>
      <w:r>
        <w:rPr>
          <w:sz w:val="22"/>
        </w:rPr>
        <w:t>podmínky</w:t>
      </w:r>
      <w:r>
        <w:rPr>
          <w:spacing w:val="-7"/>
          <w:sz w:val="22"/>
        </w:rPr>
        <w:t> </w:t>
      </w:r>
      <w:r>
        <w:rPr>
          <w:sz w:val="22"/>
        </w:rPr>
        <w:t>právního</w:t>
      </w:r>
      <w:r>
        <w:rPr>
          <w:spacing w:val="-8"/>
          <w:sz w:val="22"/>
        </w:rPr>
        <w:t> </w:t>
      </w:r>
      <w:r>
        <w:rPr>
          <w:sz w:val="22"/>
        </w:rPr>
        <w:t>vztahu</w:t>
      </w:r>
      <w:r>
        <w:rPr>
          <w:spacing w:val="-7"/>
          <w:sz w:val="22"/>
        </w:rPr>
        <w:t> </w:t>
      </w:r>
      <w:r>
        <w:rPr>
          <w:sz w:val="22"/>
        </w:rPr>
        <w:t>mezi</w:t>
      </w:r>
      <w:r>
        <w:rPr>
          <w:spacing w:val="-9"/>
          <w:sz w:val="22"/>
        </w:rPr>
        <w:t> </w:t>
      </w:r>
      <w:r>
        <w:rPr>
          <w:sz w:val="22"/>
        </w:rPr>
        <w:t>Poskytovatelem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Nabyvatelem</w:t>
      </w:r>
      <w:r>
        <w:rPr>
          <w:spacing w:val="-5"/>
          <w:sz w:val="22"/>
        </w:rPr>
        <w:t> </w:t>
      </w:r>
      <w:r>
        <w:rPr>
          <w:sz w:val="22"/>
        </w:rPr>
        <w:t>licence</w:t>
      </w:r>
      <w:r>
        <w:rPr>
          <w:spacing w:val="-8"/>
          <w:sz w:val="22"/>
        </w:rPr>
        <w:t> </w:t>
      </w:r>
      <w:r>
        <w:rPr>
          <w:sz w:val="22"/>
        </w:rPr>
        <w:t>při</w:t>
      </w:r>
      <w:r>
        <w:rPr>
          <w:spacing w:val="-47"/>
          <w:sz w:val="22"/>
        </w:rPr>
        <w:t> </w:t>
      </w:r>
      <w:r>
        <w:rPr>
          <w:sz w:val="22"/>
        </w:rPr>
        <w:t>užívání</w:t>
      </w:r>
      <w:r>
        <w:rPr>
          <w:spacing w:val="-5"/>
          <w:sz w:val="22"/>
        </w:rPr>
        <w:t> </w:t>
      </w:r>
      <w:r>
        <w:rPr>
          <w:sz w:val="22"/>
        </w:rPr>
        <w:t>informačního</w:t>
      </w:r>
      <w:r>
        <w:rPr>
          <w:spacing w:val="-3"/>
          <w:sz w:val="22"/>
        </w:rPr>
        <w:t> </w:t>
      </w:r>
      <w:r>
        <w:rPr>
          <w:sz w:val="22"/>
        </w:rPr>
        <w:t>systému</w:t>
      </w:r>
      <w:r>
        <w:rPr>
          <w:spacing w:val="-5"/>
          <w:sz w:val="22"/>
        </w:rPr>
        <w:t> </w:t>
      </w:r>
      <w:r>
        <w:rPr>
          <w:sz w:val="22"/>
        </w:rPr>
        <w:t>Alveno,</w:t>
      </w:r>
      <w:r>
        <w:rPr>
          <w:spacing w:val="-2"/>
          <w:sz w:val="22"/>
        </w:rPr>
        <w:t> </w:t>
      </w:r>
      <w:r>
        <w:rPr>
          <w:sz w:val="22"/>
        </w:rPr>
        <w:t>určeného</w:t>
      </w:r>
      <w:r>
        <w:rPr>
          <w:spacing w:val="-4"/>
          <w:sz w:val="22"/>
        </w:rPr>
        <w:t> </w:t>
      </w:r>
      <w:r>
        <w:rPr>
          <w:sz w:val="22"/>
        </w:rPr>
        <w:t>k</w:t>
      </w:r>
      <w:r>
        <w:rPr>
          <w:spacing w:val="-4"/>
          <w:sz w:val="22"/>
        </w:rPr>
        <w:t> </w:t>
      </w:r>
      <w:r>
        <w:rPr>
          <w:sz w:val="22"/>
        </w:rPr>
        <w:t>evidenci</w:t>
      </w:r>
      <w:r>
        <w:rPr>
          <w:spacing w:val="-4"/>
          <w:sz w:val="22"/>
        </w:rPr>
        <w:t> </w:t>
      </w:r>
      <w:r>
        <w:rPr>
          <w:sz w:val="22"/>
        </w:rPr>
        <w:t>docházky,</w:t>
      </w:r>
      <w:r>
        <w:rPr>
          <w:spacing w:val="-4"/>
          <w:sz w:val="22"/>
        </w:rPr>
        <w:t> </w:t>
      </w:r>
      <w:r>
        <w:rPr>
          <w:sz w:val="22"/>
        </w:rPr>
        <w:t>jehož</w:t>
      </w:r>
      <w:r>
        <w:rPr>
          <w:spacing w:val="-7"/>
          <w:sz w:val="22"/>
        </w:rPr>
        <w:t> </w:t>
      </w:r>
      <w:r>
        <w:rPr>
          <w:sz w:val="22"/>
        </w:rPr>
        <w:t>vlastnosti</w:t>
      </w:r>
      <w:r>
        <w:rPr>
          <w:spacing w:val="-4"/>
          <w:sz w:val="22"/>
        </w:rPr>
        <w:t> </w:t>
      </w:r>
      <w:r>
        <w:rPr>
          <w:sz w:val="22"/>
        </w:rPr>
        <w:t>jsou</w:t>
      </w:r>
      <w:r>
        <w:rPr>
          <w:spacing w:val="-3"/>
          <w:sz w:val="22"/>
        </w:rPr>
        <w:t> </w:t>
      </w:r>
      <w:r>
        <w:rPr>
          <w:sz w:val="22"/>
        </w:rPr>
        <w:t>Poskytovateli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7"/>
          <w:sz w:val="22"/>
        </w:rPr>
        <w:t> </w:t>
      </w:r>
      <w:r>
        <w:rPr>
          <w:sz w:val="22"/>
        </w:rPr>
        <w:t>Nabyvateli</w:t>
      </w:r>
      <w:r>
        <w:rPr>
          <w:spacing w:val="-1"/>
          <w:sz w:val="22"/>
        </w:rPr>
        <w:t> </w:t>
      </w:r>
      <w:r>
        <w:rPr>
          <w:sz w:val="22"/>
        </w:rPr>
        <w:t>známy (dále</w:t>
      </w:r>
      <w:r>
        <w:rPr>
          <w:spacing w:val="1"/>
          <w:sz w:val="22"/>
        </w:rPr>
        <w:t> </w:t>
      </w:r>
      <w:r>
        <w:rPr>
          <w:sz w:val="22"/>
        </w:rPr>
        <w:t>jen</w:t>
      </w:r>
      <w:r>
        <w:rPr>
          <w:spacing w:val="-3"/>
          <w:sz w:val="22"/>
        </w:rPr>
        <w:t> </w:t>
      </w:r>
      <w:r>
        <w:rPr>
          <w:sz w:val="22"/>
        </w:rPr>
        <w:t>„</w:t>
      </w:r>
      <w:r>
        <w:rPr>
          <w:b/>
          <w:sz w:val="22"/>
        </w:rPr>
        <w:t>systém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Alveno</w:t>
      </w:r>
      <w:r>
        <w:rPr>
          <w:sz w:val="22"/>
        </w:rPr>
        <w:t>“).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03" w:hanging="733"/>
        <w:jc w:val="both"/>
        <w:rPr>
          <w:sz w:val="22"/>
        </w:rPr>
      </w:pPr>
      <w:r>
        <w:rPr>
          <w:sz w:val="22"/>
        </w:rPr>
        <w:t>Nedílnou součástí Smlouvy jsou obchodní podmínky Poskytovatele a smlouva o zpracování osobních</w:t>
      </w:r>
      <w:r>
        <w:rPr>
          <w:spacing w:val="1"/>
          <w:sz w:val="22"/>
        </w:rPr>
        <w:t> </w:t>
      </w:r>
      <w:r>
        <w:rPr>
          <w:sz w:val="22"/>
        </w:rPr>
        <w:t>údajů,</w:t>
      </w:r>
      <w:r>
        <w:rPr>
          <w:spacing w:val="-1"/>
          <w:sz w:val="22"/>
        </w:rPr>
        <w:t> </w:t>
      </w:r>
      <w:r>
        <w:rPr>
          <w:sz w:val="22"/>
        </w:rPr>
        <w:t>dostupné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adrese</w:t>
      </w:r>
      <w:r>
        <w:rPr>
          <w:color w:val="0000FF"/>
          <w:spacing w:val="-3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www.alveno.cz</w:t>
        </w:r>
        <w:r>
          <w:rPr>
            <w:sz w:val="22"/>
          </w:rPr>
          <w:t>,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kterými</w:t>
      </w:r>
      <w:r>
        <w:rPr>
          <w:spacing w:val="-3"/>
          <w:sz w:val="22"/>
        </w:rPr>
        <w:t> </w:t>
      </w:r>
      <w:r>
        <w:rPr>
          <w:sz w:val="22"/>
        </w:rPr>
        <w:t>Nabyvatel</w:t>
      </w:r>
      <w:r>
        <w:rPr>
          <w:spacing w:val="1"/>
          <w:sz w:val="22"/>
        </w:rPr>
        <w:t> </w:t>
      </w:r>
      <w:r>
        <w:rPr>
          <w:sz w:val="22"/>
        </w:rPr>
        <w:t>souhlasí</w:t>
      </w:r>
      <w:r>
        <w:rPr>
          <w:spacing w:val="-2"/>
          <w:sz w:val="22"/>
        </w:rPr>
        <w:t> </w:t>
      </w:r>
      <w:r>
        <w:rPr>
          <w:sz w:val="22"/>
        </w:rPr>
        <w:t>a které</w:t>
      </w:r>
      <w:r>
        <w:rPr>
          <w:spacing w:val="-2"/>
          <w:sz w:val="22"/>
        </w:rPr>
        <w:t> </w:t>
      </w:r>
      <w:r>
        <w:rPr>
          <w:sz w:val="22"/>
        </w:rPr>
        <w:t>přijímá.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57" w:after="0"/>
        <w:ind w:left="840" w:right="107" w:hanging="733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5"/>
          <w:sz w:val="22"/>
        </w:rPr>
        <w:t> </w:t>
      </w:r>
      <w:r>
        <w:rPr>
          <w:sz w:val="22"/>
        </w:rPr>
        <w:t>strany</w:t>
      </w:r>
      <w:r>
        <w:rPr>
          <w:spacing w:val="-4"/>
          <w:sz w:val="22"/>
        </w:rPr>
        <w:t> </w:t>
      </w:r>
      <w:r>
        <w:rPr>
          <w:sz w:val="22"/>
        </w:rPr>
        <w:t>sjednávají,</w:t>
      </w:r>
      <w:r>
        <w:rPr>
          <w:spacing w:val="-6"/>
          <w:sz w:val="22"/>
        </w:rPr>
        <w:t> </w:t>
      </w:r>
      <w:r>
        <w:rPr>
          <w:sz w:val="22"/>
        </w:rPr>
        <w:t>že</w:t>
      </w:r>
      <w:r>
        <w:rPr>
          <w:spacing w:val="-2"/>
          <w:sz w:val="22"/>
        </w:rPr>
        <w:t> </w:t>
      </w:r>
      <w:r>
        <w:rPr>
          <w:sz w:val="22"/>
        </w:rPr>
        <w:t>pro</w:t>
      </w:r>
      <w:r>
        <w:rPr>
          <w:spacing w:val="-5"/>
          <w:sz w:val="22"/>
        </w:rPr>
        <w:t> </w:t>
      </w:r>
      <w:r>
        <w:rPr>
          <w:sz w:val="22"/>
        </w:rPr>
        <w:t>stanovení</w:t>
      </w:r>
      <w:r>
        <w:rPr>
          <w:spacing w:val="-5"/>
          <w:sz w:val="22"/>
        </w:rPr>
        <w:t> </w:t>
      </w:r>
      <w:r>
        <w:rPr>
          <w:sz w:val="22"/>
        </w:rPr>
        <w:t>výše</w:t>
      </w:r>
      <w:r>
        <w:rPr>
          <w:spacing w:val="-7"/>
          <w:sz w:val="22"/>
        </w:rPr>
        <w:t> </w:t>
      </w:r>
      <w:r>
        <w:rPr>
          <w:sz w:val="22"/>
        </w:rPr>
        <w:t>odměny</w:t>
      </w:r>
      <w:r>
        <w:rPr>
          <w:spacing w:val="-4"/>
          <w:sz w:val="22"/>
        </w:rPr>
        <w:t> </w:t>
      </w:r>
      <w:r>
        <w:rPr>
          <w:sz w:val="22"/>
        </w:rPr>
        <w:t>Poskytovatele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rozhodná</w:t>
      </w:r>
      <w:r>
        <w:rPr>
          <w:spacing w:val="-5"/>
          <w:sz w:val="22"/>
        </w:rPr>
        <w:t> </w:t>
      </w:r>
      <w:r>
        <w:rPr>
          <w:sz w:val="22"/>
        </w:rPr>
        <w:t>individuální</w:t>
      </w:r>
      <w:r>
        <w:rPr>
          <w:spacing w:val="-4"/>
          <w:sz w:val="22"/>
        </w:rPr>
        <w:t> </w:t>
      </w:r>
      <w:r>
        <w:rPr>
          <w:sz w:val="22"/>
        </w:rPr>
        <w:t>nabídka,</w:t>
      </w:r>
      <w:r>
        <w:rPr>
          <w:spacing w:val="-47"/>
          <w:sz w:val="22"/>
        </w:rPr>
        <w:t> </w:t>
      </w:r>
      <w:r>
        <w:rPr>
          <w:sz w:val="22"/>
        </w:rPr>
        <w:t>která</w:t>
      </w:r>
      <w:r>
        <w:rPr>
          <w:spacing w:val="-3"/>
          <w:sz w:val="22"/>
        </w:rPr>
        <w:t> </w:t>
      </w:r>
      <w:r>
        <w:rPr>
          <w:sz w:val="22"/>
        </w:rPr>
        <w:t>tvoří přílohu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této</w:t>
      </w:r>
      <w:r>
        <w:rPr>
          <w:spacing w:val="-3"/>
          <w:sz w:val="22"/>
        </w:rPr>
        <w:t> </w:t>
      </w:r>
      <w:r>
        <w:rPr>
          <w:sz w:val="22"/>
        </w:rPr>
        <w:t>smlouvy</w:t>
      </w:r>
      <w:r>
        <w:rPr>
          <w:spacing w:val="-2"/>
          <w:sz w:val="22"/>
        </w:rPr>
        <w:t> </w:t>
      </w:r>
      <w:r>
        <w:rPr>
          <w:sz w:val="22"/>
        </w:rPr>
        <w:t>a je</w:t>
      </w:r>
      <w:r>
        <w:rPr>
          <w:spacing w:val="1"/>
          <w:sz w:val="22"/>
        </w:rPr>
        <w:t> </w:t>
      </w:r>
      <w:r>
        <w:rPr>
          <w:sz w:val="22"/>
        </w:rPr>
        <w:t>její</w:t>
      </w:r>
      <w:r>
        <w:rPr>
          <w:spacing w:val="-3"/>
          <w:sz w:val="22"/>
        </w:rPr>
        <w:t> </w:t>
      </w:r>
      <w:r>
        <w:rPr>
          <w:sz w:val="22"/>
        </w:rPr>
        <w:t>nedílnou</w:t>
      </w:r>
      <w:r>
        <w:rPr>
          <w:spacing w:val="-1"/>
          <w:sz w:val="22"/>
        </w:rPr>
        <w:t> </w:t>
      </w:r>
      <w:r>
        <w:rPr>
          <w:sz w:val="22"/>
        </w:rPr>
        <w:t>součástí.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34"/>
        <w:jc w:val="left"/>
        <w:rPr>
          <w:sz w:val="22"/>
        </w:rPr>
      </w:pP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věcech</w:t>
      </w:r>
      <w:r>
        <w:rPr>
          <w:spacing w:val="-4"/>
          <w:sz w:val="22"/>
        </w:rPr>
        <w:t> </w:t>
      </w:r>
      <w:r>
        <w:rPr>
          <w:sz w:val="22"/>
        </w:rPr>
        <w:t>neupravených</w:t>
      </w:r>
      <w:r>
        <w:rPr>
          <w:spacing w:val="-4"/>
          <w:sz w:val="22"/>
        </w:rPr>
        <w:t> </w:t>
      </w:r>
      <w:r>
        <w:rPr>
          <w:sz w:val="22"/>
        </w:rPr>
        <w:t>touto</w:t>
      </w:r>
      <w:r>
        <w:rPr>
          <w:spacing w:val="-2"/>
          <w:sz w:val="22"/>
        </w:rPr>
        <w:t> </w:t>
      </w:r>
      <w:r>
        <w:rPr>
          <w:sz w:val="22"/>
        </w:rPr>
        <w:t>smlouvou</w:t>
      </w:r>
      <w:r>
        <w:rPr>
          <w:spacing w:val="-4"/>
          <w:sz w:val="22"/>
        </w:rPr>
        <w:t> </w:t>
      </w:r>
      <w:r>
        <w:rPr>
          <w:sz w:val="22"/>
        </w:rPr>
        <w:t>se smluvní</w:t>
      </w:r>
      <w:r>
        <w:rPr>
          <w:spacing w:val="-3"/>
          <w:sz w:val="22"/>
        </w:rPr>
        <w:t> </w:t>
      </w:r>
      <w:r>
        <w:rPr>
          <w:sz w:val="22"/>
        </w:rPr>
        <w:t>vztah</w:t>
      </w:r>
      <w:r>
        <w:rPr>
          <w:spacing w:val="-2"/>
          <w:sz w:val="22"/>
        </w:rPr>
        <w:t> </w:t>
      </w:r>
      <w:r>
        <w:rPr>
          <w:sz w:val="22"/>
        </w:rPr>
        <w:t>řídí</w:t>
      </w:r>
      <w:r>
        <w:rPr>
          <w:spacing w:val="-3"/>
          <w:sz w:val="22"/>
        </w:rPr>
        <w:t> </w:t>
      </w:r>
      <w:r>
        <w:rPr>
          <w:sz w:val="22"/>
        </w:rPr>
        <w:t>obchodními</w:t>
      </w:r>
      <w:r>
        <w:rPr>
          <w:spacing w:val="-1"/>
          <w:sz w:val="22"/>
        </w:rPr>
        <w:t> </w:t>
      </w:r>
      <w:r>
        <w:rPr>
          <w:sz w:val="22"/>
        </w:rPr>
        <w:t>podmínkami.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4280" w:val="left" w:leader="none"/>
        </w:tabs>
        <w:spacing w:line="240" w:lineRule="auto" w:before="0" w:after="0"/>
        <w:ind w:left="4279" w:right="0" w:hanging="228"/>
        <w:jc w:val="left"/>
      </w:pPr>
      <w:r>
        <w:rPr/>
        <w:t>Závěrečná</w:t>
      </w:r>
      <w:r>
        <w:rPr>
          <w:spacing w:val="-3"/>
        </w:rPr>
        <w:t> </w:t>
      </w:r>
      <w:r>
        <w:rPr/>
        <w:t>ustanovení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09"/>
        <w:jc w:val="left"/>
        <w:rPr>
          <w:sz w:val="22"/>
        </w:rPr>
      </w:pPr>
      <w:r>
        <w:rPr>
          <w:sz w:val="22"/>
        </w:rPr>
        <w:t>Tato</w:t>
      </w:r>
      <w:r>
        <w:rPr>
          <w:spacing w:val="-3"/>
          <w:sz w:val="22"/>
        </w:rPr>
        <w:t> </w:t>
      </w:r>
      <w:r>
        <w:rPr>
          <w:sz w:val="22"/>
        </w:rPr>
        <w:t>smlouva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uzavírá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dobu neurčitou.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104" w:hanging="709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11"/>
          <w:sz w:val="22"/>
        </w:rPr>
        <w:t> </w:t>
      </w:r>
      <w:r>
        <w:rPr>
          <w:sz w:val="22"/>
        </w:rPr>
        <w:t>strany</w:t>
      </w:r>
      <w:r>
        <w:rPr>
          <w:spacing w:val="-11"/>
          <w:sz w:val="22"/>
        </w:rPr>
        <w:t> </w:t>
      </w:r>
      <w:r>
        <w:rPr>
          <w:sz w:val="22"/>
        </w:rPr>
        <w:t>sjednávají,</w:t>
      </w:r>
      <w:r>
        <w:rPr>
          <w:spacing w:val="-10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odlišně</w:t>
      </w:r>
      <w:r>
        <w:rPr>
          <w:spacing w:val="-9"/>
          <w:sz w:val="22"/>
        </w:rPr>
        <w:t> </w:t>
      </w:r>
      <w:r>
        <w:rPr>
          <w:sz w:val="22"/>
        </w:rPr>
        <w:t>od</w:t>
      </w:r>
      <w:r>
        <w:rPr>
          <w:spacing w:val="-10"/>
          <w:sz w:val="22"/>
        </w:rPr>
        <w:t> </w:t>
      </w:r>
      <w:r>
        <w:rPr>
          <w:sz w:val="22"/>
        </w:rPr>
        <w:t>obchodních</w:t>
      </w:r>
      <w:r>
        <w:rPr>
          <w:spacing w:val="-10"/>
          <w:sz w:val="22"/>
        </w:rPr>
        <w:t> </w:t>
      </w:r>
      <w:r>
        <w:rPr>
          <w:sz w:val="22"/>
        </w:rPr>
        <w:t>podmínek,</w:t>
      </w:r>
      <w:r>
        <w:rPr>
          <w:spacing w:val="-11"/>
          <w:sz w:val="22"/>
        </w:rPr>
        <w:t> </w:t>
      </w:r>
      <w:r>
        <w:rPr>
          <w:sz w:val="22"/>
        </w:rPr>
        <w:t>bude</w:t>
      </w:r>
      <w:r>
        <w:rPr>
          <w:spacing w:val="-9"/>
          <w:sz w:val="22"/>
        </w:rPr>
        <w:t> </w:t>
      </w:r>
      <w:r>
        <w:rPr>
          <w:sz w:val="22"/>
        </w:rPr>
        <w:t>každá</w:t>
      </w:r>
      <w:r>
        <w:rPr>
          <w:spacing w:val="-9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stran</w:t>
      </w:r>
      <w:r>
        <w:rPr>
          <w:spacing w:val="-10"/>
          <w:sz w:val="22"/>
        </w:rPr>
        <w:t> </w:t>
      </w:r>
      <w:r>
        <w:rPr>
          <w:sz w:val="22"/>
        </w:rPr>
        <w:t>oprávněna</w:t>
      </w:r>
      <w:r>
        <w:rPr>
          <w:spacing w:val="-12"/>
          <w:sz w:val="22"/>
        </w:rPr>
        <w:t> </w:t>
      </w:r>
      <w:r>
        <w:rPr>
          <w:sz w:val="22"/>
        </w:rPr>
        <w:t>vypovědět</w:t>
      </w:r>
      <w:r>
        <w:rPr>
          <w:spacing w:val="-48"/>
          <w:sz w:val="22"/>
        </w:rPr>
        <w:t> </w:t>
      </w:r>
      <w:r>
        <w:rPr>
          <w:sz w:val="22"/>
        </w:rPr>
        <w:t>tuto</w:t>
      </w:r>
      <w:r>
        <w:rPr>
          <w:spacing w:val="-5"/>
          <w:sz w:val="22"/>
        </w:rPr>
        <w:t> </w:t>
      </w:r>
      <w:r>
        <w:rPr>
          <w:sz w:val="22"/>
        </w:rPr>
        <w:t>smlouvu</w:t>
      </w:r>
      <w:r>
        <w:rPr>
          <w:spacing w:val="-4"/>
          <w:sz w:val="22"/>
        </w:rPr>
        <w:t> </w:t>
      </w:r>
      <w:r>
        <w:rPr>
          <w:sz w:val="22"/>
        </w:rPr>
        <w:t>bez</w:t>
      </w:r>
      <w:r>
        <w:rPr>
          <w:spacing w:val="-4"/>
          <w:sz w:val="22"/>
        </w:rPr>
        <w:t> </w:t>
      </w:r>
      <w:r>
        <w:rPr>
          <w:sz w:val="22"/>
        </w:rPr>
        <w:t>udání</w:t>
      </w:r>
      <w:r>
        <w:rPr>
          <w:spacing w:val="-3"/>
          <w:sz w:val="22"/>
        </w:rPr>
        <w:t> </w:t>
      </w:r>
      <w:r>
        <w:rPr>
          <w:sz w:val="22"/>
        </w:rPr>
        <w:t>důvodu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7"/>
          <w:sz w:val="22"/>
        </w:rPr>
        <w:t> </w:t>
      </w:r>
      <w:r>
        <w:rPr>
          <w:sz w:val="22"/>
        </w:rPr>
        <w:t>výpovědní</w:t>
      </w:r>
      <w:r>
        <w:rPr>
          <w:spacing w:val="-3"/>
          <w:sz w:val="22"/>
        </w:rPr>
        <w:t> </w:t>
      </w:r>
      <w:r>
        <w:rPr>
          <w:sz w:val="22"/>
        </w:rPr>
        <w:t>dobou</w:t>
      </w:r>
      <w:r>
        <w:rPr>
          <w:spacing w:val="-6"/>
          <w:sz w:val="22"/>
        </w:rPr>
        <w:t> </w:t>
      </w:r>
      <w:r>
        <w:rPr>
          <w:sz w:val="22"/>
        </w:rPr>
        <w:t>6</w:t>
      </w:r>
      <w:r>
        <w:rPr>
          <w:spacing w:val="-6"/>
          <w:sz w:val="22"/>
        </w:rPr>
        <w:t> </w:t>
      </w:r>
      <w:r>
        <w:rPr>
          <w:sz w:val="22"/>
        </w:rPr>
        <w:t>měsíců.</w:t>
      </w:r>
      <w:r>
        <w:rPr>
          <w:spacing w:val="-6"/>
          <w:sz w:val="22"/>
        </w:rPr>
        <w:t> </w:t>
      </w:r>
      <w:r>
        <w:rPr>
          <w:sz w:val="22"/>
        </w:rPr>
        <w:t>Výpovědní</w:t>
      </w:r>
      <w:r>
        <w:rPr>
          <w:spacing w:val="-3"/>
          <w:sz w:val="22"/>
        </w:rPr>
        <w:t> </w:t>
      </w:r>
      <w:r>
        <w:rPr>
          <w:sz w:val="22"/>
        </w:rPr>
        <w:t>doba</w:t>
      </w:r>
      <w:r>
        <w:rPr>
          <w:spacing w:val="-7"/>
          <w:sz w:val="22"/>
        </w:rPr>
        <w:t> </w:t>
      </w:r>
      <w:r>
        <w:rPr>
          <w:sz w:val="22"/>
        </w:rPr>
        <w:t>počíná</w:t>
      </w:r>
      <w:r>
        <w:rPr>
          <w:spacing w:val="-3"/>
          <w:sz w:val="22"/>
        </w:rPr>
        <w:t> </w:t>
      </w:r>
      <w:r>
        <w:rPr>
          <w:sz w:val="22"/>
        </w:rPr>
        <w:t>běžet</w:t>
      </w:r>
      <w:r>
        <w:rPr>
          <w:spacing w:val="-3"/>
          <w:sz w:val="22"/>
        </w:rPr>
        <w:t> </w:t>
      </w:r>
      <w:r>
        <w:rPr>
          <w:sz w:val="22"/>
        </w:rPr>
        <w:t>prvním</w:t>
      </w:r>
      <w:r>
        <w:rPr>
          <w:spacing w:val="-2"/>
          <w:sz w:val="22"/>
        </w:rPr>
        <w:t> </w:t>
      </w:r>
      <w:r>
        <w:rPr>
          <w:sz w:val="22"/>
        </w:rPr>
        <w:t>dnem</w:t>
      </w:r>
      <w:r>
        <w:rPr>
          <w:spacing w:val="-47"/>
          <w:sz w:val="22"/>
        </w:rPr>
        <w:t> </w:t>
      </w:r>
      <w:r>
        <w:rPr>
          <w:sz w:val="22"/>
        </w:rPr>
        <w:t>následujícího</w:t>
      </w:r>
      <w:r>
        <w:rPr>
          <w:spacing w:val="-2"/>
          <w:sz w:val="22"/>
        </w:rPr>
        <w:t> </w:t>
      </w:r>
      <w:r>
        <w:rPr>
          <w:sz w:val="22"/>
        </w:rPr>
        <w:t>měsíce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pacing w:val="-1"/>
          <w:sz w:val="22"/>
        </w:rPr>
        <w:t> </w:t>
      </w:r>
      <w:r>
        <w:rPr>
          <w:sz w:val="22"/>
        </w:rPr>
        <w:t>doručení výpovědi.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683" w:footer="1784" w:top="1660" w:bottom="1980" w:left="720" w:right="8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194" w:after="0"/>
        <w:ind w:left="840" w:right="110" w:hanging="709"/>
        <w:jc w:val="left"/>
        <w:rPr>
          <w:sz w:val="22"/>
        </w:rPr>
      </w:pPr>
      <w:r>
        <w:rPr>
          <w:sz w:val="22"/>
        </w:rPr>
        <w:t>Poskytovatel</w:t>
      </w:r>
      <w:r>
        <w:rPr>
          <w:spacing w:val="1"/>
          <w:sz w:val="22"/>
        </w:rPr>
        <w:t> </w:t>
      </w:r>
      <w:r>
        <w:rPr>
          <w:sz w:val="22"/>
        </w:rPr>
        <w:t>smlouvu</w:t>
      </w:r>
      <w:r>
        <w:rPr>
          <w:spacing w:val="1"/>
          <w:sz w:val="22"/>
        </w:rPr>
        <w:t> </w:t>
      </w:r>
      <w:r>
        <w:rPr>
          <w:sz w:val="22"/>
        </w:rPr>
        <w:t>vždy</w:t>
      </w:r>
      <w:r>
        <w:rPr>
          <w:spacing w:val="1"/>
          <w:sz w:val="22"/>
        </w:rPr>
        <w:t> </w:t>
      </w:r>
      <w:r>
        <w:rPr>
          <w:sz w:val="22"/>
        </w:rPr>
        <w:t>zasílá</w:t>
      </w:r>
      <w:r>
        <w:rPr>
          <w:spacing w:val="1"/>
          <w:sz w:val="22"/>
        </w:rPr>
        <w:t> </w:t>
      </w:r>
      <w:r>
        <w:rPr>
          <w:sz w:val="22"/>
        </w:rPr>
        <w:t>Nabyvateli</w:t>
      </w:r>
      <w:r>
        <w:rPr>
          <w:spacing w:val="1"/>
          <w:sz w:val="22"/>
        </w:rPr>
        <w:t> </w:t>
      </w:r>
      <w:r>
        <w:rPr>
          <w:sz w:val="22"/>
        </w:rPr>
        <w:t>opatřenou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1"/>
          <w:sz w:val="22"/>
        </w:rPr>
        <w:t> </w:t>
      </w:r>
      <w:r>
        <w:rPr>
          <w:sz w:val="22"/>
        </w:rPr>
        <w:t>strany</w:t>
      </w:r>
      <w:r>
        <w:rPr>
          <w:spacing w:val="1"/>
          <w:sz w:val="22"/>
        </w:rPr>
        <w:t> </w:t>
      </w:r>
      <w:r>
        <w:rPr>
          <w:sz w:val="22"/>
        </w:rPr>
        <w:t>kvalifikovaným</w:t>
      </w:r>
      <w:r>
        <w:rPr>
          <w:spacing w:val="1"/>
          <w:sz w:val="22"/>
        </w:rPr>
        <w:t> </w:t>
      </w:r>
      <w:r>
        <w:rPr>
          <w:sz w:val="22"/>
        </w:rPr>
        <w:t>elektronickým</w:t>
      </w:r>
      <w:r>
        <w:rPr>
          <w:spacing w:val="-47"/>
          <w:sz w:val="22"/>
        </w:rPr>
        <w:t> </w:t>
      </w:r>
      <w:r>
        <w:rPr>
          <w:sz w:val="22"/>
        </w:rPr>
        <w:t>podpisem,</w:t>
      </w:r>
      <w:r>
        <w:rPr>
          <w:spacing w:val="-1"/>
          <w:sz w:val="22"/>
        </w:rPr>
        <w:t> </w:t>
      </w:r>
      <w:r>
        <w:rPr>
          <w:sz w:val="22"/>
        </w:rPr>
        <w:t>přičemž</w:t>
      </w:r>
      <w:r>
        <w:rPr>
          <w:spacing w:val="-1"/>
          <w:sz w:val="22"/>
        </w:rPr>
        <w:t> </w:t>
      </w:r>
      <w:r>
        <w:rPr>
          <w:sz w:val="22"/>
        </w:rPr>
        <w:t>ta</w:t>
      </w:r>
      <w:r>
        <w:rPr>
          <w:spacing w:val="-5"/>
          <w:sz w:val="22"/>
        </w:rPr>
        <w:t> </w:t>
      </w:r>
      <w:r>
        <w:rPr>
          <w:sz w:val="22"/>
        </w:rPr>
        <w:t>může</w:t>
      </w:r>
      <w:r>
        <w:rPr>
          <w:spacing w:val="1"/>
          <w:sz w:val="22"/>
        </w:rPr>
        <w:t> </w:t>
      </w:r>
      <w:r>
        <w:rPr>
          <w:sz w:val="22"/>
        </w:rPr>
        <w:t>být</w:t>
      </w:r>
      <w:r>
        <w:rPr>
          <w:spacing w:val="-2"/>
          <w:sz w:val="22"/>
        </w:rPr>
        <w:t> </w:t>
      </w:r>
      <w:r>
        <w:rPr>
          <w:sz w:val="22"/>
        </w:rPr>
        <w:t>akceptována</w:t>
      </w:r>
      <w:r>
        <w:rPr>
          <w:spacing w:val="-1"/>
          <w:sz w:val="22"/>
        </w:rPr>
        <w:t> </w:t>
      </w:r>
      <w:r>
        <w:rPr>
          <w:sz w:val="22"/>
        </w:rPr>
        <w:t>následujícími způsoby:</w:t>
      </w:r>
    </w:p>
    <w:p>
      <w:pPr>
        <w:pStyle w:val="ListParagraph"/>
        <w:numPr>
          <w:ilvl w:val="2"/>
          <w:numId w:val="3"/>
        </w:numPr>
        <w:tabs>
          <w:tab w:pos="1127" w:val="left" w:leader="none"/>
        </w:tabs>
        <w:spacing w:line="240" w:lineRule="auto" w:before="0" w:after="0"/>
        <w:ind w:left="840" w:right="102" w:firstLine="0"/>
        <w:jc w:val="left"/>
        <w:rPr>
          <w:sz w:val="22"/>
        </w:rPr>
      </w:pPr>
      <w:r>
        <w:rPr>
          <w:sz w:val="22"/>
        </w:rPr>
        <w:t>elektronicky,</w:t>
      </w:r>
      <w:r>
        <w:rPr>
          <w:spacing w:val="-6"/>
          <w:sz w:val="22"/>
        </w:rPr>
        <w:t> </w:t>
      </w:r>
      <w:r>
        <w:rPr>
          <w:sz w:val="22"/>
        </w:rPr>
        <w:t>tj.</w:t>
      </w:r>
      <w:r>
        <w:rPr>
          <w:spacing w:val="-8"/>
          <w:sz w:val="22"/>
        </w:rPr>
        <w:t> </w:t>
      </w:r>
      <w:r>
        <w:rPr>
          <w:sz w:val="22"/>
        </w:rPr>
        <w:t>opatřena</w:t>
      </w:r>
      <w:r>
        <w:rPr>
          <w:spacing w:val="-8"/>
          <w:sz w:val="22"/>
        </w:rPr>
        <w:t> </w:t>
      </w:r>
      <w:r>
        <w:rPr>
          <w:sz w:val="22"/>
        </w:rPr>
        <w:t>kvalifikovaným</w:t>
      </w:r>
      <w:r>
        <w:rPr>
          <w:spacing w:val="-8"/>
          <w:sz w:val="22"/>
        </w:rPr>
        <w:t> </w:t>
      </w:r>
      <w:r>
        <w:rPr>
          <w:sz w:val="22"/>
        </w:rPr>
        <w:t>elektronickým</w:t>
      </w:r>
      <w:r>
        <w:rPr>
          <w:spacing w:val="-5"/>
          <w:sz w:val="22"/>
        </w:rPr>
        <w:t> </w:t>
      </w:r>
      <w:r>
        <w:rPr>
          <w:sz w:val="22"/>
        </w:rPr>
        <w:t>podpisem</w:t>
      </w:r>
      <w:r>
        <w:rPr>
          <w:spacing w:val="-3"/>
          <w:sz w:val="22"/>
        </w:rPr>
        <w:t> </w:t>
      </w:r>
      <w:r>
        <w:rPr>
          <w:sz w:val="22"/>
        </w:rPr>
        <w:t>Nabyvatele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zaslána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elektronické</w:t>
      </w:r>
      <w:r>
        <w:rPr>
          <w:spacing w:val="-47"/>
          <w:sz w:val="22"/>
        </w:rPr>
        <w:t> </w:t>
      </w:r>
      <w:r>
        <w:rPr>
          <w:sz w:val="22"/>
        </w:rPr>
        <w:t>formě zpět</w:t>
      </w:r>
      <w:r>
        <w:rPr>
          <w:spacing w:val="-1"/>
          <w:sz w:val="22"/>
        </w:rPr>
        <w:t> </w:t>
      </w:r>
      <w:r>
        <w:rPr>
          <w:sz w:val="22"/>
        </w:rPr>
        <w:t>Poskytovateli.</w:t>
      </w:r>
    </w:p>
    <w:p>
      <w:pPr>
        <w:pStyle w:val="ListParagraph"/>
        <w:numPr>
          <w:ilvl w:val="2"/>
          <w:numId w:val="3"/>
        </w:numPr>
        <w:tabs>
          <w:tab w:pos="1127" w:val="left" w:leader="none"/>
        </w:tabs>
        <w:spacing w:line="240" w:lineRule="auto" w:before="121" w:after="0"/>
        <w:ind w:left="840" w:right="108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6"/>
          <w:sz w:val="22"/>
        </w:rPr>
        <w:t> </w:t>
      </w:r>
      <w:r>
        <w:rPr>
          <w:sz w:val="22"/>
        </w:rPr>
        <w:t>listinné</w:t>
      </w:r>
      <w:r>
        <w:rPr>
          <w:spacing w:val="6"/>
          <w:sz w:val="22"/>
        </w:rPr>
        <w:t> </w:t>
      </w:r>
      <w:r>
        <w:rPr>
          <w:sz w:val="22"/>
        </w:rPr>
        <w:t>podobě,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tak,</w:t>
      </w:r>
      <w:r>
        <w:rPr>
          <w:spacing w:val="4"/>
          <w:sz w:val="22"/>
        </w:rPr>
        <w:t> </w:t>
      </w:r>
      <w:r>
        <w:rPr>
          <w:sz w:val="22"/>
        </w:rPr>
        <w:t>že</w:t>
      </w:r>
      <w:r>
        <w:rPr>
          <w:spacing w:val="8"/>
          <w:sz w:val="22"/>
        </w:rPr>
        <w:t> </w:t>
      </w:r>
      <w:r>
        <w:rPr>
          <w:sz w:val="22"/>
        </w:rPr>
        <w:t>Nabyvatel</w:t>
      </w:r>
      <w:r>
        <w:rPr>
          <w:spacing w:val="3"/>
          <w:sz w:val="22"/>
        </w:rPr>
        <w:t> </w:t>
      </w:r>
      <w:r>
        <w:rPr>
          <w:sz w:val="22"/>
        </w:rPr>
        <w:t>smlouvu</w:t>
      </w:r>
      <w:r>
        <w:rPr>
          <w:spacing w:val="2"/>
          <w:sz w:val="22"/>
        </w:rPr>
        <w:t> </w:t>
      </w:r>
      <w:r>
        <w:rPr>
          <w:sz w:val="22"/>
        </w:rPr>
        <w:t>vytiskne</w:t>
      </w:r>
      <w:r>
        <w:rPr>
          <w:spacing w:val="4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dvou</w:t>
      </w:r>
      <w:r>
        <w:rPr>
          <w:spacing w:val="3"/>
          <w:sz w:val="22"/>
        </w:rPr>
        <w:t> </w:t>
      </w:r>
      <w:r>
        <w:rPr>
          <w:sz w:val="22"/>
        </w:rPr>
        <w:t>vyhotoveních</w:t>
      </w:r>
      <w:r>
        <w:rPr>
          <w:spacing w:val="2"/>
          <w:sz w:val="22"/>
        </w:rPr>
        <w:t> </w:t>
      </w:r>
      <w:r>
        <w:rPr>
          <w:sz w:val="22"/>
        </w:rPr>
        <w:t>s</w:t>
      </w:r>
      <w:r>
        <w:rPr>
          <w:spacing w:val="6"/>
          <w:sz w:val="22"/>
        </w:rPr>
        <w:t> </w:t>
      </w:r>
      <w:r>
        <w:rPr>
          <w:sz w:val="22"/>
        </w:rPr>
        <w:t>platností</w:t>
      </w:r>
      <w:r>
        <w:rPr>
          <w:spacing w:val="3"/>
          <w:sz w:val="22"/>
        </w:rPr>
        <w:t> </w:t>
      </w:r>
      <w:r>
        <w:rPr>
          <w:sz w:val="22"/>
        </w:rPr>
        <w:t>originálu</w:t>
      </w:r>
      <w:r>
        <w:rPr>
          <w:spacing w:val="-4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opatří</w:t>
      </w:r>
      <w:r>
        <w:rPr>
          <w:spacing w:val="-3"/>
          <w:sz w:val="22"/>
        </w:rPr>
        <w:t> </w:t>
      </w:r>
      <w:r>
        <w:rPr>
          <w:sz w:val="22"/>
        </w:rPr>
        <w:t>svým</w:t>
      </w:r>
      <w:r>
        <w:rPr>
          <w:spacing w:val="1"/>
          <w:sz w:val="22"/>
        </w:rPr>
        <w:t> </w:t>
      </w:r>
      <w:r>
        <w:rPr>
          <w:sz w:val="22"/>
        </w:rPr>
        <w:t>vlastnoručním</w:t>
      </w:r>
      <w:r>
        <w:rPr>
          <w:spacing w:val="1"/>
          <w:sz w:val="22"/>
        </w:rPr>
        <w:t> </w:t>
      </w:r>
      <w:r>
        <w:rPr>
          <w:sz w:val="22"/>
        </w:rPr>
        <w:t>podpisem.</w:t>
      </w:r>
    </w:p>
    <w:p>
      <w:pPr>
        <w:pStyle w:val="BodyText"/>
        <w:spacing w:before="118"/>
        <w:ind w:left="840"/>
      </w:pPr>
      <w:r>
        <w:rPr/>
        <w:t>Smlouva je v každém případě uzavřena okamžikem doručení oboustranně podepsaného vyhotovení, a to</w:t>
      </w:r>
      <w:r>
        <w:rPr>
          <w:spacing w:val="-47"/>
        </w:rPr>
        <w:t> </w:t>
      </w:r>
      <w:r>
        <w:rPr/>
        <w:t>na</w:t>
      </w:r>
      <w:r>
        <w:rPr>
          <w:spacing w:val="-1"/>
        </w:rPr>
        <w:t> </w:t>
      </w:r>
      <w:r>
        <w:rPr/>
        <w:t>adresu sídla</w:t>
      </w:r>
      <w:r>
        <w:rPr>
          <w:spacing w:val="-4"/>
        </w:rPr>
        <w:t> </w:t>
      </w:r>
      <w:r>
        <w:rPr/>
        <w:t>Poskytovatele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jeho</w:t>
      </w:r>
      <w:r>
        <w:rPr>
          <w:spacing w:val="-1"/>
        </w:rPr>
        <w:t> </w:t>
      </w:r>
      <w:r>
        <w:rPr/>
        <w:t>elektronickou</w:t>
      </w:r>
      <w:r>
        <w:rPr>
          <w:spacing w:val="-1"/>
        </w:rPr>
        <w:t> </w:t>
      </w:r>
      <w:r>
        <w:rPr/>
        <w:t>adresu.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103" w:hanging="709"/>
        <w:jc w:val="both"/>
        <w:rPr>
          <w:sz w:val="22"/>
        </w:rPr>
      </w:pPr>
      <w:r>
        <w:rPr>
          <w:spacing w:val="-1"/>
          <w:sz w:val="22"/>
        </w:rPr>
        <w:t>Smlouvu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lze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měnit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písemnými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dodatky,</w:t>
      </w:r>
      <w:r>
        <w:rPr>
          <w:spacing w:val="-11"/>
          <w:sz w:val="22"/>
        </w:rPr>
        <w:t> </w:t>
      </w:r>
      <w:r>
        <w:rPr>
          <w:sz w:val="22"/>
        </w:rPr>
        <w:t>které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smluvní</w:t>
      </w:r>
      <w:r>
        <w:rPr>
          <w:spacing w:val="-10"/>
          <w:sz w:val="22"/>
        </w:rPr>
        <w:t> </w:t>
      </w:r>
      <w:r>
        <w:rPr>
          <w:sz w:val="22"/>
        </w:rPr>
        <w:t>strany</w:t>
      </w:r>
      <w:r>
        <w:rPr>
          <w:spacing w:val="-12"/>
          <w:sz w:val="22"/>
        </w:rPr>
        <w:t> </w:t>
      </w:r>
      <w:r>
        <w:rPr>
          <w:sz w:val="22"/>
        </w:rPr>
        <w:t>vzájemně</w:t>
      </w:r>
      <w:r>
        <w:rPr>
          <w:spacing w:val="-11"/>
          <w:sz w:val="22"/>
        </w:rPr>
        <w:t> </w:t>
      </w:r>
      <w:r>
        <w:rPr>
          <w:sz w:val="22"/>
        </w:rPr>
        <w:t>odsouhlasí,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listinné</w:t>
      </w:r>
      <w:r>
        <w:rPr>
          <w:spacing w:val="-10"/>
          <w:sz w:val="22"/>
        </w:rPr>
        <w:t> </w:t>
      </w:r>
      <w:r>
        <w:rPr>
          <w:sz w:val="22"/>
        </w:rPr>
        <w:t>podobě</w:t>
      </w:r>
      <w:r>
        <w:rPr>
          <w:spacing w:val="-47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elektronicky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elektronickými</w:t>
      </w:r>
      <w:r>
        <w:rPr>
          <w:spacing w:val="1"/>
          <w:sz w:val="22"/>
        </w:rPr>
        <w:t> </w:t>
      </w:r>
      <w:r>
        <w:rPr>
          <w:sz w:val="22"/>
        </w:rPr>
        <w:t>podpisy</w:t>
      </w:r>
      <w:r>
        <w:rPr>
          <w:spacing w:val="1"/>
          <w:sz w:val="22"/>
        </w:rPr>
        <w:t> </w:t>
      </w:r>
      <w:r>
        <w:rPr>
          <w:sz w:val="22"/>
        </w:rPr>
        <w:t>obou</w:t>
      </w:r>
      <w:r>
        <w:rPr>
          <w:spacing w:val="1"/>
          <w:sz w:val="22"/>
        </w:rPr>
        <w:t> </w:t>
      </w:r>
      <w:r>
        <w:rPr>
          <w:sz w:val="22"/>
        </w:rPr>
        <w:t>Stran.</w:t>
      </w:r>
      <w:r>
        <w:rPr>
          <w:spacing w:val="1"/>
          <w:sz w:val="22"/>
        </w:rPr>
        <w:t> </w:t>
      </w:r>
      <w:r>
        <w:rPr>
          <w:sz w:val="22"/>
        </w:rPr>
        <w:t>Výjimku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tohoto</w:t>
      </w:r>
      <w:r>
        <w:rPr>
          <w:spacing w:val="1"/>
          <w:sz w:val="22"/>
        </w:rPr>
        <w:t> </w:t>
      </w:r>
      <w:r>
        <w:rPr>
          <w:sz w:val="22"/>
        </w:rPr>
        <w:t>pravidla</w:t>
      </w:r>
      <w:r>
        <w:rPr>
          <w:spacing w:val="1"/>
          <w:sz w:val="22"/>
        </w:rPr>
        <w:t> </w:t>
      </w:r>
      <w:r>
        <w:rPr>
          <w:sz w:val="22"/>
        </w:rPr>
        <w:t>tvoří</w:t>
      </w:r>
      <w:r>
        <w:rPr>
          <w:spacing w:val="1"/>
          <w:sz w:val="22"/>
        </w:rPr>
        <w:t> </w:t>
      </w:r>
      <w:r>
        <w:rPr>
          <w:sz w:val="22"/>
        </w:rPr>
        <w:t>oprávnění</w:t>
      </w:r>
      <w:r>
        <w:rPr>
          <w:spacing w:val="1"/>
          <w:sz w:val="22"/>
        </w:rPr>
        <w:t> </w:t>
      </w:r>
      <w:r>
        <w:rPr>
          <w:sz w:val="22"/>
        </w:rPr>
        <w:t>Poskytovatele</w:t>
      </w:r>
      <w:r>
        <w:rPr>
          <w:spacing w:val="1"/>
          <w:sz w:val="22"/>
        </w:rPr>
        <w:t> </w:t>
      </w:r>
      <w:r>
        <w:rPr>
          <w:sz w:val="22"/>
        </w:rPr>
        <w:t>měnit</w:t>
      </w:r>
      <w:r>
        <w:rPr>
          <w:spacing w:val="1"/>
          <w:sz w:val="22"/>
        </w:rPr>
        <w:t> </w:t>
      </w:r>
      <w:r>
        <w:rPr>
          <w:sz w:val="22"/>
        </w:rPr>
        <w:t>obchodní</w:t>
      </w:r>
      <w:r>
        <w:rPr>
          <w:spacing w:val="1"/>
          <w:sz w:val="22"/>
        </w:rPr>
        <w:t> </w:t>
      </w:r>
      <w:r>
        <w:rPr>
          <w:sz w:val="22"/>
        </w:rPr>
        <w:t>podmínky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smlouvu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zpracování</w:t>
      </w:r>
      <w:r>
        <w:rPr>
          <w:spacing w:val="1"/>
          <w:sz w:val="22"/>
        </w:rPr>
        <w:t> </w:t>
      </w:r>
      <w:r>
        <w:rPr>
          <w:sz w:val="22"/>
        </w:rPr>
        <w:t>pomocí</w:t>
      </w:r>
      <w:r>
        <w:rPr>
          <w:spacing w:val="1"/>
          <w:sz w:val="22"/>
        </w:rPr>
        <w:t> </w:t>
      </w:r>
      <w:r>
        <w:rPr>
          <w:sz w:val="22"/>
        </w:rPr>
        <w:t>mechanismů</w:t>
      </w:r>
      <w:r>
        <w:rPr>
          <w:spacing w:val="1"/>
          <w:sz w:val="22"/>
        </w:rPr>
        <w:t> </w:t>
      </w:r>
      <w:r>
        <w:rPr>
          <w:sz w:val="22"/>
        </w:rPr>
        <w:t>v nich</w:t>
      </w:r>
      <w:r>
        <w:rPr>
          <w:spacing w:val="1"/>
          <w:sz w:val="22"/>
        </w:rPr>
        <w:t> </w:t>
      </w:r>
      <w:r>
        <w:rPr>
          <w:sz w:val="22"/>
        </w:rPr>
        <w:t>popsaných.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104" w:hanging="709"/>
        <w:jc w:val="both"/>
        <w:rPr>
          <w:sz w:val="22"/>
        </w:rPr>
      </w:pPr>
      <w:r>
        <w:rPr>
          <w:sz w:val="22"/>
        </w:rPr>
        <w:t>Pokud Nabyvatel změní rozsah využití softwaru v souladu s obchodními podmínkami výběrem některého</w:t>
      </w:r>
      <w:r>
        <w:rPr>
          <w:spacing w:val="-47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nabízených</w:t>
      </w:r>
      <w:r>
        <w:rPr>
          <w:spacing w:val="-9"/>
          <w:sz w:val="22"/>
        </w:rPr>
        <w:t> </w:t>
      </w:r>
      <w:r>
        <w:rPr>
          <w:sz w:val="22"/>
        </w:rPr>
        <w:t>balíčků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modulů,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takový</w:t>
      </w:r>
      <w:r>
        <w:rPr>
          <w:spacing w:val="-7"/>
          <w:sz w:val="22"/>
        </w:rPr>
        <w:t> </w:t>
      </w:r>
      <w:r>
        <w:rPr>
          <w:sz w:val="22"/>
        </w:rPr>
        <w:t>rozsah</w:t>
      </w:r>
      <w:r>
        <w:rPr>
          <w:spacing w:val="-9"/>
          <w:sz w:val="22"/>
        </w:rPr>
        <w:t> </w:t>
      </w:r>
      <w:r>
        <w:rPr>
          <w:sz w:val="22"/>
        </w:rPr>
        <w:t>služeb</w:t>
      </w:r>
      <w:r>
        <w:rPr>
          <w:spacing w:val="-10"/>
          <w:sz w:val="22"/>
        </w:rPr>
        <w:t> </w:t>
      </w:r>
      <w:r>
        <w:rPr>
          <w:sz w:val="22"/>
        </w:rPr>
        <w:t>nepokrývá</w:t>
      </w:r>
      <w:r>
        <w:rPr>
          <w:spacing w:val="-8"/>
          <w:sz w:val="22"/>
        </w:rPr>
        <w:t> </w:t>
      </w:r>
      <w:r>
        <w:rPr>
          <w:sz w:val="22"/>
        </w:rPr>
        <w:t>individuální</w:t>
      </w:r>
      <w:r>
        <w:rPr>
          <w:spacing w:val="-8"/>
          <w:sz w:val="22"/>
        </w:rPr>
        <w:t> </w:t>
      </w:r>
      <w:r>
        <w:rPr>
          <w:sz w:val="22"/>
        </w:rPr>
        <w:t>nabídka,</w:t>
      </w:r>
      <w:r>
        <w:rPr>
          <w:spacing w:val="-8"/>
          <w:sz w:val="22"/>
        </w:rPr>
        <w:t> </w:t>
      </w:r>
      <w:r>
        <w:rPr>
          <w:sz w:val="22"/>
        </w:rPr>
        <w:t>tak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odměna</w:t>
      </w:r>
      <w:r>
        <w:rPr>
          <w:spacing w:val="-8"/>
          <w:sz w:val="22"/>
        </w:rPr>
        <w:t> </w:t>
      </w:r>
      <w:r>
        <w:rPr>
          <w:sz w:val="22"/>
        </w:rPr>
        <w:t>určí</w:t>
      </w:r>
      <w:r>
        <w:rPr>
          <w:spacing w:val="-47"/>
          <w:sz w:val="22"/>
        </w:rPr>
        <w:t> </w:t>
      </w:r>
      <w:r>
        <w:rPr>
          <w:sz w:val="22"/>
        </w:rPr>
        <w:t>dle</w:t>
      </w:r>
      <w:r>
        <w:rPr>
          <w:spacing w:val="-1"/>
          <w:sz w:val="22"/>
        </w:rPr>
        <w:t> </w:t>
      </w:r>
      <w:r>
        <w:rPr>
          <w:sz w:val="22"/>
        </w:rPr>
        <w:t>standardního</w:t>
      </w:r>
      <w:r>
        <w:rPr>
          <w:spacing w:val="1"/>
          <w:sz w:val="22"/>
        </w:rPr>
        <w:t> </w:t>
      </w:r>
      <w:r>
        <w:rPr>
          <w:sz w:val="22"/>
        </w:rPr>
        <w:t>ceníku</w:t>
      </w:r>
      <w:r>
        <w:rPr>
          <w:spacing w:val="-1"/>
          <w:sz w:val="22"/>
        </w:rPr>
        <w:t> </w:t>
      </w:r>
      <w:r>
        <w:rPr>
          <w:sz w:val="22"/>
        </w:rPr>
        <w:t>dle</w:t>
      </w:r>
      <w:r>
        <w:rPr>
          <w:spacing w:val="1"/>
          <w:sz w:val="22"/>
        </w:rPr>
        <w:t> </w:t>
      </w:r>
      <w:r>
        <w:rPr>
          <w:sz w:val="22"/>
        </w:rPr>
        <w:t>obchodních</w:t>
      </w:r>
      <w:r>
        <w:rPr>
          <w:spacing w:val="-1"/>
          <w:sz w:val="22"/>
        </w:rPr>
        <w:t> </w:t>
      </w:r>
      <w:r>
        <w:rPr>
          <w:sz w:val="22"/>
        </w:rPr>
        <w:t>podmínek.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09"/>
        <w:jc w:val="left"/>
        <w:rPr>
          <w:sz w:val="22"/>
        </w:rPr>
      </w:pPr>
      <w:r>
        <w:rPr>
          <w:sz w:val="22"/>
        </w:rPr>
        <w:t>Smlouva</w:t>
      </w:r>
      <w:r>
        <w:rPr>
          <w:spacing w:val="-1"/>
          <w:sz w:val="22"/>
        </w:rPr>
        <w:t> </w:t>
      </w:r>
      <w:r>
        <w:rPr>
          <w:sz w:val="22"/>
        </w:rPr>
        <w:t>nabývá</w:t>
      </w:r>
      <w:r>
        <w:rPr>
          <w:spacing w:val="-1"/>
          <w:sz w:val="22"/>
        </w:rPr>
        <w:t> </w:t>
      </w:r>
      <w:r>
        <w:rPr>
          <w:sz w:val="22"/>
        </w:rPr>
        <w:t>platnosti</w:t>
      </w:r>
      <w:r>
        <w:rPr>
          <w:spacing w:val="-6"/>
          <w:sz w:val="22"/>
        </w:rPr>
        <w:t> </w:t>
      </w:r>
      <w:r>
        <w:rPr>
          <w:sz w:val="22"/>
        </w:rPr>
        <w:t>dnem podpisu</w:t>
      </w:r>
      <w:r>
        <w:rPr>
          <w:spacing w:val="-2"/>
          <w:sz w:val="22"/>
        </w:rPr>
        <w:t> </w:t>
      </w:r>
      <w:r>
        <w:rPr>
          <w:sz w:val="22"/>
        </w:rPr>
        <w:t>smluvních</w:t>
      </w:r>
      <w:r>
        <w:rPr>
          <w:spacing w:val="-2"/>
          <w:sz w:val="22"/>
        </w:rPr>
        <w:t> </w:t>
      </w:r>
      <w:r>
        <w:rPr>
          <w:sz w:val="22"/>
        </w:rPr>
        <w:t>stran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účinnosti</w:t>
      </w:r>
      <w:r>
        <w:rPr>
          <w:spacing w:val="-4"/>
          <w:sz w:val="22"/>
        </w:rPr>
        <w:t> </w:t>
      </w:r>
      <w:r>
        <w:rPr>
          <w:sz w:val="22"/>
        </w:rPr>
        <w:t>dne</w:t>
      </w:r>
      <w:r>
        <w:rPr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1"/>
          <w:sz w:val="22"/>
        </w:rPr>
        <w:t> </w:t>
      </w:r>
      <w:r>
        <w:rPr>
          <w:sz w:val="22"/>
        </w:rPr>
        <w:t>9.</w:t>
      </w:r>
      <w:r>
        <w:rPr>
          <w:spacing w:val="-4"/>
          <w:sz w:val="22"/>
        </w:rPr>
        <w:t> </w:t>
      </w:r>
      <w:r>
        <w:rPr>
          <w:sz w:val="22"/>
        </w:rPr>
        <w:t>2023.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0" w:right="105" w:hanging="709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21"/>
          <w:sz w:val="22"/>
        </w:rPr>
        <w:t> </w:t>
      </w:r>
      <w:r>
        <w:rPr>
          <w:sz w:val="22"/>
        </w:rPr>
        <w:t>strany</w:t>
      </w:r>
      <w:r>
        <w:rPr>
          <w:spacing w:val="20"/>
          <w:sz w:val="22"/>
        </w:rPr>
        <w:t> </w:t>
      </w:r>
      <w:r>
        <w:rPr>
          <w:sz w:val="22"/>
        </w:rPr>
        <w:t>výslovně</w:t>
      </w:r>
      <w:r>
        <w:rPr>
          <w:spacing w:val="23"/>
          <w:sz w:val="22"/>
        </w:rPr>
        <w:t> </w:t>
      </w:r>
      <w:r>
        <w:rPr>
          <w:sz w:val="22"/>
        </w:rPr>
        <w:t>sjednávají,</w:t>
      </w:r>
      <w:r>
        <w:rPr>
          <w:spacing w:val="23"/>
          <w:sz w:val="22"/>
        </w:rPr>
        <w:t> </w:t>
      </w:r>
      <w:r>
        <w:rPr>
          <w:sz w:val="22"/>
        </w:rPr>
        <w:t>že</w:t>
      </w:r>
      <w:r>
        <w:rPr>
          <w:spacing w:val="25"/>
          <w:sz w:val="22"/>
        </w:rPr>
        <w:t> </w:t>
      </w:r>
      <w:r>
        <w:rPr>
          <w:sz w:val="22"/>
        </w:rPr>
        <w:t>podléhá-li</w:t>
      </w:r>
      <w:r>
        <w:rPr>
          <w:spacing w:val="21"/>
          <w:sz w:val="22"/>
        </w:rPr>
        <w:t> </w:t>
      </w:r>
      <w:r>
        <w:rPr>
          <w:sz w:val="22"/>
        </w:rPr>
        <w:t>tato</w:t>
      </w:r>
      <w:r>
        <w:rPr>
          <w:spacing w:val="26"/>
          <w:sz w:val="22"/>
        </w:rPr>
        <w:t> </w:t>
      </w:r>
      <w:r>
        <w:rPr>
          <w:sz w:val="22"/>
        </w:rPr>
        <w:t>smlouva</w:t>
      </w:r>
      <w:r>
        <w:rPr>
          <w:spacing w:val="23"/>
          <w:sz w:val="22"/>
        </w:rPr>
        <w:t> </w:t>
      </w:r>
      <w:r>
        <w:rPr>
          <w:sz w:val="22"/>
        </w:rPr>
        <w:t>uveřejnění</w:t>
      </w:r>
      <w:r>
        <w:rPr>
          <w:spacing w:val="21"/>
          <w:sz w:val="22"/>
        </w:rPr>
        <w:t> </w:t>
      </w:r>
      <w:r>
        <w:rPr>
          <w:sz w:val="22"/>
        </w:rPr>
        <w:t>v</w:t>
      </w:r>
      <w:r>
        <w:rPr>
          <w:spacing w:val="26"/>
          <w:sz w:val="22"/>
        </w:rPr>
        <w:t> </w:t>
      </w:r>
      <w:r>
        <w:rPr>
          <w:sz w:val="22"/>
        </w:rPr>
        <w:t>registru</w:t>
      </w:r>
      <w:r>
        <w:rPr>
          <w:spacing w:val="24"/>
          <w:sz w:val="22"/>
        </w:rPr>
        <w:t> </w:t>
      </w:r>
      <w:r>
        <w:rPr>
          <w:sz w:val="22"/>
        </w:rPr>
        <w:t>smluv</w:t>
      </w:r>
      <w:r>
        <w:rPr>
          <w:spacing w:val="23"/>
          <w:sz w:val="22"/>
        </w:rPr>
        <w:t> </w:t>
      </w:r>
      <w:r>
        <w:rPr>
          <w:sz w:val="22"/>
        </w:rPr>
        <w:t>dle</w:t>
      </w:r>
      <w:r>
        <w:rPr>
          <w:spacing w:val="22"/>
          <w:sz w:val="22"/>
        </w:rPr>
        <w:t> </w:t>
      </w:r>
      <w:r>
        <w:rPr>
          <w:sz w:val="22"/>
        </w:rPr>
        <w:t>zákona</w:t>
      </w:r>
      <w:r>
        <w:rPr>
          <w:spacing w:val="-47"/>
          <w:sz w:val="22"/>
        </w:rPr>
        <w:t> </w:t>
      </w:r>
      <w:r>
        <w:rPr>
          <w:sz w:val="22"/>
        </w:rPr>
        <w:t>č. 340/2015 Sb., o zvláštních podmínkách účinnosti některých smluv, uveřejňování těchto smluv a o</w:t>
      </w:r>
      <w:r>
        <w:rPr>
          <w:spacing w:val="1"/>
          <w:sz w:val="22"/>
        </w:rPr>
        <w:t> </w:t>
      </w:r>
      <w:r>
        <w:rPr>
          <w:sz w:val="22"/>
        </w:rPr>
        <w:t>registru smluv (zákon o registru smluv), v platném znění, je povinen zajistit toto uveřejnění Nabyvatel,</w:t>
      </w:r>
      <w:r>
        <w:rPr>
          <w:spacing w:val="1"/>
          <w:sz w:val="22"/>
        </w:rPr>
        <w:t> </w:t>
      </w:r>
      <w:r>
        <w:rPr>
          <w:sz w:val="22"/>
        </w:rPr>
        <w:t>přičemž odpovídá za to, že k uveřejnění dojde bezodkladně, nejpozději však do 30 dnů, od uzavření této</w:t>
      </w:r>
      <w:r>
        <w:rPr>
          <w:spacing w:val="1"/>
          <w:sz w:val="22"/>
        </w:rPr>
        <w:t> </w:t>
      </w:r>
      <w:r>
        <w:rPr>
          <w:sz w:val="22"/>
        </w:rPr>
        <w:t>smlouvy. Možnost poskytovatele tuto smlouvu dle svého uvážení uveřejnit v registru smluv tím není</w:t>
      </w:r>
      <w:r>
        <w:rPr>
          <w:spacing w:val="1"/>
          <w:sz w:val="22"/>
        </w:rPr>
        <w:t> </w:t>
      </w:r>
      <w:r>
        <w:rPr>
          <w:sz w:val="22"/>
        </w:rPr>
        <w:t>dotčena.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09"/>
        <w:jc w:val="left"/>
        <w:rPr>
          <w:sz w:val="22"/>
        </w:rPr>
      </w:pPr>
      <w:r>
        <w:rPr>
          <w:sz w:val="22"/>
        </w:rPr>
        <w:t>Uzavření</w:t>
      </w:r>
      <w:r>
        <w:rPr>
          <w:spacing w:val="-7"/>
          <w:sz w:val="22"/>
        </w:rPr>
        <w:t> </w:t>
      </w:r>
      <w:r>
        <w:rPr>
          <w:sz w:val="22"/>
        </w:rPr>
        <w:t>této</w:t>
      </w:r>
      <w:r>
        <w:rPr>
          <w:spacing w:val="-2"/>
          <w:sz w:val="22"/>
        </w:rPr>
        <w:t> </w:t>
      </w:r>
      <w:r>
        <w:rPr>
          <w:sz w:val="22"/>
        </w:rPr>
        <w:t>smlouvy</w:t>
      </w:r>
      <w:r>
        <w:rPr>
          <w:spacing w:val="-3"/>
          <w:sz w:val="22"/>
        </w:rPr>
        <w:t> </w:t>
      </w:r>
      <w:r>
        <w:rPr>
          <w:sz w:val="22"/>
        </w:rPr>
        <w:t>schválila</w:t>
      </w:r>
      <w:r>
        <w:rPr>
          <w:spacing w:val="-4"/>
          <w:sz w:val="22"/>
        </w:rPr>
        <w:t> </w:t>
      </w:r>
      <w:r>
        <w:rPr>
          <w:sz w:val="22"/>
        </w:rPr>
        <w:t>rada</w:t>
      </w:r>
      <w:r>
        <w:rPr>
          <w:spacing w:val="-6"/>
          <w:sz w:val="22"/>
        </w:rPr>
        <w:t> </w:t>
      </w:r>
      <w:r>
        <w:rPr>
          <w:sz w:val="22"/>
        </w:rPr>
        <w:t>města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její</w:t>
      </w:r>
      <w:r>
        <w:rPr>
          <w:spacing w:val="-4"/>
          <w:sz w:val="22"/>
        </w:rPr>
        <w:t> </w:t>
      </w:r>
      <w:r>
        <w:rPr>
          <w:sz w:val="22"/>
        </w:rPr>
        <w:t>schůzi</w:t>
      </w:r>
      <w:r>
        <w:rPr>
          <w:spacing w:val="-3"/>
          <w:sz w:val="22"/>
        </w:rPr>
        <w:t> </w:t>
      </w:r>
      <w:r>
        <w:rPr>
          <w:sz w:val="22"/>
        </w:rPr>
        <w:t>konané</w:t>
      </w:r>
      <w:r>
        <w:rPr>
          <w:spacing w:val="-5"/>
          <w:sz w:val="22"/>
        </w:rPr>
        <w:t> </w:t>
      </w:r>
      <w:r>
        <w:rPr>
          <w:sz w:val="22"/>
        </w:rPr>
        <w:t>dne</w:t>
      </w:r>
      <w:r>
        <w:rPr>
          <w:spacing w:val="-5"/>
          <w:sz w:val="22"/>
        </w:rPr>
        <w:t> </w:t>
      </w:r>
      <w:r>
        <w:rPr>
          <w:sz w:val="22"/>
        </w:rPr>
        <w:t>24.</w:t>
      </w:r>
      <w:r>
        <w:rPr>
          <w:spacing w:val="-6"/>
          <w:sz w:val="22"/>
        </w:rPr>
        <w:t> </w:t>
      </w:r>
      <w:r>
        <w:rPr>
          <w:sz w:val="22"/>
        </w:rPr>
        <w:t>7.</w:t>
      </w:r>
      <w:r>
        <w:rPr>
          <w:spacing w:val="-6"/>
          <w:sz w:val="22"/>
        </w:rPr>
        <w:t> </w:t>
      </w:r>
      <w:r>
        <w:rPr>
          <w:sz w:val="22"/>
        </w:rPr>
        <w:t>2023,</w:t>
      </w:r>
      <w:r>
        <w:rPr>
          <w:spacing w:val="-5"/>
          <w:sz w:val="22"/>
        </w:rPr>
        <w:t> </w:t>
      </w:r>
      <w:r>
        <w:rPr>
          <w:sz w:val="22"/>
        </w:rPr>
        <w:t>usn.</w:t>
      </w:r>
      <w:r>
        <w:rPr>
          <w:spacing w:val="-4"/>
          <w:sz w:val="22"/>
        </w:rPr>
        <w:t> </w:t>
      </w:r>
      <w:r>
        <w:rPr>
          <w:sz w:val="22"/>
        </w:rPr>
        <w:t>č.</w:t>
      </w:r>
      <w:r>
        <w:rPr>
          <w:spacing w:val="-2"/>
          <w:sz w:val="22"/>
        </w:rPr>
        <w:t> </w:t>
      </w:r>
      <w:r>
        <w:rPr>
          <w:sz w:val="22"/>
        </w:rPr>
        <w:t>34/2023,</w:t>
      </w:r>
      <w:r>
        <w:rPr>
          <w:spacing w:val="-4"/>
          <w:sz w:val="22"/>
        </w:rPr>
        <w:t> </w:t>
      </w:r>
      <w:r>
        <w:rPr>
          <w:sz w:val="22"/>
        </w:rPr>
        <w:t>bodem</w:t>
      </w:r>
    </w:p>
    <w:p>
      <w:pPr>
        <w:pStyle w:val="BodyText"/>
        <w:ind w:left="840"/>
      </w:pPr>
      <w:r>
        <w:rPr/>
        <w:t>č. 66.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683" w:footer="1784" w:top="1660" w:bottom="1980" w:left="720" w:right="880"/>
        </w:sectPr>
      </w:pPr>
    </w:p>
    <w:p>
      <w:pPr>
        <w:pStyle w:val="BodyText"/>
        <w:spacing w:line="267" w:lineRule="exact" w:before="56"/>
        <w:ind w:left="132"/>
      </w:pPr>
      <w:r>
        <w:rPr/>
        <w:t>…………………………………………</w:t>
      </w:r>
    </w:p>
    <w:p>
      <w:pPr>
        <w:pStyle w:val="Heading2"/>
        <w:spacing w:line="267" w:lineRule="exact"/>
      </w:pPr>
      <w:r>
        <w:rPr/>
        <w:t>Ing.</w:t>
      </w:r>
      <w:r>
        <w:rPr>
          <w:spacing w:val="-5"/>
        </w:rPr>
        <w:t> </w:t>
      </w:r>
      <w:r>
        <w:rPr/>
        <w:t>Jiří</w:t>
      </w:r>
      <w:r>
        <w:rPr>
          <w:spacing w:val="-2"/>
        </w:rPr>
        <w:t> </w:t>
      </w:r>
      <w:r>
        <w:rPr/>
        <w:t>Halousek,</w:t>
      </w:r>
      <w:r>
        <w:rPr>
          <w:spacing w:val="-2"/>
        </w:rPr>
        <w:t> </w:t>
      </w:r>
      <w:r>
        <w:rPr/>
        <w:t>MBA,</w:t>
      </w:r>
      <w:r>
        <w:rPr>
          <w:spacing w:val="-4"/>
        </w:rPr>
        <w:t> </w:t>
      </w:r>
      <w:r>
        <w:rPr/>
        <w:t>jednatel</w:t>
      </w:r>
    </w:p>
    <w:p>
      <w:pPr>
        <w:pStyle w:val="BodyText"/>
        <w:spacing w:before="1"/>
        <w:ind w:left="132"/>
      </w:pPr>
      <w:r>
        <w:rPr/>
        <w:t>IRESOFT</w:t>
      </w:r>
      <w:r>
        <w:rPr>
          <w:spacing w:val="-2"/>
        </w:rPr>
        <w:t> </w:t>
      </w:r>
      <w:r>
        <w:rPr/>
        <w:t>s.r.o.</w:t>
      </w:r>
    </w:p>
    <w:p>
      <w:pPr>
        <w:pStyle w:val="BodyText"/>
        <w:ind w:left="132"/>
      </w:pPr>
      <w:r>
        <w:rPr/>
        <w:t>Poskytovatel</w:t>
      </w:r>
    </w:p>
    <w:p>
      <w:pPr>
        <w:pStyle w:val="BodyText"/>
        <w:spacing w:line="267" w:lineRule="exact" w:before="56"/>
        <w:ind w:left="132"/>
      </w:pPr>
      <w:r>
        <w:rPr/>
        <w:br w:type="column"/>
      </w:r>
      <w:r>
        <w:rPr/>
        <w:t>………………………………………</w:t>
      </w:r>
    </w:p>
    <w:p>
      <w:pPr>
        <w:pStyle w:val="Heading2"/>
        <w:spacing w:line="267" w:lineRule="exact"/>
      </w:pPr>
      <w:r>
        <w:rPr/>
        <w:t>Ing.</w:t>
      </w:r>
      <w:r>
        <w:rPr>
          <w:spacing w:val="-4"/>
        </w:rPr>
        <w:t> </w:t>
      </w:r>
      <w:r>
        <w:rPr/>
        <w:t>Ivana</w:t>
      </w:r>
      <w:r>
        <w:rPr>
          <w:spacing w:val="-3"/>
        </w:rPr>
        <w:t> </w:t>
      </w:r>
      <w:r>
        <w:rPr/>
        <w:t>Solařová,</w:t>
      </w:r>
      <w:r>
        <w:rPr>
          <w:spacing w:val="-4"/>
        </w:rPr>
        <w:t> </w:t>
      </w:r>
      <w:r>
        <w:rPr/>
        <w:t>starostka</w:t>
      </w:r>
    </w:p>
    <w:p>
      <w:pPr>
        <w:pStyle w:val="BodyText"/>
        <w:spacing w:before="1"/>
        <w:ind w:left="132"/>
      </w:pPr>
      <w:r>
        <w:rPr/>
        <w:t>Město</w:t>
      </w:r>
      <w:r>
        <w:rPr>
          <w:spacing w:val="-1"/>
        </w:rPr>
        <w:t> </w:t>
      </w:r>
      <w:r>
        <w:rPr/>
        <w:t>Znojmo</w:t>
      </w:r>
    </w:p>
    <w:p>
      <w:pPr>
        <w:pStyle w:val="BodyText"/>
        <w:ind w:left="132"/>
      </w:pPr>
      <w:r>
        <w:rPr/>
        <w:t>Nabyvatel</w:t>
      </w:r>
    </w:p>
    <w:p>
      <w:pPr>
        <w:spacing w:after="0"/>
        <w:sectPr>
          <w:type w:val="continuous"/>
          <w:pgSz w:w="11910" w:h="16840"/>
          <w:pgMar w:top="1660" w:bottom="1980" w:left="720" w:right="880"/>
          <w:cols w:num="2" w:equalWidth="0">
            <w:col w:w="3127" w:space="2471"/>
            <w:col w:w="4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14" w:lineRule="auto" w:before="170"/>
        <w:ind w:left="3639" w:right="3614" w:firstLine="813"/>
        <w:jc w:val="left"/>
      </w:pPr>
      <w:r>
        <w:rPr/>
        <w:t>Příloha č. 1</w:t>
      </w:r>
      <w:r>
        <w:rPr>
          <w:spacing w:val="1"/>
        </w:rPr>
        <w:t> </w:t>
      </w:r>
      <w:r>
        <w:rPr/>
        <w:t>INDIVIDUÁLNÍ</w:t>
      </w:r>
      <w:r>
        <w:rPr>
          <w:spacing w:val="-10"/>
        </w:rPr>
        <w:t> </w:t>
      </w:r>
      <w:r>
        <w:rPr/>
        <w:t>NABÍDKA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1"/>
        <w:rPr>
          <w:rFonts w:ascii="Calibri Light"/>
          <w:sz w:val="16"/>
        </w:rPr>
      </w:pPr>
    </w:p>
    <w:p>
      <w:pPr>
        <w:spacing w:before="56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Výše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měsíční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odměny: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3334"/>
        <w:gridCol w:w="2969"/>
      </w:tblGrid>
      <w:tr>
        <w:trPr>
          <w:trHeight w:val="443" w:hRule="atLeast"/>
        </w:trPr>
        <w:tc>
          <w:tcPr>
            <w:tcW w:w="333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Systém/modul</w:t>
            </w:r>
          </w:p>
        </w:tc>
        <w:tc>
          <w:tcPr>
            <w:tcW w:w="3334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Balíček</w:t>
            </w:r>
          </w:p>
        </w:tc>
        <w:tc>
          <w:tcPr>
            <w:tcW w:w="2969" w:type="dxa"/>
          </w:tcPr>
          <w:p>
            <w:pPr>
              <w:pStyle w:val="TableParagraph"/>
              <w:ind w:left="843" w:right="8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bez DPH</w:t>
            </w:r>
          </w:p>
        </w:tc>
      </w:tr>
      <w:tr>
        <w:trPr>
          <w:trHeight w:val="444" w:hRule="atLeast"/>
        </w:trPr>
        <w:tc>
          <w:tcPr>
            <w:tcW w:w="33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Docházkový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systém Alveno</w:t>
            </w:r>
          </w:p>
        </w:tc>
        <w:tc>
          <w:tcPr>
            <w:tcW w:w="333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 zaměstnanců</w:t>
            </w:r>
          </w:p>
        </w:tc>
        <w:tc>
          <w:tcPr>
            <w:tcW w:w="2969" w:type="dxa"/>
          </w:tcPr>
          <w:p>
            <w:pPr>
              <w:pStyle w:val="TableParagraph"/>
              <w:ind w:left="817" w:right="813"/>
              <w:jc w:val="center"/>
              <w:rPr>
                <w:sz w:val="22"/>
              </w:rPr>
            </w:pPr>
            <w:r>
              <w:rPr>
                <w:sz w:val="22"/>
              </w:rPr>
              <w:t>3 700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446" w:hRule="atLeast"/>
        </w:trPr>
        <w:tc>
          <w:tcPr>
            <w:tcW w:w="33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Plánování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směn</w:t>
            </w:r>
          </w:p>
        </w:tc>
        <w:tc>
          <w:tcPr>
            <w:tcW w:w="333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 zaměstnanců</w:t>
            </w:r>
          </w:p>
        </w:tc>
        <w:tc>
          <w:tcPr>
            <w:tcW w:w="2969" w:type="dxa"/>
          </w:tcPr>
          <w:p>
            <w:pPr>
              <w:pStyle w:val="TableParagraph"/>
              <w:ind w:left="816" w:right="8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before="35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</w:p>
    <w:p>
      <w:pPr>
        <w:spacing w:before="121"/>
        <w:ind w:left="3555" w:right="3536" w:firstLine="0"/>
        <w:jc w:val="center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JEDNORÁZOVÉ</w:t>
      </w:r>
      <w:r>
        <w:rPr>
          <w:rFonts w:ascii="Calibri Light" w:hAnsi="Calibri Light"/>
          <w:spacing w:val="-5"/>
          <w:sz w:val="32"/>
        </w:rPr>
        <w:t> </w:t>
      </w:r>
      <w:r>
        <w:rPr>
          <w:rFonts w:ascii="Calibri Light" w:hAnsi="Calibri Light"/>
          <w:sz w:val="32"/>
        </w:rPr>
        <w:t>NÁKLADY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9" w:after="1"/>
        <w:rPr>
          <w:rFonts w:ascii="Calibri Light"/>
          <w:sz w:val="16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4729"/>
      </w:tblGrid>
      <w:tr>
        <w:trPr>
          <w:trHeight w:val="388" w:hRule="atLeast"/>
        </w:trPr>
        <w:tc>
          <w:tcPr>
            <w:tcW w:w="4964" w:type="dxa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  <w:r>
              <w:rPr>
                <w:b/>
                <w:sz w:val="22"/>
              </w:rPr>
              <w:t>Položka</w:t>
            </w:r>
          </w:p>
        </w:tc>
        <w:tc>
          <w:tcPr>
            <w:tcW w:w="4729" w:type="dxa"/>
          </w:tcPr>
          <w:p>
            <w:pPr>
              <w:pStyle w:val="TableParagraph"/>
              <w:spacing w:before="59"/>
              <w:ind w:left="1722" w:right="16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bez DPH</w:t>
            </w:r>
          </w:p>
        </w:tc>
      </w:tr>
      <w:tr>
        <w:trPr>
          <w:trHeight w:val="390" w:hRule="atLeast"/>
        </w:trPr>
        <w:tc>
          <w:tcPr>
            <w:tcW w:w="4964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Vzdálená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školení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Alveno</w:t>
            </w:r>
          </w:p>
        </w:tc>
        <w:tc>
          <w:tcPr>
            <w:tcW w:w="4729" w:type="dxa"/>
          </w:tcPr>
          <w:p>
            <w:pPr>
              <w:pStyle w:val="TableParagraph"/>
              <w:spacing w:before="61"/>
              <w:ind w:left="1700" w:right="1694"/>
              <w:jc w:val="center"/>
              <w:rPr>
                <w:sz w:val="22"/>
              </w:rPr>
            </w:pPr>
            <w:r>
              <w:rPr>
                <w:sz w:val="22"/>
              </w:rPr>
              <w:t>7 000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</w:tbl>
    <w:sectPr>
      <w:pgSz w:w="11910" w:h="16840"/>
      <w:pgMar w:header="683" w:footer="1784" w:top="1660" w:bottom="1980" w:left="7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528816</wp:posOffset>
          </wp:positionH>
          <wp:positionV relativeFrom="page">
            <wp:posOffset>9432555</wp:posOffset>
          </wp:positionV>
          <wp:extent cx="6737732" cy="96091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7732" cy="96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583386</wp:posOffset>
          </wp:positionH>
          <wp:positionV relativeFrom="page">
            <wp:posOffset>433396</wp:posOffset>
          </wp:positionV>
          <wp:extent cx="6439911" cy="5631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9911" cy="56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840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0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40" w:hanging="28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79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73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19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66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13" w:hanging="28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0" w:hanging="7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3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33" w:hanging="7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79" w:hanging="7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6" w:hanging="7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73" w:hanging="7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19" w:hanging="7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66" w:hanging="7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13" w:hanging="73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445" w:hanging="168"/>
        <w:jc w:val="righ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026" w:hanging="16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613" w:hanging="1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6199" w:hanging="1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786" w:hanging="1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373" w:hanging="1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959" w:hanging="1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546" w:hanging="1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33" w:hanging="168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3555" w:right="3536"/>
      <w:jc w:val="center"/>
      <w:outlineLvl w:val="1"/>
    </w:pPr>
    <w:rPr>
      <w:rFonts w:ascii="Calibri Light" w:hAnsi="Calibri Light" w:eastAsia="Calibri Light" w:cs="Calibri Light"/>
      <w:sz w:val="32"/>
      <w:szCs w:val="32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709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10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lveno.cz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Monika</dc:creator>
  <dcterms:created xsi:type="dcterms:W3CDTF">2023-08-07T11:11:14Z</dcterms:created>
  <dcterms:modified xsi:type="dcterms:W3CDTF">2023-08-07T11:11:14Z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2023-08-07T00:00:00Z</vt:filetime>
  </property>
</Properties>
</file>