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w:t>
      </w:r>
      <w:r w:rsidR="00162AD9">
        <w:rPr>
          <w:b w:val="0"/>
          <w:bCs w:val="0"/>
        </w:rPr>
        <w:t>Mgr. Silvií Hawerlandovou, LL.M.</w:t>
      </w:r>
      <w:r w:rsidRPr="000A37B4">
        <w:rPr>
          <w:b w:val="0"/>
          <w:bCs w:val="0"/>
        </w:rPr>
        <w:t xml:space="preserve">, </w:t>
      </w:r>
      <w:r w:rsidR="00162AD9">
        <w:rPr>
          <w:b w:val="0"/>
          <w:bCs w:val="0"/>
        </w:rPr>
        <w:t>ředitelkou</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752520" w:rsidRDefault="00752520" w:rsidP="00752520">
      <w:pPr>
        <w:pStyle w:val="Zkladntext"/>
        <w:rPr>
          <w:b/>
          <w:iCs/>
        </w:rPr>
      </w:pPr>
      <w:r>
        <w:rPr>
          <w:b/>
        </w:rPr>
        <w:t>Petr Uhlík</w:t>
      </w:r>
    </w:p>
    <w:p w:rsidR="00752520" w:rsidRDefault="00752520" w:rsidP="00752520">
      <w:pPr>
        <w:jc w:val="both"/>
        <w:rPr>
          <w:b/>
          <w:bCs/>
          <w:iCs/>
        </w:rPr>
      </w:pPr>
      <w:r>
        <w:rPr>
          <w:bCs/>
          <w:iCs/>
        </w:rPr>
        <w:t xml:space="preserve">sídlo: </w:t>
      </w:r>
      <w:r w:rsidR="001F7811">
        <w:rPr>
          <w:bCs/>
          <w:iCs/>
        </w:rPr>
        <w:t>xxxxxxxxxxxxxx</w:t>
      </w:r>
    </w:p>
    <w:p w:rsidR="00752520" w:rsidRDefault="00752520" w:rsidP="00752520">
      <w:pPr>
        <w:jc w:val="both"/>
      </w:pPr>
      <w:r>
        <w:t xml:space="preserve">zapsán v Živnostenském rejstříku vedeném Městským úřadem </w:t>
      </w:r>
      <w:r w:rsidR="001F7811">
        <w:t>xxxxxxxx</w:t>
      </w:r>
      <w:r>
        <w:t xml:space="preserve"> </w:t>
      </w:r>
    </w:p>
    <w:p w:rsidR="00752520" w:rsidRDefault="00752520" w:rsidP="00752520">
      <w:pPr>
        <w:jc w:val="both"/>
      </w:pPr>
      <w:r>
        <w:t xml:space="preserve">mobil: </w:t>
      </w:r>
      <w:r w:rsidR="001F7811">
        <w:t>xxxxxxxxxx</w:t>
      </w:r>
      <w:r>
        <w:t xml:space="preserve">, e-mail: </w:t>
      </w:r>
      <w:hyperlink r:id="rId8" w:history="1">
        <w:r w:rsidR="001F7811">
          <w:rPr>
            <w:rStyle w:val="Hypertextovodkaz"/>
          </w:rPr>
          <w:t>xxxxxxxxxxxxxxxxxx</w:t>
        </w:r>
      </w:hyperlink>
      <w:r>
        <w:t xml:space="preserve">       </w:t>
      </w:r>
    </w:p>
    <w:p w:rsidR="00752520" w:rsidRDefault="00752520" w:rsidP="00752520">
      <w:pPr>
        <w:jc w:val="both"/>
      </w:pPr>
      <w:r>
        <w:t xml:space="preserve">IČO: </w:t>
      </w:r>
      <w:r>
        <w:tab/>
        <w:t>11407310</w:t>
      </w:r>
    </w:p>
    <w:p w:rsidR="00752520" w:rsidRDefault="00752520" w:rsidP="00752520">
      <w:pPr>
        <w:jc w:val="both"/>
      </w:pPr>
      <w:r>
        <w:t xml:space="preserve">DIČ: </w:t>
      </w:r>
      <w:r>
        <w:tab/>
        <w:t>CZ</w:t>
      </w:r>
      <w:r w:rsidR="001F7811">
        <w:t>xxxxxxxxxxxxxxxx</w:t>
      </w:r>
    </w:p>
    <w:p w:rsidR="00752520" w:rsidRDefault="00752520" w:rsidP="00752520">
      <w:pPr>
        <w:jc w:val="both"/>
      </w:pPr>
      <w:r>
        <w:t xml:space="preserve">Zhotovitel </w:t>
      </w:r>
      <w:r>
        <w:rPr>
          <w:color w:val="000000"/>
        </w:rPr>
        <w:t>je</w:t>
      </w:r>
      <w:r>
        <w:t xml:space="preserve"> plátcem DPH.</w:t>
      </w:r>
    </w:p>
    <w:p w:rsidR="00752520" w:rsidRDefault="00752520" w:rsidP="00752520">
      <w:pPr>
        <w:jc w:val="both"/>
      </w:pPr>
      <w:r>
        <w:t xml:space="preserve">Bankovní spojení: </w:t>
      </w:r>
      <w:r w:rsidR="001F7811">
        <w:t>xxxxxxxxx</w:t>
      </w:r>
      <w:r>
        <w:t xml:space="preserve"> číslo účtu: </w:t>
      </w:r>
      <w:r w:rsidR="001F7811">
        <w:t>xxxxxxxxxxxxxxx</w:t>
      </w:r>
    </w:p>
    <w:p w:rsidR="00752520" w:rsidRDefault="00752520" w:rsidP="00752520">
      <w:pPr>
        <w:jc w:val="both"/>
        <w:rPr>
          <w:bCs/>
          <w:i/>
          <w:iCs/>
        </w:rPr>
      </w:pPr>
      <w:r>
        <w:rPr>
          <w:bCs/>
          <w:i/>
          <w:iCs/>
        </w:rPr>
        <w:t>dále jen „zhotovitel“</w:t>
      </w:r>
    </w:p>
    <w:p w:rsidR="0016619C" w:rsidRPr="00B81224" w:rsidRDefault="0016619C" w:rsidP="0016619C">
      <w:pPr>
        <w:jc w:val="both"/>
        <w:rPr>
          <w:bCs/>
          <w:i/>
          <w:iCs/>
        </w:rPr>
      </w:pP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1E6C95">
        <w:rPr>
          <w:b/>
          <w:bCs/>
          <w:i/>
        </w:rPr>
        <w:t>ě</w:t>
      </w:r>
      <w:r w:rsidRPr="00B81224">
        <w:rPr>
          <w:b/>
          <w:bCs/>
          <w:i/>
        </w:rPr>
        <w:t xml:space="preserve"> HOZ</w:t>
      </w:r>
    </w:p>
    <w:p w:rsidR="00FE225B" w:rsidRPr="00B81224" w:rsidRDefault="00FE225B" w:rsidP="005E4B39">
      <w:pPr>
        <w:jc w:val="center"/>
        <w:rPr>
          <w:b/>
          <w:bCs/>
          <w:i/>
        </w:rPr>
      </w:pPr>
      <w:r w:rsidRPr="00B81224">
        <w:rPr>
          <w:b/>
          <w:bCs/>
          <w:i/>
        </w:rPr>
        <w:t xml:space="preserve"> „</w:t>
      </w:r>
      <w:r w:rsidR="00DD39F0">
        <w:rPr>
          <w:b/>
          <w:bCs/>
          <w:i/>
        </w:rPr>
        <w:t>Horažďovice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DD39F0">
        <w:rPr>
          <w:b/>
          <w:bCs/>
          <w:i/>
        </w:rPr>
        <w:t>227352</w:t>
      </w:r>
      <w:r w:rsidRPr="00AD612F">
        <w:rPr>
          <w:b/>
          <w:bCs/>
          <w:i/>
        </w:rPr>
        <w:t>/</w:t>
      </w:r>
      <w:r w:rsidRPr="00B81224">
        <w:rPr>
          <w:b/>
          <w:bCs/>
          <w:i/>
        </w:rPr>
        <w:t>20</w:t>
      </w:r>
      <w:r w:rsidRPr="00E56068">
        <w:rPr>
          <w:b/>
          <w:bCs/>
          <w:i/>
        </w:rPr>
        <w:t>1</w:t>
      </w:r>
      <w:r w:rsidR="006269EF">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DD39F0">
        <w:rPr>
          <w:bCs w:val="0"/>
          <w:sz w:val="24"/>
          <w:u w:val="none"/>
        </w:rPr>
        <w:t>Horažďovice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842390">
        <w:rPr>
          <w:b w:val="0"/>
          <w:bCs w:val="0"/>
          <w:sz w:val="24"/>
          <w:u w:val="none"/>
        </w:rPr>
        <w:t>ě vodního díla</w:t>
      </w:r>
      <w:r w:rsidR="00162701">
        <w:rPr>
          <w:b w:val="0"/>
          <w:bCs w:val="0"/>
          <w:sz w:val="24"/>
          <w:u w:val="none"/>
        </w:rPr>
        <w:t xml:space="preserve"> „hlavní odvodňovací</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D04E21"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176B0A">
        <w:rPr>
          <w:sz w:val="24"/>
          <w:szCs w:val="24"/>
        </w:rPr>
        <w:t xml:space="preserve">Dílem se rozumí provedení </w:t>
      </w:r>
      <w:r w:rsidR="00162701" w:rsidRPr="00176B0A">
        <w:rPr>
          <w:sz w:val="24"/>
          <w:szCs w:val="24"/>
        </w:rPr>
        <w:t>těchto udržovacích</w:t>
      </w:r>
      <w:r w:rsidR="00D41722" w:rsidRPr="00176B0A">
        <w:rPr>
          <w:sz w:val="24"/>
          <w:szCs w:val="24"/>
        </w:rPr>
        <w:t xml:space="preserve"> prací</w:t>
      </w:r>
      <w:r w:rsidR="00D41722" w:rsidRPr="00D04E21">
        <w:rPr>
          <w:sz w:val="24"/>
          <w:szCs w:val="24"/>
        </w:rPr>
        <w:t>:</w:t>
      </w:r>
      <w:r w:rsidR="009414D0" w:rsidRPr="00D04E21">
        <w:rPr>
          <w:sz w:val="24"/>
          <w:szCs w:val="24"/>
        </w:rPr>
        <w:t xml:space="preserve"> </w:t>
      </w:r>
      <w:r w:rsidR="00D04E21" w:rsidRPr="00D04E21">
        <w:rPr>
          <w:sz w:val="24"/>
          <w:szCs w:val="24"/>
        </w:rPr>
        <w:t>pokosení divokého rostlinstva s vyhrabáním, odstranění trsů křovin, vytěžení splavené zeminy s rozprostře</w:t>
      </w:r>
      <w:r w:rsidR="00D04E21">
        <w:rPr>
          <w:sz w:val="24"/>
          <w:szCs w:val="24"/>
        </w:rPr>
        <w:t xml:space="preserve">ním </w:t>
      </w:r>
      <w:r w:rsidR="00D04E21" w:rsidRPr="00D04E21">
        <w:rPr>
          <w:sz w:val="24"/>
          <w:szCs w:val="24"/>
        </w:rPr>
        <w:t>v celkové délce 0,392 km</w:t>
      </w:r>
      <w:r w:rsidR="00176B0A" w:rsidRPr="00D04E21">
        <w:rPr>
          <w:sz w:val="24"/>
          <w:szCs w:val="24"/>
        </w:rPr>
        <w:t>,</w:t>
      </w:r>
      <w:r w:rsidR="00842390" w:rsidRPr="00D04E21">
        <w:rPr>
          <w:sz w:val="24"/>
          <w:szCs w:val="24"/>
        </w:rPr>
        <w:t xml:space="preserve"> na t</w:t>
      </w:r>
      <w:r w:rsidR="002F5532" w:rsidRPr="00D04E21">
        <w:rPr>
          <w:sz w:val="24"/>
          <w:szCs w:val="24"/>
        </w:rPr>
        <w:t>éto stavbě vodního díla</w:t>
      </w:r>
      <w:r w:rsidR="00866AA3" w:rsidRPr="00D04E21">
        <w:rPr>
          <w:sz w:val="24"/>
          <w:szCs w:val="24"/>
        </w:rPr>
        <w:t xml:space="preserve"> HOZ</w:t>
      </w:r>
      <w:r w:rsidR="00C76358" w:rsidRPr="00D04E21">
        <w:rPr>
          <w:iCs/>
          <w:color w:val="000000"/>
          <w:sz w:val="24"/>
          <w:szCs w:val="24"/>
        </w:rPr>
        <w:t>:</w:t>
      </w:r>
    </w:p>
    <w:p w:rsidR="00EA2105" w:rsidRPr="008705C2" w:rsidRDefault="00EA2105" w:rsidP="0039002C">
      <w:pPr>
        <w:pStyle w:val="Zkladntext21"/>
        <w:ind w:left="709" w:hanging="709"/>
        <w:rPr>
          <w:sz w:val="24"/>
          <w:szCs w:val="24"/>
        </w:rPr>
      </w:pPr>
    </w:p>
    <w:p w:rsidR="00CD254F" w:rsidRPr="00EB09AF" w:rsidRDefault="00CD254F" w:rsidP="00CD254F">
      <w:pPr>
        <w:jc w:val="both"/>
      </w:pPr>
      <w:r>
        <w:t xml:space="preserve">             </w:t>
      </w:r>
      <w:r w:rsidRPr="00EB09AF">
        <w:t>Název</w:t>
      </w:r>
      <w:r>
        <w:t xml:space="preserve"> stavby</w:t>
      </w:r>
      <w:r w:rsidRPr="00EB09AF">
        <w:t xml:space="preserve"> HOZ: </w:t>
      </w:r>
      <w:r>
        <w:tab/>
      </w:r>
      <w:r>
        <w:tab/>
      </w:r>
      <w:r>
        <w:tab/>
      </w:r>
      <w:r w:rsidR="00D04E21">
        <w:t>Horažďovice – Boubín, HOZ-O1</w:t>
      </w:r>
    </w:p>
    <w:p w:rsidR="00CD254F" w:rsidRDefault="00CD254F" w:rsidP="00842390">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D04E21">
        <w:rPr>
          <w:color w:val="000000"/>
        </w:rPr>
        <w:t>2180000006-11201000</w:t>
      </w:r>
    </w:p>
    <w:p w:rsidR="00124D9D" w:rsidRDefault="00124D9D" w:rsidP="00CD254F">
      <w:pPr>
        <w:jc w:val="both"/>
        <w:rPr>
          <w:color w:val="000000"/>
        </w:rPr>
      </w:pPr>
    </w:p>
    <w:p w:rsidR="00124D9D" w:rsidRPr="00AC0DC5" w:rsidRDefault="00124D9D" w:rsidP="00124D9D">
      <w:pPr>
        <w:jc w:val="both"/>
      </w:pPr>
      <w:r>
        <w:t xml:space="preserve">             </w:t>
      </w:r>
      <w:r w:rsidRPr="00EB09AF">
        <w:t xml:space="preserve">Číslo hydrologického pořadí: </w:t>
      </w:r>
      <w:r w:rsidR="00366317">
        <w:tab/>
      </w:r>
      <w:r w:rsidR="00D04E21">
        <w:t>1-08-01-111</w:t>
      </w:r>
    </w:p>
    <w:p w:rsidR="00124D9D" w:rsidRDefault="00124D9D" w:rsidP="00124D9D">
      <w:pPr>
        <w:jc w:val="both"/>
        <w:rPr>
          <w:bCs/>
        </w:rPr>
      </w:pPr>
      <w:r>
        <w:t xml:space="preserve">             </w:t>
      </w:r>
      <w:r w:rsidRPr="00EB09AF">
        <w:t>Místo akce (katastrální zemí):</w:t>
      </w:r>
      <w:r>
        <w:t xml:space="preserve">         </w:t>
      </w:r>
      <w:r w:rsidR="00366317">
        <w:t xml:space="preserve"> </w:t>
      </w:r>
      <w:r w:rsidR="00D04E21">
        <w:t>Horažďovice</w:t>
      </w:r>
    </w:p>
    <w:p w:rsidR="00CE4704" w:rsidRPr="00124D9D" w:rsidRDefault="00124D9D" w:rsidP="003D3F9A">
      <w:pPr>
        <w:jc w:val="both"/>
        <w:rPr>
          <w:bCs/>
        </w:rPr>
      </w:pPr>
      <w:r>
        <w:t xml:space="preserve">             </w:t>
      </w:r>
      <w:r w:rsidRPr="00EB09AF">
        <w:t>Obec – část obce:</w:t>
      </w:r>
      <w:r>
        <w:rPr>
          <w:bCs/>
        </w:rPr>
        <w:t xml:space="preserve"> </w:t>
      </w:r>
      <w:r>
        <w:rPr>
          <w:bCs/>
        </w:rPr>
        <w:tab/>
      </w:r>
      <w:r>
        <w:rPr>
          <w:bCs/>
        </w:rPr>
        <w:tab/>
      </w:r>
      <w:r>
        <w:rPr>
          <w:bCs/>
        </w:rPr>
        <w:tab/>
      </w:r>
      <w:r w:rsidR="00D04E21">
        <w:t>Horažďovice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D04E21">
        <w:t>Klatovy</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D04E21">
        <w:t>Západočeský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B44103" w:rsidRDefault="00B44103" w:rsidP="00C74559">
      <w:pPr>
        <w:tabs>
          <w:tab w:val="num" w:pos="709"/>
        </w:tabs>
        <w:spacing w:after="120"/>
        <w:ind w:left="705" w:hanging="705"/>
        <w:jc w:val="both"/>
        <w:rPr>
          <w:szCs w:val="22"/>
        </w:rPr>
      </w:pP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D04E21">
        <w:rPr>
          <w:b/>
        </w:rPr>
        <w:t>9</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lastRenderedPageBreak/>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351D51" w:rsidRDefault="00351D51" w:rsidP="00351D51">
      <w:pPr>
        <w:ind w:left="-28"/>
        <w:jc w:val="both"/>
        <w:rPr>
          <w:color w:val="000000"/>
        </w:rPr>
      </w:pPr>
    </w:p>
    <w:p w:rsidR="00010E3C" w:rsidRDefault="00010E3C" w:rsidP="00010E3C">
      <w:pPr>
        <w:ind w:left="709"/>
        <w:jc w:val="both"/>
        <w:rPr>
          <w:color w:val="000000"/>
        </w:rPr>
      </w:pPr>
    </w:p>
    <w:p w:rsidR="00752520" w:rsidRPr="00B10B30" w:rsidRDefault="00752520" w:rsidP="00752520">
      <w:pPr>
        <w:numPr>
          <w:ilvl w:val="1"/>
          <w:numId w:val="3"/>
        </w:numPr>
        <w:tabs>
          <w:tab w:val="num" w:pos="709"/>
        </w:tabs>
        <w:ind w:left="709"/>
        <w:jc w:val="both"/>
      </w:pPr>
      <w:r w:rsidRPr="00B10B30">
        <w:t>Celková cena za provedení díla činí</w:t>
      </w:r>
      <w:r w:rsidRPr="00B10B30">
        <w:tab/>
      </w:r>
      <w:r w:rsidRPr="00B10B30">
        <w:tab/>
        <w:t xml:space="preserve">       </w:t>
      </w:r>
      <w:r w:rsidRPr="00B10B30">
        <w:tab/>
        <w:t xml:space="preserve">        </w:t>
      </w:r>
      <w:r>
        <w:t xml:space="preserve">    84 679</w:t>
      </w:r>
      <w:r w:rsidRPr="00B10B30">
        <w:t>,-</w:t>
      </w:r>
      <w:r w:rsidRPr="00B10B30">
        <w:rPr>
          <w:b/>
          <w:iCs/>
        </w:rPr>
        <w:t xml:space="preserve"> </w:t>
      </w:r>
      <w:r w:rsidRPr="00B10B30">
        <w:t>Kč</w:t>
      </w:r>
      <w:r w:rsidRPr="00B10B30">
        <w:tab/>
        <w:t xml:space="preserve">  </w:t>
      </w:r>
    </w:p>
    <w:p w:rsidR="00752520" w:rsidRPr="00B10B30" w:rsidRDefault="00752520" w:rsidP="00752520">
      <w:pPr>
        <w:spacing w:after="120"/>
        <w:ind w:left="360" w:firstLine="349"/>
        <w:jc w:val="both"/>
        <w:rPr>
          <w:b/>
          <w:bCs/>
        </w:rPr>
      </w:pPr>
      <w:r w:rsidRPr="00B10B30">
        <w:rPr>
          <w:u w:val="single"/>
        </w:rPr>
        <w:t>DPH 21 % činí</w:t>
      </w:r>
      <w:r w:rsidRPr="00B10B30">
        <w:rPr>
          <w:u w:val="single"/>
        </w:rPr>
        <w:tab/>
        <w:t xml:space="preserve">                                             </w:t>
      </w:r>
      <w:r w:rsidRPr="00B10B30">
        <w:rPr>
          <w:u w:val="single"/>
        </w:rPr>
        <w:tab/>
        <w:t xml:space="preserve">          </w:t>
      </w:r>
      <w:r>
        <w:rPr>
          <w:u w:val="single"/>
        </w:rPr>
        <w:t xml:space="preserve">  17 783</w:t>
      </w:r>
      <w:r w:rsidRPr="00B10B30">
        <w:rPr>
          <w:u w:val="single"/>
        </w:rPr>
        <w:t>,-</w:t>
      </w:r>
      <w:r w:rsidRPr="00B10B30">
        <w:rPr>
          <w:b/>
          <w:iCs/>
        </w:rPr>
        <w:t xml:space="preserve"> </w:t>
      </w:r>
      <w:r w:rsidRPr="00B10B30">
        <w:rPr>
          <w:u w:val="single"/>
        </w:rPr>
        <w:t>Kč</w:t>
      </w:r>
    </w:p>
    <w:p w:rsidR="00752520" w:rsidRPr="00B10B30" w:rsidRDefault="00752520" w:rsidP="00752520">
      <w:pPr>
        <w:spacing w:after="120"/>
        <w:ind w:left="360" w:firstLine="349"/>
        <w:jc w:val="both"/>
        <w:rPr>
          <w:b/>
          <w:bCs/>
        </w:rPr>
      </w:pPr>
      <w:r w:rsidRPr="00B10B30">
        <w:rPr>
          <w:b/>
          <w:bCs/>
        </w:rPr>
        <w:t xml:space="preserve">Celková cena za provedení díla vč. DPH činí  </w:t>
      </w:r>
      <w:r w:rsidRPr="00B10B30">
        <w:rPr>
          <w:b/>
          <w:bCs/>
        </w:rPr>
        <w:tab/>
        <w:t xml:space="preserve">       </w:t>
      </w:r>
      <w:r>
        <w:rPr>
          <w:b/>
          <w:bCs/>
        </w:rPr>
        <w:t xml:space="preserve">    </w:t>
      </w:r>
      <w:r>
        <w:rPr>
          <w:b/>
        </w:rPr>
        <w:t>102 462</w:t>
      </w:r>
      <w:r w:rsidRPr="00DA4105">
        <w:rPr>
          <w:b/>
        </w:rPr>
        <w:t>,-</w:t>
      </w:r>
      <w:r w:rsidRPr="00B10B30">
        <w:rPr>
          <w:rFonts w:ascii="Arial" w:hAnsi="Arial" w:cs="Arial"/>
        </w:rPr>
        <w:t xml:space="preserve"> </w:t>
      </w:r>
      <w:r w:rsidRPr="00B10B30">
        <w:rPr>
          <w:b/>
          <w:bCs/>
        </w:rPr>
        <w:t>Kč</w:t>
      </w:r>
    </w:p>
    <w:p w:rsidR="00752520" w:rsidRPr="00B10B30" w:rsidRDefault="00752520" w:rsidP="00752520">
      <w:pPr>
        <w:ind w:left="360" w:firstLine="349"/>
        <w:jc w:val="both"/>
        <w:rPr>
          <w:b/>
        </w:rPr>
      </w:pPr>
      <w:r w:rsidRPr="00B10B30">
        <w:rPr>
          <w:b/>
        </w:rPr>
        <w:t>(slovy</w:t>
      </w:r>
      <w:r>
        <w:rPr>
          <w:b/>
        </w:rPr>
        <w:t>:</w:t>
      </w:r>
      <w:r w:rsidRPr="00B10B30">
        <w:rPr>
          <w:b/>
        </w:rPr>
        <w:t xml:space="preserve"> </w:t>
      </w:r>
      <w:r>
        <w:rPr>
          <w:b/>
        </w:rPr>
        <w:t>jedno-sto-dva-tisíc-čtyři-sta-šedesát-dvě-</w:t>
      </w:r>
      <w:r w:rsidRPr="00B10B30">
        <w:rPr>
          <w:b/>
        </w:rPr>
        <w:t>korun</w:t>
      </w:r>
      <w:r>
        <w:rPr>
          <w:b/>
        </w:rPr>
        <w:t>y-české</w:t>
      </w:r>
      <w:r w:rsidRPr="00B10B30">
        <w:rPr>
          <w:b/>
        </w:rPr>
        <w:t xml:space="preserve">) </w:t>
      </w:r>
    </w:p>
    <w:p w:rsidR="00A47630" w:rsidRDefault="00A47630"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lastRenderedPageBreak/>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w:t>
      </w:r>
      <w:r>
        <w:rPr>
          <w:color w:val="000000"/>
        </w:rPr>
        <w:lastRenderedPageBreak/>
        <w:t>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6C0781" w:rsidRDefault="006C0781" w:rsidP="00326F17">
      <w:pPr>
        <w:ind w:left="703" w:hanging="703"/>
        <w:jc w:val="both"/>
        <w:rPr>
          <w:color w:val="000000"/>
        </w:rPr>
      </w:pPr>
    </w:p>
    <w:p w:rsidR="006C0781" w:rsidRDefault="006C0781" w:rsidP="00326F17">
      <w:pPr>
        <w:ind w:left="703" w:hanging="703"/>
        <w:jc w:val="both"/>
        <w:rPr>
          <w:color w:val="000000"/>
        </w:rPr>
      </w:pPr>
    </w:p>
    <w:p w:rsidR="006C0781" w:rsidRDefault="006C0781" w:rsidP="006C0781">
      <w:pPr>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6C0781" w:rsidRDefault="006C0781" w:rsidP="006C0781">
      <w:pPr>
        <w:spacing w:after="120"/>
        <w:ind w:left="705" w:hanging="705"/>
        <w:jc w:val="both"/>
        <w:rPr>
          <w:color w:val="000000"/>
        </w:rPr>
      </w:pPr>
      <w:r>
        <w:rPr>
          <w:color w:val="000000"/>
        </w:rPr>
        <w:t>7.4</w:t>
      </w:r>
      <w:r>
        <w:rPr>
          <w:color w:val="000000"/>
        </w:rPr>
        <w:tab/>
        <w:t>Pokud zhotovitel neodstraní reklamovanou vadu díla ve sjednaném termínu, je povinen zaplatit objednateli smluvní pokutu ve výši 0,05% z celkové ceny díla bez DPH, za každou reklamovanou vadu.</w:t>
      </w:r>
      <w:r w:rsidRPr="00796F86">
        <w:rPr>
          <w:color w:val="FF0000"/>
        </w:rPr>
        <w:tab/>
      </w:r>
    </w:p>
    <w:p w:rsidR="00FE225B" w:rsidRPr="00B81224" w:rsidRDefault="006C0781"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6C0781" w:rsidP="0054057F">
      <w:pPr>
        <w:pStyle w:val="Zkladntext2"/>
        <w:spacing w:after="120"/>
        <w:ind w:left="703" w:hanging="703"/>
        <w:rPr>
          <w:i w:val="0"/>
        </w:rPr>
      </w:pPr>
      <w:r>
        <w:rPr>
          <w:i w:val="0"/>
        </w:rPr>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6C0781" w:rsidP="0054057F">
      <w:pPr>
        <w:pStyle w:val="Zkladntext2"/>
        <w:spacing w:after="120"/>
        <w:ind w:left="703" w:hanging="703"/>
        <w:rPr>
          <w:i w:val="0"/>
        </w:rPr>
      </w:pPr>
      <w:r>
        <w:rPr>
          <w:i w:val="0"/>
        </w:rPr>
        <w:t>7.7</w:t>
      </w:r>
      <w:r w:rsidR="00FE225B">
        <w:rPr>
          <w:i w:val="0"/>
        </w:rPr>
        <w:tab/>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w:t>
      </w:r>
      <w:r w:rsidR="00FE225B">
        <w:rPr>
          <w:i w:val="0"/>
        </w:rPr>
        <w:lastRenderedPageBreak/>
        <w:t>či opomenutí objednatele nebo pokud na možné porušení předpisů zhotovitel objednatele předem upozornil.</w:t>
      </w:r>
    </w:p>
    <w:p w:rsidR="00FE225B" w:rsidRDefault="006C0781" w:rsidP="00C41F90">
      <w:pPr>
        <w:pStyle w:val="Zkladntext2"/>
        <w:ind w:left="703" w:hanging="703"/>
        <w:rPr>
          <w:i w:val="0"/>
        </w:rPr>
      </w:pPr>
      <w:r>
        <w:rPr>
          <w:i w:val="0"/>
        </w:rPr>
        <w:t>7.8</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w:t>
      </w:r>
      <w:r>
        <w:rPr>
          <w:color w:val="000000"/>
        </w:rPr>
        <w:lastRenderedPageBreak/>
        <w:t>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0F5C33" w:rsidP="005B09DF">
      <w:pPr>
        <w:spacing w:after="120"/>
        <w:jc w:val="both"/>
      </w:pPr>
      <w:r>
        <w:t>9</w:t>
      </w:r>
      <w:r w:rsidR="009414D0">
        <w:t>.2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9414D0">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9414D0"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9414D0"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9414D0"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9414D0">
        <w:t>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9414D0"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9414D0" w:rsidP="003767B0">
      <w:pPr>
        <w:tabs>
          <w:tab w:val="num" w:pos="709"/>
        </w:tabs>
        <w:spacing w:after="120"/>
        <w:ind w:left="709" w:hanging="709"/>
        <w:jc w:val="both"/>
      </w:pPr>
      <w:r>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9414D0"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9414D0" w:rsidP="003767B0">
      <w:pPr>
        <w:pStyle w:val="Zpat"/>
        <w:tabs>
          <w:tab w:val="clear" w:pos="4536"/>
          <w:tab w:val="clear" w:pos="9072"/>
          <w:tab w:val="center" w:pos="-5040"/>
        </w:tabs>
        <w:spacing w:before="120" w:after="120"/>
        <w:ind w:left="709" w:hanging="709"/>
        <w:jc w:val="both"/>
        <w:rPr>
          <w:color w:val="FF0000"/>
        </w:rPr>
      </w:pPr>
      <w:r>
        <w:lastRenderedPageBreak/>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9414D0">
        <w:rPr>
          <w:i w:val="0"/>
        </w:rPr>
        <w:t>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9414D0">
        <w:rPr>
          <w:i w:val="0"/>
        </w:rPr>
        <w:t>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9414D0">
        <w:rPr>
          <w:i w:val="0"/>
        </w:rPr>
        <w:t>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9414D0">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w:t>
      </w:r>
      <w:r w:rsidR="00351D51">
        <w:t> </w:t>
      </w:r>
      <w:r w:rsidR="00FE225B" w:rsidRPr="00B81224">
        <w:t>předání</w:t>
      </w:r>
      <w:r w:rsidR="00351D51">
        <w:t xml:space="preserve"> </w:t>
      </w:r>
      <w:r w:rsidR="00FE225B" w:rsidRPr="00B81224">
        <w:t>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1F7811" w:rsidRPr="00DC7A52" w:rsidRDefault="00FE225B" w:rsidP="001F7811">
      <w:pPr>
        <w:tabs>
          <w:tab w:val="num" w:pos="709"/>
        </w:tabs>
        <w:ind w:left="709" w:hanging="709"/>
        <w:jc w:val="both"/>
      </w:pPr>
      <w:r w:rsidRPr="00DC7A52">
        <w:tab/>
      </w:r>
    </w:p>
    <w:p w:rsidR="002720A6" w:rsidRPr="00DC7A52" w:rsidRDefault="002720A6" w:rsidP="00542963">
      <w:pPr>
        <w:tabs>
          <w:tab w:val="num" w:pos="709"/>
        </w:tabs>
        <w:ind w:left="709" w:hanging="709"/>
        <w:jc w:val="both"/>
      </w:pPr>
    </w:p>
    <w:p w:rsidR="0016619C" w:rsidRPr="00351D51" w:rsidRDefault="00686521" w:rsidP="00686521">
      <w:pPr>
        <w:tabs>
          <w:tab w:val="num" w:pos="709"/>
        </w:tabs>
        <w:ind w:left="709" w:hanging="709"/>
        <w:jc w:val="both"/>
        <w:rPr>
          <w:b/>
          <w:sz w:val="14"/>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B44103" w:rsidRDefault="006171B1" w:rsidP="006C0781">
      <w:pPr>
        <w:numPr>
          <w:ilvl w:val="0"/>
          <w:numId w:val="1"/>
        </w:numPr>
        <w:tabs>
          <w:tab w:val="clear" w:pos="720"/>
          <w:tab w:val="num" w:pos="1134"/>
        </w:tabs>
        <w:ind w:left="1134"/>
        <w:jc w:val="both"/>
      </w:pPr>
      <w:r>
        <w:t>o</w:t>
      </w:r>
      <w:r w:rsidR="00FE225B" w:rsidRPr="009E3C15">
        <w:t>ceněný výkaz výměr</w:t>
      </w:r>
      <w:r w:rsidR="0061510B">
        <w:t>,</w:t>
      </w:r>
      <w:r w:rsidR="009414D0">
        <w:t xml:space="preserve"> </w:t>
      </w:r>
    </w:p>
    <w:p w:rsidR="00D71989" w:rsidRPr="007B3551" w:rsidRDefault="00D71989" w:rsidP="00D71989">
      <w:pPr>
        <w:numPr>
          <w:ilvl w:val="0"/>
          <w:numId w:val="1"/>
        </w:numPr>
        <w:tabs>
          <w:tab w:val="clear" w:pos="720"/>
          <w:tab w:val="num" w:pos="1134"/>
        </w:tabs>
        <w:ind w:left="1134"/>
        <w:jc w:val="both"/>
      </w:pPr>
      <w:r w:rsidRPr="007B3551">
        <w:t>rozhodnutí MÚ Horažďovice ze dne 23.</w:t>
      </w:r>
      <w:r w:rsidR="00394C7B">
        <w:t xml:space="preserve"> </w:t>
      </w:r>
      <w:r w:rsidRPr="007B3551">
        <w:t>6.</w:t>
      </w:r>
      <w:r w:rsidR="00394C7B">
        <w:t xml:space="preserve"> </w:t>
      </w:r>
      <w:r w:rsidRPr="007B3551">
        <w:t>2016 čj. MH/07619/2016</w:t>
      </w:r>
      <w:r w:rsidR="0061510B">
        <w:t>,</w:t>
      </w:r>
      <w:r w:rsidRPr="007B3551">
        <w:t xml:space="preserve"> </w:t>
      </w:r>
    </w:p>
    <w:p w:rsidR="007B3551" w:rsidRPr="007B3551" w:rsidRDefault="007B3551" w:rsidP="00D71989">
      <w:pPr>
        <w:numPr>
          <w:ilvl w:val="0"/>
          <w:numId w:val="1"/>
        </w:numPr>
        <w:tabs>
          <w:tab w:val="clear" w:pos="720"/>
          <w:tab w:val="num" w:pos="1134"/>
        </w:tabs>
        <w:ind w:left="1134"/>
        <w:jc w:val="both"/>
      </w:pPr>
      <w:r w:rsidRPr="007B3551">
        <w:t>souhlas MÚ Horažďovice ze dne 28.</w:t>
      </w:r>
      <w:r w:rsidR="00394C7B">
        <w:t xml:space="preserve"> </w:t>
      </w:r>
      <w:r w:rsidRPr="007B3551">
        <w:t>7.</w:t>
      </w:r>
      <w:r w:rsidR="00394C7B">
        <w:t xml:space="preserve"> </w:t>
      </w:r>
      <w:r w:rsidRPr="007B3551">
        <w:t>2016 čj. MH/11616/2016</w:t>
      </w:r>
      <w:r w:rsidR="0061510B">
        <w:t>,</w:t>
      </w:r>
    </w:p>
    <w:p w:rsidR="00D71989" w:rsidRPr="007B3551" w:rsidRDefault="007B3551" w:rsidP="00D71989">
      <w:pPr>
        <w:numPr>
          <w:ilvl w:val="0"/>
          <w:numId w:val="1"/>
        </w:numPr>
        <w:tabs>
          <w:tab w:val="clear" w:pos="720"/>
          <w:tab w:val="num" w:pos="1134"/>
        </w:tabs>
        <w:ind w:left="1134"/>
        <w:jc w:val="both"/>
      </w:pPr>
      <w:r w:rsidRPr="007B3551">
        <w:t>opravné rozhodnutí MÚ Horažďovice ze dne 23.</w:t>
      </w:r>
      <w:r w:rsidR="00394C7B">
        <w:t xml:space="preserve"> </w:t>
      </w:r>
      <w:r w:rsidRPr="007B3551">
        <w:t>3</w:t>
      </w:r>
      <w:r w:rsidR="00394C7B">
        <w:t xml:space="preserve"> </w:t>
      </w:r>
      <w:r w:rsidRPr="007B3551">
        <w:t>2</w:t>
      </w:r>
      <w:r w:rsidR="00394C7B">
        <w:t xml:space="preserve"> </w:t>
      </w:r>
      <w:r w:rsidRPr="007B3551">
        <w:t>017 čj. MH/04390/2017</w:t>
      </w:r>
      <w:r w:rsidR="0061510B">
        <w:t>.</w:t>
      </w:r>
    </w:p>
    <w:p w:rsidR="00B53312" w:rsidRPr="00351D51" w:rsidRDefault="00B53312" w:rsidP="00B53312">
      <w:pPr>
        <w:ind w:left="1134"/>
        <w:jc w:val="both"/>
        <w:rPr>
          <w:sz w:val="14"/>
        </w:rPr>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752520">
        <w:t>31. 5. 2017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Pr="00752520"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 xml:space="preserve">převodu vlastnického práva, nároků z odpovědnosti za vady a ze záruky za jakost, </w:t>
      </w:r>
      <w:r>
        <w:lastRenderedPageBreak/>
        <w:t>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00663A1B">
        <w:t xml:space="preserve"> k právním úkonům bez </w:t>
      </w:r>
      <w:r w:rsidRPr="00B81224">
        <w:t xml:space="preserve">omezení, že </w:t>
      </w:r>
      <w:r>
        <w:t>tato smlouva byla sepsána na základě pravdivých údajů, nebyla ujednána v tísni ani za jinak jednostranně nevýhodných podmínek.</w:t>
      </w:r>
    </w:p>
    <w:p w:rsidR="00B53312" w:rsidRDefault="008837CC" w:rsidP="00351D51">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351D51" w:rsidRPr="00351D51" w:rsidRDefault="00351D51" w:rsidP="00351D51">
      <w:pPr>
        <w:spacing w:after="120"/>
        <w:ind w:left="705" w:hanging="705"/>
        <w:jc w:val="both"/>
        <w:rPr>
          <w:sz w:val="20"/>
        </w:rPr>
      </w:pPr>
    </w:p>
    <w:p w:rsidR="0016619C" w:rsidRDefault="00AB27AC" w:rsidP="0016619C">
      <w:pPr>
        <w:jc w:val="both"/>
      </w:pPr>
      <w:r>
        <w:t xml:space="preserve"> v</w:t>
      </w:r>
      <w:r w:rsidR="0016619C" w:rsidRPr="00B81224">
        <w:t xml:space="preserve"> Praze </w:t>
      </w:r>
      <w:r w:rsidR="0016619C" w:rsidRPr="00752520">
        <w:t>dne</w:t>
      </w:r>
      <w:r w:rsidR="001F7811">
        <w:t xml:space="preserve"> 14. 6. 2017</w:t>
      </w:r>
      <w:r w:rsidR="0016619C" w:rsidRPr="00752520">
        <w:t xml:space="preserve">                  </w:t>
      </w:r>
      <w:r w:rsidR="00B44103" w:rsidRPr="00752520">
        <w:t xml:space="preserve">                        </w:t>
      </w:r>
      <w:r>
        <w:t xml:space="preserve">       ve</w:t>
      </w:r>
      <w:r w:rsidR="0016619C" w:rsidRPr="00752520">
        <w:t> </w:t>
      </w:r>
      <w:r w:rsidR="00752520" w:rsidRPr="00752520">
        <w:t>Strašíně</w:t>
      </w:r>
      <w:r w:rsidR="00752520">
        <w:rPr>
          <w:rFonts w:ascii="Arial" w:hAnsi="Arial" w:cs="Arial"/>
        </w:rPr>
        <w:t xml:space="preserve"> </w:t>
      </w:r>
      <w:r w:rsidR="0016619C" w:rsidRPr="00135EA8">
        <w:t>dne</w:t>
      </w:r>
      <w:r w:rsidR="001F7811">
        <w:t xml:space="preserve"> 6. 6. 2017</w:t>
      </w:r>
      <w:bookmarkStart w:id="2" w:name="_GoBack"/>
      <w:bookmarkEnd w:id="2"/>
      <w:r w:rsidR="0016619C">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162AD9" w:rsidP="00162AD9">
      <w:pPr>
        <w:jc w:val="both"/>
        <w:rPr>
          <w:b/>
          <w:iCs/>
        </w:rPr>
      </w:pPr>
      <w:r>
        <w:rPr>
          <w:b/>
          <w:iCs/>
        </w:rPr>
        <w:t xml:space="preserve">     Mgr. Silvie Hawerlandová, LL.M</w:t>
      </w:r>
      <w:r w:rsidRPr="00752520">
        <w:rPr>
          <w:b/>
          <w:iCs/>
        </w:rPr>
        <w:t xml:space="preserve">.                                          </w:t>
      </w:r>
      <w:r w:rsidR="00752520" w:rsidRPr="00752520">
        <w:t>Petr Uhlík</w:t>
      </w:r>
    </w:p>
    <w:p w:rsidR="0016619C" w:rsidRPr="00A35BA1" w:rsidRDefault="00744131" w:rsidP="0016619C">
      <w:pPr>
        <w:jc w:val="both"/>
        <w:rPr>
          <w:b/>
          <w:iCs/>
        </w:rPr>
      </w:pPr>
      <w:r>
        <w:rPr>
          <w:iCs/>
        </w:rPr>
        <w:t xml:space="preserve">     </w:t>
      </w:r>
      <w:r w:rsidR="0016619C">
        <w:rPr>
          <w:iCs/>
        </w:rPr>
        <w:t>ředitel</w:t>
      </w:r>
      <w:r w:rsidR="00162AD9">
        <w:rPr>
          <w:iCs/>
        </w:rPr>
        <w:t>ka</w:t>
      </w:r>
      <w:r w:rsidR="00481825">
        <w:rPr>
          <w:iCs/>
        </w:rPr>
        <w:t xml:space="preserve"> </w:t>
      </w:r>
      <w:r>
        <w:rPr>
          <w:iCs/>
        </w:rPr>
        <w:t>Sekce odborných činností</w:t>
      </w:r>
      <w:r w:rsidR="0016619C" w:rsidRPr="00DC4D0D">
        <w:rPr>
          <w:iCs/>
        </w:rPr>
        <w:tab/>
      </w:r>
      <w:r w:rsidR="00481825">
        <w:rPr>
          <w:iCs/>
        </w:rPr>
        <w:t xml:space="preserve">            </w:t>
      </w:r>
      <w:r>
        <w:rPr>
          <w:iCs/>
        </w:rPr>
        <w:t xml:space="preserve">  </w:t>
      </w:r>
      <w:r w:rsidR="00162AD9">
        <w:rPr>
          <w:iCs/>
        </w:rPr>
        <w:t xml:space="preserve">                   </w:t>
      </w:r>
      <w:r>
        <w:rPr>
          <w:iCs/>
        </w:rPr>
        <w:t xml:space="preserve"> </w:t>
      </w:r>
    </w:p>
    <w:p w:rsidR="00DC4D0D" w:rsidRPr="00DC4D0D" w:rsidRDefault="00744131" w:rsidP="002720A6">
      <w:pPr>
        <w:jc w:val="both"/>
        <w:rPr>
          <w:iCs/>
        </w:rPr>
      </w:pPr>
      <w:r>
        <w:rPr>
          <w:iCs/>
        </w:rPr>
        <w:t xml:space="preserve">        </w:t>
      </w:r>
      <w:r w:rsidR="0016619C">
        <w:rPr>
          <w:iCs/>
        </w:rPr>
        <w:t xml:space="preserve">ČR - Státní pozemkový úřad </w:t>
      </w:r>
      <w:r w:rsidR="0016619C">
        <w:rPr>
          <w:iCs/>
        </w:rPr>
        <w:tab/>
      </w:r>
      <w:r w:rsidR="0016619C">
        <w:rPr>
          <w:iCs/>
        </w:rPr>
        <w:tab/>
      </w:r>
      <w:r w:rsidR="0016619C">
        <w:rPr>
          <w:iCs/>
        </w:rPr>
        <w:tab/>
        <w:t xml:space="preserve">             </w:t>
      </w:r>
      <w:r w:rsidR="00752520">
        <w:rPr>
          <w:iCs/>
        </w:rPr>
        <w:t xml:space="preserve">       </w:t>
      </w:r>
      <w:r w:rsidR="0016619C" w:rsidRPr="0092281D">
        <w:rPr>
          <w:b/>
          <w:iCs/>
        </w:rPr>
        <w:t xml:space="preserve"> </w:t>
      </w:r>
    </w:p>
    <w:sectPr w:rsidR="00DC4D0D" w:rsidRPr="00DC4D0D" w:rsidSect="00351D51">
      <w:headerReference w:type="default" r:id="rId9"/>
      <w:footerReference w:type="even" r:id="rId10"/>
      <w:footerReference w:type="default" r:id="rId11"/>
      <w:pgSz w:w="11906" w:h="16838" w:code="9"/>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31" w:rsidRDefault="00970631">
      <w:r>
        <w:separator/>
      </w:r>
    </w:p>
  </w:endnote>
  <w:endnote w:type="continuationSeparator" w:id="0">
    <w:p w:rsidR="00970631" w:rsidRDefault="0097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1F7811">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31" w:rsidRDefault="00970631">
      <w:r>
        <w:separator/>
      </w:r>
    </w:p>
  </w:footnote>
  <w:footnote w:type="continuationSeparator" w:id="0">
    <w:p w:rsidR="00970631" w:rsidRDefault="0097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266966">
      <w:rPr>
        <w:b/>
        <w:i/>
        <w:iCs/>
        <w:sz w:val="22"/>
        <w:szCs w:val="22"/>
      </w:rPr>
      <w:t>0</w:t>
    </w:r>
    <w:r w:rsidR="00DD39F0">
      <w:rPr>
        <w:b/>
        <w:i/>
        <w:iCs/>
        <w:sz w:val="22"/>
        <w:szCs w:val="22"/>
      </w:rPr>
      <w:t>43</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2D56CC"/>
    <w:multiLevelType w:val="hybridMultilevel"/>
    <w:tmpl w:val="4574074E"/>
    <w:lvl w:ilvl="0" w:tplc="04050005">
      <w:start w:val="1"/>
      <w:numFmt w:val="bullet"/>
      <w:lvlText w:val=""/>
      <w:lvlJc w:val="left"/>
      <w:pPr>
        <w:ind w:left="786" w:hanging="360"/>
      </w:pPr>
      <w:rPr>
        <w:rFonts w:ascii="Wingdings" w:hAnsi="Wingdings" w:hint="default"/>
      </w:rPr>
    </w:lvl>
    <w:lvl w:ilvl="1" w:tplc="04050003">
      <w:start w:val="1"/>
      <w:numFmt w:val="bullet"/>
      <w:lvlText w:val="o"/>
      <w:lvlJc w:val="left"/>
      <w:pPr>
        <w:ind w:left="1800" w:hanging="360"/>
      </w:pPr>
      <w:rPr>
        <w:rFonts w:ascii="Courier New" w:hAnsi="Courier New" w:hint="default"/>
      </w:rPr>
    </w:lvl>
    <w:lvl w:ilvl="2" w:tplc="A13AC838">
      <w:start w:val="11"/>
      <w:numFmt w:val="bullet"/>
      <w:lvlText w:val="-"/>
      <w:lvlJc w:val="left"/>
      <w:pPr>
        <w:tabs>
          <w:tab w:val="num" w:pos="2520"/>
        </w:tabs>
        <w:ind w:left="2520" w:hanging="360"/>
      </w:pPr>
      <w:rPr>
        <w:rFonts w:ascii="Times New Roman" w:eastAsia="Times New Roman" w:hAnsi="Times New Roman" w:cs="Times New Roman"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8"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7"/>
  </w:num>
  <w:num w:numId="4">
    <w:abstractNumId w:val="2"/>
  </w:num>
  <w:num w:numId="5">
    <w:abstractNumId w:val="7"/>
    <w:lvlOverride w:ilvl="0">
      <w:startOverride w:val="9"/>
    </w:lvlOverride>
    <w:lvlOverride w:ilvl="1">
      <w:startOverride w:val="4"/>
    </w:lvlOverride>
  </w:num>
  <w:num w:numId="6">
    <w:abstractNumId w:val="6"/>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7"/>
    <w:lvlOverride w:ilvl="0">
      <w:startOverride w:val="2"/>
    </w:lvlOverride>
    <w:lvlOverride w:ilvl="1">
      <w:startOverride w:val="2"/>
    </w:lvlOverride>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57678"/>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4D9D"/>
    <w:rsid w:val="00127454"/>
    <w:rsid w:val="00127B66"/>
    <w:rsid w:val="00133DE9"/>
    <w:rsid w:val="0014250C"/>
    <w:rsid w:val="00142F76"/>
    <w:rsid w:val="00151C8A"/>
    <w:rsid w:val="00154612"/>
    <w:rsid w:val="001559C9"/>
    <w:rsid w:val="00162701"/>
    <w:rsid w:val="00162AD9"/>
    <w:rsid w:val="0016486E"/>
    <w:rsid w:val="00165B62"/>
    <w:rsid w:val="0016619C"/>
    <w:rsid w:val="0016700A"/>
    <w:rsid w:val="001727F8"/>
    <w:rsid w:val="00174E82"/>
    <w:rsid w:val="00175B9D"/>
    <w:rsid w:val="00176B0A"/>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E6C95"/>
    <w:rsid w:val="001F2C4E"/>
    <w:rsid w:val="001F321F"/>
    <w:rsid w:val="001F7811"/>
    <w:rsid w:val="00202E01"/>
    <w:rsid w:val="0020470A"/>
    <w:rsid w:val="00206B05"/>
    <w:rsid w:val="00211847"/>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966"/>
    <w:rsid w:val="00266F1F"/>
    <w:rsid w:val="00271F2A"/>
    <w:rsid w:val="002720A6"/>
    <w:rsid w:val="002724FD"/>
    <w:rsid w:val="0028033C"/>
    <w:rsid w:val="00281218"/>
    <w:rsid w:val="00282041"/>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2F5532"/>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1D51"/>
    <w:rsid w:val="00354DE3"/>
    <w:rsid w:val="00356496"/>
    <w:rsid w:val="00357A6A"/>
    <w:rsid w:val="00360B65"/>
    <w:rsid w:val="0036481A"/>
    <w:rsid w:val="00366317"/>
    <w:rsid w:val="00366366"/>
    <w:rsid w:val="00370F58"/>
    <w:rsid w:val="00371E1D"/>
    <w:rsid w:val="00373EE0"/>
    <w:rsid w:val="003767B0"/>
    <w:rsid w:val="0037734C"/>
    <w:rsid w:val="00380D81"/>
    <w:rsid w:val="00384D74"/>
    <w:rsid w:val="0039002C"/>
    <w:rsid w:val="00394C7B"/>
    <w:rsid w:val="003976F8"/>
    <w:rsid w:val="003A1CFD"/>
    <w:rsid w:val="003A36FF"/>
    <w:rsid w:val="003B39CB"/>
    <w:rsid w:val="003B5D34"/>
    <w:rsid w:val="003B5FD1"/>
    <w:rsid w:val="003C1986"/>
    <w:rsid w:val="003C2D32"/>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43800"/>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C58EA"/>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510B"/>
    <w:rsid w:val="006171B1"/>
    <w:rsid w:val="00623FAF"/>
    <w:rsid w:val="006247CF"/>
    <w:rsid w:val="006269EF"/>
    <w:rsid w:val="0063058D"/>
    <w:rsid w:val="006341D2"/>
    <w:rsid w:val="00635C67"/>
    <w:rsid w:val="00646F81"/>
    <w:rsid w:val="006502C7"/>
    <w:rsid w:val="0065346B"/>
    <w:rsid w:val="0065669A"/>
    <w:rsid w:val="00657577"/>
    <w:rsid w:val="0066146A"/>
    <w:rsid w:val="00661933"/>
    <w:rsid w:val="00662A3B"/>
    <w:rsid w:val="00663A1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0781"/>
    <w:rsid w:val="006C2D89"/>
    <w:rsid w:val="006C62FC"/>
    <w:rsid w:val="006D31BB"/>
    <w:rsid w:val="006D369A"/>
    <w:rsid w:val="006E0991"/>
    <w:rsid w:val="006E4B69"/>
    <w:rsid w:val="006E5089"/>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2520"/>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3551"/>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BA1"/>
    <w:rsid w:val="00805E3D"/>
    <w:rsid w:val="00807DBB"/>
    <w:rsid w:val="00811D81"/>
    <w:rsid w:val="00813E38"/>
    <w:rsid w:val="008225CB"/>
    <w:rsid w:val="00824CA9"/>
    <w:rsid w:val="00826229"/>
    <w:rsid w:val="00826905"/>
    <w:rsid w:val="00827791"/>
    <w:rsid w:val="00827E06"/>
    <w:rsid w:val="0083577B"/>
    <w:rsid w:val="00836055"/>
    <w:rsid w:val="00836579"/>
    <w:rsid w:val="00841E95"/>
    <w:rsid w:val="00842390"/>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37CC"/>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2DC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14D0"/>
    <w:rsid w:val="00942D3D"/>
    <w:rsid w:val="00943AEF"/>
    <w:rsid w:val="00943E78"/>
    <w:rsid w:val="00946C15"/>
    <w:rsid w:val="0095668A"/>
    <w:rsid w:val="009577A2"/>
    <w:rsid w:val="00957A44"/>
    <w:rsid w:val="00957C92"/>
    <w:rsid w:val="009606E5"/>
    <w:rsid w:val="009645DE"/>
    <w:rsid w:val="009664B0"/>
    <w:rsid w:val="00970631"/>
    <w:rsid w:val="009725E7"/>
    <w:rsid w:val="00972A8F"/>
    <w:rsid w:val="00974575"/>
    <w:rsid w:val="00980D64"/>
    <w:rsid w:val="00982535"/>
    <w:rsid w:val="00987AD7"/>
    <w:rsid w:val="00990827"/>
    <w:rsid w:val="0099206C"/>
    <w:rsid w:val="009953A3"/>
    <w:rsid w:val="009A0CA0"/>
    <w:rsid w:val="009A15B9"/>
    <w:rsid w:val="009A340F"/>
    <w:rsid w:val="009A5552"/>
    <w:rsid w:val="009A6F85"/>
    <w:rsid w:val="009C2BBE"/>
    <w:rsid w:val="009C78ED"/>
    <w:rsid w:val="009D24D3"/>
    <w:rsid w:val="009D2A20"/>
    <w:rsid w:val="009D3A39"/>
    <w:rsid w:val="009D478D"/>
    <w:rsid w:val="009E3000"/>
    <w:rsid w:val="009E3C15"/>
    <w:rsid w:val="009E5946"/>
    <w:rsid w:val="009E6D90"/>
    <w:rsid w:val="009E76D8"/>
    <w:rsid w:val="009F0437"/>
    <w:rsid w:val="009F7F9A"/>
    <w:rsid w:val="00A0172A"/>
    <w:rsid w:val="00A04C0A"/>
    <w:rsid w:val="00A05EFB"/>
    <w:rsid w:val="00A1451C"/>
    <w:rsid w:val="00A16B61"/>
    <w:rsid w:val="00A1770E"/>
    <w:rsid w:val="00A26374"/>
    <w:rsid w:val="00A2640E"/>
    <w:rsid w:val="00A27BFF"/>
    <w:rsid w:val="00A27CC2"/>
    <w:rsid w:val="00A3044F"/>
    <w:rsid w:val="00A35BA1"/>
    <w:rsid w:val="00A36922"/>
    <w:rsid w:val="00A408FF"/>
    <w:rsid w:val="00A41ECB"/>
    <w:rsid w:val="00A44086"/>
    <w:rsid w:val="00A44553"/>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7AC"/>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052D0"/>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53312"/>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1599"/>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B7AE2"/>
    <w:rsid w:val="00CC0A29"/>
    <w:rsid w:val="00CC18D6"/>
    <w:rsid w:val="00CC2BBD"/>
    <w:rsid w:val="00CC4D2C"/>
    <w:rsid w:val="00CC5D9D"/>
    <w:rsid w:val="00CC6561"/>
    <w:rsid w:val="00CD0B98"/>
    <w:rsid w:val="00CD0F36"/>
    <w:rsid w:val="00CD254F"/>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4E21"/>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989"/>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39F0"/>
    <w:rsid w:val="00DD45A8"/>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36DF"/>
    <w:rsid w:val="00E06722"/>
    <w:rsid w:val="00E10AC3"/>
    <w:rsid w:val="00E110E6"/>
    <w:rsid w:val="00E13EE9"/>
    <w:rsid w:val="00E16211"/>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569EF"/>
    <w:rsid w:val="00F600C8"/>
    <w:rsid w:val="00F61077"/>
    <w:rsid w:val="00F65F1C"/>
    <w:rsid w:val="00F74391"/>
    <w:rsid w:val="00F7531C"/>
    <w:rsid w:val="00F75A72"/>
    <w:rsid w:val="00F7718E"/>
    <w:rsid w:val="00F86BEA"/>
    <w:rsid w:val="00F90799"/>
    <w:rsid w:val="00F92561"/>
    <w:rsid w:val="00F9570D"/>
    <w:rsid w:val="00FA0A86"/>
    <w:rsid w:val="00FA340E"/>
    <w:rsid w:val="00FA48F3"/>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C44DE"/>
  <w15:docId w15:val="{C04C0F6E-76EA-4E02-B541-DE51A7C3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7681">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s.uhlikpetr@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A1AAB-FB84-4B99-A147-58F98A75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3251</Words>
  <Characters>19187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181</cp:revision>
  <cp:lastPrinted>2014-08-15T07:54:00Z</cp:lastPrinted>
  <dcterms:created xsi:type="dcterms:W3CDTF">2014-08-14T14:58:00Z</dcterms:created>
  <dcterms:modified xsi:type="dcterms:W3CDTF">2017-06-14T12:10:00Z</dcterms:modified>
</cp:coreProperties>
</file>