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D6" w:rsidRPr="00295A19" w:rsidRDefault="00213CD6" w:rsidP="00295A19">
      <w:pPr>
        <w:pStyle w:val="NormalWeb"/>
        <w:jc w:val="center"/>
        <w:rPr>
          <w:b/>
          <w:bCs/>
          <w:sz w:val="40"/>
          <w:szCs w:val="40"/>
        </w:rPr>
      </w:pPr>
      <w:r w:rsidRPr="00295A19">
        <w:rPr>
          <w:rStyle w:val="Strong"/>
          <w:sz w:val="40"/>
          <w:szCs w:val="40"/>
        </w:rPr>
        <w:t>Smlouva o dílo –</w:t>
      </w:r>
      <w:r>
        <w:rPr>
          <w:rStyle w:val="Strong"/>
          <w:sz w:val="40"/>
          <w:szCs w:val="40"/>
        </w:rPr>
        <w:t xml:space="preserve"> všeobecná</w:t>
      </w:r>
    </w:p>
    <w:p w:rsidR="00213CD6" w:rsidRDefault="00213CD6" w:rsidP="00BD15D6">
      <w:pPr>
        <w:pStyle w:val="NormalWeb"/>
      </w:pPr>
      <w:r>
        <w:t> </w:t>
      </w:r>
    </w:p>
    <w:p w:rsidR="00213CD6" w:rsidRDefault="00213CD6" w:rsidP="00BD15D6">
      <w:pPr>
        <w:pStyle w:val="NormalWeb"/>
      </w:pPr>
      <w:r w:rsidRPr="00295A19">
        <w:rPr>
          <w:b/>
          <w:bCs/>
        </w:rPr>
        <w:t>Společnost:                       Gymnázium Chotěboř</w:t>
      </w:r>
      <w:r w:rsidRPr="00295A19">
        <w:rPr>
          <w:b/>
          <w:bCs/>
        </w:rPr>
        <w:br/>
      </w:r>
      <w:r>
        <w:t>sídlem:                              Jiráskova 637,Chotěboř</w:t>
      </w:r>
    </w:p>
    <w:p w:rsidR="00213CD6" w:rsidRDefault="00213CD6" w:rsidP="00BD15D6">
      <w:pPr>
        <w:pStyle w:val="NormalWeb"/>
      </w:pPr>
      <w:r>
        <w:br/>
        <w:t>IČO:                                     60126639</w:t>
      </w:r>
      <w:r>
        <w:br/>
        <w:t>zastoupená:                       Mgr. Smejkal Vladislav, ředitel školy</w:t>
      </w:r>
      <w:r>
        <w:br/>
        <w:t xml:space="preserve">(dále jen jako „Objednatel“) </w:t>
      </w:r>
    </w:p>
    <w:p w:rsidR="00213CD6" w:rsidRDefault="00213CD6" w:rsidP="00BD15D6">
      <w:pPr>
        <w:pStyle w:val="NormalWeb"/>
      </w:pPr>
      <w:r>
        <w:t>a</w:t>
      </w:r>
    </w:p>
    <w:p w:rsidR="00213CD6" w:rsidRDefault="00213CD6" w:rsidP="00BD15D6">
      <w:pPr>
        <w:pStyle w:val="NormalWeb"/>
      </w:pPr>
      <w:r w:rsidRPr="00295A19">
        <w:rPr>
          <w:b/>
          <w:bCs/>
        </w:rPr>
        <w:t>Společnost:                       Karel Tecl, PODLAHÁŘSTVÍ</w:t>
      </w:r>
      <w:r>
        <w:t xml:space="preserve">                                  </w:t>
      </w:r>
      <w:r>
        <w:br/>
        <w:t>sídlem:                              Havlíčkova 750, 583 01 Chotěboř</w:t>
      </w:r>
    </w:p>
    <w:p w:rsidR="00213CD6" w:rsidRDefault="00213CD6" w:rsidP="00BD15D6">
      <w:pPr>
        <w:pStyle w:val="NormalWeb"/>
      </w:pPr>
      <w:r>
        <w:t>IČO:                                     65223306</w:t>
      </w:r>
    </w:p>
    <w:p w:rsidR="00213CD6" w:rsidRDefault="00213CD6" w:rsidP="00BD15D6">
      <w:pPr>
        <w:pStyle w:val="NormalWeb"/>
      </w:pPr>
      <w:r>
        <w:t xml:space="preserve">DIČ :                                    CZ 6911182993   </w:t>
      </w:r>
      <w:r>
        <w:br/>
        <w:t xml:space="preserve">                            </w:t>
      </w:r>
    </w:p>
    <w:p w:rsidR="00213CD6" w:rsidRDefault="00213CD6" w:rsidP="00BD15D6">
      <w:pPr>
        <w:pStyle w:val="NormalWeb"/>
        <w:jc w:val="center"/>
      </w:pPr>
      <w:r>
        <w:rPr>
          <w:rStyle w:val="Strong"/>
        </w:rPr>
        <w:t>I. Předmět smlouvy</w:t>
      </w:r>
    </w:p>
    <w:p w:rsidR="00213CD6" w:rsidRDefault="00213CD6" w:rsidP="00BD15D6">
      <w:pPr>
        <w:pStyle w:val="NormalWeb"/>
      </w:pPr>
      <w:r>
        <w:t>(1) Zhotovitel se touto smlouvou zavazuje provést na svůj náklad a své nebezpečí pro objednatele dílo, tj. stržení staré podlahové krytiny, opravy podlah, pokládka nové krytiny, olepení soklů, dokončovací práce, odvoz demontovaného materiálu k likvidaci.</w:t>
      </w:r>
    </w:p>
    <w:p w:rsidR="00213CD6" w:rsidRDefault="00213CD6" w:rsidP="00BD15D6">
      <w:pPr>
        <w:pStyle w:val="NormalWeb"/>
      </w:pPr>
      <w:r>
        <w:t>(2) Objednatel se zavazuje dílo převzít a zaplatit za něj zhotoviteli cenu sjednanou níže v čl. II této smlouvy.</w:t>
      </w:r>
    </w:p>
    <w:p w:rsidR="00213CD6" w:rsidRDefault="00213CD6" w:rsidP="00BD15D6">
      <w:pPr>
        <w:pStyle w:val="NormalWeb"/>
      </w:pPr>
      <w:r>
        <w:t> </w:t>
      </w:r>
    </w:p>
    <w:p w:rsidR="00213CD6" w:rsidRDefault="00213CD6" w:rsidP="00BD15D6">
      <w:pPr>
        <w:pStyle w:val="NormalWeb"/>
        <w:jc w:val="center"/>
      </w:pPr>
      <w:r>
        <w:rPr>
          <w:rStyle w:val="Strong"/>
        </w:rPr>
        <w:t>II. Cena díla a způsob její úhrady</w:t>
      </w:r>
    </w:p>
    <w:p w:rsidR="00213CD6" w:rsidRDefault="00213CD6" w:rsidP="00BD15D6">
      <w:pPr>
        <w:pStyle w:val="NormalWeb"/>
      </w:pPr>
      <w:r>
        <w:t xml:space="preserve">(1) Cena díla byla stranami smlouvy stanovena ve výši  </w:t>
      </w:r>
      <w:r w:rsidRPr="003A731A">
        <w:rPr>
          <w:b/>
          <w:bCs/>
        </w:rPr>
        <w:t>189993</w:t>
      </w:r>
      <w:r>
        <w:t>,- Kč vč. DPH.</w:t>
      </w:r>
    </w:p>
    <w:p w:rsidR="00213CD6" w:rsidRPr="00947C21" w:rsidRDefault="00213CD6" w:rsidP="00BD15D6">
      <w:pPr>
        <w:pStyle w:val="NormalWeb"/>
        <w:rPr>
          <w:b/>
          <w:bCs/>
          <w:u w:val="single"/>
        </w:rPr>
      </w:pPr>
      <w:r>
        <w:t xml:space="preserve">(2) Cena díla bude uhrazena na účet zhotovitele  </w:t>
      </w:r>
      <w:r w:rsidRPr="00947C21">
        <w:rPr>
          <w:b/>
          <w:bCs/>
        </w:rPr>
        <w:t>č</w:t>
      </w:r>
      <w:r w:rsidRPr="00947C21">
        <w:rPr>
          <w:b/>
          <w:bCs/>
          <w:u w:val="single"/>
        </w:rPr>
        <w:t>.</w:t>
      </w:r>
      <w:r w:rsidRPr="00947C21">
        <w:rPr>
          <w:u w:val="single"/>
        </w:rPr>
        <w:t xml:space="preserve"> </w:t>
      </w:r>
      <w:r w:rsidRPr="00947C21">
        <w:rPr>
          <w:b/>
          <w:bCs/>
          <w:u w:val="single"/>
        </w:rPr>
        <w:t xml:space="preserve">43- 3823620247/0100 </w:t>
      </w:r>
    </w:p>
    <w:p w:rsidR="00213CD6" w:rsidRDefault="00213CD6" w:rsidP="001167B3">
      <w:pPr>
        <w:pStyle w:val="NormalWeb"/>
        <w:jc w:val="center"/>
        <w:rPr>
          <w:rStyle w:val="Strong"/>
        </w:rPr>
      </w:pPr>
      <w:r>
        <w:rPr>
          <w:rStyle w:val="Strong"/>
        </w:rPr>
        <w:t>III. Místo a doba plnění</w:t>
      </w:r>
    </w:p>
    <w:p w:rsidR="00213CD6" w:rsidRPr="001167B3" w:rsidRDefault="00213CD6" w:rsidP="001167B3">
      <w:pPr>
        <w:pStyle w:val="NormalWeb"/>
      </w:pPr>
      <w:r w:rsidRPr="001167B3">
        <w:t>(1)</w:t>
      </w:r>
      <w:r>
        <w:t xml:space="preserve"> Gymnázium Chotěboř, uč. 9, 22, 50</w:t>
      </w:r>
    </w:p>
    <w:p w:rsidR="00213CD6" w:rsidRDefault="00213CD6" w:rsidP="00BD15D6">
      <w:pPr>
        <w:pStyle w:val="NormalWeb"/>
      </w:pPr>
      <w:r>
        <w:t>(2) Zhotovitel provede dílo nejpozději do 30. 6. 2017</w:t>
      </w:r>
    </w:p>
    <w:p w:rsidR="00213CD6" w:rsidRDefault="00213CD6" w:rsidP="00BD15D6">
      <w:pPr>
        <w:pStyle w:val="NormalWeb"/>
      </w:pPr>
    </w:p>
    <w:p w:rsidR="00213CD6" w:rsidRDefault="00213CD6" w:rsidP="00BD15D6">
      <w:pPr>
        <w:pStyle w:val="NormalWeb"/>
      </w:pPr>
    </w:p>
    <w:p w:rsidR="00213CD6" w:rsidRDefault="00213CD6" w:rsidP="00BD15D6">
      <w:pPr>
        <w:pStyle w:val="NormalWeb"/>
        <w:jc w:val="center"/>
      </w:pPr>
      <w:r>
        <w:rPr>
          <w:rStyle w:val="Strong"/>
        </w:rPr>
        <w:t>IV. Předání a převzetí díla</w:t>
      </w:r>
    </w:p>
    <w:p w:rsidR="00213CD6" w:rsidRDefault="00213CD6" w:rsidP="00BD15D6">
      <w:pPr>
        <w:pStyle w:val="NormalWeb"/>
      </w:pPr>
      <w:r>
        <w:t>(1) Dílo bude předáno zhotovitelem a převzato objednatelem nejpozději do dvou dnů od zhotovení díla bez vad a nedodělků.</w:t>
      </w:r>
    </w:p>
    <w:p w:rsidR="00213CD6" w:rsidRDefault="00213CD6" w:rsidP="00BD15D6">
      <w:pPr>
        <w:pStyle w:val="NormalWeb"/>
      </w:pPr>
      <w:r>
        <w:t>(2)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213CD6" w:rsidRDefault="00213CD6" w:rsidP="00BD15D6">
      <w:pPr>
        <w:pStyle w:val="NormalWeb"/>
        <w:jc w:val="center"/>
      </w:pPr>
      <w:r>
        <w:rPr>
          <w:rStyle w:val="Strong"/>
        </w:rPr>
        <w:t>V. Práva a povinnosti stran</w:t>
      </w:r>
    </w:p>
    <w:p w:rsidR="00213CD6" w:rsidRDefault="00213CD6" w:rsidP="00BD15D6">
      <w:pPr>
        <w:pStyle w:val="NormalWeb"/>
      </w:pPr>
      <w:r>
        <w:t>(1) Zhotovitel je povinen provést dílo s potřebnou péčí tak, aby mohlo být předáno objednateli bez vad a nedodělků nejpozději v termínu uvedeném v čl. III této smlouvy.</w:t>
      </w:r>
    </w:p>
    <w:p w:rsidR="00213CD6" w:rsidRDefault="00213CD6" w:rsidP="00BD15D6">
      <w:pPr>
        <w:pStyle w:val="NormalWeb"/>
      </w:pPr>
      <w:r>
        <w:t>(2) Objednatel nebo jím zmocněná osoba (p. Pešek Bohumír) je oprávněn kontrolovat provádění díla, zejména zda je prováděno v souladu s touto smlouvu a obecně závaznými právními předpisy, jakož i upozorňovat zhotovitele na zjištěné nedostatky.</w:t>
      </w:r>
    </w:p>
    <w:p w:rsidR="00213CD6" w:rsidRDefault="00213CD6" w:rsidP="00BD15D6">
      <w:pPr>
        <w:pStyle w:val="NormalWeb"/>
      </w:pPr>
      <w:r>
        <w:t>(3) Práva a povinnosti stran touto smlouvou výslovně neupravené se řídí českým právním řádem, zejména ust. § 536 a  Obchodním zákoníkem.</w:t>
      </w:r>
    </w:p>
    <w:p w:rsidR="00213CD6" w:rsidRDefault="00213CD6" w:rsidP="00BD15D6">
      <w:pPr>
        <w:pStyle w:val="NormalWeb"/>
        <w:jc w:val="center"/>
      </w:pPr>
      <w:r>
        <w:rPr>
          <w:rStyle w:val="Strong"/>
        </w:rPr>
        <w:t>VIII. Závěrečná ustanovení</w:t>
      </w:r>
    </w:p>
    <w:p w:rsidR="00213CD6" w:rsidRDefault="00213CD6" w:rsidP="00BD15D6">
      <w:pPr>
        <w:pStyle w:val="NormalWeb"/>
      </w:pPr>
      <w:r>
        <w:t>(1) Tato smlouva může být měněna pouze písemnými dodatky na základě souhlasu obou stran.</w:t>
      </w:r>
    </w:p>
    <w:p w:rsidR="00213CD6" w:rsidRDefault="00213CD6" w:rsidP="00BD15D6">
      <w:pPr>
        <w:pStyle w:val="NormalWeb"/>
      </w:pPr>
      <w:r>
        <w:t>(2) Tato smlouva je vyhotovena ve dvou stejnopisech s platností originálu, při čemž každá ze stran obdrží po jednom.</w:t>
      </w:r>
    </w:p>
    <w:p w:rsidR="00213CD6" w:rsidRDefault="00213CD6" w:rsidP="00BD15D6">
      <w:pPr>
        <w:pStyle w:val="NormalWeb"/>
      </w:pPr>
      <w:r>
        <w:t>(3) Tato smlouva nabývá platnosti i účinnosti dnem podpisu oběma smluvními stranami.</w:t>
      </w:r>
    </w:p>
    <w:p w:rsidR="00213CD6" w:rsidRDefault="00213CD6" w:rsidP="00BD15D6">
      <w:pPr>
        <w:pStyle w:val="NormalWeb"/>
      </w:pPr>
      <w:r>
        <w:t>Smluvní strany se dohodly, že zákonnou povinnost podle § 5 odst. 2 zákona č. 340/2015 Sb.  o registru smluv, splní objednavatel. Poskytovatel díla výslovně souhlasí se zveřejněním celého textu této smlouvy v informačním systému veřejné správy – Registru smluv.</w:t>
      </w:r>
    </w:p>
    <w:p w:rsidR="00213CD6" w:rsidRDefault="00213CD6" w:rsidP="00BD15D6">
      <w:pPr>
        <w:pStyle w:val="NormalWeb"/>
      </w:pPr>
      <w:r>
        <w:t> </w:t>
      </w:r>
    </w:p>
    <w:p w:rsidR="00213CD6" w:rsidRDefault="00213CD6" w:rsidP="00BD15D6">
      <w:pPr>
        <w:pStyle w:val="NormalWeb"/>
      </w:pPr>
      <w:r>
        <w:t>V  Chotěboři dne   12.6.2017                         </w:t>
      </w:r>
    </w:p>
    <w:p w:rsidR="00213CD6" w:rsidRDefault="00213CD6" w:rsidP="00BD15D6">
      <w:pPr>
        <w:pStyle w:val="NormalWeb"/>
      </w:pPr>
      <w:r>
        <w:t> </w:t>
      </w:r>
    </w:p>
    <w:p w:rsidR="00213CD6" w:rsidRDefault="00213CD6" w:rsidP="00BD15D6">
      <w:pPr>
        <w:pStyle w:val="NormalWeb"/>
      </w:pPr>
      <w:r>
        <w:t>………………………………                                        ………………………………</w:t>
      </w:r>
    </w:p>
    <w:p w:rsidR="00213CD6" w:rsidRDefault="00213CD6" w:rsidP="00BD15D6">
      <w:pPr>
        <w:pStyle w:val="NormalWeb"/>
      </w:pPr>
      <w:r>
        <w:rPr>
          <w:rStyle w:val="Strong"/>
        </w:rPr>
        <w:t>Objednatel                                                                 Zhotovitel</w:t>
      </w:r>
    </w:p>
    <w:p w:rsidR="00213CD6" w:rsidRPr="00CA3A95" w:rsidRDefault="00213CD6" w:rsidP="00CA3A95"/>
    <w:sectPr w:rsidR="00213CD6" w:rsidRPr="00CA3A95" w:rsidSect="0002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5D6"/>
    <w:rsid w:val="0001470B"/>
    <w:rsid w:val="000209B0"/>
    <w:rsid w:val="00027158"/>
    <w:rsid w:val="0009701D"/>
    <w:rsid w:val="001167B3"/>
    <w:rsid w:val="00190017"/>
    <w:rsid w:val="00213CD6"/>
    <w:rsid w:val="00251351"/>
    <w:rsid w:val="00254FBD"/>
    <w:rsid w:val="00260195"/>
    <w:rsid w:val="00295A19"/>
    <w:rsid w:val="00302CA4"/>
    <w:rsid w:val="00366232"/>
    <w:rsid w:val="003A731A"/>
    <w:rsid w:val="003B5434"/>
    <w:rsid w:val="003C47C7"/>
    <w:rsid w:val="0042408D"/>
    <w:rsid w:val="005F3316"/>
    <w:rsid w:val="006B0C29"/>
    <w:rsid w:val="006B7012"/>
    <w:rsid w:val="006E747C"/>
    <w:rsid w:val="007014CC"/>
    <w:rsid w:val="00742C01"/>
    <w:rsid w:val="00747FED"/>
    <w:rsid w:val="008017B3"/>
    <w:rsid w:val="008B747B"/>
    <w:rsid w:val="00947C21"/>
    <w:rsid w:val="00A85E77"/>
    <w:rsid w:val="00B737CB"/>
    <w:rsid w:val="00BA2689"/>
    <w:rsid w:val="00BD15D6"/>
    <w:rsid w:val="00BF51E6"/>
    <w:rsid w:val="00CA1D3D"/>
    <w:rsid w:val="00CA3A95"/>
    <w:rsid w:val="00D5111A"/>
    <w:rsid w:val="00E16B88"/>
    <w:rsid w:val="00F055F1"/>
    <w:rsid w:val="00F2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12"/>
    <w:pPr>
      <w:spacing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D15D6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trong">
    <w:name w:val="Strong"/>
    <w:basedOn w:val="DefaultParagraphFont"/>
    <w:uiPriority w:val="99"/>
    <w:qFormat/>
    <w:rsid w:val="00BD1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447</Words>
  <Characters>2638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všeobecná</dc:title>
  <dc:subject/>
  <dc:creator>pesek</dc:creator>
  <cp:keywords/>
  <dc:description/>
  <cp:lastModifiedBy>Gymnázium Chotěboř</cp:lastModifiedBy>
  <cp:revision>3</cp:revision>
  <cp:lastPrinted>2017-06-12T04:36:00Z</cp:lastPrinted>
  <dcterms:created xsi:type="dcterms:W3CDTF">2017-06-13T05:44:00Z</dcterms:created>
  <dcterms:modified xsi:type="dcterms:W3CDTF">2017-06-13T05:46:00Z</dcterms:modified>
</cp:coreProperties>
</file>