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366530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Kappenberger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+ Braun Elektro Technik s.r.o.</w:t>
            </w:r>
          </w:p>
          <w:p w:rsidR="00366530" w:rsidRDefault="00366530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Domažlická 1141/172a</w:t>
            </w:r>
          </w:p>
          <w:p w:rsidR="00366530" w:rsidRDefault="00366530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318 00 Plzeň</w:t>
            </w:r>
          </w:p>
          <w:p w:rsidR="00366530" w:rsidRDefault="00366530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bookmarkStart w:id="0" w:name="_GoBack"/>
            <w:r>
              <w:rPr>
                <w:rFonts w:ascii="Arial" w:hAnsi="Arial" w:cs="Arial"/>
                <w:b/>
                <w:color w:val="000000"/>
                <w:szCs w:val="23"/>
              </w:rPr>
              <w:t>16736907</w:t>
            </w:r>
            <w:bookmarkEnd w:id="0"/>
          </w:p>
          <w:p w:rsidR="00366530" w:rsidRDefault="00366530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CZ16736907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36653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36653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4931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366530">
        <w:rPr>
          <w:rFonts w:ascii="Arial" w:hAnsi="Arial" w:cs="Arial"/>
          <w:b/>
          <w:color w:val="000000"/>
          <w:szCs w:val="23"/>
        </w:rPr>
        <w:t>Připojení</w:t>
      </w:r>
      <w:proofErr w:type="gramEnd"/>
      <w:r w:rsidR="00366530">
        <w:rPr>
          <w:rFonts w:ascii="Arial" w:hAnsi="Arial" w:cs="Arial"/>
          <w:b/>
          <w:color w:val="000000"/>
          <w:szCs w:val="23"/>
        </w:rPr>
        <w:t xml:space="preserve"> elektro rozvaděče k agregátu VZ Železná Ruda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366530">
        <w:rPr>
          <w:rFonts w:ascii="Arial" w:hAnsi="Arial" w:cs="Arial"/>
          <w:b/>
          <w:color w:val="000000"/>
          <w:szCs w:val="23"/>
        </w:rPr>
        <w:t>31.12.2023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366530">
        <w:rPr>
          <w:rFonts w:ascii="Arial" w:hAnsi="Arial" w:cs="Arial"/>
          <w:b/>
          <w:color w:val="000000"/>
          <w:szCs w:val="23"/>
        </w:rPr>
        <w:t xml:space="preserve">100 134,20 Kč bez DPH 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366530">
        <w:rPr>
          <w:rFonts w:ascii="Arial" w:hAnsi="Arial" w:cs="Arial"/>
          <w:b/>
          <w:color w:val="000000"/>
          <w:szCs w:val="23"/>
        </w:rPr>
        <w:t>2.8.2023</w:t>
      </w:r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40" w:rsidRDefault="00CF3F40">
      <w:r>
        <w:separator/>
      </w:r>
    </w:p>
  </w:endnote>
  <w:endnote w:type="continuationSeparator" w:id="0">
    <w:p w:rsidR="00CF3F40" w:rsidRDefault="00CF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40" w:rsidRDefault="00CF3F40">
      <w:r>
        <w:separator/>
      </w:r>
    </w:p>
  </w:footnote>
  <w:footnote w:type="continuationSeparator" w:id="0">
    <w:p w:rsidR="00CF3F40" w:rsidRDefault="00CF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397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530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0FF5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06DE3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3F40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D926-6CB0-4091-9709-8F4E1286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4</cp:revision>
  <cp:lastPrinted>2021-11-08T13:30:00Z</cp:lastPrinted>
  <dcterms:created xsi:type="dcterms:W3CDTF">2023-08-02T10:41:00Z</dcterms:created>
  <dcterms:modified xsi:type="dcterms:W3CDTF">2023-08-04T06:39:00Z</dcterms:modified>
</cp:coreProperties>
</file>