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1F3E3" w14:textId="77777777" w:rsidR="00B8387D" w:rsidRDefault="00B8387D">
      <w:pPr>
        <w:framePr w:w="10577" w:h="865" w:hSpace="141" w:wrap="around" w:vAnchor="text" w:hAnchor="page" w:x="617" w:y="3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b/>
          <w:sz w:val="28"/>
        </w:rPr>
      </w:pPr>
      <w:r>
        <w:rPr>
          <w:b/>
          <w:sz w:val="28"/>
        </w:rPr>
        <w:t xml:space="preserve">   Na faktuře </w:t>
      </w:r>
      <w:r>
        <w:rPr>
          <w:b/>
          <w:sz w:val="28"/>
          <w:u w:val="single"/>
        </w:rPr>
        <w:t>vždy</w:t>
      </w:r>
      <w:r>
        <w:rPr>
          <w:b/>
          <w:sz w:val="28"/>
        </w:rPr>
        <w:t xml:space="preserve"> uveďte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2D261199" w14:textId="6F8BC3D3" w:rsidR="00B8387D" w:rsidRDefault="00B8387D">
      <w:pPr>
        <w:framePr w:w="10577" w:h="865" w:hSpace="141" w:wrap="around" w:vAnchor="text" w:hAnchor="page" w:x="617" w:y="3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8"/>
        </w:rPr>
      </w:pPr>
      <w:r>
        <w:rPr>
          <w:b/>
          <w:sz w:val="28"/>
        </w:rPr>
        <w:t xml:space="preserve">   číslo této objednávky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sz w:val="28"/>
        </w:rPr>
        <w:t xml:space="preserve">Objednávka </w:t>
      </w:r>
      <w:proofErr w:type="gramStart"/>
      <w:r>
        <w:rPr>
          <w:sz w:val="28"/>
        </w:rPr>
        <w:t>č. :</w:t>
      </w:r>
      <w:proofErr w:type="gramEnd"/>
      <w:r>
        <w:rPr>
          <w:sz w:val="28"/>
        </w:rPr>
        <w:t xml:space="preserve"> </w:t>
      </w:r>
      <w:r w:rsidR="00F03589">
        <w:rPr>
          <w:b/>
          <w:noProof/>
          <w:sz w:val="28"/>
        </w:rPr>
        <w:t>176/1/23/1120</w:t>
      </w:r>
    </w:p>
    <w:p w14:paraId="287DF506" w14:textId="77777777" w:rsidR="00B8387D" w:rsidRDefault="00B8387D"/>
    <w:tbl>
      <w:tblPr>
        <w:tblpPr w:leftFromText="141" w:rightFromText="141" w:vertAnchor="text" w:horzAnchor="margin" w:tblpXSpec="right" w:tblpY="1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8"/>
      </w:tblGrid>
      <w:tr w:rsidR="00B8387D" w14:paraId="1714D70C" w14:textId="77777777">
        <w:trPr>
          <w:trHeight w:val="1773"/>
        </w:trPr>
        <w:tc>
          <w:tcPr>
            <w:tcW w:w="4398" w:type="dxa"/>
          </w:tcPr>
          <w:p w14:paraId="032DA3E0" w14:textId="77777777" w:rsidR="00B8387D" w:rsidRDefault="00B8387D">
            <w:pPr>
              <w:rPr>
                <w:b/>
                <w:sz w:val="24"/>
              </w:rPr>
            </w:pPr>
          </w:p>
          <w:p w14:paraId="08F480CD" w14:textId="009D4AA4" w:rsidR="00B8387D" w:rsidRDefault="00F03589">
            <w:r>
              <w:rPr>
                <w:b/>
                <w:noProof/>
                <w:sz w:val="24"/>
              </w:rPr>
              <w:t>GfK Czech, s.r.o.</w:t>
            </w:r>
          </w:p>
          <w:p w14:paraId="26FDE356" w14:textId="77777777" w:rsidR="00B8387D" w:rsidRDefault="00B8387D"/>
          <w:p w14:paraId="750720D0" w14:textId="4EDDAB6F" w:rsidR="00B8387D" w:rsidRDefault="00F03589">
            <w:r>
              <w:rPr>
                <w:b/>
                <w:noProof/>
                <w:sz w:val="24"/>
              </w:rPr>
              <w:t>Na hřebenech II 1718</w:t>
            </w:r>
          </w:p>
          <w:p w14:paraId="2D82C091" w14:textId="71F69D21" w:rsidR="00B8387D" w:rsidRDefault="00F03589">
            <w:r>
              <w:rPr>
                <w:b/>
                <w:noProof/>
                <w:sz w:val="24"/>
              </w:rPr>
              <w:t xml:space="preserve">140 </w:t>
            </w:r>
            <w:proofErr w:type="gramStart"/>
            <w:r>
              <w:rPr>
                <w:b/>
                <w:noProof/>
                <w:sz w:val="24"/>
              </w:rPr>
              <w:t>00</w:t>
            </w:r>
            <w:r w:rsidR="00B8387D">
              <w:rPr>
                <w:b/>
                <w:sz w:val="24"/>
              </w:rPr>
              <w:t xml:space="preserve">  </w:t>
            </w:r>
            <w:r>
              <w:rPr>
                <w:b/>
                <w:noProof/>
                <w:sz w:val="24"/>
              </w:rPr>
              <w:t>Praha</w:t>
            </w:r>
            <w:proofErr w:type="gramEnd"/>
          </w:p>
          <w:p w14:paraId="0C223340" w14:textId="77777777" w:rsidR="00B8387D" w:rsidRDefault="00B8387D"/>
        </w:tc>
      </w:tr>
    </w:tbl>
    <w:p w14:paraId="158AB510" w14:textId="77777777" w:rsidR="00B8387D" w:rsidRDefault="00B8387D"/>
    <w:p w14:paraId="0550E827" w14:textId="77777777" w:rsidR="00B8387D" w:rsidRDefault="00B8387D"/>
    <w:p w14:paraId="0BE6E2A2" w14:textId="77777777" w:rsidR="00B8387D" w:rsidRDefault="00B8387D"/>
    <w:p w14:paraId="339118C0" w14:textId="77777777" w:rsidR="00B8387D" w:rsidRDefault="00B8387D"/>
    <w:p w14:paraId="606F448E" w14:textId="77777777" w:rsidR="00B8387D" w:rsidRDefault="00B8387D">
      <w:pPr>
        <w:rPr>
          <w:sz w:val="24"/>
        </w:rPr>
      </w:pPr>
      <w:r>
        <w:rPr>
          <w:sz w:val="24"/>
        </w:rPr>
        <w:t xml:space="preserve"> Dodavatel:</w:t>
      </w:r>
    </w:p>
    <w:p w14:paraId="27A5EE61" w14:textId="0344E404" w:rsidR="00B8387D" w:rsidRDefault="00B8387D" w:rsidP="008018AF">
      <w:pPr>
        <w:outlineLvl w:val="0"/>
      </w:pPr>
      <w:r>
        <w:rPr>
          <w:sz w:val="24"/>
        </w:rPr>
        <w:t xml:space="preserve"> IČO: </w:t>
      </w:r>
      <w:proofErr w:type="gramStart"/>
      <w:r w:rsidR="00F03589">
        <w:rPr>
          <w:b/>
          <w:noProof/>
          <w:sz w:val="24"/>
        </w:rPr>
        <w:t>15271757</w:t>
      </w:r>
      <w:r>
        <w:rPr>
          <w:sz w:val="24"/>
        </w:rPr>
        <w:t xml:space="preserve"> ,</w:t>
      </w:r>
      <w:proofErr w:type="gramEnd"/>
      <w:r>
        <w:rPr>
          <w:sz w:val="24"/>
        </w:rPr>
        <w:t xml:space="preserve"> DIČ: </w:t>
      </w:r>
      <w:r w:rsidR="00F03589">
        <w:rPr>
          <w:b/>
          <w:noProof/>
          <w:sz w:val="24"/>
        </w:rPr>
        <w:t>CZ15271757</w:t>
      </w:r>
    </w:p>
    <w:p w14:paraId="23B6BD35" w14:textId="77777777" w:rsidR="00B8387D" w:rsidRDefault="00B8387D"/>
    <w:p w14:paraId="3485560C" w14:textId="08E5616F" w:rsidR="00B8387D" w:rsidRDefault="00F03589">
      <w:pPr>
        <w:rPr>
          <w:rFonts w:ascii="Courier New" w:hAnsi="Courier New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5D2F524" wp14:editId="0C2F2D31">
                <wp:simplePos x="0" y="0"/>
                <wp:positionH relativeFrom="column">
                  <wp:posOffset>6350</wp:posOffset>
                </wp:positionH>
                <wp:positionV relativeFrom="paragraph">
                  <wp:posOffset>228600</wp:posOffset>
                </wp:positionV>
                <wp:extent cx="6858635" cy="635"/>
                <wp:effectExtent l="0" t="0" r="18415" b="1841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lg" len="lg"/>
                          <a:tailEnd type="non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3FE583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8pt" to="540.5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" o:allowincell="f" strokeweight="1pt">
                <v:stroke startarrowwidth="wide" startarrowlength="long" endarrowwidth="wide" endarrowlength="long"/>
              </v:line>
            </w:pict>
          </mc:Fallback>
        </mc:AlternateContent>
      </w:r>
    </w:p>
    <w:p w14:paraId="7A42E23F" w14:textId="77777777" w:rsidR="00B8387D" w:rsidRDefault="00B8387D" w:rsidP="008018AF">
      <w:pPr>
        <w:outlineLvl w:val="0"/>
        <w:rPr>
          <w:sz w:val="24"/>
        </w:rPr>
      </w:pPr>
      <w:r>
        <w:rPr>
          <w:sz w:val="24"/>
          <w:u w:val="dotted"/>
        </w:rPr>
        <w:t xml:space="preserve"> Popis </w:t>
      </w:r>
      <w:proofErr w:type="gramStart"/>
      <w:r>
        <w:rPr>
          <w:sz w:val="24"/>
          <w:u w:val="dotted"/>
        </w:rPr>
        <w:t>objednávky</w:t>
      </w:r>
      <w:r>
        <w:rPr>
          <w:sz w:val="24"/>
        </w:rPr>
        <w:t xml:space="preserve"> :</w:t>
      </w:r>
      <w:proofErr w:type="gramEnd"/>
    </w:p>
    <w:p w14:paraId="72EE8D8F" w14:textId="2C76BBD4" w:rsidR="008A19A5" w:rsidRDefault="00F03589" w:rsidP="009D161D">
      <w:pPr>
        <w:outlineLvl w:val="0"/>
        <w:rPr>
          <w:rFonts w:ascii="Courier New" w:hAnsi="Courier New"/>
          <w:sz w:val="24"/>
          <w:u w:val="dotted"/>
        </w:rPr>
      </w:pPr>
      <w:r>
        <w:rPr>
          <w:rFonts w:ascii="Courier New" w:hAnsi="Courier New"/>
          <w:sz w:val="24"/>
          <w:u w:val="dotted"/>
        </w:rPr>
        <w:t>Předmětem objednávky je nákup studie týkající se vývoje tuzemského trhu s rychloobrátkovým zbožím a nákupního chování spotřebitelů. Studie zahrnuje systematické sledování vývoje maloobchodu s potravinami v ČR do roku 2022 a aktuální trendy nákupního chování spotřebitelů do dubna 2023. Součástí zprávy je analýza nákupních trendů spotřebitelů na moderním i tradičním trhu s potravinami vč. jejich subjektivního hodnocení obchodních řetězců. Studie bude použita jako podkladový materiál pro tematický úkol „Analýza faktorů působících na poptávku po potravinách, vývoj a predikce spotřeby potravin“, kde je zavedena tato struktura sledování.</w:t>
      </w:r>
    </w:p>
    <w:p w14:paraId="44B99EC2" w14:textId="77777777" w:rsidR="00B8387D" w:rsidRDefault="00B8387D">
      <w:pPr>
        <w:rPr>
          <w:sz w:val="24"/>
          <w:u w:val="dotted"/>
        </w:rPr>
      </w:pPr>
      <w:r>
        <w:rPr>
          <w:sz w:val="24"/>
          <w:u w:val="dotted"/>
        </w:rPr>
        <w:t xml:space="preserve"> Předmět objednávky </w:t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  <w:t xml:space="preserve">   </w:t>
      </w:r>
      <w:r w:rsidR="00D9348B">
        <w:rPr>
          <w:sz w:val="24"/>
          <w:u w:val="dotted"/>
        </w:rPr>
        <w:t xml:space="preserve">                  </w:t>
      </w:r>
      <w:r w:rsidR="00C012FA">
        <w:rPr>
          <w:sz w:val="24"/>
          <w:u w:val="dotted"/>
        </w:rPr>
        <w:t xml:space="preserve">                                                       </w:t>
      </w:r>
      <w:r w:rsidR="00D9348B">
        <w:rPr>
          <w:sz w:val="24"/>
          <w:u w:val="dotted"/>
        </w:rPr>
        <w:t xml:space="preserve">    </w:t>
      </w:r>
      <w:r>
        <w:rPr>
          <w:sz w:val="24"/>
          <w:u w:val="dotted"/>
        </w:rPr>
        <w:t xml:space="preserve">  </w:t>
      </w:r>
      <w:proofErr w:type="spellStart"/>
      <w:r>
        <w:rPr>
          <w:sz w:val="24"/>
          <w:u w:val="dotted"/>
        </w:rPr>
        <w:t>Předp.cena</w:t>
      </w:r>
      <w:proofErr w:type="spellEnd"/>
      <w:r>
        <w:rPr>
          <w:sz w:val="24"/>
          <w:u w:val="dotted"/>
        </w:rPr>
        <w:t xml:space="preserve"> (Kč)</w:t>
      </w:r>
    </w:p>
    <w:tbl>
      <w:tblPr>
        <w:tblW w:w="10900" w:type="dxa"/>
        <w:tblLayout w:type="fixed"/>
        <w:tblLook w:val="0000" w:firstRow="0" w:lastRow="0" w:firstColumn="0" w:lastColumn="0" w:noHBand="0" w:noVBand="0"/>
      </w:tblPr>
      <w:tblGrid>
        <w:gridCol w:w="858"/>
        <w:gridCol w:w="1944"/>
        <w:gridCol w:w="1417"/>
        <w:gridCol w:w="1272"/>
        <w:gridCol w:w="1134"/>
        <w:gridCol w:w="993"/>
        <w:gridCol w:w="1559"/>
        <w:gridCol w:w="1723"/>
      </w:tblGrid>
      <w:tr w:rsidR="009D161D" w:rsidRPr="008A19A5" w14:paraId="2B748D6A" w14:textId="77777777" w:rsidTr="00263E0D">
        <w:trPr>
          <w:trHeight w:hRule="exact" w:val="340"/>
        </w:trPr>
        <w:tc>
          <w:tcPr>
            <w:tcW w:w="9177" w:type="dxa"/>
            <w:gridSpan w:val="7"/>
            <w:shd w:val="clear" w:color="auto" w:fill="auto"/>
          </w:tcPr>
          <w:p w14:paraId="200C6367" w14:textId="2E3ED1D4" w:rsidR="009D161D" w:rsidRPr="008A19A5" w:rsidRDefault="00F03589" w:rsidP="008A19A5">
            <w:pPr>
              <w:rPr>
                <w:sz w:val="24"/>
              </w:rPr>
            </w:pPr>
            <w:r>
              <w:rPr>
                <w:noProof/>
                <w:sz w:val="24"/>
              </w:rPr>
              <w:t>1.#Shopper GfK 2023 + Trendy za leden - duben 2023</w:t>
            </w:r>
          </w:p>
          <w:p w14:paraId="164E219D" w14:textId="77777777" w:rsidR="009D161D" w:rsidRPr="008A19A5" w:rsidRDefault="009D161D" w:rsidP="00E817B3">
            <w:pPr>
              <w:jc w:val="right"/>
              <w:rPr>
                <w:sz w:val="24"/>
              </w:rPr>
            </w:pPr>
          </w:p>
        </w:tc>
        <w:tc>
          <w:tcPr>
            <w:tcW w:w="1723" w:type="dxa"/>
            <w:shd w:val="clear" w:color="auto" w:fill="auto"/>
          </w:tcPr>
          <w:p w14:paraId="4E6C4A8B" w14:textId="380BC704" w:rsidR="009D161D" w:rsidRPr="008A19A5" w:rsidRDefault="00F03589" w:rsidP="00E817B3">
            <w:pPr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w:t>199 614,00</w:t>
            </w:r>
          </w:p>
        </w:tc>
      </w:tr>
      <w:tr w:rsidR="008A19A5" w:rsidRPr="008A19A5" w14:paraId="1B248B46" w14:textId="77777777" w:rsidTr="00263E0D">
        <w:trPr>
          <w:trHeight w:hRule="exact" w:val="284"/>
        </w:trPr>
        <w:tc>
          <w:tcPr>
            <w:tcW w:w="5491" w:type="dxa"/>
            <w:gridSpan w:val="4"/>
            <w:shd w:val="clear" w:color="auto" w:fill="auto"/>
          </w:tcPr>
          <w:p w14:paraId="3161E9F5" w14:textId="77777777" w:rsidR="00D9348B" w:rsidRPr="008A19A5" w:rsidRDefault="00D9348B">
            <w:pPr>
              <w:rPr>
                <w:sz w:val="24"/>
              </w:rPr>
            </w:pPr>
            <w:r w:rsidRPr="008A19A5">
              <w:rPr>
                <w:sz w:val="24"/>
              </w:rPr>
              <w:t>Celkem</w:t>
            </w:r>
          </w:p>
        </w:tc>
        <w:tc>
          <w:tcPr>
            <w:tcW w:w="1134" w:type="dxa"/>
            <w:shd w:val="clear" w:color="auto" w:fill="auto"/>
          </w:tcPr>
          <w:p w14:paraId="14593CAA" w14:textId="77777777" w:rsidR="00D9348B" w:rsidRPr="008A19A5" w:rsidRDefault="00D9348B" w:rsidP="00E817B3">
            <w:pPr>
              <w:jc w:val="right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E79055F" w14:textId="77777777" w:rsidR="00D9348B" w:rsidRPr="008A19A5" w:rsidRDefault="00D9348B" w:rsidP="00E817B3">
            <w:pPr>
              <w:jc w:val="right"/>
              <w:rPr>
                <w:sz w:val="24"/>
              </w:rPr>
            </w:pPr>
          </w:p>
        </w:tc>
        <w:tc>
          <w:tcPr>
            <w:tcW w:w="3282" w:type="dxa"/>
            <w:gridSpan w:val="2"/>
            <w:shd w:val="clear" w:color="auto" w:fill="auto"/>
          </w:tcPr>
          <w:p w14:paraId="43CFEF85" w14:textId="1A007761" w:rsidR="00D9348B" w:rsidRPr="008A19A5" w:rsidRDefault="00F03589" w:rsidP="00E817B3">
            <w:pPr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w:t>199 614,00</w:t>
            </w:r>
          </w:p>
        </w:tc>
      </w:tr>
      <w:tr w:rsidR="008A19A5" w:rsidRPr="008A19A5" w14:paraId="08B190F3" w14:textId="77777777" w:rsidTr="00DF2CCE">
        <w:trPr>
          <w:trHeight w:hRule="exact" w:val="100"/>
        </w:trPr>
        <w:tc>
          <w:tcPr>
            <w:tcW w:w="858" w:type="dxa"/>
            <w:shd w:val="clear" w:color="auto" w:fill="auto"/>
          </w:tcPr>
          <w:p w14:paraId="63FFBA9E" w14:textId="77777777" w:rsidR="00D9348B" w:rsidRPr="008A19A5" w:rsidRDefault="00D9348B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1944" w:type="dxa"/>
            <w:shd w:val="clear" w:color="auto" w:fill="auto"/>
          </w:tcPr>
          <w:p w14:paraId="64A73675" w14:textId="77777777" w:rsidR="00D9348B" w:rsidRPr="008A19A5" w:rsidRDefault="00D9348B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DE11864" w14:textId="77777777" w:rsidR="00D9348B" w:rsidRPr="008A19A5" w:rsidRDefault="00D9348B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6681" w:type="dxa"/>
            <w:gridSpan w:val="5"/>
            <w:shd w:val="clear" w:color="auto" w:fill="auto"/>
          </w:tcPr>
          <w:p w14:paraId="3F71B821" w14:textId="77777777" w:rsidR="00D9348B" w:rsidRPr="008A19A5" w:rsidRDefault="00D9348B">
            <w:pPr>
              <w:rPr>
                <w:sz w:val="24"/>
              </w:rPr>
            </w:pPr>
          </w:p>
        </w:tc>
      </w:tr>
      <w:tr w:rsidR="008A19A5" w:rsidRPr="008A19A5" w14:paraId="448E8399" w14:textId="77777777" w:rsidTr="00DF2CCE">
        <w:trPr>
          <w:trHeight w:hRule="exact" w:val="338"/>
        </w:trPr>
        <w:tc>
          <w:tcPr>
            <w:tcW w:w="858" w:type="dxa"/>
            <w:shd w:val="clear" w:color="auto" w:fill="auto"/>
          </w:tcPr>
          <w:p w14:paraId="1F126E48" w14:textId="77777777" w:rsidR="00D9348B" w:rsidRPr="008A19A5" w:rsidRDefault="00D9348B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1944" w:type="dxa"/>
            <w:shd w:val="clear" w:color="auto" w:fill="auto"/>
          </w:tcPr>
          <w:p w14:paraId="211D75E2" w14:textId="77777777" w:rsidR="00D9348B" w:rsidRPr="008A19A5" w:rsidRDefault="00D9348B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2401BA6" w14:textId="0621EDAF" w:rsidR="00D9348B" w:rsidRPr="008A19A5" w:rsidRDefault="00DF2CCE" w:rsidP="00DF2CCE">
            <w:pPr>
              <w:ind w:right="33"/>
              <w:rPr>
                <w:rFonts w:ascii="Courier New" w:hAnsi="Courier New"/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Převezme</w:t>
            </w:r>
            <w:r w:rsidR="00D9348B" w:rsidRPr="008A19A5">
              <w:rPr>
                <w:rFonts w:ascii="Courier New" w:hAnsi="Courier New"/>
                <w:sz w:val="24"/>
              </w:rPr>
              <w:t>:</w:t>
            </w:r>
            <w:r w:rsidR="0007068D">
              <w:rPr>
                <w:rFonts w:ascii="Courier New" w:hAnsi="Courier New"/>
                <w:sz w:val="24"/>
              </w:rPr>
              <w:t>xxxxxxxxxxxxxxxxxxxxxx</w:t>
            </w:r>
            <w:proofErr w:type="spellEnd"/>
            <w:proofErr w:type="gramEnd"/>
          </w:p>
        </w:tc>
        <w:tc>
          <w:tcPr>
            <w:tcW w:w="6681" w:type="dxa"/>
            <w:gridSpan w:val="5"/>
            <w:shd w:val="clear" w:color="auto" w:fill="auto"/>
          </w:tcPr>
          <w:p w14:paraId="707159C9" w14:textId="1AE5CA46" w:rsidR="00D9348B" w:rsidRPr="008A19A5" w:rsidRDefault="0007068D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xxxxxxx</w:t>
            </w:r>
            <w:proofErr w:type="spellEnd"/>
            <w:r w:rsidR="00D9348B" w:rsidRPr="008A19A5">
              <w:rPr>
                <w:sz w:val="24"/>
              </w:rPr>
              <w:t xml:space="preserve">, tel: </w:t>
            </w:r>
            <w:proofErr w:type="spellStart"/>
            <w:r>
              <w:rPr>
                <w:sz w:val="24"/>
              </w:rPr>
              <w:t>xxxxxxxxxxxxxx</w:t>
            </w:r>
            <w:proofErr w:type="spellEnd"/>
          </w:p>
          <w:p w14:paraId="478E73D9" w14:textId="77777777" w:rsidR="00D9348B" w:rsidRPr="008A19A5" w:rsidRDefault="00D9348B">
            <w:pPr>
              <w:rPr>
                <w:sz w:val="24"/>
              </w:rPr>
            </w:pPr>
          </w:p>
          <w:p w14:paraId="3EFF381B" w14:textId="77777777" w:rsidR="00D9348B" w:rsidRPr="008A19A5" w:rsidRDefault="00D9348B">
            <w:pPr>
              <w:rPr>
                <w:sz w:val="24"/>
              </w:rPr>
            </w:pPr>
          </w:p>
          <w:p w14:paraId="60182957" w14:textId="77777777" w:rsidR="00D9348B" w:rsidRPr="008A19A5" w:rsidRDefault="00D9348B">
            <w:pPr>
              <w:rPr>
                <w:sz w:val="24"/>
              </w:rPr>
            </w:pPr>
          </w:p>
          <w:p w14:paraId="19F6DE07" w14:textId="77777777" w:rsidR="00D9348B" w:rsidRPr="008A19A5" w:rsidRDefault="00D9348B">
            <w:pPr>
              <w:rPr>
                <w:sz w:val="24"/>
              </w:rPr>
            </w:pPr>
          </w:p>
          <w:p w14:paraId="2EB069D7" w14:textId="77777777" w:rsidR="00D9348B" w:rsidRPr="008A19A5" w:rsidRDefault="00D9348B">
            <w:pPr>
              <w:rPr>
                <w:sz w:val="24"/>
              </w:rPr>
            </w:pPr>
          </w:p>
          <w:p w14:paraId="40D938E5" w14:textId="77777777" w:rsidR="00D9348B" w:rsidRPr="008A19A5" w:rsidRDefault="00D9348B">
            <w:pPr>
              <w:rPr>
                <w:sz w:val="24"/>
              </w:rPr>
            </w:pPr>
          </w:p>
          <w:p w14:paraId="68687039" w14:textId="77777777" w:rsidR="00D9348B" w:rsidRPr="008A19A5" w:rsidRDefault="00D9348B">
            <w:pPr>
              <w:rPr>
                <w:sz w:val="24"/>
              </w:rPr>
            </w:pPr>
          </w:p>
          <w:p w14:paraId="09A61C0B" w14:textId="77777777" w:rsidR="00D9348B" w:rsidRPr="008A19A5" w:rsidRDefault="00D9348B">
            <w:pPr>
              <w:rPr>
                <w:sz w:val="24"/>
              </w:rPr>
            </w:pPr>
          </w:p>
        </w:tc>
      </w:tr>
      <w:tr w:rsidR="008A19A5" w:rsidRPr="008A19A5" w14:paraId="5E93D95D" w14:textId="77777777" w:rsidTr="00DF2CCE">
        <w:trPr>
          <w:trHeight w:hRule="exact" w:val="360"/>
        </w:trPr>
        <w:tc>
          <w:tcPr>
            <w:tcW w:w="858" w:type="dxa"/>
            <w:shd w:val="clear" w:color="auto" w:fill="auto"/>
          </w:tcPr>
          <w:p w14:paraId="2A5B67DD" w14:textId="1AC47BD1" w:rsidR="00D9348B" w:rsidRPr="008A19A5" w:rsidRDefault="00F03589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913489B" wp14:editId="1372160C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184785</wp:posOffset>
                      </wp:positionV>
                      <wp:extent cx="6767195" cy="635"/>
                      <wp:effectExtent l="0" t="0" r="14605" b="18415"/>
                      <wp:wrapNone/>
                      <wp:docPr id="3" name="Line 10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6719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B638AF" id="Line 102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75pt,14.55pt" to="535.6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</w:p>
        </w:tc>
        <w:tc>
          <w:tcPr>
            <w:tcW w:w="1944" w:type="dxa"/>
            <w:shd w:val="clear" w:color="auto" w:fill="auto"/>
          </w:tcPr>
          <w:p w14:paraId="0FAC569D" w14:textId="77777777" w:rsidR="00D9348B" w:rsidRPr="008A19A5" w:rsidRDefault="00D9348B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18389E4" w14:textId="77777777" w:rsidR="00D9348B" w:rsidRPr="008A19A5" w:rsidRDefault="00D9348B">
            <w:pPr>
              <w:rPr>
                <w:sz w:val="24"/>
              </w:rPr>
            </w:pPr>
          </w:p>
        </w:tc>
        <w:tc>
          <w:tcPr>
            <w:tcW w:w="6681" w:type="dxa"/>
            <w:gridSpan w:val="5"/>
            <w:shd w:val="clear" w:color="auto" w:fill="auto"/>
          </w:tcPr>
          <w:p w14:paraId="0E4DED43" w14:textId="60FC21B7" w:rsidR="00D9348B" w:rsidRPr="008A19A5" w:rsidRDefault="00D9348B">
            <w:pPr>
              <w:rPr>
                <w:sz w:val="24"/>
              </w:rPr>
            </w:pPr>
            <w:r w:rsidRPr="008A19A5">
              <w:rPr>
                <w:sz w:val="24"/>
              </w:rPr>
              <w:t xml:space="preserve">e-mail: </w:t>
            </w:r>
            <w:proofErr w:type="spellStart"/>
            <w:r w:rsidR="0007068D">
              <w:rPr>
                <w:sz w:val="24"/>
              </w:rPr>
              <w:t>xxxxxxxxxxxxxxxxxxxxx</w:t>
            </w:r>
            <w:proofErr w:type="spellEnd"/>
          </w:p>
        </w:tc>
      </w:tr>
      <w:tr w:rsidR="008A19A5" w:rsidRPr="008A19A5" w14:paraId="0336ACD5" w14:textId="77777777" w:rsidTr="00DF2CCE">
        <w:trPr>
          <w:trHeight w:hRule="exact" w:val="338"/>
        </w:trPr>
        <w:tc>
          <w:tcPr>
            <w:tcW w:w="858" w:type="dxa"/>
            <w:shd w:val="clear" w:color="auto" w:fill="auto"/>
          </w:tcPr>
          <w:p w14:paraId="69069D33" w14:textId="1A1E05E7" w:rsidR="00D9348B" w:rsidRPr="008A19A5" w:rsidRDefault="00F03589">
            <w:pPr>
              <w:rPr>
                <w:rFonts w:ascii="Courier New" w:hAnsi="Courier New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23D55D0B" wp14:editId="08CF773D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189865</wp:posOffset>
                      </wp:positionV>
                      <wp:extent cx="6767195" cy="635"/>
                      <wp:effectExtent l="0" t="0" r="14605" b="18415"/>
                      <wp:wrapNone/>
                      <wp:docPr id="2" name="Line 1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67195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lg" len="lg"/>
                                <a:tailEnd type="none" w="lg" len="lg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6181B4" id="Line 102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4.95pt" to="533.3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" o:allowincell="f" strokeweight="1pt">
                      <v:stroke startarrowwidth="wide" startarrowlength="long" endarrowwidth="wide" endarrowlength="long"/>
                    </v:line>
                  </w:pict>
                </mc:Fallback>
              </mc:AlternateContent>
            </w:r>
            <w:r w:rsidR="00D9348B" w:rsidRPr="008A19A5">
              <w:rPr>
                <w:rFonts w:ascii="Courier New" w:hAnsi="Courier New"/>
                <w:sz w:val="24"/>
              </w:rPr>
              <w:t xml:space="preserve"> </w:t>
            </w:r>
            <w:r w:rsidR="00D9348B" w:rsidRPr="008A19A5">
              <w:rPr>
                <w:sz w:val="24"/>
              </w:rPr>
              <w:t>Dne</w:t>
            </w:r>
            <w:r w:rsidR="00D9348B" w:rsidRPr="008A19A5">
              <w:rPr>
                <w:rFonts w:ascii="Courier New" w:hAnsi="Courier New"/>
                <w:sz w:val="24"/>
              </w:rPr>
              <w:t>:</w:t>
            </w:r>
            <w:r w:rsidR="00D9348B" w:rsidRPr="008A19A5">
              <w:rPr>
                <w:rFonts w:ascii="Courier New" w:hAnsi="Courier New"/>
                <w:sz w:val="24"/>
              </w:rPr>
              <w:tab/>
            </w:r>
            <w:r w:rsidR="00D9348B" w:rsidRPr="008A19A5">
              <w:rPr>
                <w:rFonts w:ascii="Courier New" w:hAnsi="Courier New"/>
                <w:sz w:val="24"/>
              </w:rPr>
              <w:tab/>
            </w:r>
            <w:r w:rsidR="00D9348B" w:rsidRPr="008A19A5">
              <w:rPr>
                <w:rFonts w:ascii="Courier New" w:hAnsi="Courier New"/>
                <w:sz w:val="24"/>
              </w:rPr>
              <w:tab/>
            </w:r>
          </w:p>
        </w:tc>
        <w:tc>
          <w:tcPr>
            <w:tcW w:w="1944" w:type="dxa"/>
            <w:shd w:val="clear" w:color="auto" w:fill="auto"/>
          </w:tcPr>
          <w:p w14:paraId="3DC99441" w14:textId="15EF722B" w:rsidR="00D9348B" w:rsidRPr="008A19A5" w:rsidRDefault="00F03589">
            <w:pPr>
              <w:rPr>
                <w:sz w:val="24"/>
              </w:rPr>
            </w:pPr>
            <w:r>
              <w:rPr>
                <w:noProof/>
                <w:sz w:val="24"/>
              </w:rPr>
              <w:t>31. 7. 2023</w:t>
            </w:r>
          </w:p>
        </w:tc>
        <w:tc>
          <w:tcPr>
            <w:tcW w:w="1417" w:type="dxa"/>
            <w:shd w:val="clear" w:color="auto" w:fill="auto"/>
          </w:tcPr>
          <w:p w14:paraId="79495C93" w14:textId="77777777" w:rsidR="00D9348B" w:rsidRPr="008A19A5" w:rsidRDefault="00D9348B">
            <w:pPr>
              <w:pStyle w:val="Nadpis7"/>
            </w:pPr>
            <w:r w:rsidRPr="008A19A5">
              <w:t>Vystavil:</w:t>
            </w:r>
          </w:p>
          <w:p w14:paraId="0E7160E0" w14:textId="77777777" w:rsidR="00D9348B" w:rsidRPr="008A19A5" w:rsidRDefault="00D9348B">
            <w:pPr>
              <w:rPr>
                <w:rFonts w:ascii="Courier New" w:hAnsi="Courier New"/>
                <w:sz w:val="24"/>
              </w:rPr>
            </w:pPr>
          </w:p>
          <w:p w14:paraId="2E9E3363" w14:textId="77777777" w:rsidR="00D9348B" w:rsidRPr="008A19A5" w:rsidRDefault="00D9348B">
            <w:pPr>
              <w:rPr>
                <w:rFonts w:ascii="Courier New" w:hAnsi="Courier New"/>
                <w:sz w:val="24"/>
              </w:rPr>
            </w:pPr>
            <w:r w:rsidRPr="008A19A5">
              <w:rPr>
                <w:rFonts w:ascii="Courier New" w:hAnsi="Courier New"/>
                <w:sz w:val="24"/>
              </w:rPr>
              <w:t xml:space="preserve"> objednavatele:</w:t>
            </w:r>
          </w:p>
        </w:tc>
        <w:tc>
          <w:tcPr>
            <w:tcW w:w="6681" w:type="dxa"/>
            <w:gridSpan w:val="5"/>
            <w:shd w:val="clear" w:color="auto" w:fill="auto"/>
          </w:tcPr>
          <w:p w14:paraId="062637C8" w14:textId="3722629A" w:rsidR="00D9348B" w:rsidRPr="008A19A5" w:rsidRDefault="0007068D" w:rsidP="00E817B3">
            <w:pPr>
              <w:tabs>
                <w:tab w:val="left" w:pos="709"/>
                <w:tab w:val="left" w:pos="1134"/>
                <w:tab w:val="left" w:pos="1843"/>
                <w:tab w:val="left" w:pos="3402"/>
                <w:tab w:val="left" w:pos="4253"/>
              </w:tabs>
              <w:rPr>
                <w:sz w:val="24"/>
              </w:rPr>
            </w:pPr>
            <w:r>
              <w:rPr>
                <w:noProof/>
                <w:sz w:val="24"/>
              </w:rPr>
              <w:t>xxxxxxxxxxxxxx</w:t>
            </w:r>
          </w:p>
        </w:tc>
      </w:tr>
    </w:tbl>
    <w:p w14:paraId="63910B31" w14:textId="493C13AC" w:rsidR="0027732C" w:rsidRDefault="0027732C" w:rsidP="008018AF">
      <w:pPr>
        <w:outlineLvl w:val="0"/>
        <w:rPr>
          <w:b/>
          <w:sz w:val="24"/>
        </w:rPr>
      </w:pPr>
      <w:r>
        <w:rPr>
          <w:sz w:val="24"/>
        </w:rPr>
        <w:t xml:space="preserve">Termín </w:t>
      </w:r>
      <w:proofErr w:type="gramStart"/>
      <w:r>
        <w:rPr>
          <w:sz w:val="24"/>
        </w:rPr>
        <w:t>dodání :</w:t>
      </w:r>
      <w:proofErr w:type="gramEnd"/>
      <w:r w:rsidR="00B14524">
        <w:rPr>
          <w:sz w:val="24"/>
        </w:rPr>
        <w:tab/>
      </w:r>
      <w:r w:rsidR="0007068D" w:rsidRPr="0007068D">
        <w:rPr>
          <w:b/>
          <w:bCs/>
          <w:sz w:val="24"/>
        </w:rPr>
        <w:t>7.8.2023</w:t>
      </w:r>
      <w:r w:rsidR="00A60CBF" w:rsidRPr="0007068D">
        <w:rPr>
          <w:b/>
          <w:bCs/>
          <w:sz w:val="24"/>
        </w:rPr>
        <w:t xml:space="preserve"> </w:t>
      </w:r>
    </w:p>
    <w:p w14:paraId="4E675043" w14:textId="5A7BF7E9" w:rsidR="008018AF" w:rsidRDefault="008018AF" w:rsidP="008018AF">
      <w:pPr>
        <w:outlineLvl w:val="0"/>
        <w:rPr>
          <w:b/>
          <w:sz w:val="24"/>
        </w:rPr>
      </w:pPr>
      <w:r>
        <w:rPr>
          <w:sz w:val="24"/>
        </w:rPr>
        <w:t>Datum schválení</w:t>
      </w:r>
      <w:r w:rsidRPr="008018AF">
        <w:rPr>
          <w:b/>
          <w:sz w:val="24"/>
        </w:rPr>
        <w:t xml:space="preserve">: </w:t>
      </w:r>
      <w:r w:rsidR="00B14524">
        <w:rPr>
          <w:b/>
          <w:sz w:val="24"/>
        </w:rPr>
        <w:tab/>
      </w:r>
      <w:r w:rsidR="00F03589">
        <w:rPr>
          <w:b/>
          <w:noProof/>
          <w:sz w:val="24"/>
        </w:rPr>
        <w:t>2. 8. 2023</w:t>
      </w:r>
    </w:p>
    <w:p w14:paraId="6C7EF5AD" w14:textId="25E99D06" w:rsidR="0027732C" w:rsidRDefault="0027732C" w:rsidP="008018AF">
      <w:pPr>
        <w:outlineLvl w:val="0"/>
        <w:rPr>
          <w:b/>
          <w:sz w:val="24"/>
        </w:rPr>
      </w:pPr>
      <w:r>
        <w:rPr>
          <w:sz w:val="24"/>
        </w:rPr>
        <w:t>Objednavatel</w:t>
      </w:r>
      <w:r>
        <w:rPr>
          <w:b/>
          <w:sz w:val="24"/>
        </w:rPr>
        <w:t xml:space="preserve">: </w:t>
      </w:r>
      <w:r w:rsidR="00B14524">
        <w:rPr>
          <w:b/>
          <w:sz w:val="24"/>
        </w:rPr>
        <w:tab/>
      </w:r>
      <w:r w:rsidR="00F03589">
        <w:rPr>
          <w:b/>
          <w:noProof/>
          <w:sz w:val="24"/>
        </w:rPr>
        <w:t>Ústav zemědělské ekonomiky a informací</w:t>
      </w:r>
    </w:p>
    <w:p w14:paraId="5DA3D7CB" w14:textId="2A79AC8E" w:rsidR="0027732C" w:rsidRDefault="0027732C" w:rsidP="0027732C">
      <w:pPr>
        <w:rPr>
          <w:sz w:val="24"/>
        </w:rPr>
      </w:pPr>
      <w:r>
        <w:rPr>
          <w:sz w:val="24"/>
        </w:rPr>
        <w:t>IČO:</w:t>
      </w:r>
      <w:r w:rsidR="00A60CBF">
        <w:rPr>
          <w:sz w:val="24"/>
        </w:rPr>
        <w:t xml:space="preserve"> </w:t>
      </w:r>
      <w:r w:rsidR="00F03589">
        <w:rPr>
          <w:b/>
          <w:noProof/>
          <w:sz w:val="24"/>
        </w:rPr>
        <w:t>00027251</w:t>
      </w:r>
      <w:r>
        <w:rPr>
          <w:sz w:val="24"/>
        </w:rPr>
        <w:tab/>
      </w:r>
      <w:proofErr w:type="gramStart"/>
      <w:r w:rsidR="00634693">
        <w:rPr>
          <w:sz w:val="24"/>
        </w:rPr>
        <w:t xml:space="preserve">DIČ  </w:t>
      </w:r>
      <w:r w:rsidR="00F03589">
        <w:rPr>
          <w:b/>
          <w:noProof/>
          <w:sz w:val="24"/>
        </w:rPr>
        <w:t>CZ</w:t>
      </w:r>
      <w:proofErr w:type="gramEnd"/>
      <w:r w:rsidR="00F03589">
        <w:rPr>
          <w:b/>
          <w:noProof/>
          <w:sz w:val="24"/>
        </w:rPr>
        <w:t>00027251</w:t>
      </w:r>
      <w:r>
        <w:rPr>
          <w:sz w:val="24"/>
        </w:rPr>
        <w:tab/>
      </w:r>
      <w:r>
        <w:rPr>
          <w:sz w:val="24"/>
        </w:rPr>
        <w:tab/>
        <w:t xml:space="preserve">      </w:t>
      </w:r>
      <w:r>
        <w:rPr>
          <w:sz w:val="24"/>
        </w:rPr>
        <w:tab/>
      </w:r>
    </w:p>
    <w:p w14:paraId="719A80F4" w14:textId="488FADF5" w:rsidR="00922AB9" w:rsidRPr="00922AB9" w:rsidRDefault="0027732C" w:rsidP="00922AB9">
      <w:pPr>
        <w:rPr>
          <w:rFonts w:ascii="Courier CE" w:hAnsi="Courier CE"/>
          <w:sz w:val="24"/>
        </w:rPr>
      </w:pPr>
      <w:r>
        <w:rPr>
          <w:sz w:val="24"/>
        </w:rPr>
        <w:t>Adresa objednatele:</w:t>
      </w:r>
      <w:r w:rsidR="00A60CBF">
        <w:rPr>
          <w:sz w:val="24"/>
        </w:rPr>
        <w:t xml:space="preserve"> </w:t>
      </w:r>
      <w:r w:rsidR="00B14524">
        <w:rPr>
          <w:sz w:val="24"/>
        </w:rPr>
        <w:tab/>
      </w:r>
      <w:r w:rsidR="00F03589">
        <w:rPr>
          <w:noProof/>
          <w:sz w:val="24"/>
        </w:rPr>
        <w:t>Ústav zemědělské ekonomiky a informací</w:t>
      </w:r>
      <w:r>
        <w:rPr>
          <w:sz w:val="24"/>
        </w:rPr>
        <w:t>,</w:t>
      </w:r>
      <w:r w:rsidR="00A60CBF">
        <w:rPr>
          <w:sz w:val="24"/>
        </w:rPr>
        <w:t xml:space="preserve"> </w:t>
      </w:r>
      <w:r w:rsidR="00F03589">
        <w:rPr>
          <w:noProof/>
          <w:sz w:val="24"/>
        </w:rPr>
        <w:t>Mánesova</w:t>
      </w:r>
      <w:r w:rsidR="00A60CBF">
        <w:rPr>
          <w:sz w:val="24"/>
        </w:rPr>
        <w:t xml:space="preserve"> </w:t>
      </w:r>
      <w:r w:rsidR="00F03589">
        <w:rPr>
          <w:noProof/>
          <w:sz w:val="24"/>
        </w:rPr>
        <w:t>1453/75</w:t>
      </w:r>
      <w:r w:rsidR="00A60CBF">
        <w:rPr>
          <w:sz w:val="24"/>
        </w:rPr>
        <w:t xml:space="preserve">, </w:t>
      </w:r>
      <w:r w:rsidR="00F03589">
        <w:rPr>
          <w:noProof/>
          <w:sz w:val="24"/>
        </w:rPr>
        <w:t>Praha 2</w:t>
      </w:r>
      <w:r>
        <w:rPr>
          <w:sz w:val="24"/>
        </w:rPr>
        <w:t xml:space="preserve">, </w:t>
      </w:r>
      <w:r w:rsidR="00F03589">
        <w:rPr>
          <w:noProof/>
          <w:sz w:val="24"/>
        </w:rPr>
        <w:t>120 00</w:t>
      </w:r>
    </w:p>
    <w:p w14:paraId="4F51F44B" w14:textId="4C18812E" w:rsidR="0027732C" w:rsidRDefault="0027732C" w:rsidP="008018AF">
      <w:pPr>
        <w:outlineLvl w:val="0"/>
        <w:rPr>
          <w:b/>
          <w:sz w:val="24"/>
        </w:rPr>
      </w:pPr>
      <w:r>
        <w:rPr>
          <w:b/>
          <w:sz w:val="24"/>
          <w:u w:val="single"/>
        </w:rPr>
        <w:t xml:space="preserve">Adresa </w:t>
      </w:r>
      <w:proofErr w:type="gramStart"/>
      <w:r>
        <w:rPr>
          <w:b/>
          <w:sz w:val="24"/>
          <w:u w:val="single"/>
        </w:rPr>
        <w:t>dodání:</w:t>
      </w:r>
      <w:r>
        <w:rPr>
          <w:sz w:val="24"/>
        </w:rPr>
        <w:t xml:space="preserve">   </w:t>
      </w:r>
      <w:proofErr w:type="gramEnd"/>
      <w:r>
        <w:rPr>
          <w:sz w:val="24"/>
        </w:rPr>
        <w:t xml:space="preserve">    </w:t>
      </w:r>
      <w:r w:rsidR="00B14524">
        <w:rPr>
          <w:sz w:val="24"/>
        </w:rPr>
        <w:tab/>
      </w:r>
      <w:r w:rsidR="00F03589">
        <w:rPr>
          <w:b/>
          <w:noProof/>
          <w:sz w:val="24"/>
        </w:rPr>
        <w:t>Ústav zemědělské ekonomiky a informací</w:t>
      </w:r>
      <w:r w:rsidRPr="00264A6E">
        <w:rPr>
          <w:b/>
          <w:sz w:val="24"/>
        </w:rPr>
        <w:t>,</w:t>
      </w:r>
      <w:r w:rsidR="00A72ECC" w:rsidRPr="00264A6E">
        <w:rPr>
          <w:b/>
          <w:sz w:val="24"/>
        </w:rPr>
        <w:t xml:space="preserve"> </w:t>
      </w:r>
      <w:r w:rsidR="00F03589">
        <w:rPr>
          <w:b/>
          <w:sz w:val="24"/>
        </w:rPr>
        <w:t>Mánesova 1453/75, Praha 2</w:t>
      </w:r>
    </w:p>
    <w:p w14:paraId="5E1565DD" w14:textId="0FAA4A58" w:rsidR="00922AB9" w:rsidRDefault="00922AB9" w:rsidP="0007068D">
      <w:pPr>
        <w:outlineLvl w:val="0"/>
        <w:rPr>
          <w:sz w:val="24"/>
        </w:rPr>
      </w:pPr>
      <w:proofErr w:type="spellStart"/>
      <w:proofErr w:type="gramStart"/>
      <w:r>
        <w:rPr>
          <w:sz w:val="24"/>
        </w:rPr>
        <w:t>Schválil:</w:t>
      </w:r>
      <w:r w:rsidR="0007068D">
        <w:rPr>
          <w:sz w:val="24"/>
        </w:rPr>
        <w:t>xxxxxxxxxxxxxx</w:t>
      </w:r>
      <w:proofErr w:type="spellEnd"/>
      <w:proofErr w:type="gramEnd"/>
      <w:r w:rsidR="00216230">
        <w:rPr>
          <w:sz w:val="24"/>
        </w:rPr>
        <w:t xml:space="preserve"> </w:t>
      </w:r>
    </w:p>
    <w:p w14:paraId="75F1C658" w14:textId="77777777" w:rsidR="00B8387D" w:rsidRPr="00D207F6" w:rsidRDefault="00B8387D">
      <w:pPr>
        <w:rPr>
          <w:b/>
          <w:sz w:val="24"/>
        </w:rPr>
      </w:pPr>
      <w:r>
        <w:rPr>
          <w:b/>
          <w:sz w:val="24"/>
        </w:rPr>
        <w:t>___________________________________________________________________________</w:t>
      </w:r>
    </w:p>
    <w:p w14:paraId="57530FDC" w14:textId="77777777" w:rsidR="00FB25D0" w:rsidRDefault="00FB25D0" w:rsidP="00FB25D0">
      <w:pPr>
        <w:jc w:val="both"/>
      </w:pPr>
      <w:r>
        <w:t>Objednávka nabývá platnosti dnem její akceptace se strany dodavatele a účinnosti dnem uveřejnění v registru smluv dle zákona č. 340/2015 Sb., o zvláštních podmínkách účinnosti některých smluv, uveřejňování těchto smluv a o registru smluv (zákon o registru smluv), ve znění pozdějších předpisů. Uveřejnění objednávky v registru smluv zajistí objednatel. Uvedené neplatí v případě, že lze uplatnit výjimku ze zákona o registru smluv. V takovém případě nabývá objednávka účinnosti dnem její akceptace ze strany dodavatele.</w:t>
      </w:r>
    </w:p>
    <w:p w14:paraId="2894485C" w14:textId="67459BA3" w:rsidR="00063C3F" w:rsidRDefault="00063C3F" w:rsidP="00063C3F">
      <w:pPr>
        <w:autoSpaceDE w:val="0"/>
        <w:autoSpaceDN w:val="0"/>
        <w:spacing w:before="40" w:after="40"/>
        <w:rPr>
          <w:sz w:val="24"/>
          <w:szCs w:val="24"/>
        </w:rPr>
      </w:pPr>
      <w:r>
        <w:rPr>
          <w:sz w:val="24"/>
          <w:szCs w:val="24"/>
        </w:rPr>
        <w:t>Akceptace objednávky</w:t>
      </w:r>
      <w:r w:rsidR="0007068D">
        <w:rPr>
          <w:sz w:val="24"/>
          <w:szCs w:val="24"/>
        </w:rPr>
        <w:t xml:space="preserve"> dodavatelem                                                               03.08.2023</w:t>
      </w:r>
    </w:p>
    <w:sectPr w:rsidR="00063C3F" w:rsidSect="00DF2C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307" w:right="567" w:bottom="1418" w:left="567" w:header="28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0F274" w14:textId="77777777" w:rsidR="007B2898" w:rsidRDefault="007B2898">
      <w:r>
        <w:separator/>
      </w:r>
    </w:p>
  </w:endnote>
  <w:endnote w:type="continuationSeparator" w:id="0">
    <w:p w14:paraId="7C686889" w14:textId="77777777" w:rsidR="007B2898" w:rsidRDefault="007B2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urier CE">
    <w:altName w:val="Courier New"/>
    <w:panose1 w:val="00000000000000000000"/>
    <w:charset w:val="EE"/>
    <w:family w:val="modern"/>
    <w:notTrueType/>
    <w:pitch w:val="fixed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055F1" w14:textId="77777777" w:rsidR="007002CE" w:rsidRDefault="007002C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B1D4" w14:textId="77777777" w:rsidR="007002CE" w:rsidRDefault="007002C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F7EFC" w14:textId="77777777" w:rsidR="007002CE" w:rsidRDefault="007002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F77A9" w14:textId="77777777" w:rsidR="007B2898" w:rsidRDefault="007B2898">
      <w:r>
        <w:separator/>
      </w:r>
    </w:p>
  </w:footnote>
  <w:footnote w:type="continuationSeparator" w:id="0">
    <w:p w14:paraId="04C28BFB" w14:textId="77777777" w:rsidR="007B2898" w:rsidRDefault="007B2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0E815" w14:textId="77777777" w:rsidR="007002CE" w:rsidRDefault="007002C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4642"/>
      <w:gridCol w:w="3010"/>
      <w:gridCol w:w="3013"/>
    </w:tblGrid>
    <w:tr w:rsidR="00DF2CCE" w14:paraId="3E89E3E5" w14:textId="77777777" w:rsidTr="00AB7DE3">
      <w:tc>
        <w:tcPr>
          <w:tcW w:w="4642" w:type="dxa"/>
          <w:shd w:val="clear" w:color="auto" w:fill="auto"/>
        </w:tcPr>
        <w:p w14:paraId="3FEDFD0E" w14:textId="5588B419" w:rsidR="00DF2CCE" w:rsidRPr="00102871" w:rsidRDefault="00F03589" w:rsidP="00DF2CCE">
          <w:pPr>
            <w:pStyle w:val="Zhlav"/>
          </w:pPr>
          <w:r w:rsidRPr="005E6CB6">
            <w:rPr>
              <w:noProof/>
            </w:rPr>
            <w:drawing>
              <wp:inline distT="0" distB="0" distL="0" distR="0" wp14:anchorId="1A98B71C" wp14:editId="696EAA50">
                <wp:extent cx="2809875" cy="466725"/>
                <wp:effectExtent l="0" t="0" r="0" b="0"/>
                <wp:docPr id="1" name="Obrázek 1" descr="Logo_uzei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uzei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098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3" w:type="dxa"/>
          <w:shd w:val="clear" w:color="auto" w:fill="auto"/>
        </w:tcPr>
        <w:p w14:paraId="2811DDA6" w14:textId="77777777" w:rsidR="00DF2CCE" w:rsidRPr="009F01A9" w:rsidRDefault="00DF2CCE" w:rsidP="00AB7C72">
          <w:pPr>
            <w:pStyle w:val="zhlav-adresa2"/>
            <w:jc w:val="right"/>
          </w:pPr>
        </w:p>
      </w:tc>
      <w:tc>
        <w:tcPr>
          <w:tcW w:w="3058" w:type="dxa"/>
          <w:shd w:val="clear" w:color="auto" w:fill="auto"/>
        </w:tcPr>
        <w:p w14:paraId="507101CB" w14:textId="77777777" w:rsidR="00DF2CCE" w:rsidRPr="009F01A9" w:rsidRDefault="00DF2CCE" w:rsidP="00AB7C72">
          <w:pPr>
            <w:pStyle w:val="zhlav-adresa1"/>
            <w:jc w:val="right"/>
          </w:pPr>
          <w:r w:rsidRPr="009F01A9">
            <w:t>tel.: 222 000 222</w:t>
          </w:r>
        </w:p>
        <w:p w14:paraId="1A5EB672" w14:textId="77777777" w:rsidR="00DF2CCE" w:rsidRPr="00503C7F" w:rsidRDefault="007B2898" w:rsidP="00AB7C72">
          <w:pPr>
            <w:pStyle w:val="zhlav-adresa2"/>
            <w:jc w:val="right"/>
          </w:pPr>
          <w:hyperlink r:id="rId2" w:history="1">
            <w:r w:rsidR="00DF2CCE" w:rsidRPr="00503C7F">
              <w:t>www.uzei.cz</w:t>
            </w:r>
          </w:hyperlink>
        </w:p>
      </w:tc>
    </w:tr>
  </w:tbl>
  <w:p w14:paraId="4AF88FAC" w14:textId="77777777" w:rsidR="00DF2CCE" w:rsidRDefault="00DF2CC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D752F" w14:textId="77777777" w:rsidR="007002CE" w:rsidRDefault="007002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89"/>
    <w:rsid w:val="00030FF5"/>
    <w:rsid w:val="00063C3F"/>
    <w:rsid w:val="0007068D"/>
    <w:rsid w:val="000814DF"/>
    <w:rsid w:val="000A1E17"/>
    <w:rsid w:val="00150FAF"/>
    <w:rsid w:val="00185877"/>
    <w:rsid w:val="00191B8B"/>
    <w:rsid w:val="00216230"/>
    <w:rsid w:val="002350E1"/>
    <w:rsid w:val="00263E0D"/>
    <w:rsid w:val="00264A6E"/>
    <w:rsid w:val="00273A9D"/>
    <w:rsid w:val="0027732C"/>
    <w:rsid w:val="002A579A"/>
    <w:rsid w:val="002E33BF"/>
    <w:rsid w:val="003B5E05"/>
    <w:rsid w:val="00475DFB"/>
    <w:rsid w:val="00543E7B"/>
    <w:rsid w:val="00557646"/>
    <w:rsid w:val="005B5022"/>
    <w:rsid w:val="00622316"/>
    <w:rsid w:val="00634693"/>
    <w:rsid w:val="006B5D62"/>
    <w:rsid w:val="006C40A5"/>
    <w:rsid w:val="007002CE"/>
    <w:rsid w:val="0070062E"/>
    <w:rsid w:val="007210AC"/>
    <w:rsid w:val="007A54F4"/>
    <w:rsid w:val="007B2898"/>
    <w:rsid w:val="007B5F9C"/>
    <w:rsid w:val="007E508E"/>
    <w:rsid w:val="008018AF"/>
    <w:rsid w:val="00836766"/>
    <w:rsid w:val="00844AE4"/>
    <w:rsid w:val="0086147B"/>
    <w:rsid w:val="008731F9"/>
    <w:rsid w:val="008769BA"/>
    <w:rsid w:val="008A19A5"/>
    <w:rsid w:val="008A73A0"/>
    <w:rsid w:val="009150B7"/>
    <w:rsid w:val="00922AB9"/>
    <w:rsid w:val="009A7ABF"/>
    <w:rsid w:val="009D109F"/>
    <w:rsid w:val="009D161D"/>
    <w:rsid w:val="009E7436"/>
    <w:rsid w:val="00A12DC2"/>
    <w:rsid w:val="00A21EF6"/>
    <w:rsid w:val="00A60CBF"/>
    <w:rsid w:val="00A72ECC"/>
    <w:rsid w:val="00AA5D20"/>
    <w:rsid w:val="00AB7C72"/>
    <w:rsid w:val="00AB7DE3"/>
    <w:rsid w:val="00B14524"/>
    <w:rsid w:val="00B6776F"/>
    <w:rsid w:val="00B8387D"/>
    <w:rsid w:val="00C012FA"/>
    <w:rsid w:val="00C07ABE"/>
    <w:rsid w:val="00C63FE3"/>
    <w:rsid w:val="00CF28AD"/>
    <w:rsid w:val="00D207F6"/>
    <w:rsid w:val="00D36283"/>
    <w:rsid w:val="00D56378"/>
    <w:rsid w:val="00D76996"/>
    <w:rsid w:val="00D9348B"/>
    <w:rsid w:val="00DA42FC"/>
    <w:rsid w:val="00DE26F9"/>
    <w:rsid w:val="00DF2CCE"/>
    <w:rsid w:val="00E817B3"/>
    <w:rsid w:val="00E835F3"/>
    <w:rsid w:val="00F03589"/>
    <w:rsid w:val="00F03EED"/>
    <w:rsid w:val="00F23824"/>
    <w:rsid w:val="00F37B4F"/>
    <w:rsid w:val="00FB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38F7AB"/>
  <w15:chartTrackingRefBased/>
  <w15:docId w15:val="{1B7D944C-7116-4B8C-A934-38E13B99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uppressAutoHyphens/>
      <w:spacing w:after="120"/>
    </w:pPr>
  </w:style>
  <w:style w:type="paragraph" w:styleId="Nadpis1">
    <w:name w:val="heading 1"/>
    <w:next w:val="Normln"/>
    <w:qFormat/>
    <w:pPr>
      <w:keepNext/>
      <w:tabs>
        <w:tab w:val="left" w:pos="1134"/>
      </w:tabs>
      <w:spacing w:before="120" w:after="240"/>
      <w:outlineLvl w:val="0"/>
    </w:pPr>
    <w:rPr>
      <w:rFonts w:ascii="Arial" w:hAnsi="Arial"/>
      <w:b/>
      <w:noProof/>
      <w:kern w:val="28"/>
      <w:sz w:val="36"/>
    </w:rPr>
  </w:style>
  <w:style w:type="paragraph" w:styleId="Nadpis2">
    <w:name w:val="heading 2"/>
    <w:next w:val="Normln"/>
    <w:qFormat/>
    <w:pPr>
      <w:keepNext/>
      <w:spacing w:before="240" w:after="120" w:line="360" w:lineRule="auto"/>
      <w:outlineLvl w:val="1"/>
    </w:pPr>
    <w:rPr>
      <w:rFonts w:ascii="Arial" w:hAnsi="Arial"/>
      <w:b/>
      <w:noProof/>
      <w:sz w:val="32"/>
    </w:rPr>
  </w:style>
  <w:style w:type="paragraph" w:styleId="Nadpis3">
    <w:name w:val="heading 3"/>
    <w:next w:val="Normln"/>
    <w:qFormat/>
    <w:pPr>
      <w:keepNext/>
      <w:tabs>
        <w:tab w:val="left" w:pos="1134"/>
      </w:tabs>
      <w:spacing w:before="240" w:after="120" w:line="240" w:lineRule="atLeast"/>
      <w:ind w:left="284"/>
      <w:outlineLvl w:val="2"/>
    </w:pPr>
    <w:rPr>
      <w:rFonts w:ascii="Arial" w:hAnsi="Arial"/>
      <w:noProof/>
      <w:sz w:val="28"/>
    </w:rPr>
  </w:style>
  <w:style w:type="paragraph" w:styleId="Nadpis4">
    <w:name w:val="heading 4"/>
    <w:next w:val="Normln"/>
    <w:qFormat/>
    <w:pPr>
      <w:keepNext/>
      <w:spacing w:before="180" w:after="60"/>
      <w:ind w:left="284"/>
      <w:outlineLvl w:val="3"/>
    </w:pPr>
    <w:rPr>
      <w:rFonts w:ascii="Arial" w:hAnsi="Arial"/>
      <w:b/>
      <w:noProof/>
      <w:sz w:val="24"/>
    </w:rPr>
  </w:style>
  <w:style w:type="paragraph" w:styleId="Nadpis5">
    <w:name w:val="heading 5"/>
    <w:basedOn w:val="Normln"/>
    <w:next w:val="Normln"/>
    <w:qFormat/>
    <w:pPr>
      <w:spacing w:before="180" w:after="60"/>
      <w:ind w:left="567"/>
      <w:outlineLvl w:val="4"/>
    </w:pPr>
    <w:rPr>
      <w:rFonts w:ascii="Arial" w:hAnsi="Arial"/>
      <w:b/>
      <w:sz w:val="22"/>
    </w:rPr>
  </w:style>
  <w:style w:type="paragraph" w:styleId="Nadpis6">
    <w:name w:val="heading 6"/>
    <w:basedOn w:val="Normln"/>
    <w:next w:val="Normln"/>
    <w:qFormat/>
    <w:pPr>
      <w:spacing w:before="120" w:after="60"/>
      <w:ind w:left="709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semiHidden/>
    <w:pPr>
      <w:tabs>
        <w:tab w:val="left" w:pos="2835"/>
        <w:tab w:val="left" w:pos="7088"/>
        <w:tab w:val="left" w:pos="9071"/>
      </w:tabs>
      <w:spacing w:before="120" w:line="0" w:lineRule="atLeast"/>
      <w:ind w:left="2835"/>
    </w:pPr>
    <w:rPr>
      <w:rFonts w:ascii="Arial" w:hAnsi="Arial"/>
      <w:b/>
      <w:sz w:val="24"/>
    </w:rPr>
  </w:style>
  <w:style w:type="paragraph" w:styleId="Obsah2">
    <w:name w:val="toc 2"/>
    <w:basedOn w:val="Normln"/>
    <w:next w:val="Normln"/>
    <w:semiHidden/>
    <w:pPr>
      <w:tabs>
        <w:tab w:val="left" w:pos="2835"/>
        <w:tab w:val="left" w:pos="7088"/>
        <w:tab w:val="left" w:pos="9071"/>
      </w:tabs>
      <w:ind w:left="2835"/>
    </w:pPr>
    <w:rPr>
      <w:rFonts w:ascii="Arial" w:hAnsi="Arial"/>
      <w:sz w:val="24"/>
    </w:rPr>
  </w:style>
  <w:style w:type="paragraph" w:customStyle="1" w:styleId="nazev">
    <w:name w:val="nazev"/>
    <w:basedOn w:val="Nadpis3"/>
    <w:pPr>
      <w:spacing w:before="0" w:after="0"/>
      <w:ind w:left="0"/>
      <w:jc w:val="center"/>
      <w:outlineLvl w:val="9"/>
    </w:pPr>
    <w:rPr>
      <w:b/>
      <w:i/>
      <w:noProof w:val="0"/>
      <w:sz w:val="22"/>
    </w:rPr>
  </w:style>
  <w:style w:type="paragraph" w:customStyle="1" w:styleId="Odrka">
    <w:name w:val="Odrážka"/>
    <w:pPr>
      <w:tabs>
        <w:tab w:val="left" w:pos="1134"/>
      </w:tabs>
      <w:spacing w:after="120" w:line="240" w:lineRule="exact"/>
      <w:ind w:left="283" w:hanging="283"/>
    </w:pPr>
    <w:rPr>
      <w:noProof/>
    </w:rPr>
  </w:style>
  <w:style w:type="paragraph" w:customStyle="1" w:styleId="Odrka1">
    <w:name w:val="Odrážka 1"/>
    <w:basedOn w:val="Normln"/>
    <w:pPr>
      <w:spacing w:line="240" w:lineRule="exact"/>
      <w:ind w:left="567" w:hanging="283"/>
    </w:pPr>
  </w:style>
  <w:style w:type="paragraph" w:styleId="Zhlav">
    <w:name w:val="header"/>
    <w:basedOn w:val="Normln"/>
    <w:link w:val="ZhlavChar"/>
    <w:pPr>
      <w:tabs>
        <w:tab w:val="center" w:pos="5670"/>
        <w:tab w:val="center" w:pos="8505"/>
      </w:tabs>
    </w:pPr>
    <w:rPr>
      <w:b/>
    </w:rPr>
  </w:style>
  <w:style w:type="paragraph" w:styleId="Zpat">
    <w:name w:val="footer"/>
    <w:basedOn w:val="Normln"/>
    <w:pPr>
      <w:tabs>
        <w:tab w:val="center" w:pos="4153"/>
        <w:tab w:val="right" w:pos="8306"/>
      </w:tabs>
    </w:pPr>
  </w:style>
  <w:style w:type="character" w:styleId="Odkaznakoment">
    <w:name w:val="annotation reference"/>
    <w:semiHidden/>
    <w:rPr>
      <w:sz w:val="16"/>
    </w:rPr>
  </w:style>
  <w:style w:type="paragraph" w:styleId="Textkomente">
    <w:name w:val="annotation text"/>
    <w:basedOn w:val="Normln"/>
    <w:semiHidden/>
  </w:style>
  <w:style w:type="paragraph" w:styleId="Rozloendokumentu">
    <w:name w:val="Document Map"/>
    <w:basedOn w:val="Normln"/>
    <w:semiHidden/>
    <w:rsid w:val="008018AF"/>
    <w:pPr>
      <w:shd w:val="clear" w:color="auto" w:fill="000080"/>
    </w:pPr>
    <w:rPr>
      <w:rFonts w:ascii="Tahoma" w:hAnsi="Tahoma" w:cs="Tahoma"/>
    </w:rPr>
  </w:style>
  <w:style w:type="table" w:styleId="Jednoduchtabulka3">
    <w:name w:val="Table Simple 3"/>
    <w:basedOn w:val="Normlntabulka"/>
    <w:rsid w:val="00D207F6"/>
    <w:pPr>
      <w:suppressAutoHyphens/>
      <w:spacing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asicktabulka1">
    <w:name w:val="Table Classic 1"/>
    <w:basedOn w:val="Normlntabulka"/>
    <w:rsid w:val="00D207F6"/>
    <w:pPr>
      <w:suppressAutoHyphens/>
      <w:spacing w:after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rsid w:val="00D207F6"/>
    <w:pPr>
      <w:suppressAutoHyphens/>
      <w:spacing w:after="1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rsid w:val="00D207F6"/>
    <w:pPr>
      <w:suppressAutoHyphens/>
      <w:spacing w:after="1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rsid w:val="00DF2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link w:val="Zhlav"/>
    <w:rsid w:val="00DF2CCE"/>
    <w:rPr>
      <w:b/>
    </w:rPr>
  </w:style>
  <w:style w:type="paragraph" w:customStyle="1" w:styleId="zhlav-adresa1">
    <w:name w:val="záhlaví-adresa1.ř."/>
    <w:basedOn w:val="Zhlav"/>
    <w:qFormat/>
    <w:rsid w:val="00DF2CCE"/>
    <w:pPr>
      <w:tabs>
        <w:tab w:val="clear" w:pos="5670"/>
        <w:tab w:val="clear" w:pos="8505"/>
      </w:tabs>
      <w:suppressAutoHyphens w:val="0"/>
      <w:spacing w:before="120" w:after="0"/>
    </w:pPr>
    <w:rPr>
      <w:rFonts w:ascii="Arial" w:hAnsi="Arial" w:cs="Arial"/>
      <w:b w:val="0"/>
      <w:noProof/>
      <w:color w:val="808080"/>
      <w:sz w:val="14"/>
      <w:szCs w:val="14"/>
    </w:rPr>
  </w:style>
  <w:style w:type="paragraph" w:customStyle="1" w:styleId="zhlav-adresa2">
    <w:name w:val="záhlaví-adresa2.ř."/>
    <w:basedOn w:val="zhlav-adresa1"/>
    <w:qFormat/>
    <w:rsid w:val="00DF2CCE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2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zei.cz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OBj2018_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OBj2018_.dot</Template>
  <TotalTime>2</TotalTime>
  <Pages>1</Pages>
  <Words>333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 faktuře vždy uveďte					Objednávka č. :95O 7/TY</vt:lpstr>
    </vt:vector>
  </TitlesOfParts>
  <Company>Vogel Publishing, s.r.o.</Company>
  <LinksUpToDate>false</LinksUpToDate>
  <CharactersWithSpaces>2300</CharactersWithSpaces>
  <SharedDoc>false</SharedDoc>
  <HLinks>
    <vt:vector size="6" baseType="variant">
      <vt:variant>
        <vt:i4>7274528</vt:i4>
      </vt:variant>
      <vt:variant>
        <vt:i4>0</vt:i4>
      </vt:variant>
      <vt:variant>
        <vt:i4>0</vt:i4>
      </vt:variant>
      <vt:variant>
        <vt:i4>5</vt:i4>
      </vt:variant>
      <vt:variant>
        <vt:lpwstr>http://www.uzei.cz/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faktuře vždy uveďte					Objednávka č. :95O 7/TY</dc:title>
  <dc:subject/>
  <dc:creator>Žákovičová Zuzana</dc:creator>
  <cp:keywords/>
  <cp:lastModifiedBy>Žákovičová Zuzana</cp:lastModifiedBy>
  <cp:revision>2</cp:revision>
  <cp:lastPrinted>1996-04-30T08:16:00Z</cp:lastPrinted>
  <dcterms:created xsi:type="dcterms:W3CDTF">2023-08-03T09:38:00Z</dcterms:created>
  <dcterms:modified xsi:type="dcterms:W3CDTF">2023-08-03T09:38:00Z</dcterms:modified>
</cp:coreProperties>
</file>