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10C4" w14:textId="4985DC31" w:rsidR="00FD4BF2" w:rsidRPr="00222E3F" w:rsidRDefault="00FD4BF2" w:rsidP="00512E9C">
      <w:pPr>
        <w:pStyle w:val="Bezmezer"/>
        <w:jc w:val="cent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b/>
          <w:sz w:val="40"/>
        </w:rPr>
        <w:t>KUPNÍ SMLOUVA</w:t>
      </w:r>
    </w:p>
    <w:p w14:paraId="2E842272" w14:textId="77777777" w:rsidR="00FD4BF2" w:rsidRPr="00CE21DD" w:rsidRDefault="00FD4BF2" w:rsidP="00512E9C">
      <w:pPr>
        <w:pStyle w:val="Bezmezer"/>
        <w:pBdr>
          <w:bottom w:val="single" w:sz="12" w:space="1" w:color="auto"/>
        </w:pBdr>
        <w:jc w:val="center"/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14:paraId="1E2A30D4" w14:textId="77777777"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39FFE72" w14:textId="77777777"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14:paraId="3BF1358E" w14:textId="77777777"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24078F">
        <w:rPr>
          <w:rFonts w:asciiTheme="minorHAnsi" w:hAnsiTheme="minorHAnsi" w:cstheme="minorHAnsi"/>
          <w:b/>
          <w:sz w:val="22"/>
        </w:rPr>
        <w:t xml:space="preserve">Základní škola a mateřská škola </w:t>
      </w:r>
      <w:r w:rsidR="0024078F" w:rsidRPr="0024078F">
        <w:rPr>
          <w:rFonts w:asciiTheme="minorHAnsi" w:hAnsiTheme="minorHAnsi" w:cstheme="minorHAnsi"/>
          <w:b/>
          <w:sz w:val="22"/>
        </w:rPr>
        <w:t>Na Slovance</w:t>
      </w:r>
      <w:r w:rsidRPr="00CE21DD">
        <w:rPr>
          <w:rFonts w:asciiTheme="minorHAnsi" w:hAnsiTheme="minorHAnsi" w:cstheme="minorHAnsi"/>
          <w:sz w:val="22"/>
        </w:rPr>
        <w:tab/>
      </w:r>
    </w:p>
    <w:p w14:paraId="2FA04FC5" w14:textId="77777777"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Bedřichovská 1/1960</w:t>
      </w:r>
      <w:r w:rsidRPr="00CE21DD">
        <w:rPr>
          <w:rFonts w:asciiTheme="minorHAnsi" w:hAnsiTheme="minorHAnsi" w:cstheme="minorHAnsi"/>
          <w:sz w:val="22"/>
        </w:rPr>
        <w:t xml:space="preserve">, Praha 8, 182 00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14:paraId="34210179" w14:textId="77777777"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51EF9" w:rsidRPr="00451EF9">
        <w:rPr>
          <w:rFonts w:asciiTheme="minorHAnsi" w:hAnsiTheme="minorHAnsi" w:cstheme="minorHAnsi"/>
          <w:sz w:val="22"/>
        </w:rPr>
        <w:t>PaedDr.</w:t>
      </w:r>
      <w:r w:rsidRPr="00CE21DD">
        <w:rPr>
          <w:rFonts w:asciiTheme="minorHAnsi" w:hAnsiTheme="minorHAnsi" w:cstheme="minorHAnsi"/>
          <w:sz w:val="22"/>
        </w:rPr>
        <w:t xml:space="preserve"> </w:t>
      </w:r>
      <w:r w:rsidR="00451EF9">
        <w:rPr>
          <w:rFonts w:asciiTheme="minorHAnsi" w:hAnsiTheme="minorHAnsi" w:cstheme="minorHAnsi"/>
          <w:sz w:val="22"/>
        </w:rPr>
        <w:t>Alena Pelantová</w:t>
      </w:r>
      <w:r w:rsidRPr="00CE21DD">
        <w:rPr>
          <w:rFonts w:asciiTheme="minorHAnsi" w:hAnsiTheme="minorHAnsi" w:cstheme="minorHAnsi"/>
          <w:sz w:val="22"/>
        </w:rPr>
        <w:t>, ředitel</w:t>
      </w:r>
      <w:r w:rsidR="00451EF9">
        <w:rPr>
          <w:rFonts w:asciiTheme="minorHAnsi" w:hAnsiTheme="minorHAnsi" w:cstheme="minorHAnsi"/>
          <w:sz w:val="22"/>
        </w:rPr>
        <w:t>ka</w:t>
      </w:r>
      <w:r w:rsidR="003A73C2">
        <w:rPr>
          <w:rFonts w:asciiTheme="minorHAnsi" w:hAnsiTheme="minorHAnsi" w:cstheme="minorHAnsi"/>
          <w:sz w:val="22"/>
        </w:rPr>
        <w:t xml:space="preserve"> školy</w:t>
      </w:r>
    </w:p>
    <w:p w14:paraId="71424EAE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60433256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CZ60433256</w:t>
      </w:r>
      <w:r w:rsidRPr="00CE21DD">
        <w:rPr>
          <w:rFonts w:asciiTheme="minorHAnsi" w:hAnsiTheme="minorHAnsi" w:cstheme="minorHAnsi"/>
          <w:sz w:val="22"/>
        </w:rPr>
        <w:tab/>
      </w:r>
    </w:p>
    <w:p w14:paraId="17D14D3E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14:paraId="538D09E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4C0EC1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14:paraId="582DB852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D0501B2" w14:textId="5D3F4878"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proofErr w:type="spellStart"/>
      <w:proofErr w:type="gramStart"/>
      <w:r w:rsidR="00953A60">
        <w:rPr>
          <w:rFonts w:asciiTheme="minorHAnsi" w:hAnsiTheme="minorHAnsi" w:cstheme="minorHAnsi"/>
          <w:b/>
          <w:sz w:val="22"/>
        </w:rPr>
        <w:t>A</w:t>
      </w:r>
      <w:r w:rsidR="00512E9C">
        <w:rPr>
          <w:rFonts w:asciiTheme="minorHAnsi" w:hAnsiTheme="minorHAnsi" w:cstheme="minorHAnsi"/>
          <w:b/>
          <w:sz w:val="22"/>
        </w:rPr>
        <w:t>LUXXON</w:t>
      </w:r>
      <w:proofErr w:type="spellEnd"/>
      <w:r w:rsidR="00512E9C">
        <w:rPr>
          <w:rFonts w:asciiTheme="minorHAnsi" w:hAnsiTheme="minorHAnsi" w:cstheme="minorHAnsi"/>
          <w:b/>
          <w:sz w:val="22"/>
        </w:rPr>
        <w:t xml:space="preserve"> - TABULE</w:t>
      </w:r>
      <w:proofErr w:type="gramEnd"/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14:paraId="741EF6AF" w14:textId="4B38AFE5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512E9C">
        <w:rPr>
          <w:rFonts w:asciiTheme="minorHAnsi" w:hAnsiTheme="minorHAnsi" w:cstheme="minorHAnsi"/>
          <w:sz w:val="22"/>
        </w:rPr>
        <w:t>V Parku 1325/4, Mělník, 276 01</w:t>
      </w:r>
    </w:p>
    <w:p w14:paraId="62EA7C80" w14:textId="4956A111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512E9C">
        <w:rPr>
          <w:rFonts w:asciiTheme="minorHAnsi" w:hAnsiTheme="minorHAnsi" w:cstheme="minorHAnsi"/>
          <w:sz w:val="22"/>
        </w:rPr>
        <w:t>Jan Rubáš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14:paraId="361F0A92" w14:textId="0B023885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512E9C">
        <w:rPr>
          <w:rFonts w:asciiTheme="minorHAnsi" w:hAnsiTheme="minorHAnsi" w:cstheme="minorHAnsi"/>
          <w:sz w:val="22"/>
        </w:rPr>
        <w:t>27151727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5FE55F0D" w14:textId="68D9B201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</w:t>
      </w:r>
      <w:r w:rsidR="00512E9C">
        <w:rPr>
          <w:rFonts w:asciiTheme="minorHAnsi" w:hAnsiTheme="minorHAnsi" w:cstheme="minorHAnsi"/>
          <w:sz w:val="22"/>
        </w:rPr>
        <w:t>27151727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7D7C51A8" w14:textId="77777777"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14:paraId="2555955D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F4FEA06" w14:textId="5117D956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</w:t>
      </w:r>
      <w:r w:rsidR="00512E9C">
        <w:rPr>
          <w:rFonts w:asciiTheme="minorHAnsi" w:hAnsiTheme="minorHAnsi" w:cstheme="minorHAnsi"/>
          <w:sz w:val="22"/>
        </w:rPr>
        <w:t>poptávkového</w:t>
      </w:r>
      <w:r w:rsidRPr="00CE21DD">
        <w:rPr>
          <w:rFonts w:asciiTheme="minorHAnsi" w:hAnsiTheme="minorHAnsi" w:cstheme="minorHAnsi"/>
          <w:sz w:val="22"/>
        </w:rPr>
        <w:t xml:space="preserve"> řízení. Veškeré skutečnosti z tohoto </w:t>
      </w:r>
      <w:r w:rsidR="00512E9C">
        <w:rPr>
          <w:rFonts w:asciiTheme="minorHAnsi" w:hAnsiTheme="minorHAnsi" w:cstheme="minorHAnsi"/>
          <w:sz w:val="22"/>
        </w:rPr>
        <w:t>poptávkového</w:t>
      </w:r>
      <w:r w:rsidRPr="00CE21DD">
        <w:rPr>
          <w:rFonts w:asciiTheme="minorHAnsi" w:hAnsiTheme="minorHAnsi" w:cstheme="minorHAnsi"/>
          <w:sz w:val="22"/>
        </w:rPr>
        <w:t xml:space="preserve"> řízení vzešlé jsou pro smluvní strany závazné i bez výslovného uvedení v této smlouvě. </w:t>
      </w:r>
      <w:r w:rsidRPr="00CE21DD">
        <w:rPr>
          <w:rFonts w:asciiTheme="minorHAnsi" w:hAnsiTheme="minorHAnsi" w:cstheme="minorHAnsi"/>
          <w:sz w:val="22"/>
        </w:rPr>
        <w:br/>
      </w:r>
    </w:p>
    <w:p w14:paraId="17D1CED6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14:paraId="66F8955F" w14:textId="77777777" w:rsidR="00C35718" w:rsidRPr="00CE21DD" w:rsidRDefault="00FD4BF2" w:rsidP="00C35718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tbl>
      <w:tblPr>
        <w:tblW w:w="9794" w:type="dxa"/>
        <w:tblInd w:w="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  <w:gridCol w:w="709"/>
      </w:tblGrid>
      <w:tr w:rsidR="00C35718" w:rsidRPr="00C35718" w14:paraId="203393E1" w14:textId="77777777" w:rsidTr="00C35718">
        <w:trPr>
          <w:trHeight w:val="300"/>
        </w:trPr>
        <w:tc>
          <w:tcPr>
            <w:tcW w:w="9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74F1A" w14:textId="77777777" w:rsidR="00C35718" w:rsidRPr="00C35718" w:rsidRDefault="00C35718" w:rsidP="00C3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28060" w14:textId="77777777" w:rsidR="00C35718" w:rsidRPr="00C35718" w:rsidRDefault="00C35718" w:rsidP="00C3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357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C35718" w:rsidRPr="00C35718" w14:paraId="7BFD24AA" w14:textId="77777777" w:rsidTr="00712AD5">
        <w:trPr>
          <w:trHeight w:val="576"/>
        </w:trPr>
        <w:tc>
          <w:tcPr>
            <w:tcW w:w="9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BCF0A2" w14:textId="72782710" w:rsidR="00C35718" w:rsidRPr="00C35718" w:rsidRDefault="00512E9C" w:rsidP="00C3571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Keramická, pylonová tabule TRIPTYCH bílá, linka, pro popis fixem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6525" w14:textId="4543846A" w:rsidR="00C35718" w:rsidRPr="00C35718" w:rsidRDefault="00512E9C" w:rsidP="00712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C35718" w:rsidRPr="00C35718" w14:paraId="20645BB3" w14:textId="77777777" w:rsidTr="00712AD5">
        <w:trPr>
          <w:trHeight w:val="300"/>
        </w:trPr>
        <w:tc>
          <w:tcPr>
            <w:tcW w:w="9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8113" w14:textId="7767B5ED" w:rsidR="00C35718" w:rsidRPr="00C35718" w:rsidRDefault="00512E9C" w:rsidP="00C3571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Keramická, pylonová tabule TRIPTYCH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zelená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 pro popis fixem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7E5C" w14:textId="60BB4E4A" w:rsidR="00C35718" w:rsidRPr="00C35718" w:rsidRDefault="00512E9C" w:rsidP="00C3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14:paraId="451EB86B" w14:textId="77777777" w:rsidR="00B86430" w:rsidRPr="00CE21DD" w:rsidRDefault="00B86430" w:rsidP="00C35718">
      <w:pPr>
        <w:pStyle w:val="Bezmezer"/>
        <w:ind w:left="720"/>
        <w:rPr>
          <w:rFonts w:asciiTheme="minorHAnsi" w:hAnsiTheme="minorHAnsi" w:cstheme="minorHAnsi"/>
          <w:sz w:val="22"/>
        </w:rPr>
      </w:pPr>
    </w:p>
    <w:p w14:paraId="4695CB45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14:paraId="7BA3ED34" w14:textId="77777777"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14:paraId="5ACFED9C" w14:textId="77777777"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14:paraId="75DB4E1D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7950A392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14:paraId="25A00DC1" w14:textId="5CCB2B39"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proofErr w:type="gramStart"/>
      <w:r w:rsidR="00512E9C">
        <w:rPr>
          <w:rFonts w:asciiTheme="minorHAnsi" w:hAnsiTheme="minorHAnsi" w:cstheme="minorHAnsi"/>
          <w:sz w:val="22"/>
        </w:rPr>
        <w:t>99.000</w:t>
      </w:r>
      <w:r w:rsidRPr="00FD4BF2">
        <w:rPr>
          <w:rFonts w:asciiTheme="minorHAnsi" w:hAnsiTheme="minorHAnsi" w:cstheme="minorHAnsi"/>
          <w:sz w:val="22"/>
        </w:rPr>
        <w:t>,-</w:t>
      </w:r>
      <w:proofErr w:type="gramEnd"/>
      <w:r w:rsidRPr="00FD4BF2">
        <w:rPr>
          <w:rFonts w:asciiTheme="minorHAnsi" w:hAnsiTheme="minorHAnsi" w:cstheme="minorHAnsi"/>
          <w:sz w:val="22"/>
        </w:rPr>
        <w:t xml:space="preserve"> Kč </w:t>
      </w:r>
      <w:r w:rsidR="00512E9C">
        <w:rPr>
          <w:rFonts w:asciiTheme="minorHAnsi" w:hAnsiTheme="minorHAnsi" w:cstheme="minorHAnsi"/>
          <w:sz w:val="22"/>
        </w:rPr>
        <w:t>(devadesát devět tis</w:t>
      </w:r>
      <w:r w:rsidR="00712AD5">
        <w:rPr>
          <w:rFonts w:asciiTheme="minorHAnsi" w:hAnsiTheme="minorHAnsi" w:cstheme="minorHAnsi"/>
          <w:sz w:val="22"/>
        </w:rPr>
        <w:t>íc korun českých</w:t>
      </w:r>
      <w:r w:rsidRPr="00FD4BF2">
        <w:rPr>
          <w:rFonts w:asciiTheme="minorHAnsi" w:hAnsiTheme="minorHAnsi" w:cstheme="minorHAnsi"/>
          <w:sz w:val="22"/>
        </w:rPr>
        <w:t>) včetně DPH v zákonné výši 21%.  Kupní cena zahrnuje</w:t>
      </w:r>
      <w:r w:rsidR="00512E9C">
        <w:rPr>
          <w:rFonts w:asciiTheme="minorHAnsi" w:hAnsiTheme="minorHAnsi" w:cstheme="minorHAnsi"/>
          <w:sz w:val="22"/>
        </w:rPr>
        <w:t xml:space="preserve"> montáž i</w:t>
      </w:r>
      <w:r w:rsidRPr="00FD4BF2">
        <w:rPr>
          <w:rFonts w:asciiTheme="minorHAnsi" w:hAnsiTheme="minorHAnsi" w:cstheme="minorHAnsi"/>
          <w:sz w:val="22"/>
        </w:rPr>
        <w:t xml:space="preserve"> dopravu.</w:t>
      </w:r>
    </w:p>
    <w:p w14:paraId="083C6661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103052BC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14:paraId="28E2B251" w14:textId="77777777"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14:paraId="1BDF93DC" w14:textId="77777777"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14:paraId="6B382EDE" w14:textId="77777777"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14:paraId="656AF395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14:paraId="530F7B90" w14:textId="0D385853"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Na předmět koupě dle článku II. této smlouvy poskytuje prodávající kupujícímu záruku</w:t>
      </w:r>
      <w:r w:rsidR="00512E9C">
        <w:rPr>
          <w:rFonts w:asciiTheme="minorHAnsi" w:hAnsiTheme="minorHAnsi" w:cstheme="minorHAnsi"/>
          <w:sz w:val="22"/>
        </w:rPr>
        <w:t xml:space="preserve"> na psací plachu tabule</w:t>
      </w:r>
      <w:r w:rsidRPr="00FD4BF2">
        <w:rPr>
          <w:rFonts w:asciiTheme="minorHAnsi" w:hAnsiTheme="minorHAnsi" w:cstheme="minorHAnsi"/>
          <w:sz w:val="22"/>
        </w:rPr>
        <w:t xml:space="preserve"> v délce 1</w:t>
      </w:r>
      <w:r w:rsidR="00512E9C">
        <w:rPr>
          <w:rFonts w:asciiTheme="minorHAnsi" w:hAnsiTheme="minorHAnsi" w:cstheme="minorHAnsi"/>
          <w:sz w:val="22"/>
        </w:rPr>
        <w:t>5</w:t>
      </w:r>
      <w:r w:rsidRPr="00FD4BF2">
        <w:rPr>
          <w:rFonts w:asciiTheme="minorHAnsi" w:hAnsiTheme="minorHAnsi" w:cstheme="minorHAnsi"/>
          <w:sz w:val="22"/>
        </w:rPr>
        <w:t xml:space="preserve"> </w:t>
      </w:r>
      <w:r w:rsidR="00512E9C">
        <w:rPr>
          <w:rFonts w:asciiTheme="minorHAnsi" w:hAnsiTheme="minorHAnsi" w:cstheme="minorHAnsi"/>
          <w:sz w:val="22"/>
        </w:rPr>
        <w:t>let</w:t>
      </w:r>
      <w:r w:rsidRPr="00FD4BF2">
        <w:rPr>
          <w:rFonts w:asciiTheme="minorHAnsi" w:hAnsiTheme="minorHAnsi" w:cstheme="minorHAnsi"/>
          <w:sz w:val="22"/>
        </w:rPr>
        <w:t xml:space="preserve">. Záruční doba začíná běžet ode dne převzetí kupujícím. </w:t>
      </w:r>
    </w:p>
    <w:p w14:paraId="14041463" w14:textId="77777777"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14:paraId="7B8EE1F8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37FD64A" w14:textId="45A10D77" w:rsidR="00456CB7" w:rsidRDefault="00456CB7" w:rsidP="00FD4BF2">
      <w:pPr>
        <w:rPr>
          <w:rFonts w:asciiTheme="minorHAnsi" w:hAnsiTheme="minorHAnsi" w:cstheme="minorHAnsi"/>
          <w:sz w:val="22"/>
        </w:rPr>
      </w:pPr>
    </w:p>
    <w:p w14:paraId="4E8E799A" w14:textId="4ADBEDF3" w:rsidR="00512E9C" w:rsidRDefault="00512E9C" w:rsidP="00FD4BF2">
      <w:pPr>
        <w:rPr>
          <w:rFonts w:asciiTheme="minorHAnsi" w:hAnsiTheme="minorHAnsi" w:cstheme="minorHAnsi"/>
          <w:sz w:val="22"/>
        </w:rPr>
      </w:pPr>
    </w:p>
    <w:p w14:paraId="7244576B" w14:textId="42DAA366" w:rsidR="00512E9C" w:rsidRDefault="00512E9C" w:rsidP="00FD4BF2">
      <w:pPr>
        <w:rPr>
          <w:rFonts w:asciiTheme="minorHAnsi" w:hAnsiTheme="minorHAnsi" w:cstheme="minorHAnsi"/>
          <w:sz w:val="22"/>
        </w:rPr>
      </w:pPr>
    </w:p>
    <w:p w14:paraId="58BB5FE3" w14:textId="77777777" w:rsidR="00512E9C" w:rsidRDefault="00512E9C" w:rsidP="00FD4BF2">
      <w:pPr>
        <w:rPr>
          <w:rFonts w:asciiTheme="minorHAnsi" w:hAnsiTheme="minorHAnsi" w:cstheme="minorHAnsi"/>
          <w:sz w:val="22"/>
        </w:rPr>
      </w:pPr>
    </w:p>
    <w:p w14:paraId="4A4C9DA3" w14:textId="77777777" w:rsidR="00456CB7" w:rsidRDefault="00456CB7" w:rsidP="00FD4BF2">
      <w:pPr>
        <w:rPr>
          <w:rFonts w:asciiTheme="minorHAnsi" w:hAnsiTheme="minorHAnsi" w:cstheme="minorHAnsi"/>
          <w:sz w:val="22"/>
        </w:rPr>
      </w:pPr>
    </w:p>
    <w:p w14:paraId="78485E5D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VADY DÍLA</w:t>
      </w:r>
    </w:p>
    <w:p w14:paraId="0B59020F" w14:textId="77777777"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14:paraId="70B0BF0E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79E7279" w14:textId="77777777"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14:paraId="249A6580" w14:textId="77777777"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14:paraId="5234954C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6506E7C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14:paraId="16AB57C7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14:paraId="465320C5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14:paraId="7E1CF73C" w14:textId="18E63D0B"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</w:t>
      </w:r>
      <w:r w:rsidR="00CD29E6">
        <w:rPr>
          <w:rFonts w:asciiTheme="minorHAnsi" w:hAnsiTheme="minorHAnsi" w:cstheme="minorHAnsi"/>
          <w:sz w:val="22"/>
        </w:rPr>
        <w:t xml:space="preserve"> montáž i</w:t>
      </w:r>
      <w:r w:rsidRPr="00FD4BF2">
        <w:rPr>
          <w:rFonts w:asciiTheme="minorHAnsi" w:hAnsiTheme="minorHAnsi" w:cstheme="minorHAnsi"/>
          <w:sz w:val="22"/>
        </w:rPr>
        <w:t xml:space="preserve"> doprava.</w:t>
      </w:r>
    </w:p>
    <w:p w14:paraId="3845B88D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5C5C785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14:paraId="6F843266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14:paraId="3D8E6146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14:paraId="1A369BC4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je vyhotovena v dvou výtiscích, z nichž jeden je určen pro kupujícího a jeden pro prodávajícího.</w:t>
      </w:r>
    </w:p>
    <w:p w14:paraId="3C025FCE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4222451E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7C25D3A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367F3EEE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A9E0787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B93A26E" w14:textId="755742A1" w:rsidR="00FD4BF2" w:rsidRPr="00CE21DD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CD29E6">
        <w:rPr>
          <w:rFonts w:asciiTheme="minorHAnsi" w:hAnsiTheme="minorHAnsi" w:cstheme="minorHAnsi"/>
          <w:sz w:val="22"/>
        </w:rPr>
        <w:t>………………………….</w:t>
      </w:r>
      <w:r w:rsidR="00B86430">
        <w:rPr>
          <w:rFonts w:asciiTheme="minorHAnsi" w:hAnsiTheme="minorHAnsi" w:cstheme="minorHAnsi"/>
          <w:sz w:val="22"/>
        </w:rPr>
        <w:t xml:space="preserve">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CD29E6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V </w:t>
      </w:r>
      <w:r w:rsidR="00CD29E6">
        <w:rPr>
          <w:rFonts w:asciiTheme="minorHAnsi" w:hAnsiTheme="minorHAnsi" w:cstheme="minorHAnsi"/>
          <w:sz w:val="22"/>
        </w:rPr>
        <w:t>……………</w:t>
      </w:r>
      <w:proofErr w:type="gramStart"/>
      <w:r w:rsidR="00CD29E6">
        <w:rPr>
          <w:rFonts w:asciiTheme="minorHAnsi" w:hAnsiTheme="minorHAnsi" w:cstheme="minorHAnsi"/>
          <w:sz w:val="22"/>
        </w:rPr>
        <w:t>…….</w:t>
      </w:r>
      <w:proofErr w:type="gramEnd"/>
      <w:r w:rsidR="00CD29E6">
        <w:rPr>
          <w:rFonts w:asciiTheme="minorHAnsi" w:hAnsiTheme="minorHAnsi" w:cstheme="minorHAnsi"/>
          <w:sz w:val="22"/>
        </w:rPr>
        <w:t>.</w:t>
      </w:r>
      <w:r w:rsidRPr="00CE21DD">
        <w:rPr>
          <w:rFonts w:asciiTheme="minorHAnsi" w:hAnsiTheme="minorHAnsi" w:cstheme="minorHAnsi"/>
          <w:sz w:val="22"/>
        </w:rPr>
        <w:t xml:space="preserve"> dne: </w:t>
      </w:r>
      <w:r w:rsidR="00CD29E6">
        <w:rPr>
          <w:rFonts w:asciiTheme="minorHAnsi" w:hAnsiTheme="minorHAnsi" w:cstheme="minorHAnsi"/>
          <w:sz w:val="22"/>
        </w:rPr>
        <w:t>…………………………</w:t>
      </w:r>
      <w:r w:rsidR="00712AD5">
        <w:rPr>
          <w:rFonts w:asciiTheme="minorHAnsi" w:hAnsiTheme="minorHAnsi" w:cstheme="minorHAnsi"/>
          <w:sz w:val="22"/>
        </w:rPr>
        <w:t xml:space="preserve">    </w:t>
      </w:r>
      <w:r w:rsidR="00451EF9" w:rsidRPr="00CE21DD">
        <w:rPr>
          <w:rFonts w:asciiTheme="minorHAnsi" w:hAnsiTheme="minorHAnsi" w:cstheme="minorHAnsi"/>
          <w:sz w:val="22"/>
        </w:rPr>
        <w:t xml:space="preserve">  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14:paraId="59CB2E6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2BEFF9A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46091E8" w14:textId="77777777"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14:paraId="17CA5EC1" w14:textId="77777777"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14:paraId="49A1D40D" w14:textId="372DA562" w:rsidR="00FD4BF2" w:rsidRPr="00D06EDB" w:rsidRDefault="00451EF9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 w:rsidRPr="00451EF9">
        <w:rPr>
          <w:rFonts w:asciiTheme="minorHAnsi" w:hAnsiTheme="minorHAnsi" w:cstheme="minorHAnsi"/>
          <w:b/>
          <w:sz w:val="22"/>
        </w:rPr>
        <w:t>PaedDr. Alena Pelantová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CD29E6">
        <w:rPr>
          <w:rFonts w:asciiTheme="minorHAnsi" w:hAnsiTheme="minorHAnsi" w:cstheme="minorHAnsi"/>
          <w:b/>
          <w:sz w:val="22"/>
        </w:rPr>
        <w:t>Jan Rubáš</w:t>
      </w:r>
    </w:p>
    <w:p w14:paraId="6050CA91" w14:textId="77777777"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</w:t>
      </w:r>
      <w:r w:rsidR="00451EF9">
        <w:rPr>
          <w:rFonts w:asciiTheme="minorHAnsi" w:hAnsiTheme="minorHAnsi" w:cstheme="minorHAnsi"/>
        </w:rPr>
        <w:t>ka</w:t>
      </w:r>
      <w:r w:rsidRPr="00D06EDB">
        <w:rPr>
          <w:rFonts w:asciiTheme="minorHAnsi" w:hAnsiTheme="minorHAnsi" w:cstheme="minorHAnsi"/>
        </w:rPr>
        <w:t xml:space="preserve">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14:paraId="16780055" w14:textId="77777777"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A434" w14:textId="77777777" w:rsidR="001E1F1B" w:rsidRDefault="001E1F1B" w:rsidP="00947AD9">
      <w:r>
        <w:separator/>
      </w:r>
    </w:p>
  </w:endnote>
  <w:endnote w:type="continuationSeparator" w:id="0">
    <w:p w14:paraId="562F6B9D" w14:textId="77777777" w:rsidR="001E1F1B" w:rsidRDefault="001E1F1B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980508" w14:textId="77777777" w:rsidR="00C260AA" w:rsidRDefault="00C260AA">
            <w:pPr>
              <w:pStyle w:val="Zpat"/>
              <w:jc w:val="center"/>
            </w:pPr>
          </w:p>
          <w:p w14:paraId="0E05D641" w14:textId="77777777"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946FF" w14:textId="77777777"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1C86" w14:textId="77777777" w:rsidR="001E1F1B" w:rsidRDefault="001E1F1B" w:rsidP="00947AD9">
      <w:r>
        <w:separator/>
      </w:r>
    </w:p>
  </w:footnote>
  <w:footnote w:type="continuationSeparator" w:id="0">
    <w:p w14:paraId="7ACF47A8" w14:textId="77777777" w:rsidR="001E1F1B" w:rsidRDefault="001E1F1B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F2"/>
    <w:rsid w:val="00077D71"/>
    <w:rsid w:val="000B2078"/>
    <w:rsid w:val="0012362B"/>
    <w:rsid w:val="001E1F1B"/>
    <w:rsid w:val="00222E3F"/>
    <w:rsid w:val="0024078F"/>
    <w:rsid w:val="00240AA9"/>
    <w:rsid w:val="002722AF"/>
    <w:rsid w:val="0028701B"/>
    <w:rsid w:val="002C5B35"/>
    <w:rsid w:val="002F45FA"/>
    <w:rsid w:val="00344B63"/>
    <w:rsid w:val="003A73C2"/>
    <w:rsid w:val="00451EF9"/>
    <w:rsid w:val="00456CB7"/>
    <w:rsid w:val="00483134"/>
    <w:rsid w:val="00492829"/>
    <w:rsid w:val="00504D79"/>
    <w:rsid w:val="00512E9C"/>
    <w:rsid w:val="00553FAD"/>
    <w:rsid w:val="00595FC4"/>
    <w:rsid w:val="006A520A"/>
    <w:rsid w:val="0070265C"/>
    <w:rsid w:val="00712AD5"/>
    <w:rsid w:val="00757F53"/>
    <w:rsid w:val="007870CB"/>
    <w:rsid w:val="007B759F"/>
    <w:rsid w:val="007E502A"/>
    <w:rsid w:val="00852967"/>
    <w:rsid w:val="00864C08"/>
    <w:rsid w:val="00895F72"/>
    <w:rsid w:val="008B032B"/>
    <w:rsid w:val="008B3387"/>
    <w:rsid w:val="008E755A"/>
    <w:rsid w:val="00947AD9"/>
    <w:rsid w:val="00953A60"/>
    <w:rsid w:val="009953E6"/>
    <w:rsid w:val="009E6995"/>
    <w:rsid w:val="009F7D82"/>
    <w:rsid w:val="00AC4C2D"/>
    <w:rsid w:val="00B86430"/>
    <w:rsid w:val="00BA2276"/>
    <w:rsid w:val="00BD193E"/>
    <w:rsid w:val="00C260AA"/>
    <w:rsid w:val="00C3223B"/>
    <w:rsid w:val="00C35718"/>
    <w:rsid w:val="00C52453"/>
    <w:rsid w:val="00C65F13"/>
    <w:rsid w:val="00CD29E6"/>
    <w:rsid w:val="00D06EDB"/>
    <w:rsid w:val="00D30DB6"/>
    <w:rsid w:val="00E243F2"/>
    <w:rsid w:val="00E703A1"/>
    <w:rsid w:val="00F3509C"/>
    <w:rsid w:val="00FA44CD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6030"/>
  <w15:chartTrackingRefBased/>
  <w15:docId w15:val="{18C50B1E-A5AC-4D3E-8A85-3A0B26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Lenka Holbová</cp:lastModifiedBy>
  <cp:revision>4</cp:revision>
  <cp:lastPrinted>2019-05-07T16:03:00Z</cp:lastPrinted>
  <dcterms:created xsi:type="dcterms:W3CDTF">2023-08-03T08:18:00Z</dcterms:created>
  <dcterms:modified xsi:type="dcterms:W3CDTF">2023-08-03T08:30:00Z</dcterms:modified>
</cp:coreProperties>
</file>