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FCEE" w14:textId="77777777" w:rsidR="00281F0C" w:rsidRDefault="00281F0C">
      <w:pPr>
        <w:pStyle w:val="Zkladntext"/>
        <w:rPr>
          <w:rFonts w:ascii="Times New Roman"/>
          <w:sz w:val="20"/>
        </w:rPr>
      </w:pPr>
    </w:p>
    <w:p w14:paraId="485D116D" w14:textId="77777777" w:rsidR="00281F0C" w:rsidRDefault="00281F0C">
      <w:pPr>
        <w:pStyle w:val="Zkladntext"/>
        <w:spacing w:before="10"/>
        <w:rPr>
          <w:rFonts w:ascii="Times New Roman"/>
          <w:sz w:val="1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A2A2A2"/>
          <w:left w:val="single" w:sz="8" w:space="0" w:color="A2A2A2"/>
          <w:bottom w:val="single" w:sz="8" w:space="0" w:color="A2A2A2"/>
          <w:right w:val="single" w:sz="8" w:space="0" w:color="A2A2A2"/>
          <w:insideH w:val="single" w:sz="8" w:space="0" w:color="A2A2A2"/>
          <w:insideV w:val="single" w:sz="8" w:space="0" w:color="A2A2A2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865"/>
      </w:tblGrid>
      <w:tr w:rsidR="00281F0C" w14:paraId="08F13B59" w14:textId="77777777">
        <w:trPr>
          <w:trHeight w:val="2336"/>
        </w:trPr>
        <w:tc>
          <w:tcPr>
            <w:tcW w:w="2410" w:type="dxa"/>
          </w:tcPr>
          <w:p w14:paraId="3572552B" w14:textId="77777777" w:rsidR="00281F0C" w:rsidRDefault="00000000">
            <w:pPr>
              <w:pStyle w:val="TableParagraph"/>
              <w:spacing w:before="80"/>
            </w:pPr>
            <w:r>
              <w:t>Dodavatel</w:t>
            </w:r>
          </w:p>
        </w:tc>
        <w:tc>
          <w:tcPr>
            <w:tcW w:w="6865" w:type="dxa"/>
          </w:tcPr>
          <w:p w14:paraId="7E3A32E7" w14:textId="77777777" w:rsidR="00281F0C" w:rsidRDefault="00000000">
            <w:pPr>
              <w:pStyle w:val="TableParagraph"/>
              <w:spacing w:before="80"/>
            </w:pPr>
            <w:r>
              <w:t>1. lékařská fakulta, Univerzita Karlova</w:t>
            </w:r>
          </w:p>
          <w:p w14:paraId="19BFB16B" w14:textId="77777777" w:rsidR="00281F0C" w:rsidRDefault="00000000">
            <w:pPr>
              <w:pStyle w:val="TableParagraph"/>
            </w:pPr>
            <w:proofErr w:type="spellStart"/>
            <w:r>
              <w:t>Katerinska</w:t>
            </w:r>
            <w:proofErr w:type="spellEnd"/>
            <w:r>
              <w:t xml:space="preserve"> 32</w:t>
            </w:r>
          </w:p>
          <w:p w14:paraId="6A06261E" w14:textId="77777777" w:rsidR="00281F0C" w:rsidRDefault="00000000">
            <w:pPr>
              <w:pStyle w:val="TableParagraph"/>
              <w:spacing w:before="3" w:line="237" w:lineRule="auto"/>
              <w:ind w:right="5263"/>
            </w:pPr>
            <w:r>
              <w:t>121 08 PRAHA 2 ICO CZ00216208</w:t>
            </w:r>
          </w:p>
        </w:tc>
      </w:tr>
      <w:tr w:rsidR="00281F0C" w14:paraId="5C9B3512" w14:textId="77777777">
        <w:trPr>
          <w:trHeight w:val="2318"/>
        </w:trPr>
        <w:tc>
          <w:tcPr>
            <w:tcW w:w="2410" w:type="dxa"/>
          </w:tcPr>
          <w:p w14:paraId="297E6EC5" w14:textId="77777777" w:rsidR="00281F0C" w:rsidRDefault="00000000">
            <w:pPr>
              <w:pStyle w:val="TableParagraph"/>
              <w:spacing w:before="61"/>
            </w:pPr>
            <w:r>
              <w:t>Odběratel</w:t>
            </w:r>
          </w:p>
        </w:tc>
        <w:tc>
          <w:tcPr>
            <w:tcW w:w="6865" w:type="dxa"/>
          </w:tcPr>
          <w:p w14:paraId="726C4033" w14:textId="77777777" w:rsidR="00281F0C" w:rsidRDefault="00000000">
            <w:pPr>
              <w:pStyle w:val="TableParagraph"/>
              <w:spacing w:before="61" w:line="267" w:lineRule="exact"/>
            </w:pPr>
            <w:r>
              <w:t>GALÉN – SYMPOSION s. r. o.</w:t>
            </w:r>
          </w:p>
          <w:p w14:paraId="3DE7CD0E" w14:textId="77777777" w:rsidR="00281F0C" w:rsidRDefault="00000000">
            <w:pPr>
              <w:pStyle w:val="TableParagraph"/>
              <w:spacing w:line="267" w:lineRule="exact"/>
            </w:pPr>
            <w:r>
              <w:t>Vinohradská 343/6</w:t>
            </w:r>
          </w:p>
          <w:p w14:paraId="00B2548D" w14:textId="77777777" w:rsidR="00281F0C" w:rsidRDefault="00000000">
            <w:pPr>
              <w:pStyle w:val="TableParagraph"/>
              <w:spacing w:before="1"/>
            </w:pPr>
            <w:r>
              <w:t>120 00 PRAHA 2</w:t>
            </w:r>
          </w:p>
          <w:p w14:paraId="54625D1E" w14:textId="77777777" w:rsidR="00281F0C" w:rsidRDefault="00000000">
            <w:pPr>
              <w:pStyle w:val="TableParagraph"/>
            </w:pPr>
            <w:r>
              <w:t>ICO 26420929</w:t>
            </w:r>
          </w:p>
        </w:tc>
      </w:tr>
      <w:tr w:rsidR="00281F0C" w14:paraId="3D55A9E1" w14:textId="77777777">
        <w:trPr>
          <w:trHeight w:val="1227"/>
        </w:trPr>
        <w:tc>
          <w:tcPr>
            <w:tcW w:w="2410" w:type="dxa"/>
          </w:tcPr>
          <w:p w14:paraId="494FCB6E" w14:textId="77777777" w:rsidR="00281F0C" w:rsidRDefault="00000000">
            <w:pPr>
              <w:pStyle w:val="TableParagraph"/>
              <w:spacing w:before="59"/>
            </w:pPr>
            <w:r>
              <w:t>Předmět</w:t>
            </w:r>
          </w:p>
        </w:tc>
        <w:tc>
          <w:tcPr>
            <w:tcW w:w="6865" w:type="dxa"/>
          </w:tcPr>
          <w:p w14:paraId="153C1747" w14:textId="77777777" w:rsidR="00281F0C" w:rsidRDefault="00000000">
            <w:pPr>
              <w:pStyle w:val="TableParagraph"/>
              <w:spacing w:before="59"/>
            </w:pPr>
            <w:r>
              <w:t>4x Zajištění odborného workshopu *</w:t>
            </w:r>
            <w:proofErr w:type="spellStart"/>
            <w:r>
              <w:t>Unloading</w:t>
            </w:r>
            <w:proofErr w:type="spellEnd"/>
            <w:r>
              <w:t xml:space="preserve"> in CS*</w:t>
            </w:r>
          </w:p>
        </w:tc>
      </w:tr>
      <w:tr w:rsidR="00281F0C" w14:paraId="359B883D" w14:textId="77777777">
        <w:trPr>
          <w:trHeight w:val="686"/>
        </w:trPr>
        <w:tc>
          <w:tcPr>
            <w:tcW w:w="2410" w:type="dxa"/>
          </w:tcPr>
          <w:p w14:paraId="1A62E13A" w14:textId="77777777" w:rsidR="00281F0C" w:rsidRDefault="00000000">
            <w:pPr>
              <w:pStyle w:val="TableParagraph"/>
              <w:spacing w:before="59"/>
            </w:pPr>
            <w:r>
              <w:t>Celkem bez DPH</w:t>
            </w:r>
          </w:p>
        </w:tc>
        <w:tc>
          <w:tcPr>
            <w:tcW w:w="6865" w:type="dxa"/>
          </w:tcPr>
          <w:p w14:paraId="5E67224B" w14:textId="77777777" w:rsidR="00281F0C" w:rsidRDefault="00000000">
            <w:pPr>
              <w:pStyle w:val="TableParagraph"/>
              <w:spacing w:before="59"/>
              <w:ind w:left="131"/>
            </w:pPr>
            <w:r>
              <w:t>EUR 28.000</w:t>
            </w:r>
          </w:p>
        </w:tc>
      </w:tr>
    </w:tbl>
    <w:p w14:paraId="2AC662B4" w14:textId="77777777" w:rsidR="00281F0C" w:rsidRDefault="00281F0C">
      <w:pPr>
        <w:pStyle w:val="Zkladntext"/>
        <w:spacing w:before="1"/>
        <w:rPr>
          <w:rFonts w:ascii="Times New Roman"/>
          <w:sz w:val="28"/>
        </w:rPr>
      </w:pPr>
    </w:p>
    <w:p w14:paraId="0C5CE320" w14:textId="54160417" w:rsidR="00281F0C" w:rsidRDefault="00281F0C">
      <w:pPr>
        <w:pStyle w:val="Zkladntext"/>
        <w:spacing w:line="134" w:lineRule="exact"/>
        <w:ind w:left="418"/>
      </w:pPr>
    </w:p>
    <w:sectPr w:rsidR="00281F0C">
      <w:type w:val="continuous"/>
      <w:pgSz w:w="11910" w:h="16840"/>
      <w:pgMar w:top="1580" w:right="1080" w:bottom="280" w:left="1300" w:header="708" w:footer="708" w:gutter="0"/>
      <w:cols w:num="2" w:space="708" w:equalWidth="0">
        <w:col w:w="7669" w:space="40"/>
        <w:col w:w="18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0C"/>
    <w:rsid w:val="00281F0C"/>
    <w:rsid w:val="009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33E0"/>
  <w15:docId w15:val="{70B3ED4D-1178-4306-878C-378F7DA7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line="231" w:lineRule="exact"/>
      <w:outlineLvl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1"/>
      <w:szCs w:val="1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231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Rehakova</dc:creator>
  <cp:lastModifiedBy>Hana Červenková</cp:lastModifiedBy>
  <cp:revision>2</cp:revision>
  <dcterms:created xsi:type="dcterms:W3CDTF">2023-08-03T07:05:00Z</dcterms:created>
  <dcterms:modified xsi:type="dcterms:W3CDTF">2023-08-03T07:05:00Z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2023-08-03T00:00:00Z</vt:filetime>
  </property>
</Properties>
</file>