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A4" w:rsidRPr="00AE53A4" w:rsidRDefault="00AE53A4" w:rsidP="00AE53A4">
      <w:pPr>
        <w:pStyle w:val="Nzev"/>
        <w:tabs>
          <w:tab w:val="right" w:pos="9540"/>
        </w:tabs>
        <w:jc w:val="left"/>
        <w:rPr>
          <w:rFonts w:ascii="Cambria" w:hAnsi="Cambria" w:cs="Arial"/>
          <w:b/>
          <w:bCs/>
          <w:sz w:val="28"/>
          <w:szCs w:val="28"/>
        </w:rPr>
      </w:pPr>
      <w:r w:rsidRPr="00AE53A4">
        <w:rPr>
          <w:rFonts w:ascii="Cambria" w:hAnsi="Cambria" w:cs="Arial"/>
          <w:b/>
          <w:sz w:val="48"/>
          <w:szCs w:val="48"/>
        </w:rPr>
        <w:t>SMLOUVA</w:t>
      </w:r>
      <w:r w:rsidRPr="00AE53A4">
        <w:rPr>
          <w:rFonts w:ascii="Cambria" w:hAnsi="Cambria" w:cs="Arial"/>
          <w:b/>
          <w:sz w:val="28"/>
          <w:szCs w:val="28"/>
        </w:rPr>
        <w:t xml:space="preserve"> </w:t>
      </w:r>
      <w:r w:rsidRPr="00AE53A4">
        <w:rPr>
          <w:rFonts w:ascii="Cambria" w:hAnsi="Cambria" w:cs="Arial"/>
          <w:b/>
          <w:bCs/>
          <w:sz w:val="28"/>
          <w:szCs w:val="28"/>
        </w:rPr>
        <w:t xml:space="preserve">o zřízení věcného břemene č.: </w:t>
      </w:r>
      <w:r w:rsidRPr="00AE53A4">
        <w:rPr>
          <w:rFonts w:ascii="Cambria" w:hAnsi="Cambria" w:cs="Arial"/>
          <w:b/>
          <w:caps/>
          <w:sz w:val="28"/>
          <w:szCs w:val="28"/>
        </w:rPr>
        <w:t>OT-</w:t>
      </w:r>
      <w:r w:rsidR="00C44B62">
        <w:rPr>
          <w:rFonts w:ascii="Cambria" w:hAnsi="Cambria" w:cs="Arial"/>
          <w:b/>
          <w:caps/>
          <w:sz w:val="28"/>
          <w:szCs w:val="28"/>
        </w:rPr>
        <w:t>014330035071</w:t>
      </w:r>
      <w:r w:rsidR="00B2239D">
        <w:rPr>
          <w:rFonts w:ascii="Cambria" w:hAnsi="Cambria" w:cs="Arial"/>
          <w:b/>
          <w:caps/>
          <w:sz w:val="28"/>
          <w:szCs w:val="28"/>
        </w:rPr>
        <w:t>/00</w:t>
      </w:r>
      <w:r w:rsidR="00C44B62">
        <w:rPr>
          <w:rFonts w:ascii="Cambria" w:hAnsi="Cambria" w:cs="Arial"/>
          <w:b/>
          <w:caps/>
          <w:sz w:val="28"/>
          <w:szCs w:val="28"/>
        </w:rPr>
        <w:t>1</w:t>
      </w:r>
    </w:p>
    <w:p w:rsidR="00F35214" w:rsidRDefault="00AE53A4" w:rsidP="00AE53A4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mbria" w:hAnsi="Cambria" w:cs="Arial"/>
          <w:bCs/>
          <w:sz w:val="16"/>
          <w:szCs w:val="16"/>
        </w:rPr>
      </w:pPr>
      <w:r w:rsidRPr="00AE53A4">
        <w:rPr>
          <w:rFonts w:ascii="Cambria" w:hAnsi="Cambria" w:cs="Arial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:rsidR="00E672F3" w:rsidRPr="00B33DE9" w:rsidRDefault="00E672F3" w:rsidP="00AE53A4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B33DE9">
        <w:rPr>
          <w:rFonts w:ascii="Calibri" w:hAnsi="Calibri" w:cs="Arial"/>
          <w:b/>
          <w:sz w:val="22"/>
          <w:szCs w:val="22"/>
        </w:rPr>
        <w:t>Zlínský kraj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se sídlem:</w:t>
      </w:r>
      <w:r w:rsidRPr="00B33DE9">
        <w:rPr>
          <w:rFonts w:ascii="Calibri" w:hAnsi="Calibri" w:cs="Arial"/>
          <w:sz w:val="22"/>
          <w:szCs w:val="22"/>
        </w:rPr>
        <w:tab/>
        <w:t>tř. T. Bati 21, 761 90 Zlín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IČ:</w:t>
      </w:r>
      <w:r w:rsidRPr="00B33DE9">
        <w:rPr>
          <w:rFonts w:ascii="Calibri" w:hAnsi="Calibri" w:cs="Arial"/>
          <w:sz w:val="22"/>
          <w:szCs w:val="22"/>
        </w:rPr>
        <w:tab/>
        <w:t>70891320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DIČ:</w:t>
      </w:r>
      <w:r w:rsidRPr="00B33DE9">
        <w:rPr>
          <w:rFonts w:ascii="Calibri" w:hAnsi="Calibri" w:cs="Arial"/>
          <w:sz w:val="22"/>
          <w:szCs w:val="22"/>
        </w:rPr>
        <w:tab/>
        <w:t>CZ70891320</w:t>
      </w:r>
    </w:p>
    <w:p w:rsidR="00FE3F0E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jednající:</w:t>
      </w:r>
      <w:r w:rsidRPr="00B33DE9">
        <w:rPr>
          <w:rFonts w:ascii="Calibri" w:hAnsi="Calibri" w:cs="Arial"/>
          <w:sz w:val="22"/>
          <w:szCs w:val="22"/>
        </w:rPr>
        <w:tab/>
        <w:t xml:space="preserve">MVDr. Stanislavem </w:t>
      </w:r>
      <w:proofErr w:type="spellStart"/>
      <w:r w:rsidRPr="00B33DE9">
        <w:rPr>
          <w:rFonts w:ascii="Calibri" w:hAnsi="Calibri" w:cs="Arial"/>
          <w:sz w:val="22"/>
          <w:szCs w:val="22"/>
        </w:rPr>
        <w:t>Mišákem</w:t>
      </w:r>
      <w:proofErr w:type="spellEnd"/>
      <w:r w:rsidRPr="00B33DE9">
        <w:rPr>
          <w:rFonts w:ascii="Calibri" w:hAnsi="Calibri" w:cs="Arial"/>
          <w:sz w:val="22"/>
          <w:szCs w:val="22"/>
        </w:rPr>
        <w:t>, hejtmanem</w:t>
      </w:r>
    </w:p>
    <w:p w:rsidR="00A728A9" w:rsidRDefault="00A728A9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(dále jen „</w:t>
      </w:r>
      <w:r w:rsidR="00970705" w:rsidRPr="00B33DE9">
        <w:rPr>
          <w:rFonts w:ascii="Calibri" w:hAnsi="Calibri" w:cs="Arial"/>
          <w:b/>
          <w:sz w:val="22"/>
          <w:szCs w:val="22"/>
        </w:rPr>
        <w:t>p</w:t>
      </w:r>
      <w:r w:rsidRPr="00B33DE9">
        <w:rPr>
          <w:rFonts w:ascii="Calibri" w:hAnsi="Calibri" w:cs="Arial"/>
          <w:b/>
          <w:sz w:val="22"/>
          <w:szCs w:val="22"/>
        </w:rPr>
        <w:t>ovinný</w:t>
      </w:r>
      <w:r w:rsidRPr="00B33DE9">
        <w:rPr>
          <w:rFonts w:ascii="Calibri" w:hAnsi="Calibri" w:cs="Arial"/>
          <w:sz w:val="22"/>
          <w:szCs w:val="22"/>
        </w:rPr>
        <w:t>“)</w:t>
      </w:r>
    </w:p>
    <w:p w:rsidR="005377C6" w:rsidRPr="00B33DE9" w:rsidRDefault="005377C6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</w:p>
    <w:p w:rsidR="008E0CE5" w:rsidRPr="00B33DE9" w:rsidRDefault="00E672F3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B33DE9">
        <w:rPr>
          <w:rFonts w:ascii="Calibri" w:hAnsi="Calibri" w:cs="Arial"/>
          <w:b/>
          <w:sz w:val="22"/>
          <w:szCs w:val="22"/>
        </w:rPr>
        <w:t>Ředitelství silnic Zlínského kraje, příspěvková organizace</w:t>
      </w:r>
    </w:p>
    <w:p w:rsidR="002D7E7D" w:rsidRPr="00B33DE9" w:rsidRDefault="00E672F3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</w:r>
      <w:r w:rsidR="00A728A9" w:rsidRPr="00B33DE9">
        <w:rPr>
          <w:rFonts w:ascii="Calibri" w:hAnsi="Calibri" w:cs="Arial"/>
          <w:sz w:val="22"/>
          <w:szCs w:val="22"/>
        </w:rPr>
        <w:t>se sídlem</w:t>
      </w:r>
      <w:r w:rsidR="002D7E7D" w:rsidRPr="00B33DE9">
        <w:rPr>
          <w:rFonts w:ascii="Calibri" w:hAnsi="Calibri" w:cs="Arial"/>
          <w:sz w:val="22"/>
          <w:szCs w:val="22"/>
        </w:rPr>
        <w:t>:</w:t>
      </w:r>
      <w:r w:rsidR="002D7E7D" w:rsidRPr="00B33DE9">
        <w:rPr>
          <w:rFonts w:ascii="Calibri" w:hAnsi="Calibri" w:cs="Arial"/>
          <w:sz w:val="22"/>
          <w:szCs w:val="22"/>
        </w:rPr>
        <w:tab/>
        <w:t>K majáku 5001, 761 23 Zlín</w:t>
      </w:r>
    </w:p>
    <w:p w:rsidR="002D7E7D" w:rsidRPr="00B33DE9" w:rsidRDefault="002D7E7D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IČ:</w:t>
      </w:r>
      <w:r w:rsidRPr="00B33DE9">
        <w:rPr>
          <w:rFonts w:ascii="Calibri" w:hAnsi="Calibri" w:cs="Arial"/>
          <w:sz w:val="22"/>
          <w:szCs w:val="22"/>
        </w:rPr>
        <w:tab/>
        <w:t>70934860</w:t>
      </w:r>
    </w:p>
    <w:p w:rsidR="002D7E7D" w:rsidRPr="00B33DE9" w:rsidRDefault="002D7E7D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DIČ:</w:t>
      </w:r>
      <w:r w:rsidRPr="00B33DE9">
        <w:rPr>
          <w:rFonts w:ascii="Calibri" w:hAnsi="Calibri" w:cs="Arial"/>
          <w:sz w:val="22"/>
          <w:szCs w:val="22"/>
        </w:rPr>
        <w:tab/>
        <w:t>CZ70934860</w:t>
      </w:r>
    </w:p>
    <w:p w:rsidR="002D7E7D" w:rsidRPr="00B33DE9" w:rsidRDefault="002D7E7D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zapsána:</w:t>
      </w:r>
      <w:r w:rsidRPr="00B33DE9">
        <w:rPr>
          <w:rFonts w:ascii="Calibri" w:hAnsi="Calibri" w:cs="Arial"/>
          <w:sz w:val="22"/>
          <w:szCs w:val="22"/>
        </w:rPr>
        <w:tab/>
        <w:t xml:space="preserve">v OR vedeném Krajským soudem v Brně, odd. </w:t>
      </w:r>
      <w:proofErr w:type="spellStart"/>
      <w:r w:rsidRPr="00B33DE9">
        <w:rPr>
          <w:rFonts w:ascii="Calibri" w:hAnsi="Calibri" w:cs="Arial"/>
          <w:sz w:val="22"/>
          <w:szCs w:val="22"/>
        </w:rPr>
        <w:t>Pr</w:t>
      </w:r>
      <w:proofErr w:type="spellEnd"/>
      <w:r w:rsidRPr="00B33DE9">
        <w:rPr>
          <w:rFonts w:ascii="Calibri" w:hAnsi="Calibri" w:cs="Arial"/>
          <w:sz w:val="22"/>
          <w:szCs w:val="22"/>
        </w:rPr>
        <w:t xml:space="preserve">., </w:t>
      </w:r>
      <w:proofErr w:type="spellStart"/>
      <w:r w:rsidRPr="00B33DE9">
        <w:rPr>
          <w:rFonts w:ascii="Calibri" w:hAnsi="Calibri" w:cs="Arial"/>
          <w:sz w:val="22"/>
          <w:szCs w:val="22"/>
        </w:rPr>
        <w:t>vl</w:t>
      </w:r>
      <w:proofErr w:type="spellEnd"/>
      <w:r w:rsidRPr="00B33DE9">
        <w:rPr>
          <w:rFonts w:ascii="Calibri" w:hAnsi="Calibri" w:cs="Arial"/>
          <w:sz w:val="22"/>
          <w:szCs w:val="22"/>
        </w:rPr>
        <w:t>. 295</w:t>
      </w:r>
    </w:p>
    <w:p w:rsidR="002D7E7D" w:rsidRPr="00B33DE9" w:rsidRDefault="002D7E7D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</w:r>
      <w:r w:rsidR="00A728A9" w:rsidRPr="00B33DE9">
        <w:rPr>
          <w:rFonts w:ascii="Calibri" w:hAnsi="Calibri" w:cs="Arial"/>
          <w:sz w:val="22"/>
          <w:szCs w:val="22"/>
        </w:rPr>
        <w:t>jednající</w:t>
      </w:r>
      <w:r w:rsidRPr="00B33DE9">
        <w:rPr>
          <w:rFonts w:ascii="Calibri" w:hAnsi="Calibri" w:cs="Arial"/>
          <w:sz w:val="22"/>
          <w:szCs w:val="22"/>
        </w:rPr>
        <w:t>:</w:t>
      </w:r>
      <w:r w:rsidRPr="00B33DE9">
        <w:rPr>
          <w:rFonts w:ascii="Calibri" w:hAnsi="Calibri" w:cs="Arial"/>
          <w:sz w:val="22"/>
          <w:szCs w:val="22"/>
        </w:rPr>
        <w:tab/>
        <w:t>Ing. Bronislav</w:t>
      </w:r>
      <w:r w:rsidR="00A728A9" w:rsidRPr="00B33DE9">
        <w:rPr>
          <w:rFonts w:ascii="Calibri" w:hAnsi="Calibri" w:cs="Arial"/>
          <w:sz w:val="22"/>
          <w:szCs w:val="22"/>
        </w:rPr>
        <w:t>em</w:t>
      </w:r>
      <w:r w:rsidRPr="00B33DE9">
        <w:rPr>
          <w:rFonts w:ascii="Calibri" w:hAnsi="Calibri" w:cs="Arial"/>
          <w:sz w:val="22"/>
          <w:szCs w:val="22"/>
        </w:rPr>
        <w:t xml:space="preserve"> Malý</w:t>
      </w:r>
      <w:r w:rsidR="00A728A9" w:rsidRPr="00B33DE9">
        <w:rPr>
          <w:rFonts w:ascii="Calibri" w:hAnsi="Calibri" w:cs="Arial"/>
          <w:sz w:val="22"/>
          <w:szCs w:val="22"/>
        </w:rPr>
        <w:t>m</w:t>
      </w:r>
      <w:r w:rsidRPr="00B33DE9">
        <w:rPr>
          <w:rFonts w:ascii="Calibri" w:hAnsi="Calibri" w:cs="Arial"/>
          <w:sz w:val="22"/>
          <w:szCs w:val="22"/>
        </w:rPr>
        <w:t>, ředitel</w:t>
      </w:r>
      <w:r w:rsidR="00A728A9" w:rsidRPr="00B33DE9">
        <w:rPr>
          <w:rFonts w:ascii="Calibri" w:hAnsi="Calibri" w:cs="Arial"/>
          <w:sz w:val="22"/>
          <w:szCs w:val="22"/>
        </w:rPr>
        <w:t>em</w:t>
      </w:r>
    </w:p>
    <w:p w:rsidR="00C046B8" w:rsidRPr="00B33DE9" w:rsidRDefault="00A04A94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(</w:t>
      </w:r>
      <w:r w:rsidR="00C046B8" w:rsidRPr="00B33DE9">
        <w:rPr>
          <w:rFonts w:ascii="Calibri" w:hAnsi="Calibri" w:cs="Arial"/>
          <w:sz w:val="22"/>
          <w:szCs w:val="22"/>
        </w:rPr>
        <w:t xml:space="preserve">dále jen </w:t>
      </w:r>
      <w:r w:rsidRPr="00B33DE9">
        <w:rPr>
          <w:rFonts w:ascii="Calibri" w:hAnsi="Calibri" w:cs="Arial"/>
          <w:sz w:val="22"/>
          <w:szCs w:val="22"/>
        </w:rPr>
        <w:t>„</w:t>
      </w:r>
      <w:r w:rsidR="00970705" w:rsidRPr="00B33DE9">
        <w:rPr>
          <w:rFonts w:ascii="Calibri" w:hAnsi="Calibri" w:cs="Arial"/>
          <w:sz w:val="22"/>
          <w:szCs w:val="22"/>
        </w:rPr>
        <w:t>p</w:t>
      </w:r>
      <w:r w:rsidR="00A728A9" w:rsidRPr="00B33DE9">
        <w:rPr>
          <w:rFonts w:ascii="Calibri" w:hAnsi="Calibri" w:cs="Arial"/>
          <w:b/>
          <w:sz w:val="22"/>
          <w:szCs w:val="22"/>
        </w:rPr>
        <w:t>říspěvková organizace</w:t>
      </w:r>
      <w:r w:rsidR="00C046B8" w:rsidRPr="00B33DE9">
        <w:rPr>
          <w:rFonts w:ascii="Calibri" w:hAnsi="Calibri" w:cs="Arial"/>
          <w:sz w:val="22"/>
          <w:szCs w:val="22"/>
        </w:rPr>
        <w:t>“</w:t>
      </w:r>
      <w:r w:rsidRPr="00B33DE9">
        <w:rPr>
          <w:rFonts w:ascii="Calibri" w:hAnsi="Calibri" w:cs="Arial"/>
          <w:sz w:val="22"/>
          <w:szCs w:val="22"/>
        </w:rPr>
        <w:t>)</w:t>
      </w:r>
    </w:p>
    <w:p w:rsidR="00C046B8" w:rsidRPr="00B33DE9" w:rsidRDefault="00A04A94" w:rsidP="000306BE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b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na straně jedné</w:t>
      </w:r>
    </w:p>
    <w:p w:rsidR="00C046B8" w:rsidRPr="00B33DE9" w:rsidRDefault="00C046B8" w:rsidP="00A728A9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 w:val="22"/>
          <w:szCs w:val="22"/>
        </w:rPr>
      </w:pPr>
      <w:r w:rsidRPr="00B33DE9">
        <w:rPr>
          <w:rFonts w:ascii="Calibri" w:hAnsi="Calibri" w:cs="Arial"/>
          <w:b/>
          <w:sz w:val="22"/>
          <w:szCs w:val="22"/>
        </w:rPr>
        <w:t>a</w:t>
      </w:r>
    </w:p>
    <w:p w:rsidR="00C046B8" w:rsidRPr="00B33DE9" w:rsidRDefault="00C046B8" w:rsidP="00A728A9">
      <w:pPr>
        <w:pStyle w:val="Zkladntext2"/>
        <w:tabs>
          <w:tab w:val="left" w:pos="1800"/>
          <w:tab w:val="right" w:pos="9540"/>
        </w:tabs>
        <w:spacing w:after="0" w:line="240" w:lineRule="auto"/>
        <w:jc w:val="both"/>
        <w:rPr>
          <w:rFonts w:ascii="Calibri" w:hAnsi="Calibri" w:cs="Arial"/>
          <w:b/>
          <w:sz w:val="22"/>
          <w:szCs w:val="22"/>
          <w:lang w:eastAsia="cs-CZ"/>
        </w:rPr>
      </w:pPr>
      <w:proofErr w:type="gramStart"/>
      <w:r w:rsidRPr="00B33DE9">
        <w:rPr>
          <w:rFonts w:ascii="Calibri" w:hAnsi="Calibri" w:cs="Arial"/>
          <w:b/>
          <w:sz w:val="22"/>
          <w:szCs w:val="22"/>
          <w:lang w:eastAsia="cs-CZ"/>
        </w:rPr>
        <w:t>E.ON</w:t>
      </w:r>
      <w:proofErr w:type="gramEnd"/>
      <w:r w:rsidRPr="00B33DE9">
        <w:rPr>
          <w:rFonts w:ascii="Calibri" w:hAnsi="Calibri" w:cs="Arial"/>
          <w:b/>
          <w:sz w:val="22"/>
          <w:szCs w:val="22"/>
          <w:lang w:eastAsia="cs-CZ"/>
        </w:rPr>
        <w:t xml:space="preserve"> Distribuce, a.s.</w:t>
      </w:r>
    </w:p>
    <w:p w:rsidR="00C046B8" w:rsidRPr="00B33DE9" w:rsidRDefault="00C046B8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 xml:space="preserve">se </w:t>
      </w:r>
      <w:proofErr w:type="gramStart"/>
      <w:r w:rsidRPr="00B33DE9">
        <w:rPr>
          <w:rFonts w:ascii="Calibri" w:hAnsi="Calibri" w:cs="Arial"/>
          <w:iCs/>
          <w:sz w:val="22"/>
          <w:szCs w:val="22"/>
        </w:rPr>
        <w:t>sídlem:</w:t>
      </w:r>
      <w:r w:rsidRPr="00B33DE9">
        <w:rPr>
          <w:rFonts w:ascii="Calibri" w:hAnsi="Calibri" w:cs="Arial"/>
          <w:iCs/>
          <w:sz w:val="22"/>
          <w:szCs w:val="22"/>
        </w:rPr>
        <w:tab/>
        <w:t>F.A.</w:t>
      </w:r>
      <w:proofErr w:type="gramEnd"/>
      <w:r w:rsidRPr="00B33DE9">
        <w:rPr>
          <w:rFonts w:ascii="Calibri" w:hAnsi="Calibri" w:cs="Arial"/>
          <w:iCs/>
          <w:sz w:val="22"/>
          <w:szCs w:val="22"/>
        </w:rPr>
        <w:t xml:space="preserve"> </w:t>
      </w:r>
      <w:proofErr w:type="spellStart"/>
      <w:r w:rsidRPr="00B33DE9">
        <w:rPr>
          <w:rFonts w:ascii="Calibri" w:hAnsi="Calibri" w:cs="Arial"/>
          <w:iCs/>
          <w:sz w:val="22"/>
          <w:szCs w:val="22"/>
        </w:rPr>
        <w:t>Gerstnera</w:t>
      </w:r>
      <w:proofErr w:type="spellEnd"/>
      <w:r w:rsidRPr="00B33DE9">
        <w:rPr>
          <w:rFonts w:ascii="Calibri" w:hAnsi="Calibri" w:cs="Arial"/>
          <w:iCs/>
          <w:sz w:val="22"/>
          <w:szCs w:val="22"/>
        </w:rPr>
        <w:t xml:space="preserve"> 2151/6, 370 49 České Budějovice</w:t>
      </w:r>
    </w:p>
    <w:p w:rsidR="00C046B8" w:rsidRPr="00B33DE9" w:rsidRDefault="00B93E9E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IČ:</w:t>
      </w:r>
      <w:r>
        <w:rPr>
          <w:rFonts w:ascii="Calibri" w:hAnsi="Calibri" w:cs="Arial"/>
          <w:iCs/>
          <w:sz w:val="22"/>
          <w:szCs w:val="22"/>
        </w:rPr>
        <w:tab/>
        <w:t>28085</w:t>
      </w:r>
      <w:r w:rsidR="00C046B8" w:rsidRPr="00B33DE9">
        <w:rPr>
          <w:rFonts w:ascii="Calibri" w:hAnsi="Calibri" w:cs="Arial"/>
          <w:iCs/>
          <w:sz w:val="22"/>
          <w:szCs w:val="22"/>
        </w:rPr>
        <w:t>400</w:t>
      </w:r>
    </w:p>
    <w:p w:rsidR="00C046B8" w:rsidRDefault="00C046B8" w:rsidP="00A728A9">
      <w:pPr>
        <w:pStyle w:val="Zkladntext2"/>
        <w:tabs>
          <w:tab w:val="left" w:pos="1980"/>
          <w:tab w:val="right" w:pos="9540"/>
        </w:tabs>
        <w:spacing w:after="0" w:line="240" w:lineRule="auto"/>
        <w:ind w:left="180"/>
        <w:jc w:val="both"/>
        <w:rPr>
          <w:rFonts w:ascii="Calibri" w:hAnsi="Calibri" w:cs="Arial"/>
          <w:sz w:val="22"/>
          <w:szCs w:val="22"/>
          <w:lang w:eastAsia="cs-CZ"/>
        </w:rPr>
      </w:pPr>
      <w:r w:rsidRPr="00B33DE9">
        <w:rPr>
          <w:rFonts w:ascii="Calibri" w:hAnsi="Calibri" w:cs="Arial"/>
          <w:sz w:val="22"/>
          <w:szCs w:val="22"/>
          <w:lang w:eastAsia="cs-CZ"/>
        </w:rPr>
        <w:t>zapsána:</w:t>
      </w:r>
      <w:r w:rsidRPr="00B33DE9">
        <w:rPr>
          <w:rFonts w:ascii="Calibri" w:hAnsi="Calibri" w:cs="Arial"/>
          <w:sz w:val="22"/>
          <w:szCs w:val="22"/>
          <w:lang w:eastAsia="cs-CZ"/>
        </w:rPr>
        <w:tab/>
        <w:t>v OR vedeném Krajským soudem v Českých Budějovicích, oddíl B, vložka 1772</w:t>
      </w:r>
    </w:p>
    <w:p w:rsidR="000306BE" w:rsidRPr="00B33DE9" w:rsidRDefault="000306BE" w:rsidP="000306BE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>Bankovní spojení:</w:t>
      </w:r>
      <w:r w:rsidRPr="00B33DE9">
        <w:rPr>
          <w:rFonts w:ascii="Calibri" w:hAnsi="Calibri" w:cs="Arial"/>
          <w:iCs/>
          <w:sz w:val="22"/>
          <w:szCs w:val="22"/>
        </w:rPr>
        <w:tab/>
        <w:t>Komerční banka a.s., pobočka České Budějovice</w:t>
      </w:r>
    </w:p>
    <w:p w:rsidR="000306BE" w:rsidRPr="00B33DE9" w:rsidRDefault="000306BE" w:rsidP="000306BE">
      <w:pPr>
        <w:pStyle w:val="Zkladntext"/>
        <w:tabs>
          <w:tab w:val="left" w:pos="1980"/>
          <w:tab w:val="right" w:pos="9540"/>
        </w:tabs>
        <w:spacing w:line="360" w:lineRule="auto"/>
        <w:ind w:left="180"/>
        <w:rPr>
          <w:rFonts w:ascii="Calibri" w:hAnsi="Calibri" w:cs="Arial"/>
          <w:sz w:val="22"/>
          <w:szCs w:val="22"/>
        </w:rPr>
      </w:pPr>
      <w:r w:rsidRPr="00746D2C">
        <w:rPr>
          <w:rFonts w:ascii="Calibri" w:hAnsi="Calibri" w:cs="Arial"/>
          <w:iCs/>
          <w:sz w:val="22"/>
          <w:szCs w:val="22"/>
        </w:rPr>
        <w:t>číslo účtu:</w:t>
      </w:r>
      <w:r w:rsidRPr="00746D2C">
        <w:rPr>
          <w:rFonts w:ascii="Calibri" w:hAnsi="Calibri" w:cs="Arial"/>
          <w:iCs/>
          <w:sz w:val="22"/>
          <w:szCs w:val="22"/>
        </w:rPr>
        <w:tab/>
        <w:t>279426120297/0100</w:t>
      </w:r>
    </w:p>
    <w:p w:rsidR="00C046B8" w:rsidRPr="00B33DE9" w:rsidRDefault="00C046B8" w:rsidP="00A728A9">
      <w:pPr>
        <w:pStyle w:val="Zkladntext2"/>
        <w:tabs>
          <w:tab w:val="left" w:pos="1980"/>
          <w:tab w:val="right" w:pos="9540"/>
        </w:tabs>
        <w:spacing w:after="0" w:line="240" w:lineRule="auto"/>
        <w:ind w:left="180"/>
        <w:jc w:val="both"/>
        <w:rPr>
          <w:rFonts w:ascii="Calibri" w:hAnsi="Calibri" w:cs="Arial"/>
          <w:sz w:val="22"/>
          <w:szCs w:val="22"/>
          <w:lang w:eastAsia="cs-CZ"/>
        </w:rPr>
      </w:pPr>
      <w:r w:rsidRPr="00B33DE9">
        <w:rPr>
          <w:rFonts w:ascii="Calibri" w:hAnsi="Calibri" w:cs="Arial"/>
          <w:sz w:val="22"/>
          <w:szCs w:val="22"/>
          <w:lang w:eastAsia="cs-CZ"/>
        </w:rPr>
        <w:t xml:space="preserve">z a s t o u p e n á </w:t>
      </w:r>
      <w:r w:rsidRPr="00B33DE9">
        <w:rPr>
          <w:rFonts w:ascii="Calibri" w:hAnsi="Calibri" w:cs="Arial"/>
          <w:sz w:val="22"/>
          <w:szCs w:val="22"/>
          <w:lang w:eastAsia="cs-CZ"/>
        </w:rPr>
        <w:tab/>
        <w:t xml:space="preserve">na základě plné moci ze dne </w:t>
      </w:r>
      <w:proofErr w:type="gramStart"/>
      <w:r w:rsidR="00F35214">
        <w:rPr>
          <w:rFonts w:ascii="Calibri" w:hAnsi="Calibri" w:cs="Arial"/>
          <w:sz w:val="22"/>
          <w:szCs w:val="22"/>
          <w:lang w:eastAsia="cs-CZ"/>
        </w:rPr>
        <w:t>17.9.2015</w:t>
      </w:r>
      <w:proofErr w:type="gramEnd"/>
      <w:r w:rsidRPr="00B33DE9">
        <w:rPr>
          <w:rFonts w:ascii="Calibri" w:hAnsi="Calibri" w:cs="Arial"/>
          <w:sz w:val="22"/>
          <w:szCs w:val="22"/>
          <w:lang w:eastAsia="cs-CZ"/>
        </w:rPr>
        <w:t xml:space="preserve"> společností:</w:t>
      </w:r>
    </w:p>
    <w:p w:rsidR="00C046B8" w:rsidRPr="00B33DE9" w:rsidRDefault="00C046B8" w:rsidP="00A728A9">
      <w:pPr>
        <w:pStyle w:val="Zkladntext2"/>
        <w:tabs>
          <w:tab w:val="left" w:pos="1800"/>
          <w:tab w:val="right" w:pos="9540"/>
        </w:tabs>
        <w:spacing w:after="0" w:line="240" w:lineRule="auto"/>
        <w:ind w:left="180"/>
        <w:jc w:val="both"/>
        <w:rPr>
          <w:rFonts w:ascii="Calibri" w:hAnsi="Calibri" w:cs="Arial"/>
          <w:b/>
          <w:sz w:val="22"/>
          <w:szCs w:val="22"/>
          <w:lang w:eastAsia="cs-CZ"/>
        </w:rPr>
      </w:pPr>
      <w:proofErr w:type="gramStart"/>
      <w:r w:rsidRPr="00B33DE9">
        <w:rPr>
          <w:rFonts w:ascii="Calibri" w:hAnsi="Calibri" w:cs="Arial"/>
          <w:b/>
          <w:sz w:val="22"/>
          <w:szCs w:val="22"/>
          <w:lang w:eastAsia="cs-CZ"/>
        </w:rPr>
        <w:t>E.ON</w:t>
      </w:r>
      <w:proofErr w:type="gramEnd"/>
      <w:r w:rsidRPr="00B33DE9">
        <w:rPr>
          <w:rFonts w:ascii="Calibri" w:hAnsi="Calibri" w:cs="Arial"/>
          <w:b/>
          <w:sz w:val="22"/>
          <w:szCs w:val="22"/>
          <w:lang w:eastAsia="cs-CZ"/>
        </w:rPr>
        <w:t xml:space="preserve"> Česká republika, s.r.o.</w:t>
      </w:r>
    </w:p>
    <w:p w:rsidR="00C046B8" w:rsidRPr="00B33DE9" w:rsidRDefault="00C046B8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 xml:space="preserve">se </w:t>
      </w:r>
      <w:proofErr w:type="gramStart"/>
      <w:r w:rsidRPr="00B33DE9">
        <w:rPr>
          <w:rFonts w:ascii="Calibri" w:hAnsi="Calibri" w:cs="Arial"/>
          <w:iCs/>
          <w:sz w:val="22"/>
          <w:szCs w:val="22"/>
        </w:rPr>
        <w:t>sídlem:</w:t>
      </w:r>
      <w:r w:rsidRPr="00B33DE9">
        <w:rPr>
          <w:rFonts w:ascii="Calibri" w:hAnsi="Calibri" w:cs="Arial"/>
          <w:iCs/>
          <w:sz w:val="22"/>
          <w:szCs w:val="22"/>
        </w:rPr>
        <w:tab/>
        <w:t>F.A.</w:t>
      </w:r>
      <w:proofErr w:type="gramEnd"/>
      <w:r w:rsidRPr="00B33DE9">
        <w:rPr>
          <w:rFonts w:ascii="Calibri" w:hAnsi="Calibri" w:cs="Arial"/>
          <w:iCs/>
          <w:sz w:val="22"/>
          <w:szCs w:val="22"/>
        </w:rPr>
        <w:t xml:space="preserve"> </w:t>
      </w:r>
      <w:proofErr w:type="spellStart"/>
      <w:r w:rsidRPr="00B33DE9">
        <w:rPr>
          <w:rFonts w:ascii="Calibri" w:hAnsi="Calibri" w:cs="Arial"/>
          <w:iCs/>
          <w:sz w:val="22"/>
          <w:szCs w:val="22"/>
        </w:rPr>
        <w:t>Gerstnera</w:t>
      </w:r>
      <w:proofErr w:type="spellEnd"/>
      <w:r w:rsidRPr="00B33DE9">
        <w:rPr>
          <w:rFonts w:ascii="Calibri" w:hAnsi="Calibri" w:cs="Arial"/>
          <w:iCs/>
          <w:sz w:val="22"/>
          <w:szCs w:val="22"/>
        </w:rPr>
        <w:t xml:space="preserve"> 2151/6, 370 49 České Budějovice</w:t>
      </w:r>
    </w:p>
    <w:p w:rsidR="00C046B8" w:rsidRPr="00B33DE9" w:rsidRDefault="00B93E9E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IČ:</w:t>
      </w:r>
      <w:r>
        <w:rPr>
          <w:rFonts w:ascii="Calibri" w:hAnsi="Calibri" w:cs="Arial"/>
          <w:iCs/>
          <w:sz w:val="22"/>
          <w:szCs w:val="22"/>
        </w:rPr>
        <w:tab/>
        <w:t>25733</w:t>
      </w:r>
      <w:r w:rsidR="00C046B8" w:rsidRPr="00B33DE9">
        <w:rPr>
          <w:rFonts w:ascii="Calibri" w:hAnsi="Calibri" w:cs="Arial"/>
          <w:iCs/>
          <w:sz w:val="22"/>
          <w:szCs w:val="22"/>
        </w:rPr>
        <w:t>591</w:t>
      </w:r>
    </w:p>
    <w:p w:rsidR="00C046B8" w:rsidRPr="00B33DE9" w:rsidRDefault="00C046B8" w:rsidP="00A728A9">
      <w:pPr>
        <w:pStyle w:val="Zkladntext"/>
        <w:tabs>
          <w:tab w:val="left" w:pos="198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>zapsána:</w:t>
      </w:r>
      <w:r w:rsidRPr="00B33DE9">
        <w:rPr>
          <w:rFonts w:ascii="Calibri" w:hAnsi="Calibri" w:cs="Arial"/>
          <w:iCs/>
          <w:sz w:val="22"/>
          <w:szCs w:val="22"/>
        </w:rPr>
        <w:tab/>
        <w:t>v OR vedeném Krajským soudem v Českých Budějovicích, oddíl C,</w:t>
      </w:r>
      <w:r w:rsidR="00B93E9E">
        <w:rPr>
          <w:rFonts w:ascii="Calibri" w:hAnsi="Calibri" w:cs="Arial"/>
          <w:iCs/>
          <w:sz w:val="22"/>
          <w:szCs w:val="22"/>
        </w:rPr>
        <w:t xml:space="preserve"> </w:t>
      </w:r>
      <w:r w:rsidRPr="00B33DE9">
        <w:rPr>
          <w:rFonts w:ascii="Calibri" w:hAnsi="Calibri" w:cs="Arial"/>
          <w:iCs/>
          <w:sz w:val="22"/>
          <w:szCs w:val="22"/>
        </w:rPr>
        <w:t>vložka 15066,</w:t>
      </w:r>
    </w:p>
    <w:p w:rsidR="0074362C" w:rsidRPr="00B33DE9" w:rsidRDefault="00323BC2" w:rsidP="00A728A9">
      <w:pPr>
        <w:pStyle w:val="Zkladntext2"/>
        <w:tabs>
          <w:tab w:val="left" w:pos="1980"/>
          <w:tab w:val="right" w:pos="9540"/>
        </w:tabs>
        <w:spacing w:after="0" w:line="240" w:lineRule="auto"/>
        <w:ind w:left="1980" w:hanging="1800"/>
        <w:jc w:val="both"/>
        <w:rPr>
          <w:rFonts w:ascii="Calibri" w:hAnsi="Calibri" w:cs="Arial"/>
          <w:sz w:val="22"/>
          <w:szCs w:val="22"/>
          <w:lang w:eastAsia="cs-CZ"/>
        </w:rPr>
      </w:pPr>
      <w:r w:rsidRPr="00B33DE9">
        <w:rPr>
          <w:rFonts w:ascii="Calibri" w:hAnsi="Calibri" w:cs="Arial"/>
          <w:sz w:val="22"/>
          <w:szCs w:val="22"/>
          <w:lang w:eastAsia="cs-CZ"/>
        </w:rPr>
        <w:t>zastoupená</w:t>
      </w:r>
      <w:r w:rsidR="00C046B8" w:rsidRPr="00B33DE9">
        <w:rPr>
          <w:rFonts w:ascii="Calibri" w:hAnsi="Calibri" w:cs="Arial"/>
          <w:sz w:val="22"/>
          <w:szCs w:val="22"/>
          <w:lang w:eastAsia="cs-CZ"/>
        </w:rPr>
        <w:t>:</w:t>
      </w:r>
      <w:r w:rsidR="00C046B8" w:rsidRPr="00B33DE9">
        <w:rPr>
          <w:rFonts w:ascii="Calibri" w:hAnsi="Calibri" w:cs="Arial"/>
          <w:sz w:val="22"/>
          <w:szCs w:val="22"/>
          <w:lang w:eastAsia="cs-CZ"/>
        </w:rPr>
        <w:tab/>
      </w:r>
      <w:r w:rsidR="0074362C" w:rsidRPr="00B33DE9">
        <w:rPr>
          <w:rFonts w:ascii="Calibri" w:hAnsi="Calibri" w:cs="Arial"/>
          <w:b/>
          <w:sz w:val="22"/>
          <w:szCs w:val="22"/>
          <w:lang w:eastAsia="cs-CZ"/>
        </w:rPr>
        <w:t>Ing. Dana Mrvová</w:t>
      </w:r>
      <w:r w:rsidR="0074362C" w:rsidRPr="00B33DE9">
        <w:rPr>
          <w:rFonts w:ascii="Calibri" w:hAnsi="Calibri" w:cs="Arial"/>
          <w:sz w:val="22"/>
          <w:szCs w:val="22"/>
          <w:lang w:eastAsia="cs-CZ"/>
        </w:rPr>
        <w:t>, Manažer věcných břemen</w:t>
      </w:r>
      <w:r w:rsidR="00C046B8" w:rsidRPr="00B33DE9">
        <w:rPr>
          <w:rFonts w:ascii="Calibri" w:hAnsi="Calibri" w:cs="Arial"/>
          <w:sz w:val="22"/>
          <w:szCs w:val="22"/>
          <w:lang w:eastAsia="cs-CZ"/>
        </w:rPr>
        <w:t>, na zákl</w:t>
      </w:r>
      <w:bookmarkStart w:id="0" w:name="_GoBack"/>
      <w:bookmarkEnd w:id="0"/>
      <w:r w:rsidR="00C046B8" w:rsidRPr="00B33DE9">
        <w:rPr>
          <w:rFonts w:ascii="Calibri" w:hAnsi="Calibri" w:cs="Arial"/>
          <w:sz w:val="22"/>
          <w:szCs w:val="22"/>
          <w:lang w:eastAsia="cs-CZ"/>
        </w:rPr>
        <w:t xml:space="preserve">adě Pověření ze dne </w:t>
      </w:r>
      <w:proofErr w:type="gramStart"/>
      <w:r w:rsidR="00F35214">
        <w:rPr>
          <w:rFonts w:ascii="Calibri" w:hAnsi="Calibri" w:cs="Arial"/>
          <w:sz w:val="22"/>
          <w:szCs w:val="22"/>
          <w:lang w:eastAsia="cs-CZ"/>
        </w:rPr>
        <w:t>7.</w:t>
      </w:r>
      <w:r w:rsidR="000306BE">
        <w:rPr>
          <w:rFonts w:ascii="Calibri" w:hAnsi="Calibri" w:cs="Arial"/>
          <w:sz w:val="22"/>
          <w:szCs w:val="22"/>
          <w:lang w:eastAsia="cs-CZ"/>
        </w:rPr>
        <w:t>0</w:t>
      </w:r>
      <w:r w:rsidR="00F35214">
        <w:rPr>
          <w:rFonts w:ascii="Calibri" w:hAnsi="Calibri" w:cs="Arial"/>
          <w:sz w:val="22"/>
          <w:szCs w:val="22"/>
          <w:lang w:eastAsia="cs-CZ"/>
        </w:rPr>
        <w:t>1.2013</w:t>
      </w:r>
      <w:proofErr w:type="gramEnd"/>
    </w:p>
    <w:p w:rsidR="000306BE" w:rsidRDefault="000306BE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</w:p>
    <w:p w:rsidR="00A04A94" w:rsidRPr="00B33DE9" w:rsidRDefault="000306BE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 xml:space="preserve"> </w:t>
      </w:r>
      <w:r w:rsidR="00A04A94" w:rsidRPr="00B33DE9">
        <w:rPr>
          <w:rFonts w:ascii="Calibri" w:hAnsi="Calibri" w:cs="Arial"/>
          <w:sz w:val="22"/>
          <w:szCs w:val="22"/>
        </w:rPr>
        <w:t>(</w:t>
      </w:r>
      <w:r w:rsidR="00C046B8" w:rsidRPr="00B33DE9">
        <w:rPr>
          <w:rFonts w:ascii="Calibri" w:hAnsi="Calibri" w:cs="Arial"/>
          <w:sz w:val="22"/>
          <w:szCs w:val="22"/>
        </w:rPr>
        <w:t>dále jen „</w:t>
      </w:r>
      <w:r w:rsidR="00970705" w:rsidRPr="00B33DE9">
        <w:rPr>
          <w:rFonts w:ascii="Calibri" w:hAnsi="Calibri" w:cs="Arial"/>
          <w:b/>
          <w:sz w:val="22"/>
          <w:szCs w:val="22"/>
        </w:rPr>
        <w:t>o</w:t>
      </w:r>
      <w:r w:rsidR="00C046B8" w:rsidRPr="00B33DE9">
        <w:rPr>
          <w:rFonts w:ascii="Calibri" w:hAnsi="Calibri" w:cs="Arial"/>
          <w:b/>
          <w:sz w:val="22"/>
          <w:szCs w:val="22"/>
        </w:rPr>
        <w:t>právněn</w:t>
      </w:r>
      <w:r w:rsidR="00A728A9" w:rsidRPr="00B33DE9">
        <w:rPr>
          <w:rFonts w:ascii="Calibri" w:hAnsi="Calibri" w:cs="Arial"/>
          <w:b/>
          <w:sz w:val="22"/>
          <w:szCs w:val="22"/>
        </w:rPr>
        <w:t>ý</w:t>
      </w:r>
      <w:r w:rsidR="00C046B8" w:rsidRPr="00B33DE9">
        <w:rPr>
          <w:rFonts w:ascii="Calibri" w:hAnsi="Calibri" w:cs="Arial"/>
          <w:sz w:val="22"/>
          <w:szCs w:val="22"/>
        </w:rPr>
        <w:t>“</w:t>
      </w:r>
      <w:r w:rsidR="00A04A94" w:rsidRPr="00B33DE9">
        <w:rPr>
          <w:rFonts w:ascii="Calibri" w:hAnsi="Calibri" w:cs="Arial"/>
          <w:sz w:val="22"/>
          <w:szCs w:val="22"/>
        </w:rPr>
        <w:t>)</w:t>
      </w:r>
    </w:p>
    <w:p w:rsidR="00A04A94" w:rsidRPr="00B33DE9" w:rsidRDefault="00A04A94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na straně druhé</w:t>
      </w:r>
    </w:p>
    <w:p w:rsidR="00A04A94" w:rsidRPr="00B33DE9" w:rsidRDefault="00970705" w:rsidP="00A728A9">
      <w:pPr>
        <w:shd w:val="clear" w:color="auto" w:fill="FFFFFF"/>
        <w:spacing w:line="240" w:lineRule="auto"/>
        <w:rPr>
          <w:rFonts w:ascii="Calibri" w:hAnsi="Calibri"/>
          <w:i/>
          <w:sz w:val="22"/>
          <w:szCs w:val="22"/>
        </w:rPr>
      </w:pPr>
      <w:r w:rsidRPr="00B33DE9">
        <w:rPr>
          <w:rFonts w:ascii="Calibri" w:hAnsi="Calibri"/>
          <w:i/>
          <w:sz w:val="22"/>
          <w:szCs w:val="22"/>
        </w:rPr>
        <w:t>(p</w:t>
      </w:r>
      <w:r w:rsidR="00A728A9" w:rsidRPr="00B33DE9">
        <w:rPr>
          <w:rFonts w:ascii="Calibri" w:hAnsi="Calibri"/>
          <w:i/>
          <w:sz w:val="22"/>
          <w:szCs w:val="22"/>
        </w:rPr>
        <w:t>ovinný a</w:t>
      </w:r>
      <w:r w:rsidR="00AD16D1" w:rsidRPr="00B33DE9">
        <w:rPr>
          <w:rFonts w:ascii="Calibri" w:hAnsi="Calibri"/>
          <w:i/>
          <w:sz w:val="22"/>
          <w:szCs w:val="22"/>
        </w:rPr>
        <w:t xml:space="preserve"> </w:t>
      </w:r>
      <w:r w:rsidRPr="00B33DE9">
        <w:rPr>
          <w:rFonts w:ascii="Calibri" w:hAnsi="Calibri"/>
          <w:i/>
          <w:sz w:val="22"/>
          <w:szCs w:val="22"/>
        </w:rPr>
        <w:t>o</w:t>
      </w:r>
      <w:r w:rsidR="00A728A9" w:rsidRPr="00B33DE9">
        <w:rPr>
          <w:rFonts w:ascii="Calibri" w:hAnsi="Calibri"/>
          <w:i/>
          <w:sz w:val="22"/>
          <w:szCs w:val="22"/>
        </w:rPr>
        <w:t>právněný</w:t>
      </w:r>
      <w:r w:rsidR="00A04A94" w:rsidRPr="00B33DE9">
        <w:rPr>
          <w:rFonts w:ascii="Calibri" w:hAnsi="Calibri"/>
          <w:i/>
          <w:sz w:val="22"/>
          <w:szCs w:val="22"/>
        </w:rPr>
        <w:t xml:space="preserve"> společně rovněž jako </w:t>
      </w:r>
      <w:r w:rsidR="00A04A94" w:rsidRPr="00B33DE9">
        <w:rPr>
          <w:rFonts w:ascii="Calibri" w:hAnsi="Calibri"/>
          <w:b/>
          <w:i/>
          <w:sz w:val="22"/>
          <w:szCs w:val="22"/>
        </w:rPr>
        <w:t>„</w:t>
      </w:r>
      <w:r w:rsidRPr="00B33DE9">
        <w:rPr>
          <w:rFonts w:ascii="Calibri" w:hAnsi="Calibri"/>
          <w:b/>
          <w:i/>
          <w:sz w:val="22"/>
          <w:szCs w:val="22"/>
        </w:rPr>
        <w:t>s</w:t>
      </w:r>
      <w:r w:rsidR="00A04A94" w:rsidRPr="00B33DE9">
        <w:rPr>
          <w:rFonts w:ascii="Calibri" w:hAnsi="Calibri"/>
          <w:b/>
          <w:i/>
          <w:sz w:val="22"/>
          <w:szCs w:val="22"/>
        </w:rPr>
        <w:t>mluvní strany</w:t>
      </w:r>
      <w:r w:rsidR="00A04A94" w:rsidRPr="00B33DE9">
        <w:rPr>
          <w:rFonts w:ascii="Calibri" w:hAnsi="Calibri"/>
          <w:i/>
          <w:sz w:val="22"/>
          <w:szCs w:val="22"/>
        </w:rPr>
        <w:t>“)</w:t>
      </w:r>
    </w:p>
    <w:p w:rsidR="00C046B8" w:rsidRPr="00B33DE9" w:rsidRDefault="00C046B8" w:rsidP="00A728A9">
      <w:pPr>
        <w:pStyle w:val="Zkladntext3"/>
        <w:tabs>
          <w:tab w:val="right" w:pos="9540"/>
        </w:tabs>
        <w:spacing w:line="240" w:lineRule="auto"/>
        <w:jc w:val="left"/>
        <w:rPr>
          <w:rFonts w:ascii="Calibri" w:hAnsi="Calibri" w:cs="Arial"/>
          <w:b w:val="0"/>
          <w:szCs w:val="22"/>
        </w:rPr>
      </w:pPr>
    </w:p>
    <w:p w:rsidR="00A04A94" w:rsidRPr="00B33DE9" w:rsidRDefault="00A04A94" w:rsidP="00A728A9">
      <w:pPr>
        <w:shd w:val="clear" w:color="auto" w:fill="FFFFFF"/>
        <w:spacing w:line="240" w:lineRule="auto"/>
        <w:rPr>
          <w:rFonts w:ascii="Calibri" w:hAnsi="Calibri"/>
          <w:sz w:val="22"/>
          <w:szCs w:val="22"/>
        </w:rPr>
      </w:pPr>
      <w:r w:rsidRPr="00B33DE9">
        <w:rPr>
          <w:rFonts w:ascii="Calibri" w:hAnsi="Calibri"/>
          <w:sz w:val="22"/>
          <w:szCs w:val="22"/>
        </w:rPr>
        <w:t>uzavřel</w:t>
      </w:r>
      <w:r w:rsidR="006411AB" w:rsidRPr="00B33DE9">
        <w:rPr>
          <w:rFonts w:ascii="Calibri" w:hAnsi="Calibri"/>
          <w:sz w:val="22"/>
          <w:szCs w:val="22"/>
        </w:rPr>
        <w:t>i</w:t>
      </w:r>
      <w:r w:rsidRPr="00B33DE9">
        <w:rPr>
          <w:rFonts w:ascii="Calibri" w:hAnsi="Calibri"/>
          <w:sz w:val="22"/>
          <w:szCs w:val="22"/>
        </w:rPr>
        <w:t xml:space="preserve"> níže uvedeného dne, měsíce a roku tuto:</w:t>
      </w:r>
    </w:p>
    <w:p w:rsidR="00A04A94" w:rsidRPr="00B33DE9" w:rsidRDefault="00A04A94" w:rsidP="00A728A9">
      <w:pPr>
        <w:shd w:val="clear" w:color="auto" w:fill="FFFFFF"/>
        <w:spacing w:line="240" w:lineRule="auto"/>
        <w:rPr>
          <w:rFonts w:ascii="Calibri" w:hAnsi="Calibri"/>
          <w:sz w:val="22"/>
          <w:szCs w:val="22"/>
        </w:rPr>
      </w:pPr>
    </w:p>
    <w:p w:rsidR="00A04A94" w:rsidRPr="00E116F6" w:rsidRDefault="00CD3498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36"/>
          <w:szCs w:val="36"/>
        </w:rPr>
      </w:pPr>
      <w:r w:rsidRPr="00E116F6">
        <w:rPr>
          <w:rFonts w:ascii="Calibri" w:hAnsi="Calibri"/>
          <w:b/>
          <w:color w:val="000000"/>
          <w:spacing w:val="-3"/>
          <w:sz w:val="36"/>
          <w:szCs w:val="36"/>
        </w:rPr>
        <w:t>s</w:t>
      </w:r>
      <w:r w:rsidR="00A04A94" w:rsidRPr="00E116F6">
        <w:rPr>
          <w:rFonts w:ascii="Calibri" w:hAnsi="Calibri"/>
          <w:b/>
          <w:color w:val="000000"/>
          <w:spacing w:val="-3"/>
          <w:sz w:val="36"/>
          <w:szCs w:val="36"/>
        </w:rPr>
        <w:t>mlouvu o zřízení věcného břemene</w:t>
      </w:r>
      <w:r w:rsidR="00C63C26">
        <w:rPr>
          <w:rFonts w:ascii="Calibri" w:hAnsi="Calibri"/>
          <w:b/>
          <w:color w:val="000000"/>
          <w:spacing w:val="-3"/>
          <w:sz w:val="36"/>
          <w:szCs w:val="36"/>
        </w:rPr>
        <w:t xml:space="preserve"> </w:t>
      </w:r>
    </w:p>
    <w:p w:rsidR="00923984" w:rsidRPr="00E116F6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color w:val="000000"/>
          <w:spacing w:val="-3"/>
          <w:sz w:val="28"/>
          <w:szCs w:val="28"/>
        </w:rPr>
      </w:pPr>
      <w:r w:rsidRPr="00E116F6">
        <w:rPr>
          <w:rFonts w:ascii="Calibri" w:hAnsi="Calibri"/>
          <w:b/>
          <w:color w:val="000000"/>
          <w:spacing w:val="-3"/>
          <w:sz w:val="28"/>
          <w:szCs w:val="28"/>
        </w:rPr>
        <w:t>č.</w:t>
      </w:r>
      <w:r w:rsidR="00923984" w:rsidRPr="00E116F6">
        <w:rPr>
          <w:rFonts w:ascii="Calibri" w:hAnsi="Calibri"/>
          <w:b/>
          <w:color w:val="000000"/>
          <w:spacing w:val="-3"/>
          <w:sz w:val="28"/>
          <w:szCs w:val="28"/>
        </w:rPr>
        <w:t>:</w:t>
      </w:r>
      <w:r w:rsidR="00923984" w:rsidRPr="00E116F6">
        <w:rPr>
          <w:rFonts w:ascii="Calibri" w:hAnsi="Calibri"/>
          <w:color w:val="000000"/>
          <w:spacing w:val="-3"/>
          <w:sz w:val="28"/>
          <w:szCs w:val="28"/>
        </w:rPr>
        <w:t xml:space="preserve"> </w:t>
      </w:r>
      <w:r w:rsidR="00923984" w:rsidRPr="00B8419F">
        <w:rPr>
          <w:rFonts w:ascii="Calibri" w:hAnsi="Calibri" w:cs="Arial"/>
          <w:b/>
          <w:caps/>
          <w:sz w:val="28"/>
          <w:szCs w:val="28"/>
        </w:rPr>
        <w:t>OT-</w:t>
      </w:r>
      <w:r w:rsidR="00C44B62" w:rsidRPr="00C44B62">
        <w:rPr>
          <w:rFonts w:ascii="Calibri" w:hAnsi="Calibri" w:cs="Arial"/>
          <w:b/>
          <w:caps/>
          <w:sz w:val="28"/>
          <w:szCs w:val="28"/>
        </w:rPr>
        <w:t xml:space="preserve">014330035071/001 </w:t>
      </w:r>
      <w:r w:rsidRPr="00E116F6">
        <w:rPr>
          <w:rFonts w:ascii="Calibri" w:hAnsi="Calibri"/>
          <w:color w:val="000000"/>
          <w:spacing w:val="-3"/>
          <w:sz w:val="28"/>
          <w:szCs w:val="28"/>
        </w:rPr>
        <w:t>(dále jen „</w:t>
      </w:r>
      <w:r w:rsidR="00970705">
        <w:rPr>
          <w:rFonts w:ascii="Calibri" w:hAnsi="Calibri"/>
          <w:b/>
          <w:color w:val="000000"/>
          <w:spacing w:val="-3"/>
          <w:sz w:val="28"/>
          <w:szCs w:val="28"/>
        </w:rPr>
        <w:t>s</w:t>
      </w:r>
      <w:r w:rsidRPr="00E116F6">
        <w:rPr>
          <w:rFonts w:ascii="Calibri" w:hAnsi="Calibri"/>
          <w:b/>
          <w:color w:val="000000"/>
          <w:spacing w:val="-3"/>
          <w:sz w:val="28"/>
          <w:szCs w:val="28"/>
        </w:rPr>
        <w:t>mlouva</w:t>
      </w:r>
      <w:r w:rsidRPr="00E116F6">
        <w:rPr>
          <w:rFonts w:ascii="Calibri" w:hAnsi="Calibri"/>
          <w:color w:val="000000"/>
          <w:spacing w:val="-3"/>
          <w:sz w:val="28"/>
          <w:szCs w:val="28"/>
        </w:rPr>
        <w:t>“)</w:t>
      </w:r>
    </w:p>
    <w:p w:rsidR="00A04A94" w:rsidRPr="00B33DE9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 souladu s ustanovení</w:t>
      </w:r>
      <w:r w:rsidR="0061268B" w:rsidRPr="00B33DE9">
        <w:rPr>
          <w:rFonts w:ascii="Calibri" w:hAnsi="Calibri"/>
          <w:color w:val="000000"/>
          <w:spacing w:val="-3"/>
          <w:sz w:val="22"/>
          <w:szCs w:val="22"/>
        </w:rPr>
        <w:t>mi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§ 25 odst. 4 zákona č. 458/2000 Sb., energetický zákon, v platném znění, a § 1257 a násl. zákona č. 89/2012 Sb., občanský zákoník </w:t>
      </w:r>
    </w:p>
    <w:p w:rsidR="00A04A94" w:rsidRPr="00B33DE9" w:rsidRDefault="00C50851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530280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</w:p>
    <w:p w:rsidR="00A04A94" w:rsidRPr="00B33DE9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I.</w:t>
      </w:r>
    </w:p>
    <w:p w:rsidR="00A04A94" w:rsidRPr="00B33DE9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Úvodní ustanovení</w:t>
      </w:r>
    </w:p>
    <w:p w:rsidR="00923984" w:rsidRPr="00B33DE9" w:rsidRDefault="00923984" w:rsidP="00A728A9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</w:t>
      </w:r>
      <w:r w:rsidR="003D6365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</w:t>
      </w:r>
      <w:r w:rsidR="00AD16D1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ho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jedním ze zákonem daných předpokladů pro plnění této povinnosti.</w:t>
      </w:r>
    </w:p>
    <w:p w:rsidR="00923984" w:rsidRPr="00B33DE9" w:rsidRDefault="00624CD2" w:rsidP="004D06B4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lastRenderedPageBreak/>
        <w:t xml:space="preserve">Povinný prohlašuje, že </w:t>
      </w:r>
      <w:r w:rsidR="007C5EA4" w:rsidRPr="00B33DE9">
        <w:rPr>
          <w:rFonts w:ascii="Calibri" w:hAnsi="Calibri"/>
          <w:color w:val="000000"/>
          <w:spacing w:val="-3"/>
          <w:sz w:val="22"/>
          <w:szCs w:val="22"/>
        </w:rPr>
        <w:t>je výlučným vlastníkem</w:t>
      </w:r>
      <w:r w:rsidR="006F314C">
        <w:rPr>
          <w:rFonts w:ascii="Calibri" w:hAnsi="Calibri"/>
          <w:color w:val="000000"/>
          <w:spacing w:val="-3"/>
          <w:sz w:val="22"/>
          <w:szCs w:val="22"/>
        </w:rPr>
        <w:t xml:space="preserve"> pozemk</w:t>
      </w:r>
      <w:r w:rsidR="00D17E92">
        <w:rPr>
          <w:rFonts w:ascii="Calibri" w:hAnsi="Calibri"/>
          <w:color w:val="000000"/>
          <w:spacing w:val="-3"/>
          <w:sz w:val="22"/>
          <w:szCs w:val="22"/>
        </w:rPr>
        <w:t>ů</w:t>
      </w:r>
      <w:r w:rsidR="00BD5AFC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500D37" w:rsidRPr="00977FB5">
        <w:rPr>
          <w:rFonts w:ascii="Calibri" w:hAnsi="Calibri"/>
          <w:b/>
          <w:color w:val="000000"/>
          <w:spacing w:val="-3"/>
          <w:sz w:val="22"/>
          <w:szCs w:val="22"/>
        </w:rPr>
        <w:t>p</w:t>
      </w:r>
      <w:r w:rsidRPr="00977FB5">
        <w:rPr>
          <w:rFonts w:ascii="Calibri" w:hAnsi="Calibri"/>
          <w:b/>
          <w:color w:val="000000"/>
          <w:spacing w:val="-3"/>
          <w:sz w:val="22"/>
          <w:szCs w:val="22"/>
        </w:rPr>
        <w:t>.</w:t>
      </w:r>
      <w:r w:rsidR="00500D37" w:rsidRPr="00977FB5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Pr="00977FB5">
        <w:rPr>
          <w:rFonts w:ascii="Calibri" w:hAnsi="Calibri"/>
          <w:b/>
          <w:color w:val="000000"/>
          <w:spacing w:val="-3"/>
          <w:sz w:val="22"/>
          <w:szCs w:val="22"/>
        </w:rPr>
        <w:t>č</w:t>
      </w:r>
      <w:r w:rsidR="005377C6">
        <w:rPr>
          <w:rFonts w:ascii="Calibri" w:hAnsi="Calibri"/>
          <w:b/>
          <w:color w:val="000000"/>
          <w:spacing w:val="-3"/>
          <w:sz w:val="22"/>
          <w:szCs w:val="22"/>
        </w:rPr>
        <w:t xml:space="preserve">. </w:t>
      </w:r>
      <w:r w:rsidR="00C44B62">
        <w:rPr>
          <w:rFonts w:ascii="Calibri" w:hAnsi="Calibri"/>
          <w:b/>
          <w:color w:val="000000"/>
          <w:spacing w:val="-3"/>
          <w:sz w:val="22"/>
          <w:szCs w:val="22"/>
        </w:rPr>
        <w:t>506/2</w:t>
      </w:r>
      <w:r w:rsidR="005C1E9A">
        <w:rPr>
          <w:rFonts w:ascii="Calibri" w:hAnsi="Calibri"/>
          <w:b/>
          <w:color w:val="000000"/>
          <w:spacing w:val="-3"/>
          <w:sz w:val="22"/>
          <w:szCs w:val="22"/>
        </w:rPr>
        <w:t xml:space="preserve">, p. č. </w:t>
      </w:r>
      <w:r w:rsidR="00C44B62">
        <w:rPr>
          <w:rFonts w:ascii="Calibri" w:hAnsi="Calibri"/>
          <w:b/>
          <w:color w:val="000000"/>
          <w:spacing w:val="-3"/>
          <w:sz w:val="22"/>
          <w:szCs w:val="22"/>
        </w:rPr>
        <w:t>523/1</w:t>
      </w:r>
      <w:r w:rsidR="0064419D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zapsan</w:t>
      </w:r>
      <w:r w:rsidR="005C1E9A">
        <w:rPr>
          <w:rFonts w:ascii="Calibri" w:hAnsi="Calibri"/>
          <w:color w:val="000000"/>
          <w:spacing w:val="-3"/>
          <w:sz w:val="22"/>
          <w:szCs w:val="22"/>
        </w:rPr>
        <w:t>é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v katastru nemovitostí příslušného katastrálního pracoviště Katastrálního úřadu pro Zlínský kraj na LV č. </w:t>
      </w:r>
      <w:r w:rsidR="005C1E9A">
        <w:rPr>
          <w:rFonts w:ascii="Calibri" w:hAnsi="Calibri"/>
          <w:b/>
          <w:color w:val="000000"/>
          <w:spacing w:val="-3"/>
          <w:sz w:val="22"/>
          <w:szCs w:val="22"/>
        </w:rPr>
        <w:t>567</w:t>
      </w:r>
      <w:r w:rsidR="005F4D77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pro obec</w:t>
      </w:r>
      <w:r w:rsidR="005F4D77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B2239D">
        <w:rPr>
          <w:rFonts w:ascii="Calibri" w:hAnsi="Calibri"/>
          <w:color w:val="000000"/>
          <w:spacing w:val="-3"/>
          <w:sz w:val="22"/>
          <w:szCs w:val="22"/>
        </w:rPr>
        <w:t xml:space="preserve">Karolín 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a k. </w:t>
      </w:r>
      <w:proofErr w:type="spellStart"/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ú.</w:t>
      </w:r>
      <w:proofErr w:type="spellEnd"/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B2239D">
        <w:rPr>
          <w:rFonts w:ascii="Calibri" w:hAnsi="Calibri"/>
          <w:color w:val="000000"/>
          <w:spacing w:val="-3"/>
          <w:sz w:val="22"/>
          <w:szCs w:val="22"/>
        </w:rPr>
        <w:t>Karolín u Sulimova</w:t>
      </w:r>
      <w:r w:rsidR="000B2782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(dále jen „p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C50851">
        <w:rPr>
          <w:rFonts w:ascii="Calibri" w:hAnsi="Calibri"/>
          <w:color w:val="000000"/>
          <w:spacing w:val="-3"/>
          <w:sz w:val="22"/>
          <w:szCs w:val="22"/>
        </w:rPr>
        <w:t>ek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“)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4D06B4" w:rsidRPr="00977FB5" w:rsidRDefault="004D06B4" w:rsidP="00977FB5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Pozem</w:t>
      </w:r>
      <w:r w:rsidR="00C50851">
        <w:rPr>
          <w:rFonts w:ascii="Calibri" w:hAnsi="Calibri"/>
          <w:color w:val="000000"/>
          <w:spacing w:val="-3"/>
          <w:sz w:val="22"/>
          <w:szCs w:val="22"/>
        </w:rPr>
        <w:t>ek je</w:t>
      </w:r>
      <w:r w:rsidR="00977FB5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977FB5">
        <w:rPr>
          <w:rFonts w:ascii="Calibri" w:hAnsi="Calibri"/>
          <w:color w:val="000000"/>
          <w:spacing w:val="-3"/>
          <w:sz w:val="22"/>
          <w:szCs w:val="22"/>
        </w:rPr>
        <w:t xml:space="preserve">svěřen k hospodaření </w:t>
      </w:r>
      <w:r w:rsidR="00970705" w:rsidRPr="00977FB5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977FB5">
        <w:rPr>
          <w:rFonts w:ascii="Calibri" w:hAnsi="Calibri"/>
          <w:color w:val="000000"/>
          <w:spacing w:val="-3"/>
          <w:sz w:val="22"/>
          <w:szCs w:val="22"/>
        </w:rPr>
        <w:t>říspěvkové organizaci.</w:t>
      </w:r>
    </w:p>
    <w:p w:rsidR="00923984" w:rsidRPr="00B33DE9" w:rsidRDefault="00296395" w:rsidP="00A728A9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>
        <w:rPr>
          <w:rFonts w:ascii="Calibri" w:hAnsi="Calibri"/>
          <w:color w:val="000000"/>
          <w:spacing w:val="-3"/>
          <w:sz w:val="22"/>
          <w:szCs w:val="22"/>
        </w:rPr>
        <w:t>Pozem</w:t>
      </w:r>
      <w:r w:rsidR="00C50851">
        <w:rPr>
          <w:rFonts w:ascii="Calibri" w:hAnsi="Calibri"/>
          <w:color w:val="000000"/>
          <w:spacing w:val="-3"/>
          <w:sz w:val="22"/>
          <w:szCs w:val="22"/>
        </w:rPr>
        <w:t>ek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se nachází na ú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zemí vymezeném licencí, v němž o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>právněn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provozuje distribuční soustavu. Oprávněn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má povinnost zřídit věcné břemeno umožňující zřídit a provozovat ve smyslu § 25 odst. 3 pí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sm. e) energetického zákona na p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ozemku zařízení distribuční soustavy.  </w:t>
      </w:r>
    </w:p>
    <w:p w:rsidR="004D06B4" w:rsidRPr="00B33DE9" w:rsidRDefault="00970705" w:rsidP="00500D37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Oprávněný prohlašuje, že na p</w:t>
      </w:r>
      <w:r w:rsidR="0071600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ozemku realizoval stavbu zařízení distribuční soustavy pod názvem </w:t>
      </w:r>
      <w:r w:rsidR="0071600C" w:rsidRPr="00B33DE9">
        <w:rPr>
          <w:rFonts w:ascii="Calibri" w:hAnsi="Calibri"/>
          <w:b/>
          <w:bCs/>
          <w:sz w:val="22"/>
          <w:szCs w:val="22"/>
          <w:lang w:eastAsia="cs-CZ"/>
        </w:rPr>
        <w:t>„</w:t>
      </w:r>
      <w:r w:rsidR="00C44B62">
        <w:rPr>
          <w:rFonts w:ascii="Calibri" w:hAnsi="Calibri"/>
          <w:b/>
          <w:bCs/>
          <w:sz w:val="22"/>
          <w:szCs w:val="22"/>
          <w:lang w:eastAsia="cs-CZ"/>
        </w:rPr>
        <w:t>Karolín-úprava NN</w:t>
      </w:r>
      <w:r w:rsidR="0071600C" w:rsidRPr="00B33DE9">
        <w:rPr>
          <w:rFonts w:ascii="Calibri" w:hAnsi="Calibri"/>
          <w:b/>
          <w:bCs/>
          <w:sz w:val="22"/>
          <w:szCs w:val="22"/>
          <w:lang w:eastAsia="cs-CZ"/>
        </w:rPr>
        <w:t>“</w:t>
      </w:r>
      <w:r w:rsidR="0071600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(dále jen „stavba“).</w:t>
      </w:r>
      <w:r w:rsidR="00500D37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Distribuční soustava je inženýrskou sítí ve smyslu § 509 zákona č. 89/2012 Sb., občanský zákoník a nejedná se tak o součást pozemku.</w:t>
      </w:r>
    </w:p>
    <w:p w:rsidR="00923984" w:rsidRPr="00B33DE9" w:rsidRDefault="00923984" w:rsidP="00A728A9">
      <w:pPr>
        <w:shd w:val="clear" w:color="auto" w:fill="FFFFFF"/>
        <w:spacing w:line="240" w:lineRule="auto"/>
        <w:ind w:right="-96"/>
        <w:rPr>
          <w:rFonts w:ascii="Calibri" w:hAnsi="Calibri"/>
          <w:b/>
          <w:color w:val="000000"/>
          <w:spacing w:val="-6"/>
          <w:sz w:val="22"/>
          <w:szCs w:val="22"/>
        </w:rPr>
      </w:pP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II.</w:t>
      </w: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Specifikace věcného břemene</w:t>
      </w:r>
    </w:p>
    <w:p w:rsidR="0071600C" w:rsidRDefault="0071600C" w:rsidP="00AE53A4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Povinný zřizuje touto sml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ouvou ve prospěch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právněného věcné břemeno - služeb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nost, spočívající v povinnosti 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ovinného strpět:</w:t>
      </w:r>
    </w:p>
    <w:p w:rsidR="00C44B62" w:rsidRPr="00C44B62" w:rsidRDefault="00C44B62" w:rsidP="00C44B62">
      <w:pPr>
        <w:shd w:val="clear" w:color="auto" w:fill="FFFFFF"/>
        <w:spacing w:before="120" w:line="240" w:lineRule="auto"/>
        <w:ind w:left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C44B62">
        <w:rPr>
          <w:rFonts w:ascii="Calibri" w:hAnsi="Calibri"/>
          <w:color w:val="000000"/>
          <w:spacing w:val="-3"/>
          <w:sz w:val="22"/>
          <w:szCs w:val="22"/>
        </w:rPr>
        <w:t xml:space="preserve">- zřízení a provozování zařízení distribuční elektrizační soustavy zemního vedení NN v pozemcích p. č. 523/1, p. č. 506/2, vše ostatní plocha, v k. </w:t>
      </w:r>
      <w:proofErr w:type="spellStart"/>
      <w:r w:rsidRPr="00C44B62">
        <w:rPr>
          <w:rFonts w:ascii="Calibri" w:hAnsi="Calibri"/>
          <w:color w:val="000000"/>
          <w:spacing w:val="-3"/>
          <w:sz w:val="22"/>
          <w:szCs w:val="22"/>
        </w:rPr>
        <w:t>ú.</w:t>
      </w:r>
      <w:proofErr w:type="spellEnd"/>
      <w:r w:rsidRPr="00C44B62">
        <w:rPr>
          <w:rFonts w:ascii="Calibri" w:hAnsi="Calibri"/>
          <w:color w:val="000000"/>
          <w:spacing w:val="-3"/>
          <w:sz w:val="22"/>
          <w:szCs w:val="22"/>
        </w:rPr>
        <w:t xml:space="preserve"> Karolín u Sulimova, v rozsahu stanoveném zpracovaným geometrickým plánem č. 115-196a/2016,</w:t>
      </w:r>
    </w:p>
    <w:p w:rsidR="00C44B62" w:rsidRPr="00C44B62" w:rsidRDefault="00C44B62" w:rsidP="00C44B62">
      <w:pPr>
        <w:shd w:val="clear" w:color="auto" w:fill="FFFFFF"/>
        <w:spacing w:before="120" w:line="240" w:lineRule="auto"/>
        <w:ind w:left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C44B62">
        <w:rPr>
          <w:rFonts w:ascii="Calibri" w:hAnsi="Calibri"/>
          <w:color w:val="000000"/>
          <w:spacing w:val="-3"/>
          <w:sz w:val="22"/>
          <w:szCs w:val="22"/>
        </w:rPr>
        <w:t>- vstup a vjezd na zatěžované pozemky v souvislosti s uložením, provozem, údržbou a opravami distribuční elektrizační soustavy zemního vedení NN,</w:t>
      </w:r>
    </w:p>
    <w:p w:rsidR="00923984" w:rsidRPr="00B33DE9" w:rsidRDefault="00923984" w:rsidP="00C50851">
      <w:pPr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Věcné břemeno zřízené touto smlouvou se sjednává </w:t>
      </w:r>
      <w:r w:rsidR="002657F1" w:rsidRPr="00B33DE9">
        <w:rPr>
          <w:rFonts w:ascii="Calibri" w:hAnsi="Calibri"/>
          <w:color w:val="000000"/>
          <w:spacing w:val="-3"/>
          <w:sz w:val="22"/>
          <w:szCs w:val="22"/>
        </w:rPr>
        <w:t>na dobu existence stavby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500D37" w:rsidRPr="00B33DE9" w:rsidRDefault="00500D37" w:rsidP="00500D37">
      <w:pPr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Smluvní strany berou na vědomí, že se změnou vlastníka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7E0491">
        <w:rPr>
          <w:rFonts w:ascii="Calibri" w:hAnsi="Calibri"/>
          <w:color w:val="000000"/>
          <w:spacing w:val="-3"/>
          <w:sz w:val="22"/>
          <w:szCs w:val="22"/>
        </w:rPr>
        <w:t>ozemk</w:t>
      </w:r>
      <w:r w:rsidR="00F50FFF">
        <w:rPr>
          <w:rFonts w:ascii="Calibri" w:hAnsi="Calibri"/>
          <w:color w:val="000000"/>
          <w:spacing w:val="-3"/>
          <w:sz w:val="22"/>
          <w:szCs w:val="22"/>
        </w:rPr>
        <w:t>u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přechází i práva a povinnosti vyplývající z věcného břemene na nabyvatele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ozemku.</w:t>
      </w:r>
    </w:p>
    <w:p w:rsidR="0012749E" w:rsidRPr="00B33DE9" w:rsidRDefault="0012749E" w:rsidP="00500D37">
      <w:pPr>
        <w:shd w:val="clear" w:color="auto" w:fill="FFFFFF"/>
        <w:spacing w:line="240" w:lineRule="auto"/>
        <w:rPr>
          <w:rFonts w:ascii="Calibri" w:hAnsi="Calibri"/>
          <w:b/>
          <w:color w:val="000000"/>
          <w:spacing w:val="-3"/>
          <w:sz w:val="22"/>
          <w:szCs w:val="22"/>
        </w:rPr>
      </w:pP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</w:t>
      </w:r>
      <w:r w:rsidR="0012749E" w:rsidRPr="00B33DE9">
        <w:rPr>
          <w:rFonts w:ascii="Calibri" w:hAnsi="Calibri"/>
          <w:b/>
          <w:color w:val="000000"/>
          <w:spacing w:val="-3"/>
          <w:sz w:val="22"/>
          <w:szCs w:val="22"/>
        </w:rPr>
        <w:t>ánek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E116F6" w:rsidRPr="00B33DE9">
        <w:rPr>
          <w:rFonts w:ascii="Calibri" w:hAnsi="Calibri"/>
          <w:b/>
          <w:color w:val="000000"/>
          <w:spacing w:val="-3"/>
          <w:sz w:val="22"/>
          <w:szCs w:val="22"/>
        </w:rPr>
        <w:t>III</w:t>
      </w:r>
      <w:r w:rsidR="0012749E" w:rsidRPr="00B33DE9">
        <w:rPr>
          <w:rFonts w:ascii="Calibri" w:hAnsi="Calibri"/>
          <w:b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Cena a platební podmínky</w:t>
      </w:r>
    </w:p>
    <w:p w:rsidR="00923984" w:rsidRPr="00B33DE9" w:rsidRDefault="00923984" w:rsidP="00A728A9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Věcné břemeno podle této smlouvy se zřizuje úplatně.</w:t>
      </w:r>
    </w:p>
    <w:p w:rsidR="00500D37" w:rsidRPr="00B33DE9" w:rsidRDefault="00923984" w:rsidP="00A728A9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="00363A58">
        <w:rPr>
          <w:rFonts w:ascii="Calibri" w:hAnsi="Calibri" w:cs="Arial"/>
          <w:b/>
          <w:sz w:val="22"/>
          <w:szCs w:val="22"/>
        </w:rPr>
        <w:t>2</w:t>
      </w:r>
      <w:r w:rsidR="002B2C0B">
        <w:rPr>
          <w:rFonts w:ascii="Calibri" w:hAnsi="Calibri" w:cs="Arial"/>
          <w:b/>
          <w:sz w:val="22"/>
          <w:szCs w:val="22"/>
        </w:rPr>
        <w:t>.</w:t>
      </w:r>
      <w:r w:rsidR="00AF75ED">
        <w:rPr>
          <w:rFonts w:ascii="Calibri" w:hAnsi="Calibri" w:cs="Arial"/>
          <w:b/>
          <w:sz w:val="22"/>
          <w:szCs w:val="22"/>
        </w:rPr>
        <w:t>2</w:t>
      </w:r>
      <w:r w:rsidR="00432088">
        <w:rPr>
          <w:rFonts w:ascii="Calibri" w:hAnsi="Calibri" w:cs="Arial"/>
          <w:b/>
          <w:sz w:val="22"/>
          <w:szCs w:val="22"/>
        </w:rPr>
        <w:t>00</w:t>
      </w:r>
      <w:r w:rsidR="00500D37" w:rsidRPr="00B33DE9">
        <w:rPr>
          <w:rFonts w:ascii="Calibri" w:hAnsi="Calibri" w:cs="Arial"/>
          <w:sz w:val="22"/>
          <w:szCs w:val="22"/>
        </w:rPr>
        <w:t xml:space="preserve"> </w:t>
      </w:r>
      <w:r w:rsidR="00500D37" w:rsidRPr="00B33DE9">
        <w:rPr>
          <w:rFonts w:ascii="Calibri" w:hAnsi="Calibri" w:cs="Arial"/>
          <w:b/>
          <w:sz w:val="22"/>
          <w:szCs w:val="22"/>
        </w:rPr>
        <w:t>Kč</w:t>
      </w:r>
      <w:r w:rsidR="00500D37" w:rsidRPr="00B33DE9">
        <w:rPr>
          <w:rFonts w:ascii="Calibri" w:hAnsi="Calibri" w:cs="Arial"/>
          <w:sz w:val="22"/>
          <w:szCs w:val="22"/>
        </w:rPr>
        <w:t xml:space="preserve"> (slovy: </w:t>
      </w:r>
      <w:proofErr w:type="spellStart"/>
      <w:r w:rsidR="00363A58">
        <w:rPr>
          <w:rFonts w:ascii="Calibri" w:hAnsi="Calibri" w:cs="Arial"/>
          <w:sz w:val="22"/>
          <w:szCs w:val="22"/>
        </w:rPr>
        <w:t>Dvatisíce</w:t>
      </w:r>
      <w:r w:rsidR="00AF75ED">
        <w:rPr>
          <w:rFonts w:ascii="Calibri" w:hAnsi="Calibri" w:cs="Arial"/>
          <w:sz w:val="22"/>
          <w:szCs w:val="22"/>
        </w:rPr>
        <w:t>dvěstě</w:t>
      </w:r>
      <w:r w:rsidR="00C50851">
        <w:rPr>
          <w:rFonts w:ascii="Calibri" w:hAnsi="Calibri" w:cs="Arial"/>
          <w:sz w:val="22"/>
          <w:szCs w:val="22"/>
        </w:rPr>
        <w:t>korun</w:t>
      </w:r>
      <w:r w:rsidR="00500D37" w:rsidRPr="00B33DE9">
        <w:rPr>
          <w:rFonts w:ascii="Calibri" w:hAnsi="Calibri" w:cs="Arial"/>
          <w:sz w:val="22"/>
          <w:szCs w:val="22"/>
        </w:rPr>
        <w:t>českých</w:t>
      </w:r>
      <w:proofErr w:type="spellEnd"/>
      <w:r w:rsidR="00500D37" w:rsidRPr="00B33DE9">
        <w:rPr>
          <w:rFonts w:ascii="Calibri" w:hAnsi="Calibri" w:cs="Arial"/>
          <w:sz w:val="22"/>
          <w:szCs w:val="22"/>
        </w:rPr>
        <w:t>). K úhradě se připočítává DPH v zákonem stanovené výši.</w:t>
      </w:r>
    </w:p>
    <w:p w:rsidR="00E116F6" w:rsidRPr="00B33DE9" w:rsidRDefault="00E116F6" w:rsidP="00E116F6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Tato úhrada však nezahrnuje škody na polních kulturách a na jiném majetku, způsobené při zřizování a provozování zařízení distribuční soustavy, popř. uvedení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do náležitého stavu, které se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právněný zavazuje 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uhradit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ovinnému či uživateli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ozemk</w:t>
      </w:r>
      <w:r w:rsidR="006379FD">
        <w:rPr>
          <w:rFonts w:ascii="Calibri" w:hAnsi="Calibri"/>
          <w:color w:val="000000"/>
          <w:spacing w:val="-3"/>
          <w:sz w:val="22"/>
          <w:szCs w:val="22"/>
        </w:rPr>
        <w:t>ů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samostatně.</w:t>
      </w:r>
    </w:p>
    <w:p w:rsidR="00E116F6" w:rsidRPr="00B33DE9" w:rsidRDefault="00E116F6" w:rsidP="00E116F6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Jednorázová náhrada včetně DPH bude uhrazena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právněným bezhotovostním způsobem na základě zálohové faktury. Za úhradu je pova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žováno připsání částky na účet 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ovinného.</w:t>
      </w:r>
    </w:p>
    <w:p w:rsidR="00F35214" w:rsidRPr="00420BA3" w:rsidRDefault="001640EA" w:rsidP="00F35214">
      <w:pPr>
        <w:shd w:val="clear" w:color="auto" w:fill="FFFFFF"/>
        <w:spacing w:before="120"/>
        <w:ind w:left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se zavazuje vystavit zálohovou fakturu na jméno: </w:t>
      </w:r>
      <w:proofErr w:type="gramStart"/>
      <w:r w:rsidR="00F35214" w:rsidRPr="00420BA3">
        <w:rPr>
          <w:rFonts w:ascii="Calibri" w:hAnsi="Calibri"/>
          <w:b/>
          <w:color w:val="000000"/>
          <w:spacing w:val="-3"/>
          <w:sz w:val="22"/>
          <w:szCs w:val="22"/>
        </w:rPr>
        <w:t>E.ON</w:t>
      </w:r>
      <w:proofErr w:type="gramEnd"/>
      <w:r w:rsidR="00F35214" w:rsidRPr="00420BA3">
        <w:rPr>
          <w:rFonts w:ascii="Calibri" w:hAnsi="Calibri"/>
          <w:b/>
          <w:color w:val="000000"/>
          <w:spacing w:val="-3"/>
          <w:sz w:val="22"/>
          <w:szCs w:val="22"/>
        </w:rPr>
        <w:t xml:space="preserve"> Distribuce, a.s.</w:t>
      </w:r>
    </w:p>
    <w:p w:rsidR="00F35214" w:rsidRDefault="00F35214" w:rsidP="00F35214">
      <w:pPr>
        <w:shd w:val="clear" w:color="auto" w:fill="FFFFFF"/>
        <w:spacing w:before="120"/>
        <w:ind w:left="567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420BA3">
        <w:rPr>
          <w:rFonts w:ascii="Calibri" w:hAnsi="Calibr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:rsidR="001640EA" w:rsidRPr="00B33DE9" w:rsidRDefault="00F35214" w:rsidP="00F35214">
      <w:pPr>
        <w:shd w:val="clear" w:color="auto" w:fill="FFFFFF"/>
        <w:spacing w:before="120"/>
        <w:ind w:left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915FBB">
        <w:rPr>
          <w:rFonts w:ascii="Calibri" w:hAnsi="Calibri"/>
          <w:color w:val="000000"/>
          <w:spacing w:val="-3"/>
          <w:sz w:val="22"/>
          <w:szCs w:val="22"/>
        </w:rPr>
        <w:t xml:space="preserve">Úhrada věcného břemene dle </w:t>
      </w:r>
      <w:proofErr w:type="gramStart"/>
      <w:r w:rsidRPr="00915FBB">
        <w:rPr>
          <w:rFonts w:ascii="Calibri" w:hAnsi="Calibri"/>
          <w:color w:val="000000"/>
          <w:spacing w:val="-3"/>
          <w:sz w:val="22"/>
          <w:szCs w:val="22"/>
        </w:rPr>
        <w:t>smlouvy E.ON</w:t>
      </w:r>
      <w:proofErr w:type="gramEnd"/>
      <w:r w:rsidRPr="00915FBB">
        <w:rPr>
          <w:rFonts w:ascii="Calibri" w:hAnsi="Calibri"/>
          <w:color w:val="000000"/>
          <w:spacing w:val="-3"/>
          <w:sz w:val="22"/>
          <w:szCs w:val="22"/>
        </w:rPr>
        <w:t xml:space="preserve"> číslo :</w:t>
      </w:r>
      <w:r w:rsidRPr="00915FBB">
        <w:rPr>
          <w:rFonts w:ascii="Cambria" w:hAnsi="Cambria" w:cs="Arial"/>
          <w:b/>
          <w:caps/>
          <w:sz w:val="28"/>
          <w:szCs w:val="28"/>
        </w:rPr>
        <w:t xml:space="preserve"> </w:t>
      </w:r>
      <w:r w:rsidRPr="00F35214">
        <w:rPr>
          <w:rFonts w:ascii="Cambria" w:hAnsi="Cambria" w:cs="Arial"/>
          <w:b/>
          <w:caps/>
          <w:szCs w:val="24"/>
        </w:rPr>
        <w:t>OT-014330035071/001</w:t>
      </w:r>
      <w:r>
        <w:rPr>
          <w:rFonts w:ascii="Cambria" w:hAnsi="Cambria" w:cs="Arial"/>
          <w:b/>
          <w:caps/>
          <w:szCs w:val="24"/>
        </w:rPr>
        <w:t>,</w:t>
      </w:r>
      <w:r w:rsidR="001640EA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jejíž přílohou bude prostá kopie oběma smluvními stranami podepsané smlouvy, a tuto zaslat nejpozději do 10 dnů od podpisu této smlouvy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1640EA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ovinným na adresu: </w:t>
      </w:r>
      <w:proofErr w:type="gramStart"/>
      <w:r w:rsidRPr="00420BA3">
        <w:rPr>
          <w:rFonts w:ascii="Arial" w:eastAsia="Calibri" w:hAnsi="Arial" w:cs="Arial"/>
          <w:b/>
          <w:sz w:val="20"/>
        </w:rPr>
        <w:t>E.ON</w:t>
      </w:r>
      <w:proofErr w:type="gramEnd"/>
      <w:r w:rsidRPr="00420BA3">
        <w:rPr>
          <w:rFonts w:ascii="Arial" w:eastAsia="Calibri" w:hAnsi="Arial" w:cs="Arial"/>
          <w:b/>
          <w:sz w:val="20"/>
        </w:rPr>
        <w:t xml:space="preserve"> Česká republika, s.r.o., Zlínská 230, 765 27 Otrokovice</w:t>
      </w:r>
      <w:r>
        <w:rPr>
          <w:rFonts w:ascii="Arial" w:eastAsia="Calibri" w:hAnsi="Arial" w:cs="Arial"/>
          <w:b/>
          <w:sz w:val="20"/>
        </w:rPr>
        <w:t>.</w:t>
      </w:r>
      <w:r w:rsidR="001640EA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AE2A57" w:rsidRPr="00AE2A57">
        <w:rPr>
          <w:rFonts w:ascii="Calibri" w:hAnsi="Calibri"/>
          <w:color w:val="000000"/>
          <w:spacing w:val="-3"/>
          <w:sz w:val="22"/>
          <w:szCs w:val="22"/>
        </w:rPr>
        <w:t xml:space="preserve">Splatnost zálohové faktury je 30 dnů ode dne jejího </w:t>
      </w:r>
      <w:r w:rsidR="007D2AB8">
        <w:rPr>
          <w:rFonts w:ascii="Calibri" w:hAnsi="Calibri"/>
          <w:color w:val="000000"/>
          <w:spacing w:val="-3"/>
          <w:sz w:val="22"/>
          <w:szCs w:val="22"/>
        </w:rPr>
        <w:t>vystavení</w:t>
      </w:r>
      <w:r w:rsidR="00AE2A57">
        <w:rPr>
          <w:rFonts w:ascii="Calibri" w:hAnsi="Calibri"/>
          <w:color w:val="000000"/>
          <w:spacing w:val="-3"/>
          <w:sz w:val="22"/>
          <w:szCs w:val="22"/>
        </w:rPr>
        <w:t>.</w:t>
      </w:r>
      <w:r w:rsidR="00AE2A57" w:rsidRPr="00AE2A57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1640EA" w:rsidRPr="00B33DE9">
        <w:rPr>
          <w:rFonts w:ascii="Calibri" w:hAnsi="Calibri"/>
          <w:color w:val="000000"/>
          <w:spacing w:val="-3"/>
          <w:sz w:val="22"/>
          <w:szCs w:val="22"/>
        </w:rPr>
        <w:t xml:space="preserve">Na základě této zálohové faktury uhradí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právněný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1640EA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ovinnému své závazky ze smlouvy vyplývající. Jestliže si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="001640EA" w:rsidRPr="00B33DE9">
        <w:rPr>
          <w:rFonts w:ascii="Calibri" w:hAnsi="Calibri"/>
          <w:color w:val="000000"/>
          <w:spacing w:val="-3"/>
          <w:sz w:val="22"/>
          <w:szCs w:val="22"/>
        </w:rPr>
        <w:t>právněný uloženou zálohovou fakturu ve lhůtě 10 dnů ode dne, kdy byla k vyzvednutí připravena, nevyzvedne, zálohová faktura se považuje za doručenou posledním dnem této lhůty.</w:t>
      </w:r>
    </w:p>
    <w:p w:rsidR="009B765E" w:rsidRPr="000306BE" w:rsidRDefault="001640EA" w:rsidP="00DA7C80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0306BE">
        <w:rPr>
          <w:rFonts w:ascii="Calibri" w:hAnsi="Calibri"/>
          <w:color w:val="000000"/>
          <w:spacing w:val="-3"/>
          <w:sz w:val="22"/>
          <w:szCs w:val="22"/>
        </w:rPr>
        <w:t xml:space="preserve">Podepsané smluvní dokumenty budou do doby úhrady veškerých finančních nároků z této smlouvy vyplývajících uloženy u </w:t>
      </w:r>
      <w:r w:rsidR="00970705" w:rsidRPr="000306BE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0306BE">
        <w:rPr>
          <w:rFonts w:ascii="Calibri" w:hAnsi="Calibri"/>
          <w:color w:val="000000"/>
          <w:spacing w:val="-3"/>
          <w:sz w:val="22"/>
          <w:szCs w:val="22"/>
        </w:rPr>
        <w:t>ovinného.</w:t>
      </w:r>
    </w:p>
    <w:p w:rsidR="009B765E" w:rsidRPr="00B33DE9" w:rsidRDefault="009B765E" w:rsidP="00B33DE9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Článek IV. </w:t>
      </w:r>
    </w:p>
    <w:p w:rsidR="009B765E" w:rsidRPr="00B33DE9" w:rsidRDefault="009B765E" w:rsidP="00B33DE9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Ostatní ujednání</w:t>
      </w:r>
    </w:p>
    <w:p w:rsidR="00C54F51" w:rsidRPr="00B33DE9" w:rsidRDefault="00C54F51" w:rsidP="00B33DE9">
      <w:pPr>
        <w:keepNext/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Povinný bere na vědomí, že distribuční soustava je chráněna ochrannými pásmy dle energetického zákona. Ochranné pásmo slouží k zajištění spolehlivého provozu distribuční soustavy a k ochraně života, zdraví a majetku osob.</w:t>
      </w:r>
    </w:p>
    <w:p w:rsidR="00C54F51" w:rsidRPr="00B33DE9" w:rsidRDefault="00C54F51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je povinen strpět výkon práva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právněného vyplývající z této smlouvy a energetického zákona a zdržet se veškeré činnosti, 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>která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vede k ohrožení součásti distribuční soustavy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a omezení výkonu tohoto práva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právněného.</w:t>
      </w:r>
    </w:p>
    <w:p w:rsidR="00D6761B" w:rsidRPr="00B33DE9" w:rsidRDefault="00F159C9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Oprávněný je povinen šetřit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práva a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majetek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ovinného,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oznámit 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ovinnému každý vstup na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C50851">
        <w:rPr>
          <w:rFonts w:ascii="Calibri" w:hAnsi="Calibri"/>
          <w:color w:val="000000"/>
          <w:spacing w:val="-3"/>
          <w:sz w:val="22"/>
          <w:szCs w:val="22"/>
        </w:rPr>
        <w:t>ek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, uvést bez zbyteč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 xml:space="preserve">ného odkladu na vlastní náklad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D17E92">
        <w:rPr>
          <w:rFonts w:ascii="Calibri" w:hAnsi="Calibri"/>
          <w:color w:val="000000"/>
          <w:spacing w:val="-3"/>
          <w:sz w:val="22"/>
          <w:szCs w:val="22"/>
        </w:rPr>
        <w:t>ky</w:t>
      </w:r>
      <w:r w:rsidR="005377C6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po provedení prací do původního či náležit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ého stavu nebo se s vlastníkem 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ozemk</w:t>
      </w:r>
      <w:r w:rsidR="005377C6">
        <w:rPr>
          <w:rFonts w:ascii="Calibri" w:hAnsi="Calibri"/>
          <w:color w:val="000000"/>
          <w:spacing w:val="-3"/>
          <w:sz w:val="22"/>
          <w:szCs w:val="22"/>
        </w:rPr>
        <w:t>u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dohodnout na přiměřené náhradě.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0B5040" w:rsidRPr="00B33DE9" w:rsidRDefault="00D6761B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Oprávněný oznámí vstup na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8E7CA9">
        <w:rPr>
          <w:rFonts w:ascii="Calibri" w:hAnsi="Calibri"/>
          <w:color w:val="000000"/>
          <w:spacing w:val="-3"/>
          <w:sz w:val="22"/>
          <w:szCs w:val="22"/>
        </w:rPr>
        <w:t xml:space="preserve">ek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písemným oznámením na adresu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říspěvkové organizace uvedenou v této smlouvě, popř. vlastníkem určeného uživatele.</w:t>
      </w:r>
    </w:p>
    <w:p w:rsidR="00F159C9" w:rsidRPr="00B33DE9" w:rsidRDefault="00F159C9" w:rsidP="00F159C9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V případě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poškození 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majetku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je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právněný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povinen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uhradit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ovinnému veškerou vzniklou škodu.</w:t>
      </w:r>
    </w:p>
    <w:p w:rsidR="00C54F51" w:rsidRPr="00B33DE9" w:rsidRDefault="00C54F51" w:rsidP="00C54F51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Oprávněný se zavazuje ke dni zániku 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>věcného břemene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uvést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C50851">
        <w:rPr>
          <w:rFonts w:ascii="Calibri" w:hAnsi="Calibri"/>
          <w:color w:val="000000"/>
          <w:spacing w:val="-3"/>
          <w:sz w:val="22"/>
          <w:szCs w:val="22"/>
        </w:rPr>
        <w:t>ek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na své náklady do původního stavu.</w:t>
      </w:r>
    </w:p>
    <w:p w:rsidR="00C54F51" w:rsidRPr="00B33DE9" w:rsidRDefault="00C54F51" w:rsidP="00C54F51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Smluvní strany se dále dohodly, že nedodržení termínů úhrady finančních závazků z této smlouvy vyplývajících je sankcionováno úrokem z prodlení v zákonné výši.</w:t>
      </w:r>
    </w:p>
    <w:p w:rsidR="009B765E" w:rsidRPr="00B33DE9" w:rsidRDefault="00F159C9" w:rsidP="00F159C9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Smluvní strany souhlasí se zpracováním údajů vymezených v úvodních ustanoveních smlouvy a s jejich zveřejněním třetím osobám v souladu se zák. č. 106/1999 Sb., v platném znění.</w:t>
      </w:r>
    </w:p>
    <w:p w:rsidR="00E116F6" w:rsidRPr="00B33DE9" w:rsidRDefault="00E116F6" w:rsidP="00E116F6">
      <w:pPr>
        <w:shd w:val="clear" w:color="auto" w:fill="FFFFFF"/>
        <w:spacing w:before="120" w:line="240" w:lineRule="auto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V.</w:t>
      </w: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Vklad věcného břemene do veřejného seznamu </w:t>
      </w:r>
    </w:p>
    <w:p w:rsidR="001640EA" w:rsidRPr="00B33DE9" w:rsidRDefault="001640EA" w:rsidP="001640EA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se zavazuje nejpozději do 15 dnů ode dne připsání úhrady dle článku III. této smlouvy v plné výši na účet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ovinného zaslat oběma stranami podepsané smluvní dokumenty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právněnému na adresu: </w:t>
      </w:r>
      <w:r w:rsidR="00F35214" w:rsidRPr="00420BA3">
        <w:rPr>
          <w:rFonts w:ascii="Arial" w:eastAsia="Calibri" w:hAnsi="Arial" w:cs="Arial"/>
          <w:b/>
          <w:sz w:val="20"/>
        </w:rPr>
        <w:t>HD GEO, s.r.o., Osvobození 288, 763 21 Slavičín</w:t>
      </w:r>
      <w:r w:rsidR="00F35214">
        <w:rPr>
          <w:rFonts w:ascii="Arial" w:eastAsia="Calibri" w:hAnsi="Arial" w:cs="Arial"/>
          <w:b/>
          <w:sz w:val="20"/>
        </w:rPr>
        <w:t>.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Po jejich obdržení se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právněný zavazuje předložit bezodkladně smluvní dokumenty příslušnému katastrálnímu pracovišti Katastrálního úřadu pro Zlínský kraj za účelem zápisu věcného práva do katastru nemovitostí a o této skutečnosti neprodleně informovat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ovinného formou předání návrhu na vklad opatřeného podacím razítkem katastrálního pracoviště, případně jiným vhodným způsobem.</w:t>
      </w:r>
    </w:p>
    <w:p w:rsidR="001640EA" w:rsidRPr="00B33DE9" w:rsidRDefault="001640EA" w:rsidP="001640EA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ovinný touto smlouvou zmocňuje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právněného k podání návrhu na zahájení řízení o vkladu </w:t>
      </w:r>
      <w:r w:rsidR="00BA595D" w:rsidRPr="00B33DE9">
        <w:rPr>
          <w:rFonts w:ascii="Calibri" w:hAnsi="Calibri"/>
          <w:color w:val="000000"/>
          <w:spacing w:val="-3"/>
          <w:sz w:val="22"/>
          <w:szCs w:val="22"/>
        </w:rPr>
        <w:t>věcného práva dle této smlouvy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do katastru nemovitostí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9B765E" w:rsidRPr="00B33DE9" w:rsidRDefault="009B765E" w:rsidP="009B765E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Smluvní strany se zavazují, že pokud příslušný katastrální úřad vyzve účastníky k odstranění případných nedostatků návrhu na zahájení řízení o povolení vkladu, případně listiny, na základě které má být právo zapsáno, vyvinou potřebnou součinnost k jejich odstranění ve stanovené lhůtě.</w:t>
      </w:r>
    </w:p>
    <w:p w:rsidR="00923984" w:rsidRPr="00B33DE9" w:rsidRDefault="00923984" w:rsidP="00A728A9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Správní poplatek za návrh na zahájení řízení o povolení vkladu práva do katastru nemovitostí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, jakož i náklady na zpracování geometrického plánu a veškeré další náklady spojené se zřízením věcného břemene dle této smlouvy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uhradí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A728A9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:rsidR="00923984" w:rsidRPr="00B33DE9" w:rsidRDefault="00923984" w:rsidP="00FD612B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VI.</w:t>
      </w:r>
    </w:p>
    <w:p w:rsidR="00923984" w:rsidRPr="00B33DE9" w:rsidRDefault="00923984" w:rsidP="00FD612B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Závěrečná ujednání</w:t>
      </w:r>
    </w:p>
    <w:p w:rsidR="006209EC" w:rsidRDefault="00923984" w:rsidP="00FD612B">
      <w:pPr>
        <w:keepNext/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Smluvní strany prohlašují, že si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tuto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:rsidR="00C44B62" w:rsidRPr="00C44B62" w:rsidRDefault="00C44B62" w:rsidP="00C44B62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C44B62">
        <w:rPr>
          <w:rFonts w:ascii="Calibri" w:hAnsi="Calibri"/>
          <w:color w:val="000000"/>
          <w:spacing w:val="-3"/>
          <w:sz w:val="22"/>
          <w:szCs w:val="22"/>
        </w:rPr>
        <w:t xml:space="preserve">Smluvní strany se dohodly, že Zlínský kraj v zákonné lhůtě odešle smlouvu k řádnému uveřejnění do registru smluv vedeného Ministerstvem vnitra ČR. </w:t>
      </w:r>
    </w:p>
    <w:p w:rsidR="00C44B62" w:rsidRPr="00C44B62" w:rsidRDefault="00C44B62" w:rsidP="00C44B62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C44B62">
        <w:rPr>
          <w:rFonts w:ascii="Calibri" w:hAnsi="Calibri"/>
          <w:color w:val="000000"/>
          <w:spacing w:val="-3"/>
          <w:sz w:val="22"/>
          <w:szCs w:val="22"/>
        </w:rPr>
        <w:t xml:space="preserve">Smluvní strany prohlašují, že žádná část smlouvy nenaplňuje znaky obchodního tajemství dle § 504 zákona č. 89/2012 Sb., občanský zákoník, ve znění pozdějších předpisů. </w:t>
      </w:r>
    </w:p>
    <w:p w:rsidR="00C44B62" w:rsidRDefault="00C44B62" w:rsidP="00C44B62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C44B62">
        <w:rPr>
          <w:rFonts w:ascii="Calibri" w:hAnsi="Calibri"/>
          <w:color w:val="000000"/>
          <w:spacing w:val="-3"/>
          <w:sz w:val="22"/>
          <w:szCs w:val="22"/>
        </w:rPr>
        <w:t xml:space="preserve">Smluvní strany souhlasí se zpracováním údajů a se zveřejněním podstatných náležitostí této smlouvy třetím osobám v souladu se zák. č. 106/1999 Sb. </w:t>
      </w:r>
    </w:p>
    <w:p w:rsidR="00923984" w:rsidRPr="00B33DE9" w:rsidRDefault="00923984" w:rsidP="00C44B62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Smlouva nabývá účin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nosti okamžikem jejího uzavření, přičemž uzavřena je podpisem poslední ze smluvních stran.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Pro případ, že tato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mlouva není uzavírána za přítomnosti o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bou smluvních stran, platí, že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mlo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uva nebude uzavřena, pokud ji p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ovinný či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právněný podepíší s jakoukoliv změnou či odchylkou, byť nepodstatnou, nebo dodatkem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6209EC" w:rsidRPr="00B33DE9" w:rsidRDefault="006209EC" w:rsidP="006209EC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Smlouva je sepsána v 5 stejnopisech, z nichž po jednom obdrží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oprávněný a 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říspěvková organizace, dva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ovinný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 xml:space="preserve">a jeden stejnopis bude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právněným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:rsidR="00F159C9" w:rsidRPr="00872C93" w:rsidRDefault="00F159C9" w:rsidP="00752658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Nedílnou součástí této smlouvy je </w:t>
      </w:r>
      <w:r w:rsidRPr="00872C93">
        <w:rPr>
          <w:rFonts w:ascii="Calibri" w:hAnsi="Calibri"/>
          <w:color w:val="000000"/>
          <w:spacing w:val="-3"/>
          <w:sz w:val="22"/>
          <w:szCs w:val="22"/>
        </w:rPr>
        <w:t xml:space="preserve">geometrický plán č. </w:t>
      </w:r>
      <w:r w:rsidR="00C00C83" w:rsidRPr="00C00C83">
        <w:rPr>
          <w:rFonts w:ascii="Calibri" w:hAnsi="Calibri"/>
          <w:color w:val="000000"/>
          <w:spacing w:val="-3"/>
          <w:sz w:val="22"/>
          <w:szCs w:val="22"/>
        </w:rPr>
        <w:t>115-196a/2016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, odsouhlasený příslušným katastrálním pracovištěm Katastrálního úřadu pro Zlínský kraj pro </w:t>
      </w:r>
      <w:r w:rsidRPr="00872C93">
        <w:rPr>
          <w:rFonts w:ascii="Calibri" w:hAnsi="Calibri"/>
          <w:color w:val="000000"/>
          <w:spacing w:val="-3"/>
          <w:sz w:val="22"/>
          <w:szCs w:val="22"/>
        </w:rPr>
        <w:t>obec</w:t>
      </w:r>
      <w:r w:rsidR="00752658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AF75ED">
        <w:rPr>
          <w:rFonts w:ascii="Calibri" w:hAnsi="Calibri"/>
          <w:color w:val="000000"/>
          <w:spacing w:val="-3"/>
          <w:sz w:val="22"/>
          <w:szCs w:val="22"/>
        </w:rPr>
        <w:t xml:space="preserve">Karolín </w:t>
      </w:r>
      <w:r w:rsidRPr="00872C93">
        <w:rPr>
          <w:rFonts w:ascii="Calibri" w:hAnsi="Calibri"/>
          <w:color w:val="000000"/>
          <w:spacing w:val="-3"/>
          <w:sz w:val="22"/>
          <w:szCs w:val="22"/>
        </w:rPr>
        <w:t xml:space="preserve">a k. </w:t>
      </w:r>
      <w:proofErr w:type="spellStart"/>
      <w:r w:rsidRPr="00872C93">
        <w:rPr>
          <w:rFonts w:ascii="Calibri" w:hAnsi="Calibri"/>
          <w:color w:val="000000"/>
          <w:spacing w:val="-3"/>
          <w:sz w:val="22"/>
          <w:szCs w:val="22"/>
        </w:rPr>
        <w:t>ú.</w:t>
      </w:r>
      <w:proofErr w:type="spellEnd"/>
      <w:r w:rsidRPr="00872C93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AF75ED">
        <w:rPr>
          <w:rFonts w:ascii="Calibri" w:hAnsi="Calibri"/>
          <w:color w:val="000000"/>
          <w:spacing w:val="-3"/>
          <w:sz w:val="22"/>
          <w:szCs w:val="22"/>
        </w:rPr>
        <w:t>Karolín u Sulimova</w:t>
      </w:r>
      <w:r w:rsidR="00AE2A57" w:rsidRPr="00872C93">
        <w:rPr>
          <w:rFonts w:ascii="Calibri" w:hAnsi="Calibri"/>
          <w:color w:val="000000"/>
          <w:spacing w:val="-3"/>
          <w:sz w:val="22"/>
          <w:szCs w:val="22"/>
        </w:rPr>
        <w:t>.</w:t>
      </w:r>
      <w:r w:rsidR="00F50FFF" w:rsidRPr="00872C93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872C93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0B2782" w:rsidRPr="00872C93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3675C1" w:rsidRPr="00872C93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923984" w:rsidRPr="00B33DE9" w:rsidRDefault="00923984" w:rsidP="00A728A9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:rsidR="00F35214" w:rsidRPr="000306BE" w:rsidRDefault="00923984" w:rsidP="00AE277D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0306BE">
        <w:rPr>
          <w:rFonts w:ascii="Calibri" w:hAnsi="Calibri"/>
          <w:color w:val="000000"/>
          <w:spacing w:val="-3"/>
          <w:sz w:val="22"/>
          <w:szCs w:val="22"/>
        </w:rPr>
        <w:t>Smlouva a právní vztahy z ní vyplývající se říd</w:t>
      </w:r>
      <w:r w:rsidR="009B765E" w:rsidRPr="000306BE">
        <w:rPr>
          <w:rFonts w:ascii="Calibri" w:hAnsi="Calibri"/>
          <w:color w:val="000000"/>
          <w:spacing w:val="-3"/>
          <w:sz w:val="22"/>
          <w:szCs w:val="22"/>
        </w:rPr>
        <w:t>í právním řádem České republiky, zejména zákonem č. 89/2012 Sb., občanský zákoník a zákonem č. 458/2000 Sb., energetický zákon.</w:t>
      </w:r>
      <w:r w:rsidR="00C63C26" w:rsidRPr="000306BE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F159C9" w:rsidRPr="00B33DE9" w:rsidRDefault="00F159C9" w:rsidP="00F159C9">
      <w:pPr>
        <w:shd w:val="clear" w:color="auto" w:fill="FFFFFF"/>
        <w:spacing w:before="120" w:line="240" w:lineRule="auto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Doložka dle § 23 zákona č. 129/2000 Sb., o krajích</w:t>
      </w:r>
    </w:p>
    <w:p w:rsidR="00F159C9" w:rsidRPr="00B33DE9" w:rsidRDefault="00F159C9" w:rsidP="00F159C9">
      <w:pPr>
        <w:shd w:val="clear" w:color="auto" w:fill="FFFFFF"/>
        <w:spacing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Rozhodnuto orgánem kraje: Rada Zlínského kraje</w:t>
      </w:r>
    </w:p>
    <w:p w:rsidR="00F159C9" w:rsidRPr="00B33DE9" w:rsidRDefault="00F159C9" w:rsidP="00F159C9">
      <w:pPr>
        <w:shd w:val="clear" w:color="auto" w:fill="FFFFFF"/>
        <w:spacing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Datum a číslo jednací: </w:t>
      </w:r>
      <w:r w:rsidR="00C44B62">
        <w:rPr>
          <w:rFonts w:ascii="Calibri" w:hAnsi="Calibri"/>
          <w:color w:val="000000"/>
          <w:spacing w:val="-3"/>
          <w:sz w:val="22"/>
          <w:szCs w:val="22"/>
        </w:rPr>
        <w:t>6. 6</w:t>
      </w:r>
      <w:r w:rsidR="00752658">
        <w:rPr>
          <w:rFonts w:ascii="Calibri" w:hAnsi="Calibri"/>
          <w:color w:val="000000"/>
          <w:spacing w:val="-3"/>
          <w:sz w:val="22"/>
          <w:szCs w:val="22"/>
        </w:rPr>
        <w:t>. 2016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, usnesení č. </w:t>
      </w:r>
      <w:r w:rsidR="00363A58">
        <w:rPr>
          <w:rFonts w:ascii="Calibri" w:hAnsi="Calibri"/>
          <w:color w:val="000000"/>
          <w:spacing w:val="-3"/>
          <w:sz w:val="22"/>
          <w:szCs w:val="22"/>
        </w:rPr>
        <w:t>0</w:t>
      </w:r>
      <w:r w:rsidR="00C44B62">
        <w:rPr>
          <w:rFonts w:ascii="Calibri" w:hAnsi="Calibri"/>
          <w:color w:val="000000"/>
          <w:spacing w:val="-3"/>
          <w:sz w:val="22"/>
          <w:szCs w:val="22"/>
        </w:rPr>
        <w:t>420</w:t>
      </w:r>
      <w:r w:rsidR="00363A58">
        <w:rPr>
          <w:rFonts w:ascii="Calibri" w:hAnsi="Calibri"/>
          <w:color w:val="000000"/>
          <w:spacing w:val="-3"/>
          <w:sz w:val="22"/>
          <w:szCs w:val="22"/>
        </w:rPr>
        <w:t>/R</w:t>
      </w:r>
      <w:r w:rsidR="00C44B62">
        <w:rPr>
          <w:rFonts w:ascii="Calibri" w:hAnsi="Calibri"/>
          <w:color w:val="000000"/>
          <w:spacing w:val="-3"/>
          <w:sz w:val="22"/>
          <w:szCs w:val="22"/>
        </w:rPr>
        <w:t>11</w:t>
      </w:r>
      <w:r w:rsidR="00363A58">
        <w:rPr>
          <w:rFonts w:ascii="Calibri" w:hAnsi="Calibri"/>
          <w:color w:val="000000"/>
          <w:spacing w:val="-3"/>
          <w:sz w:val="22"/>
          <w:szCs w:val="22"/>
        </w:rPr>
        <w:t>/16</w:t>
      </w:r>
    </w:p>
    <w:p w:rsidR="00FD612B" w:rsidRPr="00B33DE9" w:rsidRDefault="00FD612B" w:rsidP="00A728A9">
      <w:pPr>
        <w:pStyle w:val="Zkladntext2"/>
        <w:tabs>
          <w:tab w:val="right" w:pos="9540"/>
        </w:tabs>
        <w:spacing w:after="60" w:line="240" w:lineRule="auto"/>
        <w:jc w:val="both"/>
        <w:rPr>
          <w:rFonts w:ascii="Calibri" w:hAnsi="Calibri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E45169" w:rsidRPr="00B33DE9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651" w:type="dxa"/>
            <w:vAlign w:val="center"/>
          </w:tcPr>
          <w:p w:rsidR="00E45169" w:rsidRPr="00B33DE9" w:rsidRDefault="009B73F9" w:rsidP="009B73F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33DE9">
              <w:rPr>
                <w:rFonts w:ascii="Calibri" w:hAnsi="Calibri" w:cs="Arial"/>
                <w:i/>
                <w:sz w:val="22"/>
                <w:szCs w:val="22"/>
              </w:rPr>
              <w:t>Oprávněný:</w:t>
            </w:r>
          </w:p>
        </w:tc>
        <w:tc>
          <w:tcPr>
            <w:tcW w:w="350" w:type="dxa"/>
            <w:vAlign w:val="center"/>
          </w:tcPr>
          <w:p w:rsidR="00E45169" w:rsidRPr="00B33DE9" w:rsidRDefault="00E4516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:rsidR="00E45169" w:rsidRPr="00B33DE9" w:rsidRDefault="009B73F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33DE9">
              <w:rPr>
                <w:rFonts w:ascii="Calibri" w:hAnsi="Calibri" w:cs="Arial"/>
                <w:i/>
                <w:sz w:val="22"/>
                <w:szCs w:val="22"/>
              </w:rPr>
              <w:t>Povinný:</w:t>
            </w:r>
          </w:p>
        </w:tc>
      </w:tr>
      <w:tr w:rsidR="00E45169" w:rsidRPr="00B33DE9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4651" w:type="dxa"/>
          </w:tcPr>
          <w:p w:rsidR="00E45169" w:rsidRPr="00B33DE9" w:rsidRDefault="00E45169" w:rsidP="00F35214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iCs/>
                <w:sz w:val="22"/>
                <w:szCs w:val="22"/>
              </w:rPr>
              <w:t>V </w:t>
            </w:r>
            <w:r w:rsidR="00F35214">
              <w:rPr>
                <w:rFonts w:ascii="Calibri" w:hAnsi="Calibri" w:cs="Arial"/>
                <w:iCs/>
                <w:sz w:val="22"/>
                <w:szCs w:val="22"/>
              </w:rPr>
              <w:t>Brně,</w:t>
            </w:r>
            <w:r w:rsidRPr="00B33DE9">
              <w:rPr>
                <w:rFonts w:ascii="Calibri" w:hAnsi="Calibri" w:cs="Arial"/>
                <w:iCs/>
                <w:sz w:val="22"/>
                <w:szCs w:val="22"/>
              </w:rPr>
              <w:t xml:space="preserve"> dne: </w:t>
            </w:r>
          </w:p>
        </w:tc>
        <w:tc>
          <w:tcPr>
            <w:tcW w:w="350" w:type="dxa"/>
          </w:tcPr>
          <w:p w:rsidR="00E45169" w:rsidRPr="00B33DE9" w:rsidRDefault="00E4516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E45169" w:rsidRDefault="009B73F9" w:rsidP="009B73F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iCs/>
                <w:sz w:val="22"/>
                <w:szCs w:val="22"/>
              </w:rPr>
              <w:t>Ve Zlíně</w:t>
            </w:r>
            <w:r w:rsidR="00E45169" w:rsidRPr="00B33DE9">
              <w:rPr>
                <w:rFonts w:ascii="Calibri" w:hAnsi="Calibri" w:cs="Arial"/>
                <w:iCs/>
                <w:sz w:val="22"/>
                <w:szCs w:val="22"/>
              </w:rPr>
              <w:t xml:space="preserve">, dne: </w:t>
            </w:r>
          </w:p>
          <w:p w:rsidR="00F35214" w:rsidRPr="00B33DE9" w:rsidRDefault="00F35214" w:rsidP="009B73F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E45169" w:rsidRPr="00B33DE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651" w:type="dxa"/>
          </w:tcPr>
          <w:p w:rsidR="00E45169" w:rsidRPr="00B33DE9" w:rsidRDefault="00E4516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E45169" w:rsidRPr="00B33DE9" w:rsidRDefault="00E4516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E45169" w:rsidRPr="00B33DE9" w:rsidRDefault="00E4516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E45169" w:rsidRPr="00B33DE9" w:rsidRDefault="00E4516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:rsidR="00F35214" w:rsidRPr="00B33DE9" w:rsidRDefault="00F35214" w:rsidP="00F35214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B33DE9">
              <w:rPr>
                <w:rFonts w:ascii="Calibri" w:hAnsi="Calibri" w:cs="Arial"/>
                <w:b/>
                <w:sz w:val="22"/>
                <w:szCs w:val="22"/>
              </w:rPr>
              <w:t>E.ON</w:t>
            </w:r>
            <w:proofErr w:type="gramEnd"/>
            <w:r w:rsidRPr="00B33DE9">
              <w:rPr>
                <w:rFonts w:ascii="Calibri" w:hAnsi="Calibri" w:cs="Arial"/>
                <w:b/>
                <w:sz w:val="22"/>
                <w:szCs w:val="22"/>
              </w:rPr>
              <w:t xml:space="preserve"> Distribuce, a.s.</w:t>
            </w:r>
          </w:p>
          <w:p w:rsidR="00F35214" w:rsidRPr="00B33DE9" w:rsidRDefault="00F35214" w:rsidP="00F35214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proofErr w:type="gramStart"/>
            <w:r w:rsidRPr="00B33DE9">
              <w:rPr>
                <w:rFonts w:ascii="Calibri" w:hAnsi="Calibri" w:cs="Arial"/>
                <w:bCs/>
                <w:sz w:val="22"/>
                <w:szCs w:val="22"/>
              </w:rPr>
              <w:t xml:space="preserve">zastoupená </w:t>
            </w:r>
            <w:r w:rsidRPr="00B33DE9">
              <w:rPr>
                <w:rFonts w:ascii="Calibri" w:hAnsi="Calibri" w:cs="Arial"/>
                <w:bCs/>
                <w:iCs/>
                <w:sz w:val="22"/>
                <w:szCs w:val="22"/>
              </w:rPr>
              <w:t>E.ON</w:t>
            </w:r>
            <w:proofErr w:type="gramEnd"/>
            <w:r w:rsidRPr="00B33DE9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Česká republika, s.r.o.</w:t>
            </w:r>
          </w:p>
          <w:p w:rsidR="00F35214" w:rsidRPr="00B33DE9" w:rsidRDefault="00F35214" w:rsidP="00F35214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Ing. Dana Mrvová</w:t>
            </w:r>
          </w:p>
          <w:p w:rsidR="00E45169" w:rsidRPr="007E0491" w:rsidRDefault="00F35214" w:rsidP="00F35214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iCs/>
                <w:sz w:val="22"/>
                <w:szCs w:val="22"/>
              </w:rPr>
              <w:t>Manažer věcných břemen</w:t>
            </w:r>
          </w:p>
        </w:tc>
        <w:tc>
          <w:tcPr>
            <w:tcW w:w="350" w:type="dxa"/>
          </w:tcPr>
          <w:p w:rsidR="00E45169" w:rsidRPr="00B33DE9" w:rsidRDefault="00E4516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E45169" w:rsidRPr="00B33DE9" w:rsidRDefault="00E4516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B33DE9" w:rsidRDefault="00E4516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B33DE9" w:rsidRDefault="00E4516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B33DE9" w:rsidRDefault="00E45169" w:rsidP="00A728A9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7D3568" w:rsidRPr="00B33DE9" w:rsidRDefault="007D3568" w:rsidP="007D3568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Zlínský kraj</w:t>
            </w:r>
          </w:p>
          <w:p w:rsidR="007D3568" w:rsidRPr="00B33DE9" w:rsidRDefault="007D3568" w:rsidP="007D3568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MVDr. Stanislav </w:t>
            </w:r>
            <w:proofErr w:type="spellStart"/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Mišák</w:t>
            </w:r>
            <w:proofErr w:type="spellEnd"/>
          </w:p>
          <w:p w:rsidR="00F35214" w:rsidRPr="00B33DE9" w:rsidRDefault="007D3568" w:rsidP="000306BE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hejtman</w:t>
            </w:r>
          </w:p>
        </w:tc>
      </w:tr>
      <w:tr w:rsidR="009B73F9" w:rsidRPr="00B33DE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651" w:type="dxa"/>
          </w:tcPr>
          <w:p w:rsidR="009B73F9" w:rsidRPr="00B33DE9" w:rsidRDefault="009B73F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9B73F9" w:rsidRPr="00B33DE9" w:rsidRDefault="009B73F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:rsidR="009B73F9" w:rsidRPr="00B33DE9" w:rsidRDefault="009B73F9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9B73F9" w:rsidRPr="00B33DE9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651" w:type="dxa"/>
          </w:tcPr>
          <w:p w:rsidR="009B73F9" w:rsidRPr="00B33DE9" w:rsidRDefault="009B73F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9B73F9" w:rsidRPr="00B33DE9" w:rsidRDefault="009B73F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:rsidR="00F35214" w:rsidRDefault="00F35214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F35214" w:rsidRDefault="00F35214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F35214" w:rsidRDefault="00F35214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F35214" w:rsidRDefault="00F35214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F35214" w:rsidRDefault="00F35214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9B73F9" w:rsidRPr="00B33DE9" w:rsidRDefault="00FD612B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33DE9">
              <w:rPr>
                <w:rFonts w:ascii="Calibri" w:hAnsi="Calibri" w:cs="Arial"/>
                <w:i/>
                <w:sz w:val="22"/>
                <w:szCs w:val="22"/>
              </w:rPr>
              <w:t>Příspěvková organizace</w:t>
            </w:r>
            <w:r w:rsidR="009B73F9" w:rsidRPr="00B33DE9">
              <w:rPr>
                <w:rFonts w:ascii="Calibri" w:hAnsi="Calibri" w:cs="Arial"/>
                <w:i/>
                <w:sz w:val="22"/>
                <w:szCs w:val="22"/>
              </w:rPr>
              <w:t>:</w:t>
            </w:r>
          </w:p>
        </w:tc>
      </w:tr>
      <w:tr w:rsidR="009B73F9" w:rsidRPr="00B33DE9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4651" w:type="dxa"/>
          </w:tcPr>
          <w:p w:rsidR="009B73F9" w:rsidRPr="00B33DE9" w:rsidRDefault="009B73F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9B73F9" w:rsidRPr="00B33DE9" w:rsidRDefault="009B73F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9B73F9" w:rsidRPr="00B33DE9" w:rsidRDefault="009B73F9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iCs/>
                <w:sz w:val="22"/>
                <w:szCs w:val="22"/>
              </w:rPr>
              <w:t xml:space="preserve">Ve Zlíně, dne: </w:t>
            </w:r>
          </w:p>
        </w:tc>
      </w:tr>
      <w:tr w:rsidR="009B73F9" w:rsidRPr="00B33DE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651" w:type="dxa"/>
          </w:tcPr>
          <w:p w:rsidR="009B73F9" w:rsidRPr="00B33DE9" w:rsidRDefault="009B73F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9B73F9" w:rsidRPr="00B33DE9" w:rsidRDefault="009B73F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9B73F9" w:rsidRPr="00B33DE9" w:rsidRDefault="009B73F9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9B73F9" w:rsidRPr="00B33DE9" w:rsidRDefault="009B73F9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9B73F9" w:rsidRDefault="009B73F9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F35214" w:rsidRDefault="00F35214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F35214" w:rsidRPr="00B33DE9" w:rsidRDefault="00F35214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9B73F9" w:rsidRPr="00B33DE9" w:rsidRDefault="009B73F9" w:rsidP="00B55455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7D3568" w:rsidRPr="00B33DE9" w:rsidRDefault="007D3568" w:rsidP="007D3568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Ředitelství silnic Zlínského kraje, příspěvková organizace</w:t>
            </w:r>
          </w:p>
          <w:p w:rsidR="009B73F9" w:rsidRPr="00B33DE9" w:rsidRDefault="007D3568" w:rsidP="00FD612B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ab/>
              <w:t>Ing. Bronislav Malý, ředitel</w:t>
            </w:r>
          </w:p>
        </w:tc>
      </w:tr>
    </w:tbl>
    <w:p w:rsidR="00430EA6" w:rsidRPr="00E116F6" w:rsidRDefault="00430EA6" w:rsidP="00A728A9">
      <w:pPr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sectPr w:rsidR="00430EA6" w:rsidRPr="00E116F6" w:rsidSect="00F35214">
      <w:footerReference w:type="default" r:id="rId7"/>
      <w:type w:val="continuous"/>
      <w:pgSz w:w="11906" w:h="16838"/>
      <w:pgMar w:top="720" w:right="720" w:bottom="720" w:left="720" w:header="1021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632" w:rsidRDefault="000F3632">
      <w:r>
        <w:separator/>
      </w:r>
    </w:p>
  </w:endnote>
  <w:endnote w:type="continuationSeparator" w:id="0">
    <w:p w:rsidR="000F3632" w:rsidRDefault="000F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4" w:type="dxa"/>
      <w:tblBorders>
        <w:top w:val="dotted" w:sz="4" w:space="0" w:color="auto"/>
      </w:tblBorders>
      <w:tblLook w:val="04A0" w:firstRow="1" w:lastRow="0" w:firstColumn="1" w:lastColumn="0" w:noHBand="0" w:noVBand="1"/>
    </w:tblPr>
    <w:tblGrid>
      <w:gridCol w:w="1809"/>
      <w:gridCol w:w="3969"/>
      <w:gridCol w:w="2977"/>
      <w:gridCol w:w="1559"/>
    </w:tblGrid>
    <w:tr w:rsidR="000306BE" w:rsidTr="00FC39D4">
      <w:trPr>
        <w:trHeight w:val="274"/>
      </w:trPr>
      <w:tc>
        <w:tcPr>
          <w:tcW w:w="5778" w:type="dxa"/>
          <w:gridSpan w:val="2"/>
          <w:tcBorders>
            <w:top w:val="dotted" w:sz="4" w:space="0" w:color="auto"/>
          </w:tcBorders>
          <w:vAlign w:val="bottom"/>
        </w:tcPr>
        <w:p w:rsidR="000306BE" w:rsidRPr="00091082" w:rsidRDefault="000306BE" w:rsidP="000306BE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091082">
            <w:rPr>
              <w:rFonts w:ascii="Calibri" w:hAnsi="Calibri"/>
              <w:b/>
              <w:i/>
              <w:sz w:val="18"/>
              <w:szCs w:val="18"/>
            </w:rPr>
            <w:t>Kontakty</w:t>
          </w:r>
          <w:r w:rsidRPr="00091082">
            <w:rPr>
              <w:rFonts w:ascii="Calibri" w:hAnsi="Calibri"/>
              <w:b/>
              <w:i/>
              <w:sz w:val="20"/>
            </w:rPr>
            <w:t>:</w:t>
          </w:r>
          <w:r w:rsidRPr="00091082">
            <w:rPr>
              <w:rFonts w:ascii="Calibri" w:hAnsi="Calibri"/>
              <w:b/>
              <w:i/>
              <w:sz w:val="40"/>
              <w:szCs w:val="40"/>
            </w:rPr>
            <w:t xml:space="preserve"> </w:t>
          </w:r>
        </w:p>
      </w:tc>
      <w:tc>
        <w:tcPr>
          <w:tcW w:w="4536" w:type="dxa"/>
          <w:gridSpan w:val="2"/>
          <w:vMerge w:val="restart"/>
          <w:tcBorders>
            <w:top w:val="dotted" w:sz="4" w:space="0" w:color="auto"/>
          </w:tcBorders>
          <w:vAlign w:val="center"/>
        </w:tcPr>
        <w:p w:rsidR="000306BE" w:rsidRPr="00091082" w:rsidRDefault="000306BE" w:rsidP="000306BE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2"/>
              <w:szCs w:val="22"/>
            </w:rPr>
          </w:pPr>
          <w:r w:rsidRPr="00091082">
            <w:rPr>
              <w:rFonts w:ascii="Calibri" w:hAnsi="Calibri"/>
              <w:sz w:val="22"/>
              <w:szCs w:val="22"/>
            </w:rPr>
            <w:t>OT-014130016588/1040004306/001-HDG</w:t>
          </w:r>
        </w:p>
      </w:tc>
    </w:tr>
    <w:tr w:rsidR="000306BE" w:rsidTr="00FC39D4">
      <w:trPr>
        <w:trHeight w:val="63"/>
      </w:trPr>
      <w:tc>
        <w:tcPr>
          <w:tcW w:w="1809" w:type="dxa"/>
          <w:tcBorders>
            <w:top w:val="nil"/>
          </w:tcBorders>
        </w:tcPr>
        <w:p w:rsidR="000306BE" w:rsidRPr="00EA6A69" w:rsidRDefault="000306BE" w:rsidP="000306BE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3969" w:type="dxa"/>
          <w:tcBorders>
            <w:top w:val="nil"/>
          </w:tcBorders>
        </w:tcPr>
        <w:p w:rsidR="000306BE" w:rsidRPr="00EA6A69" w:rsidRDefault="000306BE" w:rsidP="000306BE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Dana Mrvová – 545 141 834</w:t>
          </w:r>
        </w:p>
      </w:tc>
      <w:tc>
        <w:tcPr>
          <w:tcW w:w="4536" w:type="dxa"/>
          <w:gridSpan w:val="2"/>
          <w:vMerge/>
          <w:tcBorders>
            <w:bottom w:val="nil"/>
          </w:tcBorders>
          <w:vAlign w:val="bottom"/>
        </w:tcPr>
        <w:p w:rsidR="000306BE" w:rsidRPr="00D15634" w:rsidRDefault="000306BE" w:rsidP="000306BE">
          <w:pPr>
            <w:tabs>
              <w:tab w:val="right" w:pos="9540"/>
            </w:tabs>
            <w:spacing w:line="240" w:lineRule="auto"/>
            <w:jc w:val="right"/>
            <w:rPr>
              <w:b/>
              <w:sz w:val="22"/>
              <w:szCs w:val="22"/>
            </w:rPr>
          </w:pPr>
        </w:p>
      </w:tc>
    </w:tr>
    <w:tr w:rsidR="000306BE" w:rsidRPr="00091082" w:rsidTr="00FC39D4">
      <w:trPr>
        <w:trHeight w:val="60"/>
      </w:trPr>
      <w:tc>
        <w:tcPr>
          <w:tcW w:w="1809" w:type="dxa"/>
        </w:tcPr>
        <w:p w:rsidR="000306BE" w:rsidRPr="00EA6A69" w:rsidRDefault="000306BE" w:rsidP="000306BE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3969" w:type="dxa"/>
        </w:tcPr>
        <w:p w:rsidR="000306BE" w:rsidRPr="00EA6A69" w:rsidRDefault="000306BE" w:rsidP="000306BE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Blanka Mikulcová</w:t>
          </w:r>
          <w:r w:rsidRPr="00EA6A69">
            <w:rPr>
              <w:rFonts w:ascii="Arial Narrow" w:hAnsi="Arial Narrow"/>
              <w:i/>
              <w:sz w:val="18"/>
              <w:szCs w:val="18"/>
            </w:rPr>
            <w:t xml:space="preserve"> – </w:t>
          </w:r>
          <w:r w:rsidRPr="00EA6A69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737 113 721</w:t>
          </w:r>
        </w:p>
      </w:tc>
      <w:tc>
        <w:tcPr>
          <w:tcW w:w="2977" w:type="dxa"/>
          <w:tcBorders>
            <w:top w:val="nil"/>
          </w:tcBorders>
        </w:tcPr>
        <w:p w:rsidR="000306BE" w:rsidRPr="00091082" w:rsidRDefault="000306BE" w:rsidP="000306BE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559" w:type="dxa"/>
        </w:tcPr>
        <w:p w:rsidR="000306BE" w:rsidRPr="00091082" w:rsidRDefault="000306BE" w:rsidP="000306BE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>
            <w:rPr>
              <w:rFonts w:ascii="Calibri" w:hAnsi="Calibri"/>
              <w:noProof/>
              <w:sz w:val="18"/>
              <w:szCs w:val="18"/>
            </w:rPr>
            <w:t>4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  <w:r w:rsidRPr="00091082">
            <w:rPr>
              <w:rFonts w:ascii="Calibri" w:hAnsi="Calibri"/>
              <w:sz w:val="18"/>
              <w:szCs w:val="18"/>
            </w:rPr>
            <w:t>/</w:t>
          </w: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>
            <w:rPr>
              <w:rFonts w:ascii="Calibri" w:hAnsi="Calibri"/>
              <w:noProof/>
              <w:sz w:val="18"/>
              <w:szCs w:val="18"/>
            </w:rPr>
            <w:t>4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:rsidR="000306BE" w:rsidRDefault="000306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632" w:rsidRDefault="000F3632">
      <w:r>
        <w:separator/>
      </w:r>
    </w:p>
  </w:footnote>
  <w:footnote w:type="continuationSeparator" w:id="0">
    <w:p w:rsidR="000F3632" w:rsidRDefault="000F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53E8"/>
    <w:multiLevelType w:val="multilevel"/>
    <w:tmpl w:val="B838E58C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BD74A7C"/>
    <w:multiLevelType w:val="hybridMultilevel"/>
    <w:tmpl w:val="5E5EB5A6"/>
    <w:lvl w:ilvl="0" w:tplc="63564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76860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D1A6F2C"/>
    <w:multiLevelType w:val="multilevel"/>
    <w:tmpl w:val="966ADB1C"/>
    <w:lvl w:ilvl="0">
      <w:start w:val="1"/>
      <w:numFmt w:val="decimal"/>
      <w:lvlText w:val="2.%1."/>
      <w:lvlJc w:val="left"/>
      <w:pPr>
        <w:ind w:left="3793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7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B274E4"/>
    <w:multiLevelType w:val="multilevel"/>
    <w:tmpl w:val="86922992"/>
    <w:lvl w:ilvl="0">
      <w:start w:val="1"/>
      <w:numFmt w:val="decimal"/>
      <w:lvlText w:val="3.%1."/>
      <w:lvlJc w:val="left"/>
      <w:pPr>
        <w:ind w:left="3793" w:hanging="39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4DBA0BA1"/>
    <w:multiLevelType w:val="multilevel"/>
    <w:tmpl w:val="998CFDA8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90F76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1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2C0"/>
    <w:rsid w:val="00004A4B"/>
    <w:rsid w:val="0001359A"/>
    <w:rsid w:val="0002741D"/>
    <w:rsid w:val="000306BE"/>
    <w:rsid w:val="00031DE5"/>
    <w:rsid w:val="00033BC6"/>
    <w:rsid w:val="000638C2"/>
    <w:rsid w:val="00072F36"/>
    <w:rsid w:val="00090575"/>
    <w:rsid w:val="000910AC"/>
    <w:rsid w:val="000A1CCB"/>
    <w:rsid w:val="000B2782"/>
    <w:rsid w:val="000B5040"/>
    <w:rsid w:val="000C1A04"/>
    <w:rsid w:val="000C4854"/>
    <w:rsid w:val="000C50D9"/>
    <w:rsid w:val="000F3632"/>
    <w:rsid w:val="000F7FCF"/>
    <w:rsid w:val="00114776"/>
    <w:rsid w:val="00124F64"/>
    <w:rsid w:val="0012749E"/>
    <w:rsid w:val="0013217F"/>
    <w:rsid w:val="001640EA"/>
    <w:rsid w:val="00180E8E"/>
    <w:rsid w:val="0019386A"/>
    <w:rsid w:val="001A67EA"/>
    <w:rsid w:val="001C7AAF"/>
    <w:rsid w:val="001C7AF6"/>
    <w:rsid w:val="001E6FCC"/>
    <w:rsid w:val="001E7452"/>
    <w:rsid w:val="001F6D2D"/>
    <w:rsid w:val="002016DC"/>
    <w:rsid w:val="00227856"/>
    <w:rsid w:val="002507B4"/>
    <w:rsid w:val="0026519A"/>
    <w:rsid w:val="002657F1"/>
    <w:rsid w:val="00267A83"/>
    <w:rsid w:val="0027157B"/>
    <w:rsid w:val="0027269B"/>
    <w:rsid w:val="00296395"/>
    <w:rsid w:val="002B2C0B"/>
    <w:rsid w:val="002B3797"/>
    <w:rsid w:val="002B587F"/>
    <w:rsid w:val="002C629C"/>
    <w:rsid w:val="002D7D02"/>
    <w:rsid w:val="002D7E7D"/>
    <w:rsid w:val="0030027F"/>
    <w:rsid w:val="00302F9A"/>
    <w:rsid w:val="003079BE"/>
    <w:rsid w:val="00316825"/>
    <w:rsid w:val="00322CA3"/>
    <w:rsid w:val="00323BC2"/>
    <w:rsid w:val="00343B31"/>
    <w:rsid w:val="00353F00"/>
    <w:rsid w:val="00363A58"/>
    <w:rsid w:val="003675C1"/>
    <w:rsid w:val="00393580"/>
    <w:rsid w:val="003B5A31"/>
    <w:rsid w:val="003B7D43"/>
    <w:rsid w:val="003D6365"/>
    <w:rsid w:val="00410934"/>
    <w:rsid w:val="004109D0"/>
    <w:rsid w:val="00420790"/>
    <w:rsid w:val="00430EA6"/>
    <w:rsid w:val="00432088"/>
    <w:rsid w:val="004428A5"/>
    <w:rsid w:val="00463AF0"/>
    <w:rsid w:val="00480BA7"/>
    <w:rsid w:val="004B5E89"/>
    <w:rsid w:val="004D06B4"/>
    <w:rsid w:val="004E449C"/>
    <w:rsid w:val="00500D37"/>
    <w:rsid w:val="005055A7"/>
    <w:rsid w:val="00512DBC"/>
    <w:rsid w:val="00514804"/>
    <w:rsid w:val="00526318"/>
    <w:rsid w:val="0052712C"/>
    <w:rsid w:val="00530280"/>
    <w:rsid w:val="005367CA"/>
    <w:rsid w:val="005377C6"/>
    <w:rsid w:val="0055130F"/>
    <w:rsid w:val="0055155A"/>
    <w:rsid w:val="00556B14"/>
    <w:rsid w:val="005577CB"/>
    <w:rsid w:val="00584990"/>
    <w:rsid w:val="005A6F04"/>
    <w:rsid w:val="005B3F8B"/>
    <w:rsid w:val="005C1E9A"/>
    <w:rsid w:val="005E2231"/>
    <w:rsid w:val="005E54E4"/>
    <w:rsid w:val="005F4D77"/>
    <w:rsid w:val="0061268B"/>
    <w:rsid w:val="006209EC"/>
    <w:rsid w:val="0062251B"/>
    <w:rsid w:val="00624CD2"/>
    <w:rsid w:val="00626688"/>
    <w:rsid w:val="00636473"/>
    <w:rsid w:val="00637296"/>
    <w:rsid w:val="006379FD"/>
    <w:rsid w:val="006411AB"/>
    <w:rsid w:val="0064419D"/>
    <w:rsid w:val="00667B2C"/>
    <w:rsid w:val="006A6B9D"/>
    <w:rsid w:val="006B0A31"/>
    <w:rsid w:val="006B588D"/>
    <w:rsid w:val="006C5454"/>
    <w:rsid w:val="006D7F17"/>
    <w:rsid w:val="006D7F7E"/>
    <w:rsid w:val="006F2DF4"/>
    <w:rsid w:val="006F314C"/>
    <w:rsid w:val="0070452C"/>
    <w:rsid w:val="0070607B"/>
    <w:rsid w:val="0070754D"/>
    <w:rsid w:val="00707930"/>
    <w:rsid w:val="00713EA6"/>
    <w:rsid w:val="0071600C"/>
    <w:rsid w:val="00716939"/>
    <w:rsid w:val="0073402C"/>
    <w:rsid w:val="0074362C"/>
    <w:rsid w:val="00752658"/>
    <w:rsid w:val="00754632"/>
    <w:rsid w:val="0079547E"/>
    <w:rsid w:val="007C115D"/>
    <w:rsid w:val="007C1A93"/>
    <w:rsid w:val="007C5EA4"/>
    <w:rsid w:val="007C6CD3"/>
    <w:rsid w:val="007D2AB8"/>
    <w:rsid w:val="007D3568"/>
    <w:rsid w:val="007E0491"/>
    <w:rsid w:val="007E73FC"/>
    <w:rsid w:val="007E751C"/>
    <w:rsid w:val="007F1659"/>
    <w:rsid w:val="007F1B93"/>
    <w:rsid w:val="007F728F"/>
    <w:rsid w:val="00801A95"/>
    <w:rsid w:val="008262C0"/>
    <w:rsid w:val="0084155B"/>
    <w:rsid w:val="00842135"/>
    <w:rsid w:val="008627DC"/>
    <w:rsid w:val="00872C93"/>
    <w:rsid w:val="00875AA1"/>
    <w:rsid w:val="008775CA"/>
    <w:rsid w:val="00893E4A"/>
    <w:rsid w:val="008A37AC"/>
    <w:rsid w:val="008C4A3C"/>
    <w:rsid w:val="008E0CE5"/>
    <w:rsid w:val="008E3698"/>
    <w:rsid w:val="008E7CA9"/>
    <w:rsid w:val="00901D17"/>
    <w:rsid w:val="00921825"/>
    <w:rsid w:val="00923984"/>
    <w:rsid w:val="009303DB"/>
    <w:rsid w:val="00962E27"/>
    <w:rsid w:val="00970705"/>
    <w:rsid w:val="009772A5"/>
    <w:rsid w:val="00977FB5"/>
    <w:rsid w:val="009979D8"/>
    <w:rsid w:val="009B73F9"/>
    <w:rsid w:val="009B765E"/>
    <w:rsid w:val="009C7C88"/>
    <w:rsid w:val="009E7BD6"/>
    <w:rsid w:val="00A04A94"/>
    <w:rsid w:val="00A1175F"/>
    <w:rsid w:val="00A151F8"/>
    <w:rsid w:val="00A20418"/>
    <w:rsid w:val="00A205D0"/>
    <w:rsid w:val="00A31BB8"/>
    <w:rsid w:val="00A324D4"/>
    <w:rsid w:val="00A32670"/>
    <w:rsid w:val="00A33F2F"/>
    <w:rsid w:val="00A556AC"/>
    <w:rsid w:val="00A728A9"/>
    <w:rsid w:val="00A74F1D"/>
    <w:rsid w:val="00A84CB1"/>
    <w:rsid w:val="00A97089"/>
    <w:rsid w:val="00A975C6"/>
    <w:rsid w:val="00AB785B"/>
    <w:rsid w:val="00AC1266"/>
    <w:rsid w:val="00AD16D1"/>
    <w:rsid w:val="00AD30F6"/>
    <w:rsid w:val="00AE2A57"/>
    <w:rsid w:val="00AE53A4"/>
    <w:rsid w:val="00AF45F0"/>
    <w:rsid w:val="00AF571B"/>
    <w:rsid w:val="00AF75ED"/>
    <w:rsid w:val="00B20361"/>
    <w:rsid w:val="00B2239D"/>
    <w:rsid w:val="00B33DE9"/>
    <w:rsid w:val="00B55455"/>
    <w:rsid w:val="00B56146"/>
    <w:rsid w:val="00B8419F"/>
    <w:rsid w:val="00B871BD"/>
    <w:rsid w:val="00B91134"/>
    <w:rsid w:val="00B93E9E"/>
    <w:rsid w:val="00B9647C"/>
    <w:rsid w:val="00BA595D"/>
    <w:rsid w:val="00BD5AFC"/>
    <w:rsid w:val="00BD63FA"/>
    <w:rsid w:val="00BF034E"/>
    <w:rsid w:val="00BF4638"/>
    <w:rsid w:val="00C00C83"/>
    <w:rsid w:val="00C046B8"/>
    <w:rsid w:val="00C34836"/>
    <w:rsid w:val="00C35FC1"/>
    <w:rsid w:val="00C37D2A"/>
    <w:rsid w:val="00C44B62"/>
    <w:rsid w:val="00C44E6B"/>
    <w:rsid w:val="00C4798B"/>
    <w:rsid w:val="00C50851"/>
    <w:rsid w:val="00C50D34"/>
    <w:rsid w:val="00C52097"/>
    <w:rsid w:val="00C54F51"/>
    <w:rsid w:val="00C6204C"/>
    <w:rsid w:val="00C63C26"/>
    <w:rsid w:val="00C96D88"/>
    <w:rsid w:val="00C9732C"/>
    <w:rsid w:val="00CA457B"/>
    <w:rsid w:val="00CA5CC4"/>
    <w:rsid w:val="00CA63D0"/>
    <w:rsid w:val="00CD3498"/>
    <w:rsid w:val="00D0077B"/>
    <w:rsid w:val="00D12DCA"/>
    <w:rsid w:val="00D15634"/>
    <w:rsid w:val="00D17E92"/>
    <w:rsid w:val="00D2596A"/>
    <w:rsid w:val="00D259CE"/>
    <w:rsid w:val="00D32404"/>
    <w:rsid w:val="00D436D9"/>
    <w:rsid w:val="00D467C8"/>
    <w:rsid w:val="00D6761B"/>
    <w:rsid w:val="00D7691F"/>
    <w:rsid w:val="00D77B32"/>
    <w:rsid w:val="00D8501F"/>
    <w:rsid w:val="00D900C2"/>
    <w:rsid w:val="00D939A2"/>
    <w:rsid w:val="00DA010E"/>
    <w:rsid w:val="00DC1D09"/>
    <w:rsid w:val="00DC2474"/>
    <w:rsid w:val="00DC4598"/>
    <w:rsid w:val="00DE25C5"/>
    <w:rsid w:val="00DE715E"/>
    <w:rsid w:val="00E0159D"/>
    <w:rsid w:val="00E0222D"/>
    <w:rsid w:val="00E06387"/>
    <w:rsid w:val="00E07512"/>
    <w:rsid w:val="00E116F6"/>
    <w:rsid w:val="00E17C3A"/>
    <w:rsid w:val="00E2114D"/>
    <w:rsid w:val="00E45169"/>
    <w:rsid w:val="00E62548"/>
    <w:rsid w:val="00E672F3"/>
    <w:rsid w:val="00E96644"/>
    <w:rsid w:val="00EA0747"/>
    <w:rsid w:val="00EA2109"/>
    <w:rsid w:val="00EA6A69"/>
    <w:rsid w:val="00EB1E50"/>
    <w:rsid w:val="00EB2A68"/>
    <w:rsid w:val="00EB2D22"/>
    <w:rsid w:val="00EC1F82"/>
    <w:rsid w:val="00EC3768"/>
    <w:rsid w:val="00ED616B"/>
    <w:rsid w:val="00EE6A69"/>
    <w:rsid w:val="00EF0240"/>
    <w:rsid w:val="00EF5396"/>
    <w:rsid w:val="00F00AC2"/>
    <w:rsid w:val="00F159C9"/>
    <w:rsid w:val="00F24230"/>
    <w:rsid w:val="00F35214"/>
    <w:rsid w:val="00F41C53"/>
    <w:rsid w:val="00F50FFF"/>
    <w:rsid w:val="00F70489"/>
    <w:rsid w:val="00F744BC"/>
    <w:rsid w:val="00FA751E"/>
    <w:rsid w:val="00FC0647"/>
    <w:rsid w:val="00FC3ED4"/>
    <w:rsid w:val="00FD5C12"/>
    <w:rsid w:val="00FD612B"/>
    <w:rsid w:val="00FE3F0E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93D5D7E-5B03-41A2-ACC4-F31B780B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atLeast"/>
    </w:pPr>
    <w:rPr>
      <w:sz w:val="24"/>
      <w:lang w:eastAsia="de-DE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10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59"/>
    <w:rsid w:val="00D0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62E27"/>
    <w:rPr>
      <w:sz w:val="24"/>
      <w:lang w:eastAsia="de-DE"/>
    </w:rPr>
  </w:style>
  <w:style w:type="paragraph" w:styleId="Odstavecseseznamem">
    <w:name w:val="List Paragraph"/>
    <w:basedOn w:val="Normln"/>
    <w:uiPriority w:val="34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numbering" w:customStyle="1" w:styleId="Styl1">
    <w:name w:val="Styl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1541</Words>
  <Characters>9273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bs04963</dc:creator>
  <cp:keywords/>
  <cp:lastModifiedBy>Blanka Mikulcová</cp:lastModifiedBy>
  <cp:revision>2</cp:revision>
  <cp:lastPrinted>2016-07-26T04:53:00Z</cp:lastPrinted>
  <dcterms:created xsi:type="dcterms:W3CDTF">2016-07-26T04:54:00Z</dcterms:created>
  <dcterms:modified xsi:type="dcterms:W3CDTF">2016-07-26T04:54:00Z</dcterms:modified>
</cp:coreProperties>
</file>