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E09B" w14:textId="77777777" w:rsidR="002B223D" w:rsidRPr="00250146" w:rsidRDefault="0035216B" w:rsidP="0050155B">
      <w:pPr>
        <w:pStyle w:val="Nzev"/>
      </w:pPr>
      <w:r w:rsidRPr="00250146">
        <w:rPr>
          <w:noProof/>
          <w:lang w:eastAsia="cs-CZ"/>
        </w:rPr>
        <mc:AlternateContent>
          <mc:Choice Requires="wps">
            <w:drawing>
              <wp:anchor distT="0" distB="0" distL="114300" distR="114300" simplePos="0" relativeHeight="251658242" behindDoc="0" locked="0" layoutInCell="1" allowOverlap="0" wp14:anchorId="61ACBF10" wp14:editId="3B2AA31A">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80876" w14:textId="1F595FCD" w:rsidR="002B223D" w:rsidRDefault="004A6D17" w:rsidP="00E962A1">
                            <w:r>
                              <w:t>Č</w:t>
                            </w:r>
                            <w:r w:rsidR="0028550C">
                              <w:t xml:space="preserve">íslo smlouvy </w:t>
                            </w:r>
                            <w:r>
                              <w:t>O</w:t>
                            </w:r>
                            <w:r w:rsidR="0028550C">
                              <w:t xml:space="preserve">bjednatele: </w:t>
                            </w:r>
                            <w:r w:rsidR="003D272F">
                              <w:t>2022/S/220/</w:t>
                            </w:r>
                            <w:r w:rsidR="00D41285">
                              <w:t>0298</w:t>
                            </w:r>
                          </w:p>
                          <w:p w14:paraId="58098C0E" w14:textId="4E01622A" w:rsidR="002B223D" w:rsidRDefault="004A6D17" w:rsidP="00E962A1">
                            <w:r>
                              <w:t>Č</w:t>
                            </w:r>
                            <w:r w:rsidR="002B223D">
                              <w:t xml:space="preserve">íslo </w:t>
                            </w:r>
                            <w:r w:rsidR="00AA220E">
                              <w:t>smlouv</w:t>
                            </w:r>
                            <w:r w:rsidR="002B223D">
                              <w:t xml:space="preserve">y </w:t>
                            </w:r>
                            <w:r>
                              <w:t>P</w:t>
                            </w:r>
                            <w:r w:rsidR="002B223D">
                              <w:t>oskytovatele:</w:t>
                            </w:r>
                          </w:p>
                          <w:p w14:paraId="014ED23A" w14:textId="77777777" w:rsidR="002B223D" w:rsidRDefault="002B223D" w:rsidP="00E962A1"/>
                          <w:p w14:paraId="47E3A614" w14:textId="77777777" w:rsidR="002B223D" w:rsidRDefault="002B223D"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CBF10"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" o:allowoverlap="f" filled="f" fillcolor="#e7f4fa" stroked="f">
                <v:textbox inset="0,0,0,0">
                  <w:txbxContent>
                    <w:p w14:paraId="7F180876" w14:textId="1F595FCD" w:rsidR="002B223D" w:rsidRDefault="004A6D17" w:rsidP="00E962A1">
                      <w:r>
                        <w:t>Č</w:t>
                      </w:r>
                      <w:r w:rsidR="0028550C">
                        <w:t xml:space="preserve">íslo smlouvy </w:t>
                      </w:r>
                      <w:r>
                        <w:t>O</w:t>
                      </w:r>
                      <w:r w:rsidR="0028550C">
                        <w:t xml:space="preserve">bjednatele: </w:t>
                      </w:r>
                      <w:r w:rsidR="003D272F">
                        <w:t>2022/S/220/</w:t>
                      </w:r>
                      <w:r w:rsidR="00D41285">
                        <w:t>0298</w:t>
                      </w:r>
                    </w:p>
                    <w:p w14:paraId="58098C0E" w14:textId="4E01622A" w:rsidR="002B223D" w:rsidRDefault="004A6D17" w:rsidP="00E962A1">
                      <w:r>
                        <w:t>Č</w:t>
                      </w:r>
                      <w:r w:rsidR="002B223D">
                        <w:t xml:space="preserve">íslo </w:t>
                      </w:r>
                      <w:r w:rsidR="00AA220E">
                        <w:t>smlouv</w:t>
                      </w:r>
                      <w:r w:rsidR="002B223D">
                        <w:t xml:space="preserve">y </w:t>
                      </w:r>
                      <w:r>
                        <w:t>P</w:t>
                      </w:r>
                      <w:r w:rsidR="002B223D">
                        <w:t>oskytovatele:</w:t>
                      </w:r>
                    </w:p>
                    <w:p w14:paraId="014ED23A" w14:textId="77777777" w:rsidR="002B223D" w:rsidRDefault="002B223D" w:rsidP="00E962A1"/>
                    <w:p w14:paraId="47E3A614" w14:textId="77777777" w:rsidR="002B223D" w:rsidRDefault="002B223D" w:rsidP="00E962A1"/>
                  </w:txbxContent>
                </v:textbox>
                <w10:wrap anchorx="page" anchory="page"/>
              </v:shape>
            </w:pict>
          </mc:Fallback>
        </mc:AlternateContent>
      </w:r>
      <w:r w:rsidRPr="00250146">
        <w:rPr>
          <w:noProof/>
          <w:lang w:eastAsia="cs-CZ"/>
        </w:rPr>
        <mc:AlternateContent>
          <mc:Choice Requires="wps">
            <w:drawing>
              <wp:anchor distT="0" distB="0" distL="114300" distR="114300" simplePos="0" relativeHeight="251658241" behindDoc="0" locked="0" layoutInCell="1" allowOverlap="0" wp14:anchorId="6DBFF190" wp14:editId="77A30856">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969A3" w14:textId="77777777" w:rsidR="002B223D" w:rsidRPr="003507DB" w:rsidRDefault="002B223D"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14:paraId="1F065B92" w14:textId="77777777" w:rsidR="002B223D" w:rsidRDefault="002B223D" w:rsidP="0050155B">
                            <w:pPr>
                              <w:pStyle w:val="Nzev"/>
                            </w:pPr>
                          </w:p>
                          <w:p w14:paraId="51F3C335" w14:textId="77777777" w:rsidR="002B223D" w:rsidRDefault="002B223D" w:rsidP="003507DB">
                            <w:pPr>
                              <w:pStyle w:val="Nzev"/>
                              <w:jc w:val="center"/>
                            </w:pPr>
                            <w:r>
                              <w:t>a</w:t>
                            </w:r>
                          </w:p>
                          <w:p w14:paraId="0F94B9EC" w14:textId="77777777" w:rsidR="002B223D" w:rsidRDefault="002B223D" w:rsidP="0050155B">
                            <w:pPr>
                              <w:pStyle w:val="Nzev"/>
                            </w:pPr>
                          </w:p>
                          <w:p w14:paraId="57AD5B44" w14:textId="751E0F2E" w:rsidR="002B223D" w:rsidRPr="003507DB" w:rsidRDefault="002B223D"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 </w:t>
                            </w:r>
                            <w:r w:rsidR="00020635">
                              <w:rPr>
                                <w:rFonts w:ascii="Georgia" w:hAnsi="Georgia"/>
                                <w:sz w:val="32"/>
                                <w:szCs w:val="32"/>
                              </w:rPr>
                              <w:t>Agenturou R</w:t>
                            </w:r>
                            <w:r w:rsidR="001F1800">
                              <w:rPr>
                                <w:rFonts w:ascii="Georgia" w:hAnsi="Georgia"/>
                                <w:sz w:val="32"/>
                                <w:szCs w:val="32"/>
                              </w:rPr>
                              <w:t>EDIT</w:t>
                            </w:r>
                            <w:r w:rsidR="00020635">
                              <w:rPr>
                                <w:rFonts w:ascii="Georgia" w:hAnsi="Georgia"/>
                                <w:sz w:val="32"/>
                                <w:szCs w:val="32"/>
                              </w:rPr>
                              <w:t>, s.r.o.</w:t>
                            </w:r>
                          </w:p>
                          <w:p w14:paraId="309312F3" w14:textId="77777777" w:rsidR="002B223D" w:rsidRDefault="002B223D"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FF190" id="Text Box 5" o:spid="_x0000_s1027" type="#_x0000_t202"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" o:allowoverlap="f" filled="f" fillcolor="#e7f4fa" stroked="f">
                <v:textbox inset="0,0,0,0">
                  <w:txbxContent>
                    <w:p w14:paraId="186969A3" w14:textId="77777777" w:rsidR="002B223D" w:rsidRPr="003507DB" w:rsidRDefault="002B223D"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 xml:space="preserve">Českou centrálou cestovního ruchu – </w:t>
                      </w:r>
                      <w:proofErr w:type="spellStart"/>
                      <w:r w:rsidRPr="003507DB">
                        <w:rPr>
                          <w:rFonts w:ascii="Georgia" w:hAnsi="Georgia"/>
                          <w:sz w:val="28"/>
                          <w:szCs w:val="28"/>
                        </w:rPr>
                        <w:t>CzechTourism</w:t>
                      </w:r>
                      <w:proofErr w:type="spellEnd"/>
                    </w:p>
                    <w:p w14:paraId="1F065B92" w14:textId="77777777" w:rsidR="002B223D" w:rsidRDefault="002B223D" w:rsidP="0050155B">
                      <w:pPr>
                        <w:pStyle w:val="Nzev"/>
                      </w:pPr>
                    </w:p>
                    <w:p w14:paraId="51F3C335" w14:textId="77777777" w:rsidR="002B223D" w:rsidRDefault="002B223D" w:rsidP="003507DB">
                      <w:pPr>
                        <w:pStyle w:val="Nzev"/>
                        <w:jc w:val="center"/>
                      </w:pPr>
                      <w:r>
                        <w:t>a</w:t>
                      </w:r>
                    </w:p>
                    <w:p w14:paraId="0F94B9EC" w14:textId="77777777" w:rsidR="002B223D" w:rsidRDefault="002B223D" w:rsidP="0050155B">
                      <w:pPr>
                        <w:pStyle w:val="Nzev"/>
                      </w:pPr>
                    </w:p>
                    <w:p w14:paraId="57AD5B44" w14:textId="751E0F2E" w:rsidR="002B223D" w:rsidRPr="003507DB" w:rsidRDefault="002B223D"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 </w:t>
                      </w:r>
                      <w:r w:rsidR="00020635">
                        <w:rPr>
                          <w:rFonts w:ascii="Georgia" w:hAnsi="Georgia"/>
                          <w:sz w:val="32"/>
                          <w:szCs w:val="32"/>
                        </w:rPr>
                        <w:t>Agenturou R</w:t>
                      </w:r>
                      <w:r w:rsidR="001F1800">
                        <w:rPr>
                          <w:rFonts w:ascii="Georgia" w:hAnsi="Georgia"/>
                          <w:sz w:val="32"/>
                          <w:szCs w:val="32"/>
                        </w:rPr>
                        <w:t>EDIT</w:t>
                      </w:r>
                      <w:r w:rsidR="00020635">
                        <w:rPr>
                          <w:rFonts w:ascii="Georgia" w:hAnsi="Georgia"/>
                          <w:sz w:val="32"/>
                          <w:szCs w:val="32"/>
                        </w:rPr>
                        <w:t>, s.r.o.</w:t>
                      </w:r>
                    </w:p>
                    <w:p w14:paraId="309312F3" w14:textId="77777777" w:rsidR="002B223D" w:rsidRDefault="002B223D" w:rsidP="0050155B">
                      <w:pPr>
                        <w:pStyle w:val="Nzev"/>
                      </w:pPr>
                    </w:p>
                  </w:txbxContent>
                </v:textbox>
                <w10:wrap anchorx="page" anchory="page"/>
              </v:shape>
            </w:pict>
          </mc:Fallback>
        </mc:AlternateContent>
      </w:r>
      <w:r w:rsidRPr="00250146">
        <w:rPr>
          <w:noProof/>
          <w:lang w:eastAsia="cs-CZ"/>
        </w:rPr>
        <mc:AlternateContent>
          <mc:Choice Requires="wps">
            <w:drawing>
              <wp:anchor distT="0" distB="0" distL="114300" distR="114300" simplePos="0" relativeHeight="251658240" behindDoc="0" locked="0" layoutInCell="1" allowOverlap="0" wp14:anchorId="4483C227" wp14:editId="0DBC3633">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6C179" w14:textId="77777777" w:rsidR="002B223D" w:rsidRPr="00213DA2" w:rsidRDefault="002B223D" w:rsidP="003507DB">
                            <w:pPr>
                              <w:pStyle w:val="Nzev18centrbold"/>
                              <w:tabs>
                                <w:tab w:val="clear" w:pos="0"/>
                                <w:tab w:val="clear" w:pos="284"/>
                                <w:tab w:val="clear" w:pos="1701"/>
                              </w:tabs>
                              <w:rPr>
                                <w:rStyle w:val="Siln"/>
                                <w:rFonts w:ascii="Georgia" w:hAnsi="Georgia" w:cs="Arial"/>
                                <w:sz w:val="28"/>
                                <w:szCs w:val="28"/>
                              </w:rPr>
                            </w:pPr>
                            <w:r w:rsidRPr="00213DA2">
                              <w:rPr>
                                <w:rFonts w:ascii="Georgia" w:hAnsi="Georgia"/>
                                <w:sz w:val="28"/>
                                <w:szCs w:val="28"/>
                              </w:rPr>
                              <w:t xml:space="preserve">Smlouva o zajištění skladových služeb </w:t>
                            </w:r>
                          </w:p>
                          <w:p w14:paraId="2F490DB5" w14:textId="77777777" w:rsidR="002B223D" w:rsidRDefault="002B223D" w:rsidP="003507DB">
                            <w:pPr>
                              <w:pStyle w:val="Nzev18centrbold"/>
                              <w:tabs>
                                <w:tab w:val="clear" w:pos="0"/>
                                <w:tab w:val="clear" w:pos="284"/>
                                <w:tab w:val="clear" w:pos="1701"/>
                              </w:tabs>
                              <w:rPr>
                                <w:rStyle w:val="Siln"/>
                                <w:rFonts w:ascii="Georgia" w:hAnsi="Georgia" w:cs="Arial"/>
                                <w:sz w:val="28"/>
                                <w:szCs w:val="28"/>
                              </w:rPr>
                            </w:pPr>
                          </w:p>
                          <w:p w14:paraId="209FAEEC" w14:textId="77777777" w:rsidR="002B223D" w:rsidRPr="00213DA2" w:rsidRDefault="002B223D" w:rsidP="003507DB">
                            <w:pPr>
                              <w:pStyle w:val="Nzev18centrbold"/>
                              <w:tabs>
                                <w:tab w:val="clear" w:pos="0"/>
                                <w:tab w:val="clear" w:pos="284"/>
                                <w:tab w:val="clear" w:pos="1701"/>
                              </w:tabs>
                              <w:rPr>
                                <w:rFonts w:ascii="Georgia" w:hAnsi="Georgia"/>
                                <w:b w:val="0"/>
                                <w:sz w:val="28"/>
                                <w:szCs w:val="28"/>
                              </w:rPr>
                            </w:pPr>
                            <w:r w:rsidRPr="00213DA2">
                              <w:rPr>
                                <w:rStyle w:val="Siln"/>
                                <w:rFonts w:ascii="Georgia" w:hAnsi="Georgia" w:cs="Arial"/>
                                <w:sz w:val="28"/>
                                <w:szCs w:val="28"/>
                              </w:rPr>
                              <w:t>uzavřená mezi</w:t>
                            </w:r>
                          </w:p>
                          <w:p w14:paraId="2906693B" w14:textId="77777777" w:rsidR="002B223D" w:rsidRDefault="002B223D"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3C227" id="Text Box 2"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" o:allowoverlap="f" filled="f" fillcolor="#e7f4fa" stroked="f">
                <v:textbox inset="0,0,0,0">
                  <w:txbxContent>
                    <w:p w14:paraId="2456C179" w14:textId="77777777" w:rsidR="002B223D" w:rsidRPr="00213DA2" w:rsidRDefault="002B223D" w:rsidP="003507DB">
                      <w:pPr>
                        <w:pStyle w:val="Nzev18centrbold"/>
                        <w:tabs>
                          <w:tab w:val="clear" w:pos="0"/>
                          <w:tab w:val="clear" w:pos="284"/>
                          <w:tab w:val="clear" w:pos="1701"/>
                        </w:tabs>
                        <w:rPr>
                          <w:rStyle w:val="Siln"/>
                          <w:rFonts w:ascii="Georgia" w:hAnsi="Georgia" w:cs="Arial"/>
                          <w:sz w:val="28"/>
                          <w:szCs w:val="28"/>
                        </w:rPr>
                      </w:pPr>
                      <w:r w:rsidRPr="00213DA2">
                        <w:rPr>
                          <w:rFonts w:ascii="Georgia" w:hAnsi="Georgia"/>
                          <w:sz w:val="28"/>
                          <w:szCs w:val="28"/>
                        </w:rPr>
                        <w:t xml:space="preserve">Smlouva o zajištění skladových služeb </w:t>
                      </w:r>
                    </w:p>
                    <w:p w14:paraId="2F490DB5" w14:textId="77777777" w:rsidR="002B223D" w:rsidRDefault="002B223D" w:rsidP="003507DB">
                      <w:pPr>
                        <w:pStyle w:val="Nzev18centrbold"/>
                        <w:tabs>
                          <w:tab w:val="clear" w:pos="0"/>
                          <w:tab w:val="clear" w:pos="284"/>
                          <w:tab w:val="clear" w:pos="1701"/>
                        </w:tabs>
                        <w:rPr>
                          <w:rStyle w:val="Siln"/>
                          <w:rFonts w:ascii="Georgia" w:hAnsi="Georgia" w:cs="Arial"/>
                          <w:sz w:val="28"/>
                          <w:szCs w:val="28"/>
                        </w:rPr>
                      </w:pPr>
                    </w:p>
                    <w:p w14:paraId="209FAEEC" w14:textId="77777777" w:rsidR="002B223D" w:rsidRPr="00213DA2" w:rsidRDefault="002B223D" w:rsidP="003507DB">
                      <w:pPr>
                        <w:pStyle w:val="Nzev18centrbold"/>
                        <w:tabs>
                          <w:tab w:val="clear" w:pos="0"/>
                          <w:tab w:val="clear" w:pos="284"/>
                          <w:tab w:val="clear" w:pos="1701"/>
                        </w:tabs>
                        <w:rPr>
                          <w:rFonts w:ascii="Georgia" w:hAnsi="Georgia"/>
                          <w:b w:val="0"/>
                          <w:sz w:val="28"/>
                          <w:szCs w:val="28"/>
                        </w:rPr>
                      </w:pPr>
                      <w:r w:rsidRPr="00213DA2">
                        <w:rPr>
                          <w:rStyle w:val="Siln"/>
                          <w:rFonts w:ascii="Georgia" w:hAnsi="Georgia" w:cs="Arial"/>
                          <w:sz w:val="28"/>
                          <w:szCs w:val="28"/>
                        </w:rPr>
                        <w:t>uzavřená mezi</w:t>
                      </w:r>
                    </w:p>
                    <w:p w14:paraId="2906693B" w14:textId="77777777" w:rsidR="002B223D" w:rsidRDefault="002B223D" w:rsidP="00533F9E">
                      <w:pPr>
                        <w:pStyle w:val="Nzev"/>
                      </w:pPr>
                    </w:p>
                  </w:txbxContent>
                </v:textbox>
                <w10:wrap anchorx="page" anchory="page"/>
              </v:shape>
            </w:pict>
          </mc:Fallback>
        </mc:AlternateContent>
      </w:r>
      <w:r w:rsidR="002B223D" w:rsidRPr="00250146">
        <w:br w:type="page"/>
      </w:r>
    </w:p>
    <w:p w14:paraId="75FFB992" w14:textId="77777777" w:rsidR="002B223D" w:rsidRPr="00250146" w:rsidRDefault="002B223D" w:rsidP="00562041">
      <w:pPr>
        <w:pStyle w:val="Heading1CzechTourism"/>
        <w:numPr>
          <w:ilvl w:val="0"/>
          <w:numId w:val="20"/>
        </w:numPr>
      </w:pPr>
      <w:r w:rsidRPr="00250146">
        <w:lastRenderedPageBreak/>
        <w:t xml:space="preserve">Smlouva o zajištění skladových služeb </w:t>
      </w:r>
    </w:p>
    <w:p w14:paraId="6E7F1EA1" w14:textId="77777777" w:rsidR="002B223D" w:rsidRPr="00250146" w:rsidRDefault="002B223D" w:rsidP="00562041">
      <w:pPr>
        <w:pStyle w:val="Heading1CzechTourism"/>
        <w:numPr>
          <w:ilvl w:val="0"/>
          <w:numId w:val="20"/>
        </w:numPr>
      </w:pPr>
    </w:p>
    <w:p w14:paraId="1DC70BCA" w14:textId="00A0F719" w:rsidR="002B223D" w:rsidRPr="00250146" w:rsidRDefault="002B223D" w:rsidP="00303D0F">
      <w:pPr>
        <w:jc w:val="center"/>
      </w:pPr>
      <w:r w:rsidRPr="00250146">
        <w:t xml:space="preserve">uzavřená podle ustanovení § 1746 odst. </w:t>
      </w:r>
      <w:smartTag w:uri="urn:schemas-microsoft-com:office:smarttags" w:element="metricconverter">
        <w:smartTagPr>
          <w:attr w:name="ProductID" w:val="2 a"/>
        </w:smartTagPr>
        <w:r w:rsidRPr="00250146">
          <w:t>2 a</w:t>
        </w:r>
      </w:smartTag>
      <w:r w:rsidRPr="00250146">
        <w:t xml:space="preserve"> násl. zákona č. 89/2012 Sb., občanský zákoník, ve znění pozdějších předpisů</w:t>
      </w:r>
    </w:p>
    <w:p w14:paraId="781BFD40" w14:textId="77777777" w:rsidR="002B223D" w:rsidRPr="00250146" w:rsidRDefault="002B223D" w:rsidP="00427E14">
      <w:r w:rsidRPr="00250146">
        <w:t xml:space="preserve"> </w:t>
      </w:r>
    </w:p>
    <w:p w14:paraId="64CF7B48" w14:textId="77777777" w:rsidR="002B223D" w:rsidRPr="00250146" w:rsidRDefault="002B223D" w:rsidP="00427E14"/>
    <w:p w14:paraId="06B95CE4" w14:textId="77777777" w:rsidR="002B223D" w:rsidRPr="00250146" w:rsidRDefault="002B223D" w:rsidP="00562041">
      <w:pPr>
        <w:pStyle w:val="Heading1CzechTourism"/>
        <w:numPr>
          <w:ilvl w:val="0"/>
          <w:numId w:val="20"/>
        </w:numPr>
      </w:pPr>
      <w:r w:rsidRPr="00250146">
        <w:t>Smluvní strany</w:t>
      </w:r>
    </w:p>
    <w:p w14:paraId="7321E8C1" w14:textId="77777777" w:rsidR="00796ADD" w:rsidRDefault="00796ADD" w:rsidP="00796ADD">
      <w:pPr>
        <w:pStyle w:val="Heading2CzechTourism"/>
        <w:keepNext/>
        <w:numPr>
          <w:ilvl w:val="1"/>
          <w:numId w:val="20"/>
        </w:numPr>
        <w:tabs>
          <w:tab w:val="left" w:pos="907"/>
        </w:tabs>
        <w:ind w:left="0" w:firstLine="0"/>
      </w:pPr>
      <w:r>
        <w:t xml:space="preserve">Česká centrála cestovního ruchu – CzechTourism </w:t>
      </w:r>
    </w:p>
    <w:p w14:paraId="76EB23AE" w14:textId="77777777" w:rsidR="00796ADD" w:rsidRDefault="00796ADD" w:rsidP="00796ADD">
      <w:pPr>
        <w:keepNext/>
      </w:pPr>
      <w:r>
        <w:t>příspěvková organizace Ministerstva pro místní rozvoj České republiky</w:t>
      </w:r>
    </w:p>
    <w:p w14:paraId="35C4B5E2" w14:textId="77777777" w:rsidR="00796ADD" w:rsidRDefault="00796ADD" w:rsidP="00796ADD">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38"/>
        <w:gridCol w:w="4239"/>
      </w:tblGrid>
      <w:tr w:rsidR="00796ADD" w:rsidRPr="00101C08" w14:paraId="551E9201" w14:textId="77777777">
        <w:tc>
          <w:tcPr>
            <w:tcW w:w="2500" w:type="pct"/>
          </w:tcPr>
          <w:p w14:paraId="568279B0" w14:textId="77777777" w:rsidR="00796ADD" w:rsidRPr="00291855" w:rsidRDefault="00796ADD">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668345ED" w14:textId="77777777" w:rsidR="00796ADD" w:rsidRPr="00291855" w:rsidRDefault="00796ADD">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796ADD" w:rsidRPr="00101C08" w14:paraId="7DC3852E" w14:textId="77777777">
        <w:tc>
          <w:tcPr>
            <w:tcW w:w="2500" w:type="pct"/>
          </w:tcPr>
          <w:p w14:paraId="10D40257" w14:textId="77777777" w:rsidR="00796ADD" w:rsidRPr="00291855" w:rsidRDefault="00796ADD">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306A6C25" w14:textId="77777777" w:rsidR="00796ADD" w:rsidRPr="00291855" w:rsidRDefault="00796ADD">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796ADD" w:rsidRPr="00101C08" w14:paraId="1A9105D8" w14:textId="77777777">
        <w:tc>
          <w:tcPr>
            <w:tcW w:w="2500" w:type="pct"/>
            <w:tcBorders>
              <w:bottom w:val="single" w:sz="2" w:space="0" w:color="auto"/>
            </w:tcBorders>
          </w:tcPr>
          <w:p w14:paraId="50D92953" w14:textId="77777777" w:rsidR="00796ADD" w:rsidRPr="00291855" w:rsidRDefault="00796ADD">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3613397B" w14:textId="77777777" w:rsidR="00796ADD" w:rsidRPr="00291855" w:rsidRDefault="00796ADD">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796ADD" w:rsidRPr="00101C08" w14:paraId="4C9BA5B9" w14:textId="77777777">
        <w:tc>
          <w:tcPr>
            <w:tcW w:w="2500" w:type="pct"/>
            <w:tcBorders>
              <w:bottom w:val="single" w:sz="2" w:space="0" w:color="auto"/>
            </w:tcBorders>
          </w:tcPr>
          <w:p w14:paraId="4899E0FF" w14:textId="1834EA4C" w:rsidR="00796ADD" w:rsidRPr="009D54CF" w:rsidRDefault="00796ADD">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r w:rsidR="0064202E">
              <w:rPr>
                <w:rFonts w:ascii="Georgia" w:hAnsi="Georgia"/>
                <w:color w:val="000000" w:themeColor="text1"/>
                <w:sz w:val="22"/>
                <w:szCs w:val="22"/>
              </w:rPr>
              <w:t xml:space="preserve"> </w:t>
            </w:r>
          </w:p>
        </w:tc>
        <w:tc>
          <w:tcPr>
            <w:tcW w:w="2500" w:type="pct"/>
            <w:tcBorders>
              <w:bottom w:val="single" w:sz="2" w:space="0" w:color="auto"/>
            </w:tcBorders>
          </w:tcPr>
          <w:p w14:paraId="525972F3" w14:textId="0ACC8FF3" w:rsidR="00796ADD" w:rsidRPr="00291855" w:rsidRDefault="0064202E">
            <w:pPr>
              <w:pStyle w:val="TableTextCzechTourism"/>
              <w:keepNext/>
              <w:spacing w:line="260" w:lineRule="exact"/>
              <w:rPr>
                <w:rFonts w:ascii="Georgia" w:hAnsi="Georgia"/>
                <w:sz w:val="22"/>
                <w:szCs w:val="22"/>
              </w:rPr>
            </w:pPr>
            <w:r>
              <w:rPr>
                <w:rFonts w:ascii="Georgia" w:hAnsi="Georgia"/>
                <w:color w:val="000000" w:themeColor="text1"/>
                <w:sz w:val="22"/>
                <w:szCs w:val="22"/>
              </w:rPr>
              <w:t xml:space="preserve">Ing. Janem </w:t>
            </w:r>
            <w:proofErr w:type="spellStart"/>
            <w:r>
              <w:rPr>
                <w:rFonts w:ascii="Georgia" w:hAnsi="Georgia"/>
                <w:color w:val="000000" w:themeColor="text1"/>
                <w:sz w:val="22"/>
                <w:szCs w:val="22"/>
              </w:rPr>
              <w:t>Hergete</w:t>
            </w:r>
            <w:r w:rsidR="00A84562">
              <w:rPr>
                <w:rFonts w:ascii="Georgia" w:hAnsi="Georgia"/>
                <w:color w:val="000000" w:themeColor="text1"/>
                <w:sz w:val="22"/>
                <w:szCs w:val="22"/>
              </w:rPr>
              <w:t>m</w:t>
            </w:r>
            <w:proofErr w:type="spellEnd"/>
            <w:r>
              <w:rPr>
                <w:rFonts w:ascii="Georgia" w:hAnsi="Georgia"/>
                <w:color w:val="000000" w:themeColor="text1"/>
                <w:sz w:val="22"/>
                <w:szCs w:val="22"/>
              </w:rPr>
              <w:t>, Ph.D., ředitelem</w:t>
            </w:r>
          </w:p>
        </w:tc>
      </w:tr>
    </w:tbl>
    <w:p w14:paraId="0A31950F" w14:textId="77777777" w:rsidR="00796ADD" w:rsidRDefault="00796ADD" w:rsidP="00796ADD">
      <w:pPr>
        <w:pStyle w:val="Zhlavzprvy"/>
        <w:keepNext/>
      </w:pPr>
    </w:p>
    <w:p w14:paraId="2B3014AD" w14:textId="77777777" w:rsidR="00796ADD" w:rsidRPr="00003F36" w:rsidRDefault="00796ADD" w:rsidP="00796ADD">
      <w:pPr>
        <w:pStyle w:val="Zhlavzprvy"/>
        <w:keepNext/>
      </w:pPr>
      <w:r w:rsidRPr="00003F36">
        <w:t>(dále jen „Objednatel“)</w:t>
      </w:r>
    </w:p>
    <w:p w14:paraId="6E95FB79" w14:textId="77777777" w:rsidR="00796ADD" w:rsidRDefault="00796ADD" w:rsidP="00796ADD">
      <w:pPr>
        <w:keepNext/>
      </w:pPr>
    </w:p>
    <w:p w14:paraId="0ADD4DDE" w14:textId="77777777" w:rsidR="00796ADD" w:rsidRPr="006E4D4E" w:rsidRDefault="00796ADD" w:rsidP="00796ADD">
      <w:pPr>
        <w:keepNext/>
        <w:rPr>
          <w:szCs w:val="22"/>
        </w:rPr>
      </w:pPr>
      <w:r w:rsidRPr="006E4D4E">
        <w:rPr>
          <w:szCs w:val="22"/>
        </w:rPr>
        <w:t>a</w:t>
      </w:r>
    </w:p>
    <w:p w14:paraId="6700E954" w14:textId="77777777" w:rsidR="00796ADD" w:rsidRPr="006E4D4E" w:rsidRDefault="00796ADD" w:rsidP="00796ADD">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38"/>
        <w:gridCol w:w="4239"/>
      </w:tblGrid>
      <w:tr w:rsidR="00796ADD" w:rsidRPr="006E4D4E" w14:paraId="7BF25C22" w14:textId="77777777">
        <w:tc>
          <w:tcPr>
            <w:tcW w:w="2500" w:type="pct"/>
          </w:tcPr>
          <w:p w14:paraId="290437C0" w14:textId="0435F572" w:rsidR="00796ADD" w:rsidRPr="006E4D4E" w:rsidRDefault="00796ADD">
            <w:pPr>
              <w:pStyle w:val="TableTextCzechTourism"/>
              <w:keepNext/>
              <w:spacing w:line="260" w:lineRule="exact"/>
              <w:rPr>
                <w:rFonts w:ascii="Georgia" w:hAnsi="Georgia"/>
                <w:sz w:val="22"/>
                <w:szCs w:val="22"/>
              </w:rPr>
            </w:pPr>
            <w:r w:rsidRPr="006E4D4E">
              <w:rPr>
                <w:rFonts w:ascii="Georgia" w:hAnsi="Georgia"/>
                <w:sz w:val="22"/>
                <w:szCs w:val="22"/>
              </w:rPr>
              <w:t>Firma:</w:t>
            </w:r>
            <w:r w:rsidR="00020635">
              <w:rPr>
                <w:rFonts w:ascii="Georgia" w:hAnsi="Georgia"/>
                <w:sz w:val="22"/>
                <w:szCs w:val="22"/>
              </w:rPr>
              <w:t xml:space="preserve"> </w:t>
            </w:r>
            <w:r w:rsidR="00020635" w:rsidRPr="00020635">
              <w:rPr>
                <w:rFonts w:ascii="Georgia" w:hAnsi="Georgia"/>
                <w:b/>
                <w:bCs/>
                <w:sz w:val="22"/>
                <w:szCs w:val="22"/>
              </w:rPr>
              <w:t>Agentura R</w:t>
            </w:r>
            <w:r w:rsidR="001F1800">
              <w:rPr>
                <w:rFonts w:ascii="Georgia" w:hAnsi="Georgia"/>
                <w:b/>
                <w:bCs/>
                <w:sz w:val="22"/>
                <w:szCs w:val="22"/>
              </w:rPr>
              <w:t>EDIT</w:t>
            </w:r>
            <w:r w:rsidR="00020635" w:rsidRPr="00020635">
              <w:rPr>
                <w:rFonts w:ascii="Georgia" w:hAnsi="Georgia"/>
                <w:b/>
                <w:bCs/>
                <w:sz w:val="22"/>
                <w:szCs w:val="22"/>
              </w:rPr>
              <w:t>, s.r.o.</w:t>
            </w:r>
          </w:p>
        </w:tc>
        <w:tc>
          <w:tcPr>
            <w:tcW w:w="2500" w:type="pct"/>
          </w:tcPr>
          <w:p w14:paraId="21DB7A5F" w14:textId="77777777" w:rsidR="00796ADD" w:rsidRPr="006E4D4E" w:rsidRDefault="00796ADD">
            <w:pPr>
              <w:pStyle w:val="TableTextCzechTourism"/>
              <w:keepNext/>
              <w:spacing w:line="260" w:lineRule="exact"/>
              <w:rPr>
                <w:rFonts w:ascii="Georgia" w:hAnsi="Georgia"/>
                <w:sz w:val="22"/>
                <w:szCs w:val="22"/>
              </w:rPr>
            </w:pPr>
          </w:p>
        </w:tc>
      </w:tr>
      <w:tr w:rsidR="00796ADD" w:rsidRPr="006E4D4E" w14:paraId="4409642E" w14:textId="77777777">
        <w:tc>
          <w:tcPr>
            <w:tcW w:w="2500" w:type="pct"/>
          </w:tcPr>
          <w:p w14:paraId="1BC58B73" w14:textId="753DFB96" w:rsidR="00796ADD" w:rsidRPr="006E4D4E" w:rsidRDefault="00796ADD">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r w:rsidR="00020635">
              <w:rPr>
                <w:rFonts w:ascii="Georgia" w:hAnsi="Georgia"/>
                <w:sz w:val="22"/>
                <w:szCs w:val="22"/>
              </w:rPr>
              <w:t xml:space="preserve"> Městským soudem v Praze</w:t>
            </w:r>
          </w:p>
        </w:tc>
        <w:tc>
          <w:tcPr>
            <w:tcW w:w="2500" w:type="pct"/>
          </w:tcPr>
          <w:p w14:paraId="04838170" w14:textId="21870795" w:rsidR="00796ADD" w:rsidRPr="006E4D4E" w:rsidRDefault="00020635">
            <w:pPr>
              <w:pStyle w:val="TableTextCzechTourism"/>
              <w:keepNext/>
              <w:spacing w:line="260" w:lineRule="exact"/>
              <w:rPr>
                <w:rFonts w:ascii="Georgia" w:hAnsi="Georgia"/>
                <w:sz w:val="22"/>
                <w:szCs w:val="22"/>
              </w:rPr>
            </w:pPr>
            <w:r>
              <w:rPr>
                <w:rFonts w:ascii="Georgia" w:hAnsi="Georgia"/>
                <w:sz w:val="22"/>
                <w:szCs w:val="22"/>
              </w:rPr>
              <w:t>V Praze</w:t>
            </w:r>
            <w:r w:rsidR="00796ADD">
              <w:rPr>
                <w:rFonts w:ascii="Georgia" w:hAnsi="Georgia"/>
                <w:sz w:val="22"/>
                <w:szCs w:val="22"/>
              </w:rPr>
              <w:t>, oddíl</w:t>
            </w:r>
            <w:r>
              <w:rPr>
                <w:rFonts w:ascii="Georgia" w:hAnsi="Georgia"/>
                <w:sz w:val="22"/>
                <w:szCs w:val="22"/>
              </w:rPr>
              <w:t xml:space="preserve"> C, </w:t>
            </w:r>
            <w:r w:rsidR="00796ADD">
              <w:rPr>
                <w:rFonts w:ascii="Georgia" w:hAnsi="Georgia"/>
                <w:sz w:val="22"/>
                <w:szCs w:val="22"/>
              </w:rPr>
              <w:t>vložka</w:t>
            </w:r>
            <w:r>
              <w:rPr>
                <w:rFonts w:ascii="Georgia" w:hAnsi="Georgia"/>
                <w:sz w:val="22"/>
                <w:szCs w:val="22"/>
              </w:rPr>
              <w:t xml:space="preserve"> 82215</w:t>
            </w:r>
          </w:p>
        </w:tc>
      </w:tr>
      <w:tr w:rsidR="00796ADD" w:rsidRPr="006E4D4E" w14:paraId="5274D73A" w14:textId="77777777">
        <w:tc>
          <w:tcPr>
            <w:tcW w:w="2500" w:type="pct"/>
          </w:tcPr>
          <w:p w14:paraId="3754FEEB" w14:textId="77777777" w:rsidR="00796ADD" w:rsidRPr="006E4D4E" w:rsidRDefault="00796ADD">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52C45EC7" w14:textId="00E45894" w:rsidR="00796ADD" w:rsidRPr="006E4D4E" w:rsidRDefault="00020635">
            <w:pPr>
              <w:pStyle w:val="TableTextCzechTourism"/>
              <w:keepNext/>
              <w:spacing w:line="260" w:lineRule="exact"/>
              <w:rPr>
                <w:rFonts w:ascii="Georgia" w:hAnsi="Georgia"/>
                <w:sz w:val="22"/>
                <w:szCs w:val="22"/>
              </w:rPr>
            </w:pPr>
            <w:r>
              <w:rPr>
                <w:rFonts w:ascii="Georgia" w:hAnsi="Georgia"/>
                <w:sz w:val="22"/>
                <w:szCs w:val="22"/>
              </w:rPr>
              <w:t xml:space="preserve">Lužná 2/716, 160 00 Praha 6 </w:t>
            </w:r>
          </w:p>
        </w:tc>
      </w:tr>
      <w:tr w:rsidR="00796ADD" w:rsidRPr="006E4D4E" w14:paraId="60EB340D" w14:textId="77777777">
        <w:tc>
          <w:tcPr>
            <w:tcW w:w="2500" w:type="pct"/>
          </w:tcPr>
          <w:p w14:paraId="6771AB3A" w14:textId="77777777" w:rsidR="00796ADD" w:rsidRPr="006E4D4E" w:rsidRDefault="00796ADD">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0EC2C423" w14:textId="0AAE753E" w:rsidR="00796ADD" w:rsidRPr="006E4D4E" w:rsidRDefault="0060648B">
            <w:pPr>
              <w:pStyle w:val="TableTextCzechTourism"/>
              <w:keepNext/>
              <w:spacing w:line="260" w:lineRule="exact"/>
              <w:rPr>
                <w:rFonts w:ascii="Georgia" w:hAnsi="Georgia"/>
                <w:sz w:val="22"/>
                <w:szCs w:val="22"/>
              </w:rPr>
            </w:pPr>
            <w:r>
              <w:rPr>
                <w:rFonts w:ascii="Georgia" w:hAnsi="Georgia"/>
                <w:sz w:val="22"/>
                <w:szCs w:val="22"/>
              </w:rPr>
              <w:t>XXX</w:t>
            </w:r>
            <w:r w:rsidR="00020635">
              <w:rPr>
                <w:rFonts w:ascii="Georgia" w:hAnsi="Georgia"/>
                <w:sz w:val="22"/>
                <w:szCs w:val="22"/>
              </w:rPr>
              <w:t>, jednatelem</w:t>
            </w:r>
          </w:p>
        </w:tc>
      </w:tr>
      <w:tr w:rsidR="00796ADD" w:rsidRPr="006E4D4E" w14:paraId="19243812" w14:textId="77777777">
        <w:tc>
          <w:tcPr>
            <w:tcW w:w="2500" w:type="pct"/>
          </w:tcPr>
          <w:p w14:paraId="3A38BF8C" w14:textId="77777777" w:rsidR="00796ADD" w:rsidRPr="006E4D4E" w:rsidRDefault="00796ADD">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2E193C1F" w14:textId="1FA5F9CD" w:rsidR="00796ADD" w:rsidRPr="006E4D4E" w:rsidRDefault="00020635">
            <w:pPr>
              <w:pStyle w:val="TableTextCzechTourism"/>
              <w:keepNext/>
              <w:spacing w:line="260" w:lineRule="exact"/>
              <w:rPr>
                <w:rFonts w:ascii="Georgia" w:hAnsi="Georgia"/>
                <w:sz w:val="22"/>
                <w:szCs w:val="22"/>
              </w:rPr>
            </w:pPr>
            <w:r>
              <w:rPr>
                <w:rFonts w:ascii="Georgia" w:hAnsi="Georgia"/>
                <w:sz w:val="22"/>
                <w:szCs w:val="22"/>
              </w:rPr>
              <w:t xml:space="preserve">26 43 83 </w:t>
            </w:r>
            <w:r w:rsidR="00A71A23">
              <w:rPr>
                <w:rFonts w:ascii="Georgia" w:hAnsi="Georgia"/>
                <w:sz w:val="22"/>
                <w:szCs w:val="22"/>
              </w:rPr>
              <w:t>64</w:t>
            </w:r>
          </w:p>
        </w:tc>
      </w:tr>
      <w:tr w:rsidR="00796ADD" w:rsidRPr="006E4D4E" w14:paraId="07456F9C" w14:textId="77777777">
        <w:tc>
          <w:tcPr>
            <w:tcW w:w="2500" w:type="pct"/>
          </w:tcPr>
          <w:p w14:paraId="1D87D6F8" w14:textId="77777777" w:rsidR="00796ADD" w:rsidRPr="006E4D4E" w:rsidRDefault="00796ADD">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7F4EA60E" w14:textId="3D3624C3" w:rsidR="00796ADD" w:rsidRPr="006E4D4E" w:rsidRDefault="00A71A23">
            <w:pPr>
              <w:pStyle w:val="TableTextCzechTourism"/>
              <w:keepNext/>
              <w:spacing w:line="260" w:lineRule="exact"/>
              <w:rPr>
                <w:rFonts w:ascii="Georgia" w:hAnsi="Georgia"/>
                <w:sz w:val="22"/>
                <w:szCs w:val="22"/>
              </w:rPr>
            </w:pPr>
            <w:r>
              <w:rPr>
                <w:rFonts w:ascii="Georgia" w:hAnsi="Georgia"/>
                <w:sz w:val="22"/>
                <w:szCs w:val="22"/>
              </w:rPr>
              <w:t>CZ 26 43 83 64</w:t>
            </w:r>
          </w:p>
        </w:tc>
      </w:tr>
      <w:tr w:rsidR="00796ADD" w:rsidRPr="006E4D4E" w14:paraId="17DBAA56" w14:textId="77777777">
        <w:tc>
          <w:tcPr>
            <w:tcW w:w="2500" w:type="pct"/>
            <w:tcBorders>
              <w:bottom w:val="single" w:sz="2" w:space="0" w:color="auto"/>
            </w:tcBorders>
          </w:tcPr>
          <w:p w14:paraId="0DD7655A" w14:textId="77777777" w:rsidR="00796ADD" w:rsidRPr="006E4D4E" w:rsidRDefault="00796ADD">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tcPr>
          <w:p w14:paraId="1B57F195" w14:textId="612D2375" w:rsidR="00796ADD" w:rsidRPr="006E4D4E" w:rsidRDefault="00796ADD">
            <w:pPr>
              <w:pStyle w:val="TableTextCzechTourism"/>
              <w:keepNext/>
              <w:spacing w:line="260" w:lineRule="exact"/>
              <w:rPr>
                <w:rFonts w:ascii="Georgia" w:hAnsi="Georgia"/>
                <w:sz w:val="22"/>
                <w:szCs w:val="22"/>
              </w:rPr>
            </w:pPr>
            <w:r w:rsidRPr="00A71A23">
              <w:rPr>
                <w:rFonts w:ascii="Georgia" w:hAnsi="Georgia"/>
                <w:sz w:val="22"/>
                <w:szCs w:val="22"/>
              </w:rPr>
              <w:t>ANO</w:t>
            </w:r>
          </w:p>
        </w:tc>
      </w:tr>
      <w:tr w:rsidR="00796ADD" w:rsidRPr="006E4D4E" w14:paraId="55C4156E" w14:textId="77777777">
        <w:tc>
          <w:tcPr>
            <w:tcW w:w="2500" w:type="pct"/>
            <w:tcBorders>
              <w:top w:val="single" w:sz="2" w:space="0" w:color="auto"/>
              <w:bottom w:val="single" w:sz="4" w:space="0" w:color="auto"/>
            </w:tcBorders>
          </w:tcPr>
          <w:p w14:paraId="61226A79" w14:textId="77777777" w:rsidR="00796ADD" w:rsidRPr="006E4D4E" w:rsidRDefault="00796ADD">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005B9DDF" w14:textId="09FD7702" w:rsidR="00796ADD" w:rsidRPr="00840315" w:rsidRDefault="00A71A23">
            <w:pPr>
              <w:pStyle w:val="TableTextCzechTourism"/>
              <w:keepNext/>
              <w:spacing w:line="260" w:lineRule="exact"/>
              <w:rPr>
                <w:rFonts w:ascii="Georgia" w:hAnsi="Georgia"/>
                <w:sz w:val="22"/>
                <w:szCs w:val="22"/>
              </w:rPr>
            </w:pPr>
            <w:r w:rsidRPr="00A71A23">
              <w:rPr>
                <w:rStyle w:val="nowrap"/>
                <w:rFonts w:ascii="Georgia" w:hAnsi="Georgia"/>
                <w:sz w:val="22"/>
                <w:szCs w:val="22"/>
              </w:rPr>
              <w:t>1700603</w:t>
            </w:r>
            <w:r w:rsidRPr="00A71A23">
              <w:rPr>
                <w:rStyle w:val="nowrap"/>
              </w:rPr>
              <w:t>99</w:t>
            </w:r>
            <w:r w:rsidR="00796ADD" w:rsidRPr="00A71A23">
              <w:rPr>
                <w:rStyle w:val="nowrap"/>
                <w:rFonts w:ascii="Georgia" w:hAnsi="Georgia"/>
                <w:sz w:val="22"/>
                <w:szCs w:val="22"/>
              </w:rPr>
              <w:t>/</w:t>
            </w:r>
            <w:r>
              <w:rPr>
                <w:rStyle w:val="nowrap"/>
                <w:rFonts w:ascii="Georgia" w:hAnsi="Georgia"/>
                <w:sz w:val="22"/>
                <w:szCs w:val="22"/>
              </w:rPr>
              <w:t>0800</w:t>
            </w:r>
          </w:p>
        </w:tc>
      </w:tr>
    </w:tbl>
    <w:p w14:paraId="5E76F740" w14:textId="77777777" w:rsidR="00796ADD" w:rsidRDefault="00796ADD" w:rsidP="00796ADD">
      <w:pPr>
        <w:keepNext/>
      </w:pPr>
    </w:p>
    <w:p w14:paraId="14F835C2" w14:textId="77777777" w:rsidR="00796ADD" w:rsidRPr="00003F36" w:rsidRDefault="00796ADD" w:rsidP="00796ADD">
      <w:pPr>
        <w:pStyle w:val="Zhlavzprvy"/>
        <w:keepNext/>
      </w:pPr>
      <w:r w:rsidRPr="00003F36">
        <w:t>(dále jen „Poskytovatel“)</w:t>
      </w:r>
    </w:p>
    <w:p w14:paraId="11330F59" w14:textId="77777777" w:rsidR="00796ADD" w:rsidRPr="00003F36" w:rsidRDefault="00796ADD" w:rsidP="00796ADD">
      <w:pPr>
        <w:pStyle w:val="Zhlavzprvy"/>
        <w:keepNext/>
      </w:pPr>
    </w:p>
    <w:p w14:paraId="6EE081D3" w14:textId="77777777" w:rsidR="00796ADD" w:rsidRPr="00003F36" w:rsidRDefault="00796ADD" w:rsidP="00796ADD">
      <w:pPr>
        <w:spacing w:line="240" w:lineRule="auto"/>
        <w:rPr>
          <w:b/>
          <w:bCs/>
        </w:rPr>
      </w:pPr>
      <w:r w:rsidRPr="00003F36">
        <w:rPr>
          <w:b/>
          <w:bCs/>
        </w:rPr>
        <w:t>(společně též jako „smluvní strany“)</w:t>
      </w:r>
    </w:p>
    <w:p w14:paraId="35E17A35" w14:textId="77777777" w:rsidR="00796ADD" w:rsidRDefault="00796ADD" w:rsidP="00796ADD">
      <w:pPr>
        <w:keepNext/>
      </w:pPr>
    </w:p>
    <w:p w14:paraId="261A1527" w14:textId="77777777" w:rsidR="00796ADD" w:rsidRDefault="00796ADD" w:rsidP="00796ADD">
      <w:pPr>
        <w:keepNext/>
      </w:pPr>
    </w:p>
    <w:p w14:paraId="51AA4119" w14:textId="77777777" w:rsidR="00796ADD" w:rsidRDefault="00796ADD" w:rsidP="00796ADD">
      <w:pPr>
        <w:keepNext/>
      </w:pPr>
    </w:p>
    <w:p w14:paraId="0B904450" w14:textId="77777777" w:rsidR="00796ADD" w:rsidRPr="00B942F3" w:rsidRDefault="00796ADD" w:rsidP="00796ADD">
      <w:pPr>
        <w:spacing w:line="240" w:lineRule="auto"/>
        <w:jc w:val="center"/>
        <w:rPr>
          <w:bCs/>
          <w:szCs w:val="22"/>
        </w:rPr>
      </w:pPr>
      <w:r w:rsidRPr="00B942F3">
        <w:rPr>
          <w:szCs w:val="22"/>
        </w:rPr>
        <w:t xml:space="preserve">uzavírají níže uvedeného dne, měsíce a roku tuto Smlouvu o </w:t>
      </w:r>
      <w:r>
        <w:rPr>
          <w:szCs w:val="22"/>
        </w:rPr>
        <w:t>poskytování služeb</w:t>
      </w:r>
    </w:p>
    <w:p w14:paraId="38995794" w14:textId="77777777" w:rsidR="00796ADD" w:rsidRPr="00B942F3" w:rsidRDefault="00796ADD" w:rsidP="00796ADD">
      <w:pPr>
        <w:spacing w:line="240" w:lineRule="auto"/>
        <w:rPr>
          <w:bCs/>
          <w:szCs w:val="22"/>
        </w:rPr>
      </w:pPr>
    </w:p>
    <w:p w14:paraId="6DC18A2D" w14:textId="77777777" w:rsidR="00796ADD" w:rsidRDefault="00796ADD" w:rsidP="00796ADD">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7EBEE741" w14:textId="4ECD7841" w:rsidR="002B223D" w:rsidRPr="00250146" w:rsidRDefault="00796ADD" w:rsidP="00427E14">
      <w:r>
        <w:br w:type="page"/>
      </w:r>
    </w:p>
    <w:p w14:paraId="7CBAB074" w14:textId="77777777" w:rsidR="002B223D" w:rsidRPr="00250146" w:rsidRDefault="002B223D" w:rsidP="00562041">
      <w:pPr>
        <w:pStyle w:val="Heading1CzechTourism"/>
        <w:numPr>
          <w:ilvl w:val="0"/>
          <w:numId w:val="20"/>
        </w:numPr>
      </w:pPr>
      <w:r w:rsidRPr="00250146">
        <w:lastRenderedPageBreak/>
        <w:t>Preambule</w:t>
      </w:r>
    </w:p>
    <w:p w14:paraId="21105E7C" w14:textId="77777777" w:rsidR="002B223D" w:rsidRPr="00250146" w:rsidRDefault="002B223D" w:rsidP="003507DB">
      <w:pPr>
        <w:jc w:val="both"/>
      </w:pPr>
    </w:p>
    <w:p w14:paraId="2918B87A" w14:textId="065D9343" w:rsidR="002B223D" w:rsidRDefault="002B223D" w:rsidP="00660914">
      <w:pPr>
        <w:jc w:val="both"/>
      </w:pPr>
      <w:r w:rsidRPr="00250146">
        <w:t xml:space="preserve">Podkladem pro uzavření této </w:t>
      </w:r>
      <w:r w:rsidR="00E10EA1">
        <w:t>S</w:t>
      </w:r>
      <w:r w:rsidRPr="00250146">
        <w:t>mlouvy je nabídka Poskytovatele podaná ve veřejné zakázce malého rozsahu nazvané</w:t>
      </w:r>
      <w:r w:rsidRPr="00B54A13">
        <w:t>: „</w:t>
      </w:r>
      <w:r w:rsidR="00205898" w:rsidRPr="00205898">
        <w:rPr>
          <w:rStyle w:val="Siln"/>
          <w:rFonts w:cs="Arial"/>
        </w:rPr>
        <w:t>Zajištění provozu skladů a expedice</w:t>
      </w:r>
      <w:r w:rsidRPr="00596836">
        <w:t>“</w:t>
      </w:r>
      <w:r w:rsidR="002B1E6B" w:rsidRPr="00596836">
        <w:t>,</w:t>
      </w:r>
      <w:r w:rsidR="00B73C43" w:rsidRPr="00B73C43">
        <w:t xml:space="preserve"> </w:t>
      </w:r>
      <w:r w:rsidR="00B73C43">
        <w:t xml:space="preserve">č. </w:t>
      </w:r>
      <w:r w:rsidR="00660914" w:rsidRPr="00660914">
        <w:t xml:space="preserve">VZ </w:t>
      </w:r>
      <w:r w:rsidR="00660914" w:rsidRPr="00A71A23">
        <w:t>2022/220/25</w:t>
      </w:r>
      <w:r w:rsidR="00660914">
        <w:t>.</w:t>
      </w:r>
    </w:p>
    <w:p w14:paraId="4EE72D0F" w14:textId="77777777" w:rsidR="004378C5" w:rsidRPr="00250146" w:rsidRDefault="004378C5" w:rsidP="00660914">
      <w:pPr>
        <w:jc w:val="both"/>
      </w:pPr>
    </w:p>
    <w:p w14:paraId="3469F058" w14:textId="77777777" w:rsidR="002B223D" w:rsidRPr="00250146" w:rsidRDefault="002B223D" w:rsidP="004B2322">
      <w:pPr>
        <w:pStyle w:val="Heading1-Number-FollowNumberCzechTourism"/>
        <w:numPr>
          <w:ilvl w:val="0"/>
          <w:numId w:val="0"/>
        </w:numPr>
        <w:spacing w:before="0"/>
      </w:pPr>
      <w:r w:rsidRPr="00250146">
        <w:t>Základní ustanovení</w:t>
      </w:r>
    </w:p>
    <w:p w14:paraId="5F363982" w14:textId="607647CD" w:rsidR="002B223D" w:rsidRPr="00250146" w:rsidRDefault="002B223D" w:rsidP="000C6EA2">
      <w:pPr>
        <w:pStyle w:val="ListNumber-ContinueHeadingCzechTourism"/>
        <w:numPr>
          <w:ilvl w:val="1"/>
          <w:numId w:val="26"/>
        </w:numPr>
        <w:ind w:left="680" w:hanging="680"/>
        <w:jc w:val="both"/>
      </w:pPr>
      <w:r w:rsidRPr="00250146">
        <w:t>Poskytovatel se touto Smlouvou zavazuje zajistit pro Objednatele skladové</w:t>
      </w:r>
      <w:r w:rsidR="00236204">
        <w:t xml:space="preserve"> </w:t>
      </w:r>
      <w:r w:rsidRPr="00250146">
        <w:t>služby spojené se skladováním</w:t>
      </w:r>
      <w:r w:rsidR="007B684B">
        <w:t xml:space="preserve"> a </w:t>
      </w:r>
      <w:r w:rsidR="00396183">
        <w:t>expedicí</w:t>
      </w:r>
      <w:r w:rsidRPr="00250146">
        <w:t xml:space="preserve"> tištěných, výstavních a</w:t>
      </w:r>
      <w:r w:rsidR="0018715E">
        <w:t> </w:t>
      </w:r>
      <w:r w:rsidRPr="00250146">
        <w:t xml:space="preserve">reklamních materiálů Objednatele.  </w:t>
      </w:r>
    </w:p>
    <w:p w14:paraId="3E490C64" w14:textId="77777777" w:rsidR="002B223D" w:rsidRPr="00250146" w:rsidRDefault="002B223D" w:rsidP="003D272F">
      <w:pPr>
        <w:pStyle w:val="ListNumber-ContinueHeadingCzechTourism"/>
        <w:numPr>
          <w:ilvl w:val="0"/>
          <w:numId w:val="0"/>
        </w:numPr>
        <w:ind w:left="680"/>
      </w:pPr>
    </w:p>
    <w:p w14:paraId="136D1BD7" w14:textId="21CCBEDD" w:rsidR="002B223D" w:rsidRDefault="002B223D" w:rsidP="00600CFE">
      <w:pPr>
        <w:pStyle w:val="ListNumber-ContinueHeadingCzechTourism"/>
        <w:numPr>
          <w:ilvl w:val="1"/>
          <w:numId w:val="49"/>
        </w:numPr>
        <w:ind w:left="680" w:hanging="680"/>
        <w:jc w:val="both"/>
      </w:pPr>
      <w:r w:rsidRPr="00250146">
        <w:t>Objednatel se touto Smlouvou zavazuje řádně provedené služby Poskytovateli zaplatit, a to ve výši a za podmínek stanovených touto Smlouvou.</w:t>
      </w:r>
    </w:p>
    <w:p w14:paraId="5BD1D3D5" w14:textId="77777777" w:rsidR="002B223D" w:rsidRPr="00250146" w:rsidRDefault="002B223D" w:rsidP="00FA230E"/>
    <w:p w14:paraId="1BB86C38" w14:textId="3413AD70" w:rsidR="002B223D" w:rsidRPr="00250146" w:rsidRDefault="002B223D" w:rsidP="00600CFE">
      <w:pPr>
        <w:pStyle w:val="Heading1-Number-FollowNumberCzechTourism"/>
        <w:numPr>
          <w:ilvl w:val="0"/>
          <w:numId w:val="49"/>
        </w:numPr>
        <w:ind w:left="0" w:firstLine="0"/>
      </w:pPr>
      <w:r w:rsidRPr="00250146">
        <w:br/>
        <w:t xml:space="preserve">Předmět </w:t>
      </w:r>
      <w:r w:rsidR="00D17ED3">
        <w:t>S</w:t>
      </w:r>
      <w:r w:rsidRPr="00250146">
        <w:t>mlouvy</w:t>
      </w:r>
    </w:p>
    <w:p w14:paraId="3A0ACD8A" w14:textId="675EB3F1" w:rsidR="000239EE" w:rsidRPr="007759A9" w:rsidRDefault="002B223D" w:rsidP="00600CFE">
      <w:pPr>
        <w:pStyle w:val="ListNumber-ContinueHeadingCzechTourism"/>
        <w:numPr>
          <w:ilvl w:val="1"/>
          <w:numId w:val="50"/>
        </w:numPr>
        <w:ind w:left="680" w:hanging="680"/>
        <w:jc w:val="both"/>
        <w:rPr>
          <w:b/>
          <w:szCs w:val="22"/>
        </w:rPr>
      </w:pPr>
      <w:r w:rsidRPr="007759A9">
        <w:rPr>
          <w:szCs w:val="22"/>
        </w:rPr>
        <w:t xml:space="preserve">Předmětem této </w:t>
      </w:r>
      <w:r w:rsidR="00E10EA1" w:rsidRPr="007759A9">
        <w:rPr>
          <w:szCs w:val="22"/>
        </w:rPr>
        <w:t>S</w:t>
      </w:r>
      <w:r w:rsidRPr="007759A9">
        <w:rPr>
          <w:szCs w:val="22"/>
        </w:rPr>
        <w:t xml:space="preserve">mlouvy je zajišťování kompletních </w:t>
      </w:r>
      <w:r w:rsidR="00170CAF" w:rsidRPr="007759A9">
        <w:rPr>
          <w:szCs w:val="22"/>
        </w:rPr>
        <w:t>služeb spojených se skladováním propagačních materiálů</w:t>
      </w:r>
      <w:r w:rsidR="00E941B9">
        <w:rPr>
          <w:szCs w:val="22"/>
        </w:rPr>
        <w:t xml:space="preserve">, </w:t>
      </w:r>
      <w:r w:rsidR="00170CAF" w:rsidRPr="007759A9">
        <w:rPr>
          <w:szCs w:val="22"/>
        </w:rPr>
        <w:t xml:space="preserve">tiskovin, prezentační techniky, </w:t>
      </w:r>
      <w:proofErr w:type="spellStart"/>
      <w:r w:rsidR="00170CAF" w:rsidRPr="007759A9">
        <w:rPr>
          <w:szCs w:val="22"/>
        </w:rPr>
        <w:t>roll-upů</w:t>
      </w:r>
      <w:proofErr w:type="spellEnd"/>
      <w:r w:rsidR="00170CAF" w:rsidRPr="007759A9">
        <w:rPr>
          <w:szCs w:val="22"/>
        </w:rPr>
        <w:t xml:space="preserve">, pop-up stěn, stojanů apod. (dále jen </w:t>
      </w:r>
      <w:r w:rsidR="00125F46">
        <w:rPr>
          <w:szCs w:val="22"/>
        </w:rPr>
        <w:t>„</w:t>
      </w:r>
      <w:r w:rsidR="00170CAF" w:rsidRPr="00E941B9">
        <w:rPr>
          <w:szCs w:val="22"/>
        </w:rPr>
        <w:t>skladované položky</w:t>
      </w:r>
      <w:r w:rsidR="00125F46" w:rsidRPr="00E941B9">
        <w:rPr>
          <w:szCs w:val="22"/>
        </w:rPr>
        <w:t>“</w:t>
      </w:r>
      <w:r w:rsidR="00170CAF" w:rsidRPr="00E941B9">
        <w:rPr>
          <w:szCs w:val="22"/>
        </w:rPr>
        <w:t>)</w:t>
      </w:r>
      <w:r w:rsidR="00170CAF" w:rsidRPr="007759A9">
        <w:rPr>
          <w:szCs w:val="22"/>
        </w:rPr>
        <w:t xml:space="preserve"> České centrály cestovního ruchu – CzechTourism a jejich expedice. </w:t>
      </w:r>
    </w:p>
    <w:p w14:paraId="09507104" w14:textId="77777777" w:rsidR="007A62C2" w:rsidRPr="007759A9" w:rsidRDefault="007A62C2" w:rsidP="007A62C2">
      <w:pPr>
        <w:pStyle w:val="ListNumber-ContinueHeadingCzechTourism"/>
        <w:numPr>
          <w:ilvl w:val="0"/>
          <w:numId w:val="0"/>
        </w:numPr>
        <w:ind w:left="680"/>
        <w:jc w:val="both"/>
        <w:rPr>
          <w:szCs w:val="22"/>
        </w:rPr>
      </w:pPr>
    </w:p>
    <w:p w14:paraId="1BB685CB" w14:textId="141DEF9E" w:rsidR="00DC11C4" w:rsidRPr="007759A9" w:rsidRDefault="00DC11C4" w:rsidP="00600CFE">
      <w:pPr>
        <w:pStyle w:val="ListNumber-ContinueHeadingCzechTourism"/>
        <w:numPr>
          <w:ilvl w:val="1"/>
          <w:numId w:val="51"/>
        </w:numPr>
        <w:ind w:left="680" w:hanging="680"/>
        <w:jc w:val="both"/>
        <w:rPr>
          <w:szCs w:val="22"/>
        </w:rPr>
      </w:pPr>
      <w:r w:rsidRPr="007759A9">
        <w:rPr>
          <w:szCs w:val="22"/>
        </w:rPr>
        <w:t>Poskytovatel bude zajišťovat následující služby:</w:t>
      </w:r>
    </w:p>
    <w:p w14:paraId="44378DD2" w14:textId="77777777" w:rsidR="00DC11C4" w:rsidRPr="007759A9" w:rsidRDefault="00DC11C4" w:rsidP="00DC11C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p>
    <w:p w14:paraId="63B38F6C" w14:textId="39B95C53" w:rsidR="001020EA" w:rsidRPr="007759A9" w:rsidRDefault="00DC11C4" w:rsidP="00600CFE">
      <w:pPr>
        <w:pStyle w:val="Odstavecseseznamem"/>
        <w:numPr>
          <w:ilvl w:val="0"/>
          <w:numId w:val="36"/>
        </w:numPr>
        <w:tabs>
          <w:tab w:val="clear" w:pos="454"/>
          <w:tab w:val="clear" w:pos="907"/>
          <w:tab w:val="clear" w:pos="1361"/>
          <w:tab w:val="clear" w:pos="1814"/>
          <w:tab w:val="clear" w:pos="2268"/>
        </w:tabs>
        <w:spacing w:before="40" w:line="240" w:lineRule="auto"/>
        <w:ind w:left="1037" w:hanging="357"/>
        <w:jc w:val="both"/>
        <w:rPr>
          <w:sz w:val="22"/>
          <w:szCs w:val="22"/>
        </w:rPr>
      </w:pPr>
      <w:r w:rsidRPr="007759A9">
        <w:rPr>
          <w:sz w:val="22"/>
          <w:szCs w:val="22"/>
        </w:rPr>
        <w:t xml:space="preserve">Zabezpečení skladových činností a organizace skladů Objednatele, zejména </w:t>
      </w:r>
      <w:r w:rsidR="001020EA" w:rsidRPr="007759A9">
        <w:rPr>
          <w:sz w:val="22"/>
          <w:szCs w:val="22"/>
        </w:rPr>
        <w:t xml:space="preserve">  </w:t>
      </w:r>
      <w:r w:rsidRPr="007759A9">
        <w:rPr>
          <w:sz w:val="22"/>
          <w:szCs w:val="22"/>
        </w:rPr>
        <w:t xml:space="preserve">pak naskladňování a vyskladňování skladovaných položek včetně evidence dodacích listů, expedičních listů apod. </w:t>
      </w:r>
      <w:r w:rsidR="00F67C5F" w:rsidRPr="007759A9">
        <w:rPr>
          <w:sz w:val="22"/>
          <w:szCs w:val="22"/>
        </w:rPr>
        <w:t>a rovněž evidence pohybu publikací dle zadání Objednatele</w:t>
      </w:r>
      <w:r w:rsidR="005B2471" w:rsidRPr="007759A9">
        <w:rPr>
          <w:sz w:val="22"/>
          <w:szCs w:val="22"/>
        </w:rPr>
        <w:t>,</w:t>
      </w:r>
    </w:p>
    <w:p w14:paraId="57F1BFE6" w14:textId="4897AB72" w:rsidR="001020EA" w:rsidRPr="007759A9" w:rsidRDefault="00DC11C4" w:rsidP="00600CFE">
      <w:pPr>
        <w:pStyle w:val="Odstavecseseznamem"/>
        <w:numPr>
          <w:ilvl w:val="0"/>
          <w:numId w:val="36"/>
        </w:numPr>
        <w:tabs>
          <w:tab w:val="clear" w:pos="454"/>
          <w:tab w:val="clear" w:pos="907"/>
          <w:tab w:val="clear" w:pos="1361"/>
          <w:tab w:val="clear" w:pos="1814"/>
          <w:tab w:val="clear" w:pos="2268"/>
        </w:tabs>
        <w:spacing w:before="40" w:line="240" w:lineRule="auto"/>
        <w:ind w:left="1037" w:hanging="357"/>
        <w:jc w:val="both"/>
        <w:rPr>
          <w:sz w:val="22"/>
          <w:szCs w:val="22"/>
        </w:rPr>
      </w:pPr>
      <w:r w:rsidRPr="007759A9">
        <w:rPr>
          <w:sz w:val="22"/>
          <w:szCs w:val="22"/>
        </w:rPr>
        <w:t>Zajištění a zodpovědnost za řádně a přehledně vedenou evidenci skladovaných položek</w:t>
      </w:r>
      <w:r w:rsidR="00F67C5F" w:rsidRPr="007759A9">
        <w:rPr>
          <w:sz w:val="22"/>
          <w:szCs w:val="22"/>
        </w:rPr>
        <w:t xml:space="preserve"> včetně její fotodokumentace (náhledů grafiky u pop-up stěn, </w:t>
      </w:r>
      <w:proofErr w:type="spellStart"/>
      <w:r w:rsidR="00F67C5F" w:rsidRPr="007759A9">
        <w:rPr>
          <w:sz w:val="22"/>
          <w:szCs w:val="22"/>
        </w:rPr>
        <w:t>roll-upů</w:t>
      </w:r>
      <w:proofErr w:type="spellEnd"/>
      <w:r w:rsidR="00F67C5F" w:rsidRPr="007759A9">
        <w:rPr>
          <w:sz w:val="22"/>
          <w:szCs w:val="22"/>
        </w:rPr>
        <w:t xml:space="preserve">, </w:t>
      </w:r>
      <w:proofErr w:type="spellStart"/>
      <w:r w:rsidR="00F67C5F" w:rsidRPr="007759A9">
        <w:rPr>
          <w:sz w:val="22"/>
          <w:szCs w:val="22"/>
        </w:rPr>
        <w:t>forexových</w:t>
      </w:r>
      <w:proofErr w:type="spellEnd"/>
      <w:r w:rsidR="00F67C5F" w:rsidRPr="007759A9">
        <w:rPr>
          <w:sz w:val="22"/>
          <w:szCs w:val="22"/>
        </w:rPr>
        <w:t xml:space="preserve"> desek apod.)</w:t>
      </w:r>
      <w:r w:rsidR="005B2471" w:rsidRPr="007759A9">
        <w:rPr>
          <w:sz w:val="22"/>
          <w:szCs w:val="22"/>
        </w:rPr>
        <w:t>,</w:t>
      </w:r>
    </w:p>
    <w:p w14:paraId="64EA3DFA" w14:textId="77777777" w:rsidR="005B2471" w:rsidRPr="007759A9" w:rsidRDefault="00DC11C4" w:rsidP="00600CFE">
      <w:pPr>
        <w:pStyle w:val="Odstavecseseznamem"/>
        <w:numPr>
          <w:ilvl w:val="0"/>
          <w:numId w:val="36"/>
        </w:numPr>
        <w:tabs>
          <w:tab w:val="clear" w:pos="454"/>
          <w:tab w:val="clear" w:pos="907"/>
          <w:tab w:val="clear" w:pos="1361"/>
          <w:tab w:val="clear" w:pos="1814"/>
          <w:tab w:val="clear" w:pos="2268"/>
        </w:tabs>
        <w:spacing w:before="40" w:line="240" w:lineRule="auto"/>
        <w:ind w:left="1037" w:hanging="357"/>
        <w:jc w:val="both"/>
        <w:rPr>
          <w:sz w:val="22"/>
          <w:szCs w:val="22"/>
        </w:rPr>
      </w:pPr>
      <w:r w:rsidRPr="007759A9">
        <w:rPr>
          <w:sz w:val="22"/>
          <w:szCs w:val="22"/>
        </w:rPr>
        <w:t>Zodpovědnost za svěřené skladované položky</w:t>
      </w:r>
      <w:r w:rsidR="005B2471" w:rsidRPr="007759A9">
        <w:rPr>
          <w:sz w:val="22"/>
          <w:szCs w:val="22"/>
        </w:rPr>
        <w:t>,</w:t>
      </w:r>
    </w:p>
    <w:p w14:paraId="2027C21C" w14:textId="7AAA2EC1" w:rsidR="005B2471" w:rsidRPr="007759A9" w:rsidRDefault="00DC11C4" w:rsidP="00600CFE">
      <w:pPr>
        <w:pStyle w:val="Odstavecseseznamem"/>
        <w:numPr>
          <w:ilvl w:val="0"/>
          <w:numId w:val="36"/>
        </w:numPr>
        <w:tabs>
          <w:tab w:val="clear" w:pos="454"/>
          <w:tab w:val="clear" w:pos="907"/>
          <w:tab w:val="clear" w:pos="1361"/>
          <w:tab w:val="clear" w:pos="1814"/>
          <w:tab w:val="clear" w:pos="2268"/>
        </w:tabs>
        <w:spacing w:before="40" w:line="240" w:lineRule="auto"/>
        <w:ind w:left="1037" w:hanging="357"/>
        <w:jc w:val="both"/>
        <w:rPr>
          <w:sz w:val="22"/>
          <w:szCs w:val="22"/>
        </w:rPr>
      </w:pPr>
      <w:r w:rsidRPr="007759A9">
        <w:rPr>
          <w:sz w:val="22"/>
          <w:szCs w:val="22"/>
        </w:rPr>
        <w:t>Zodpovědnost za kompletní expedici a odeslání</w:t>
      </w:r>
      <w:r w:rsidR="005B2471" w:rsidRPr="007759A9">
        <w:rPr>
          <w:sz w:val="22"/>
          <w:szCs w:val="22"/>
        </w:rPr>
        <w:t>,</w:t>
      </w:r>
    </w:p>
    <w:p w14:paraId="2248794C" w14:textId="34AD7C7C" w:rsidR="00DC11C4" w:rsidRDefault="001F748E" w:rsidP="00600CFE">
      <w:pPr>
        <w:pStyle w:val="Odstavecseseznamem"/>
        <w:numPr>
          <w:ilvl w:val="0"/>
          <w:numId w:val="36"/>
        </w:numPr>
        <w:tabs>
          <w:tab w:val="clear" w:pos="454"/>
          <w:tab w:val="clear" w:pos="907"/>
          <w:tab w:val="clear" w:pos="1361"/>
          <w:tab w:val="clear" w:pos="1814"/>
          <w:tab w:val="clear" w:pos="2268"/>
        </w:tabs>
        <w:spacing w:before="40" w:line="240" w:lineRule="auto"/>
        <w:ind w:left="1037" w:hanging="357"/>
        <w:jc w:val="both"/>
        <w:rPr>
          <w:sz w:val="22"/>
          <w:szCs w:val="22"/>
        </w:rPr>
      </w:pPr>
      <w:r>
        <w:rPr>
          <w:sz w:val="22"/>
          <w:szCs w:val="22"/>
        </w:rPr>
        <w:t>Suchý ú</w:t>
      </w:r>
      <w:r w:rsidR="00DC11C4" w:rsidRPr="007759A9">
        <w:rPr>
          <w:sz w:val="22"/>
          <w:szCs w:val="22"/>
        </w:rPr>
        <w:t>klid skladů.</w:t>
      </w:r>
    </w:p>
    <w:p w14:paraId="6830E9C5" w14:textId="77777777" w:rsidR="009B68E8" w:rsidRPr="007759A9" w:rsidRDefault="009B68E8" w:rsidP="003C15EE">
      <w:pPr>
        <w:pStyle w:val="Odstavecseseznamem"/>
        <w:tabs>
          <w:tab w:val="clear" w:pos="454"/>
          <w:tab w:val="clear" w:pos="907"/>
          <w:tab w:val="clear" w:pos="1361"/>
          <w:tab w:val="clear" w:pos="1814"/>
          <w:tab w:val="clear" w:pos="2268"/>
        </w:tabs>
        <w:spacing w:before="40" w:line="240" w:lineRule="auto"/>
        <w:ind w:left="1037"/>
        <w:jc w:val="both"/>
        <w:rPr>
          <w:sz w:val="22"/>
          <w:szCs w:val="22"/>
        </w:rPr>
      </w:pPr>
    </w:p>
    <w:p w14:paraId="51622170" w14:textId="77777777" w:rsidR="00DC11C4" w:rsidRPr="006F784C" w:rsidRDefault="00DC11C4" w:rsidP="00DC11C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p>
    <w:p w14:paraId="1A09C1B4" w14:textId="007F7B48" w:rsidR="005C606A" w:rsidRPr="003C15EE" w:rsidRDefault="005C606A" w:rsidP="003C15EE">
      <w:pPr>
        <w:pStyle w:val="Odstavecseseznamem"/>
        <w:numPr>
          <w:ilvl w:val="0"/>
          <w:numId w:val="47"/>
        </w:numPr>
        <w:tabs>
          <w:tab w:val="clear" w:pos="454"/>
          <w:tab w:val="clear" w:pos="907"/>
          <w:tab w:val="clear" w:pos="1361"/>
          <w:tab w:val="clear" w:pos="1814"/>
          <w:tab w:val="clear" w:pos="2268"/>
        </w:tabs>
        <w:spacing w:line="240" w:lineRule="auto"/>
        <w:ind w:left="680" w:hanging="680"/>
        <w:jc w:val="both"/>
        <w:rPr>
          <w:sz w:val="22"/>
          <w:szCs w:val="22"/>
        </w:rPr>
      </w:pPr>
      <w:bookmarkStart w:id="0" w:name="_Hlk112070339"/>
      <w:r w:rsidRPr="003C15EE">
        <w:rPr>
          <w:sz w:val="22"/>
          <w:szCs w:val="22"/>
        </w:rPr>
        <w:t xml:space="preserve">Požadované služby bude vybraný </w:t>
      </w:r>
      <w:r w:rsidR="007A7A54">
        <w:rPr>
          <w:sz w:val="22"/>
          <w:szCs w:val="22"/>
        </w:rPr>
        <w:t>Poskytovatel</w:t>
      </w:r>
      <w:r w:rsidRPr="003C15EE">
        <w:rPr>
          <w:sz w:val="22"/>
          <w:szCs w:val="22"/>
        </w:rPr>
        <w:t xml:space="preserve"> zajišťovat v pracovních dnech úterý</w:t>
      </w:r>
      <w:r w:rsidR="009B6ACD">
        <w:rPr>
          <w:sz w:val="22"/>
          <w:szCs w:val="22"/>
        </w:rPr>
        <w:t>–</w:t>
      </w:r>
      <w:r w:rsidRPr="003C15EE">
        <w:rPr>
          <w:sz w:val="22"/>
          <w:szCs w:val="22"/>
        </w:rPr>
        <w:t>čtvrtek s tím, že provozní doba skladu musí být minimálně 8.30</w:t>
      </w:r>
      <w:r w:rsidR="00FA1838">
        <w:rPr>
          <w:sz w:val="22"/>
          <w:szCs w:val="22"/>
        </w:rPr>
        <w:t>–</w:t>
      </w:r>
      <w:r w:rsidRPr="003C15EE">
        <w:rPr>
          <w:sz w:val="22"/>
          <w:szCs w:val="22"/>
        </w:rPr>
        <w:t xml:space="preserve">15.30. </w:t>
      </w:r>
    </w:p>
    <w:p w14:paraId="6B8574AD" w14:textId="77777777" w:rsidR="00A057FA" w:rsidRDefault="00A057FA" w:rsidP="003C15EE">
      <w:pPr>
        <w:pStyle w:val="Odstavecseseznamem"/>
        <w:tabs>
          <w:tab w:val="clear" w:pos="454"/>
          <w:tab w:val="clear" w:pos="907"/>
          <w:tab w:val="clear" w:pos="1361"/>
          <w:tab w:val="clear" w:pos="1814"/>
          <w:tab w:val="clear" w:pos="2268"/>
        </w:tabs>
        <w:spacing w:line="240" w:lineRule="auto"/>
        <w:ind w:left="680"/>
        <w:jc w:val="both"/>
        <w:rPr>
          <w:sz w:val="22"/>
          <w:szCs w:val="22"/>
        </w:rPr>
      </w:pPr>
    </w:p>
    <w:p w14:paraId="7BBF96BF" w14:textId="35A92D02" w:rsidR="0000303D" w:rsidRPr="0000303D" w:rsidRDefault="0000303D" w:rsidP="003C15EE">
      <w:pPr>
        <w:tabs>
          <w:tab w:val="clear" w:pos="454"/>
          <w:tab w:val="clear" w:pos="907"/>
          <w:tab w:val="clear" w:pos="1361"/>
          <w:tab w:val="clear" w:pos="1814"/>
          <w:tab w:val="clear" w:pos="2268"/>
        </w:tabs>
        <w:spacing w:line="240" w:lineRule="auto"/>
        <w:ind w:left="680"/>
        <w:jc w:val="both"/>
        <w:rPr>
          <w:szCs w:val="22"/>
        </w:rPr>
      </w:pPr>
      <w:r w:rsidRPr="0000303D">
        <w:rPr>
          <w:szCs w:val="22"/>
        </w:rPr>
        <w:t xml:space="preserve">V provozní době skladu musí být přítomen minimálně jeden pracovník </w:t>
      </w:r>
      <w:r w:rsidR="005F0760">
        <w:rPr>
          <w:szCs w:val="22"/>
        </w:rPr>
        <w:t>Poskytovatel</w:t>
      </w:r>
      <w:r w:rsidRPr="0000303D">
        <w:rPr>
          <w:szCs w:val="22"/>
        </w:rPr>
        <w:t xml:space="preserve">e, a to buď v kanceláři expedice nebo ve skladech. </w:t>
      </w:r>
    </w:p>
    <w:bookmarkEnd w:id="0"/>
    <w:p w14:paraId="6C5E5F80" w14:textId="77777777" w:rsidR="00AD6F07" w:rsidRDefault="00AD6F07" w:rsidP="00E64A5F">
      <w:pPr>
        <w:pStyle w:val="Odstavecseseznamem"/>
        <w:tabs>
          <w:tab w:val="clear" w:pos="454"/>
          <w:tab w:val="clear" w:pos="907"/>
          <w:tab w:val="clear" w:pos="1361"/>
          <w:tab w:val="clear" w:pos="1814"/>
          <w:tab w:val="clear" w:pos="2268"/>
        </w:tabs>
        <w:spacing w:line="240" w:lineRule="auto"/>
        <w:ind w:left="680"/>
        <w:jc w:val="both"/>
        <w:rPr>
          <w:sz w:val="22"/>
          <w:szCs w:val="22"/>
        </w:rPr>
      </w:pPr>
    </w:p>
    <w:p w14:paraId="075F83A0" w14:textId="77777777" w:rsidR="00AD6F07" w:rsidRPr="00AD6F07" w:rsidRDefault="00AD6F07" w:rsidP="00AD6F0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AD6F07">
        <w:rPr>
          <w:szCs w:val="22"/>
        </w:rPr>
        <w:t>Podrobný popis vykonávané činnosti Poskytovatele:</w:t>
      </w:r>
    </w:p>
    <w:p w14:paraId="76494293" w14:textId="77777777" w:rsidR="00AD6F07" w:rsidRPr="00AD6F07" w:rsidRDefault="00AD6F07" w:rsidP="00AD6F0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p>
    <w:p w14:paraId="738BFD1B" w14:textId="77777777" w:rsidR="00AD6F07" w:rsidRPr="00AD6F07" w:rsidRDefault="00AD6F07" w:rsidP="000C760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5" w:hanging="705"/>
        <w:jc w:val="both"/>
        <w:rPr>
          <w:szCs w:val="22"/>
        </w:rPr>
      </w:pPr>
      <w:r w:rsidRPr="00AD6F07">
        <w:rPr>
          <w:szCs w:val="22"/>
        </w:rPr>
        <w:t>a)</w:t>
      </w:r>
      <w:r w:rsidRPr="00AD6F07">
        <w:rPr>
          <w:szCs w:val="22"/>
        </w:rPr>
        <w:tab/>
        <w:t>Přejímka skladovaných položek, jejich kvalitativní i kvantitativní kontrola, naskladnění a administrativní operace s tím spojené (např. potvrzování dodacích listů a evidence v systému Objednatele, případně pomocné evidence, příprava vzorků, případně zaslání fotodokumentace potřebné skladové položky).</w:t>
      </w:r>
    </w:p>
    <w:p w14:paraId="5C79F0D0" w14:textId="77777777" w:rsidR="00AD6F07" w:rsidRPr="00AD6F07" w:rsidRDefault="00AD6F07" w:rsidP="00AD6F0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p>
    <w:p w14:paraId="4D184D14" w14:textId="77777777" w:rsidR="00AD6F07" w:rsidRPr="00AD6F07" w:rsidRDefault="00AD6F07" w:rsidP="000C760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5" w:hanging="705"/>
        <w:jc w:val="both"/>
        <w:rPr>
          <w:szCs w:val="22"/>
        </w:rPr>
      </w:pPr>
      <w:r w:rsidRPr="00AD6F07">
        <w:rPr>
          <w:szCs w:val="22"/>
        </w:rPr>
        <w:t>b)</w:t>
      </w:r>
      <w:r w:rsidRPr="00AD6F07">
        <w:rPr>
          <w:szCs w:val="22"/>
        </w:rPr>
        <w:tab/>
        <w:t>Skladování, evidence a zapůjčování prezentační techniky (</w:t>
      </w:r>
      <w:proofErr w:type="spellStart"/>
      <w:r w:rsidRPr="00AD6F07">
        <w:rPr>
          <w:szCs w:val="22"/>
        </w:rPr>
        <w:t>roll-upů</w:t>
      </w:r>
      <w:proofErr w:type="spellEnd"/>
      <w:r w:rsidRPr="00AD6F07">
        <w:rPr>
          <w:szCs w:val="22"/>
        </w:rPr>
        <w:t xml:space="preserve">, pop-up stěn, stojanů, PVC plachet, stanů, muších křídel, </w:t>
      </w:r>
      <w:proofErr w:type="spellStart"/>
      <w:r w:rsidRPr="00AD6F07">
        <w:rPr>
          <w:szCs w:val="22"/>
        </w:rPr>
        <w:t>dibond</w:t>
      </w:r>
      <w:proofErr w:type="spellEnd"/>
      <w:r w:rsidRPr="00AD6F07">
        <w:rPr>
          <w:szCs w:val="22"/>
        </w:rPr>
        <w:t xml:space="preserve"> desek apod.). Předměty zapůjčuje a opět přebírá zaměstnanec Poskytovatele na základě předávacích protokolů a osoby, které si předměty zapůjčí, informuje, že za ně nesou hmotnou odpovědnost. Kontrola prezentační techniky před jejím zapůjčením dalšímu </w:t>
      </w:r>
      <w:r w:rsidRPr="00AD6F07">
        <w:rPr>
          <w:szCs w:val="22"/>
        </w:rPr>
        <w:lastRenderedPageBreak/>
        <w:t>žadateli (funkčnost, přítomnost všech komponentů v balení, aby byla technika sestavitelná a k jejímu použití nic nechybělo).</w:t>
      </w:r>
    </w:p>
    <w:p w14:paraId="3851D939" w14:textId="77777777" w:rsidR="00AD6F07" w:rsidRPr="00AD6F07" w:rsidRDefault="00AD6F07" w:rsidP="00AD6F0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p>
    <w:p w14:paraId="37073B32" w14:textId="77777777" w:rsidR="00AD6F07" w:rsidRPr="00AD6F07" w:rsidRDefault="00AD6F07" w:rsidP="000C760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5" w:hanging="705"/>
        <w:jc w:val="both"/>
        <w:rPr>
          <w:szCs w:val="22"/>
        </w:rPr>
      </w:pPr>
      <w:r w:rsidRPr="00AD6F07">
        <w:rPr>
          <w:szCs w:val="22"/>
        </w:rPr>
        <w:t>c)</w:t>
      </w:r>
      <w:r w:rsidRPr="00AD6F07">
        <w:rPr>
          <w:szCs w:val="22"/>
        </w:rPr>
        <w:tab/>
      </w:r>
      <w:bookmarkStart w:id="1" w:name="_Hlk108087401"/>
      <w:r w:rsidRPr="00AD6F07">
        <w:rPr>
          <w:szCs w:val="22"/>
        </w:rPr>
        <w:t>Naskladňování, skladování, evidenci a vyskladňování propagačních materiálů (bloky, desky, keramické nádobí, propisky apod., dále pak veškeré publikace, mapy, tiskoviny). Předměty budou vyskladněny na základě žádosti o vydání těchto předmětů.</w:t>
      </w:r>
    </w:p>
    <w:bookmarkEnd w:id="1"/>
    <w:p w14:paraId="2B76BEB0" w14:textId="77777777" w:rsidR="00AD6F07" w:rsidRPr="00AD6F07" w:rsidRDefault="00AD6F07" w:rsidP="00AD6F0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p>
    <w:p w14:paraId="057E3165" w14:textId="77777777" w:rsidR="00AD6F07" w:rsidRPr="00AD6F07" w:rsidRDefault="00AD6F07" w:rsidP="000C760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5" w:hanging="705"/>
        <w:jc w:val="both"/>
        <w:rPr>
          <w:szCs w:val="22"/>
        </w:rPr>
      </w:pPr>
      <w:r w:rsidRPr="00AD6F07">
        <w:rPr>
          <w:szCs w:val="22"/>
        </w:rPr>
        <w:t>d)</w:t>
      </w:r>
      <w:r w:rsidRPr="00AD6F07">
        <w:rPr>
          <w:szCs w:val="22"/>
        </w:rPr>
        <w:tab/>
        <w:t>Organizace skladu a péče o uskladněné položky včetně prevence jejich poškození, opotřebení či znehodnocení.</w:t>
      </w:r>
    </w:p>
    <w:p w14:paraId="55399FCB" w14:textId="77777777" w:rsidR="00AD6F07" w:rsidRPr="00AD6F07" w:rsidRDefault="00AD6F07" w:rsidP="00AD6F0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p>
    <w:p w14:paraId="1EB4201D" w14:textId="77777777" w:rsidR="00AD6F07" w:rsidRPr="00AD6F07" w:rsidRDefault="00AD6F07" w:rsidP="000C760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5" w:hanging="705"/>
        <w:jc w:val="both"/>
        <w:rPr>
          <w:szCs w:val="22"/>
        </w:rPr>
      </w:pPr>
      <w:r w:rsidRPr="00AD6F07">
        <w:rPr>
          <w:szCs w:val="22"/>
        </w:rPr>
        <w:t>e)</w:t>
      </w:r>
      <w:r w:rsidRPr="00AD6F07">
        <w:rPr>
          <w:szCs w:val="22"/>
        </w:rPr>
        <w:tab/>
        <w:t>Inventarizace a provádění inventur zásob, poskytování informací o stavu skladových zásob či příprava jiných reportů dle pokynů vedoucí oddělení vnitřních věcí či jiných určených osob.</w:t>
      </w:r>
    </w:p>
    <w:p w14:paraId="7F40CB8D" w14:textId="77777777" w:rsidR="00AD6F07" w:rsidRPr="00AD6F07" w:rsidRDefault="00AD6F07" w:rsidP="00AD6F0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p>
    <w:p w14:paraId="73CDEA50" w14:textId="77777777" w:rsidR="00AD6F07" w:rsidRPr="00AD6F07" w:rsidRDefault="00AD6F07" w:rsidP="000C760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5" w:hanging="705"/>
        <w:jc w:val="both"/>
        <w:rPr>
          <w:szCs w:val="22"/>
        </w:rPr>
      </w:pPr>
      <w:r w:rsidRPr="00AD6F07">
        <w:rPr>
          <w:szCs w:val="22"/>
        </w:rPr>
        <w:t>f)</w:t>
      </w:r>
      <w:r w:rsidRPr="00AD6F07">
        <w:rPr>
          <w:szCs w:val="22"/>
        </w:rPr>
        <w:tab/>
        <w:t>Včasné, řádné a kompletní vyskladnění (včetně kvantitativní a kvalitativní kontroly a vedení evidence v systému Objednatele, případně pomocné evidence), zabalení a expedice skladovaných položek dle požadavků Objednatele, případně koordinace s odběrateli apod.</w:t>
      </w:r>
    </w:p>
    <w:p w14:paraId="3DA2F646" w14:textId="77777777" w:rsidR="00AD6F07" w:rsidRPr="00AD6F07" w:rsidRDefault="00AD6F07" w:rsidP="00AD6F0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p>
    <w:p w14:paraId="2FE73C03" w14:textId="12B94A52" w:rsidR="00CC6C4A" w:rsidRPr="008D27E6" w:rsidRDefault="00AD6F07" w:rsidP="008D27E6">
      <w:pPr>
        <w:pStyle w:val="Odstavecseseznamem"/>
        <w:numPr>
          <w:ilvl w:val="0"/>
          <w:numId w:val="66"/>
        </w:numPr>
        <w:tabs>
          <w:tab w:val="clear" w:pos="454"/>
          <w:tab w:val="clear" w:pos="907"/>
          <w:tab w:val="clear" w:pos="1361"/>
          <w:tab w:val="clear" w:pos="1814"/>
          <w:tab w:val="clear" w:pos="2268"/>
        </w:tabs>
        <w:spacing w:line="240" w:lineRule="auto"/>
        <w:ind w:hanging="637"/>
        <w:jc w:val="both"/>
        <w:rPr>
          <w:sz w:val="22"/>
          <w:szCs w:val="22"/>
        </w:rPr>
      </w:pPr>
      <w:r w:rsidRPr="008D27E6">
        <w:rPr>
          <w:rFonts w:cs="Arial"/>
          <w:sz w:val="22"/>
          <w:szCs w:val="22"/>
        </w:rPr>
        <w:t>Zprostředkování</w:t>
      </w:r>
      <w:r w:rsidRPr="008D27E6">
        <w:rPr>
          <w:sz w:val="22"/>
          <w:szCs w:val="22"/>
        </w:rPr>
        <w:t xml:space="preserve"> odpovídajícího, včasného a efektivního způsobu expedice skladovaných položek a zajišťování kompletních služeb s vnitrostátní či mezinárodní přepravou (např. vystavování expedičních dokladů, opatřování balíků nezbytnými označeními, kontrola doručení zásilky apod.) včetně průzkumu trhu a navržení způsobů dopravy Objednateli a po jeho schválení vhodného typu dopravy</w:t>
      </w:r>
      <w:r w:rsidR="00042642">
        <w:rPr>
          <w:sz w:val="22"/>
          <w:szCs w:val="22"/>
        </w:rPr>
        <w:t xml:space="preserve"> zajistit</w:t>
      </w:r>
      <w:r w:rsidRPr="008D27E6">
        <w:rPr>
          <w:sz w:val="22"/>
          <w:szCs w:val="22"/>
        </w:rPr>
        <w:t xml:space="preserve"> i její realizaci. </w:t>
      </w:r>
      <w:r w:rsidR="002D3823">
        <w:rPr>
          <w:sz w:val="22"/>
          <w:szCs w:val="22"/>
        </w:rPr>
        <w:t xml:space="preserve">Pro vyloučení všech pochybností se uvádí, že cena přepravy </w:t>
      </w:r>
      <w:r w:rsidR="00261F42">
        <w:rPr>
          <w:sz w:val="22"/>
          <w:szCs w:val="22"/>
        </w:rPr>
        <w:t>není součástí služeb dle této smlouvy.</w:t>
      </w:r>
    </w:p>
    <w:p w14:paraId="778A8207" w14:textId="77777777" w:rsidR="001938F2" w:rsidRPr="001938F2" w:rsidRDefault="001938F2" w:rsidP="001938F2">
      <w:pPr>
        <w:pStyle w:val="Odstavecseseznamem"/>
        <w:tabs>
          <w:tab w:val="clear" w:pos="454"/>
          <w:tab w:val="clear" w:pos="907"/>
          <w:tab w:val="clear" w:pos="1361"/>
          <w:tab w:val="clear" w:pos="1814"/>
          <w:tab w:val="clear" w:pos="2268"/>
        </w:tabs>
        <w:spacing w:line="240" w:lineRule="auto"/>
        <w:ind w:left="637"/>
        <w:jc w:val="both"/>
        <w:rPr>
          <w:sz w:val="22"/>
          <w:szCs w:val="22"/>
        </w:rPr>
      </w:pPr>
    </w:p>
    <w:p w14:paraId="784F533B" w14:textId="77777777" w:rsidR="001938F2" w:rsidRPr="001938F2" w:rsidRDefault="001938F2" w:rsidP="008D27E6">
      <w:pPr>
        <w:pStyle w:val="Odstavecseseznamem"/>
        <w:numPr>
          <w:ilvl w:val="0"/>
          <w:numId w:val="66"/>
        </w:numPr>
        <w:tabs>
          <w:tab w:val="clear" w:pos="454"/>
          <w:tab w:val="clear" w:pos="907"/>
          <w:tab w:val="clear" w:pos="1361"/>
          <w:tab w:val="clear" w:pos="1814"/>
          <w:tab w:val="clear" w:pos="2268"/>
        </w:tabs>
        <w:spacing w:line="240" w:lineRule="auto"/>
        <w:ind w:hanging="637"/>
        <w:jc w:val="both"/>
        <w:rPr>
          <w:sz w:val="22"/>
          <w:szCs w:val="22"/>
        </w:rPr>
      </w:pPr>
      <w:r w:rsidRPr="001938F2">
        <w:rPr>
          <w:sz w:val="22"/>
          <w:szCs w:val="22"/>
        </w:rPr>
        <w:t>Úklid skladů:</w:t>
      </w:r>
    </w:p>
    <w:p w14:paraId="163902D6" w14:textId="7B0A5618" w:rsidR="001938F2" w:rsidRPr="003308D3" w:rsidRDefault="003308D3" w:rsidP="001938F2">
      <w:pPr>
        <w:pStyle w:val="Odstavecseseznamem"/>
        <w:tabs>
          <w:tab w:val="clear" w:pos="454"/>
          <w:tab w:val="clear" w:pos="907"/>
          <w:tab w:val="clear" w:pos="1361"/>
          <w:tab w:val="clear" w:pos="1814"/>
          <w:tab w:val="clear" w:pos="2268"/>
        </w:tabs>
        <w:spacing w:line="240" w:lineRule="auto"/>
        <w:ind w:left="637"/>
        <w:jc w:val="both"/>
        <w:rPr>
          <w:sz w:val="22"/>
          <w:szCs w:val="22"/>
        </w:rPr>
      </w:pPr>
      <w:r w:rsidRPr="003C15EE">
        <w:rPr>
          <w:sz w:val="22"/>
          <w:szCs w:val="22"/>
          <w:u w:val="single"/>
        </w:rPr>
        <w:t xml:space="preserve">Úklid, který zajistí </w:t>
      </w:r>
      <w:r w:rsidR="000D0CB8">
        <w:rPr>
          <w:sz w:val="22"/>
          <w:szCs w:val="22"/>
          <w:u w:val="single"/>
        </w:rPr>
        <w:t>Poskytovatel</w:t>
      </w:r>
      <w:r w:rsidRPr="003C15EE">
        <w:rPr>
          <w:sz w:val="22"/>
          <w:szCs w:val="22"/>
          <w:u w:val="single"/>
        </w:rPr>
        <w:t>:</w:t>
      </w:r>
    </w:p>
    <w:p w14:paraId="5C4C7768" w14:textId="77777777" w:rsidR="00246FC4" w:rsidRPr="003C15EE" w:rsidRDefault="00246FC4" w:rsidP="003C15EE">
      <w:pPr>
        <w:pStyle w:val="Odstavecseseznamem"/>
        <w:tabs>
          <w:tab w:val="clear" w:pos="454"/>
          <w:tab w:val="clear" w:pos="907"/>
          <w:tab w:val="clear" w:pos="1361"/>
          <w:tab w:val="clear" w:pos="1814"/>
          <w:tab w:val="clear" w:pos="2268"/>
        </w:tabs>
        <w:spacing w:line="240" w:lineRule="auto"/>
        <w:ind w:left="709"/>
        <w:jc w:val="both"/>
        <w:rPr>
          <w:sz w:val="22"/>
          <w:szCs w:val="22"/>
        </w:rPr>
      </w:pPr>
      <w:r w:rsidRPr="003C15EE">
        <w:rPr>
          <w:sz w:val="22"/>
          <w:szCs w:val="22"/>
        </w:rPr>
        <w:t>Průběžné odklízení nepotřebných obalových materiálů apod. včetně jejich přesunu na určené místo.</w:t>
      </w:r>
    </w:p>
    <w:p w14:paraId="7C8DC897" w14:textId="77777777" w:rsidR="00246FC4" w:rsidRPr="003C15EE" w:rsidRDefault="00246FC4" w:rsidP="003C15EE">
      <w:pPr>
        <w:pStyle w:val="Odstavecseseznamem"/>
        <w:tabs>
          <w:tab w:val="clear" w:pos="454"/>
          <w:tab w:val="clear" w:pos="907"/>
          <w:tab w:val="clear" w:pos="1361"/>
          <w:tab w:val="clear" w:pos="1814"/>
          <w:tab w:val="clear" w:pos="2268"/>
        </w:tabs>
        <w:spacing w:line="240" w:lineRule="auto"/>
        <w:ind w:left="709"/>
        <w:jc w:val="both"/>
        <w:rPr>
          <w:sz w:val="22"/>
          <w:szCs w:val="22"/>
        </w:rPr>
      </w:pPr>
      <w:r w:rsidRPr="003C15EE">
        <w:rPr>
          <w:sz w:val="22"/>
          <w:szCs w:val="22"/>
        </w:rPr>
        <w:t>Suchý úklid – minimálně 1x měsíčně.</w:t>
      </w:r>
    </w:p>
    <w:p w14:paraId="665533B4" w14:textId="77777777" w:rsidR="00246FC4" w:rsidRPr="003C15EE" w:rsidRDefault="00246FC4" w:rsidP="003C15EE">
      <w:pPr>
        <w:pStyle w:val="Odstavecseseznamem"/>
        <w:tabs>
          <w:tab w:val="clear" w:pos="454"/>
          <w:tab w:val="clear" w:pos="907"/>
          <w:tab w:val="clear" w:pos="1361"/>
          <w:tab w:val="clear" w:pos="1814"/>
          <w:tab w:val="clear" w:pos="2268"/>
        </w:tabs>
        <w:spacing w:line="240" w:lineRule="auto"/>
        <w:ind w:left="709"/>
        <w:jc w:val="both"/>
        <w:rPr>
          <w:sz w:val="22"/>
          <w:szCs w:val="22"/>
        </w:rPr>
      </w:pPr>
    </w:p>
    <w:p w14:paraId="6DAD5B20" w14:textId="5695D5C9" w:rsidR="00246FC4" w:rsidRPr="003C15EE" w:rsidRDefault="00246FC4" w:rsidP="003C15EE">
      <w:pPr>
        <w:pStyle w:val="Odstavecseseznamem"/>
        <w:tabs>
          <w:tab w:val="clear" w:pos="454"/>
          <w:tab w:val="clear" w:pos="907"/>
          <w:tab w:val="clear" w:pos="1361"/>
          <w:tab w:val="clear" w:pos="1814"/>
          <w:tab w:val="clear" w:pos="2268"/>
        </w:tabs>
        <w:spacing w:line="240" w:lineRule="auto"/>
        <w:ind w:left="709"/>
        <w:jc w:val="both"/>
        <w:rPr>
          <w:sz w:val="22"/>
          <w:szCs w:val="22"/>
          <w:u w:val="single"/>
        </w:rPr>
      </w:pPr>
      <w:r w:rsidRPr="003C15EE">
        <w:rPr>
          <w:sz w:val="22"/>
          <w:szCs w:val="22"/>
          <w:u w:val="single"/>
        </w:rPr>
        <w:t xml:space="preserve">Úklid skladů, který zajistí </w:t>
      </w:r>
      <w:r w:rsidR="000D0CB8">
        <w:rPr>
          <w:sz w:val="22"/>
          <w:szCs w:val="22"/>
          <w:u w:val="single"/>
        </w:rPr>
        <w:t>Objednatel</w:t>
      </w:r>
      <w:r w:rsidRPr="003C15EE">
        <w:rPr>
          <w:sz w:val="22"/>
          <w:szCs w:val="22"/>
          <w:u w:val="single"/>
        </w:rPr>
        <w:t>:</w:t>
      </w:r>
    </w:p>
    <w:p w14:paraId="2E8DD98E" w14:textId="77777777" w:rsidR="00246FC4" w:rsidRPr="003C15EE" w:rsidRDefault="00246FC4" w:rsidP="003C15EE">
      <w:pPr>
        <w:pStyle w:val="Odstavecseseznamem"/>
        <w:tabs>
          <w:tab w:val="clear" w:pos="454"/>
          <w:tab w:val="clear" w:pos="907"/>
          <w:tab w:val="clear" w:pos="1361"/>
          <w:tab w:val="clear" w:pos="1814"/>
          <w:tab w:val="clear" w:pos="2268"/>
        </w:tabs>
        <w:spacing w:line="240" w:lineRule="auto"/>
        <w:ind w:left="709"/>
        <w:jc w:val="both"/>
        <w:rPr>
          <w:sz w:val="22"/>
          <w:szCs w:val="22"/>
        </w:rPr>
      </w:pPr>
      <w:r w:rsidRPr="003C15EE">
        <w:rPr>
          <w:sz w:val="22"/>
          <w:szCs w:val="22"/>
        </w:rPr>
        <w:t>Mokrý úklid – minimálně 1x za 3 měsíce.</w:t>
      </w:r>
    </w:p>
    <w:p w14:paraId="12DFEB0A" w14:textId="77777777" w:rsidR="00246FC4" w:rsidRPr="003C15EE" w:rsidRDefault="00246FC4" w:rsidP="003C15EE">
      <w:pPr>
        <w:pStyle w:val="Odstavecseseznamem"/>
        <w:tabs>
          <w:tab w:val="clear" w:pos="454"/>
          <w:tab w:val="clear" w:pos="907"/>
          <w:tab w:val="clear" w:pos="1361"/>
          <w:tab w:val="clear" w:pos="1814"/>
          <w:tab w:val="clear" w:pos="2268"/>
        </w:tabs>
        <w:spacing w:line="240" w:lineRule="auto"/>
        <w:ind w:left="709"/>
        <w:jc w:val="both"/>
        <w:rPr>
          <w:sz w:val="22"/>
          <w:szCs w:val="22"/>
        </w:rPr>
      </w:pPr>
      <w:r w:rsidRPr="003C15EE">
        <w:rPr>
          <w:sz w:val="22"/>
          <w:szCs w:val="22"/>
        </w:rPr>
        <w:t>Odstranění prachu (vypínače, vodorovné plochy apod.), ometení pavučin, omytí dveří a zárubní – minimálně 1x za 3 měsíce.</w:t>
      </w:r>
    </w:p>
    <w:p w14:paraId="66EF4D6D" w14:textId="5EBD023E" w:rsidR="00E018BE" w:rsidRPr="00E018BE" w:rsidRDefault="00E018BE" w:rsidP="003C15EE">
      <w:pPr>
        <w:tabs>
          <w:tab w:val="clear" w:pos="454"/>
          <w:tab w:val="clear" w:pos="907"/>
          <w:tab w:val="clear" w:pos="1361"/>
          <w:tab w:val="clear" w:pos="1814"/>
          <w:tab w:val="clear" w:pos="2268"/>
        </w:tabs>
        <w:spacing w:line="240" w:lineRule="auto"/>
        <w:ind w:left="637"/>
        <w:jc w:val="both"/>
        <w:rPr>
          <w:szCs w:val="22"/>
        </w:rPr>
      </w:pPr>
    </w:p>
    <w:p w14:paraId="4983CB6E" w14:textId="77777777" w:rsidR="001938F2" w:rsidRPr="001938F2" w:rsidRDefault="001938F2" w:rsidP="0098559D">
      <w:pPr>
        <w:pStyle w:val="Odstavecseseznamem"/>
        <w:numPr>
          <w:ilvl w:val="0"/>
          <w:numId w:val="66"/>
        </w:numPr>
        <w:tabs>
          <w:tab w:val="clear" w:pos="454"/>
          <w:tab w:val="left" w:pos="709"/>
        </w:tabs>
        <w:ind w:hanging="637"/>
        <w:jc w:val="both"/>
        <w:rPr>
          <w:sz w:val="22"/>
          <w:szCs w:val="22"/>
        </w:rPr>
      </w:pPr>
      <w:r w:rsidRPr="001938F2">
        <w:rPr>
          <w:sz w:val="22"/>
          <w:szCs w:val="22"/>
        </w:rPr>
        <w:t xml:space="preserve">Poskytovatel zajistí případně další činnosti nezbytné v souvislosti s řádným provozem skladu a expedice. </w:t>
      </w:r>
    </w:p>
    <w:p w14:paraId="73CBADC2" w14:textId="4AE196EA" w:rsidR="00513DA0" w:rsidRDefault="00513DA0" w:rsidP="00513DA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p>
    <w:p w14:paraId="683C7EBF" w14:textId="25806AE6" w:rsidR="00396183" w:rsidRDefault="00396183" w:rsidP="00513DA0">
      <w:pPr>
        <w:tabs>
          <w:tab w:val="clear" w:pos="454"/>
          <w:tab w:val="clear" w:pos="907"/>
          <w:tab w:val="clear" w:pos="1361"/>
          <w:tab w:val="clear" w:pos="1814"/>
          <w:tab w:val="clear" w:pos="2268"/>
        </w:tabs>
        <w:spacing w:line="240" w:lineRule="auto"/>
        <w:jc w:val="both"/>
        <w:rPr>
          <w:szCs w:val="22"/>
        </w:rPr>
      </w:pPr>
    </w:p>
    <w:p w14:paraId="7D30DDBD" w14:textId="5BF73305" w:rsidR="00DC11C4" w:rsidRPr="008E354D" w:rsidRDefault="003D3ABC" w:rsidP="003C15EE">
      <w:pPr>
        <w:pStyle w:val="Odstavecseseznamem"/>
        <w:numPr>
          <w:ilvl w:val="0"/>
          <w:numId w:val="6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680" w:hanging="680"/>
        <w:jc w:val="both"/>
        <w:rPr>
          <w:szCs w:val="22"/>
        </w:rPr>
      </w:pPr>
      <w:r w:rsidRPr="003C15EE">
        <w:rPr>
          <w:sz w:val="22"/>
          <w:szCs w:val="22"/>
        </w:rPr>
        <w:t>V případě nepokrytí veškerých aktivit nutných pro řádný provoz skladu a expedice</w:t>
      </w:r>
      <w:r w:rsidR="000D0CB8">
        <w:rPr>
          <w:sz w:val="22"/>
          <w:szCs w:val="22"/>
        </w:rPr>
        <w:t>,</w:t>
      </w:r>
      <w:r w:rsidRPr="003C15EE">
        <w:rPr>
          <w:sz w:val="22"/>
          <w:szCs w:val="22"/>
        </w:rPr>
        <w:t xml:space="preserve"> např. při mimořádných situacích či inventarizaci</w:t>
      </w:r>
      <w:r w:rsidR="000D0CB8">
        <w:rPr>
          <w:sz w:val="22"/>
          <w:szCs w:val="22"/>
        </w:rPr>
        <w:t>,</w:t>
      </w:r>
      <w:r w:rsidRPr="003C15EE">
        <w:rPr>
          <w:sz w:val="22"/>
          <w:szCs w:val="22"/>
        </w:rPr>
        <w:t xml:space="preserve"> je možné přechodně navýšit čerpání smlouvy nad rámec měsíčního paušálu za podmínky, že k tomu dojde na základě písemného pokynu </w:t>
      </w:r>
      <w:r w:rsidR="000D0CB8">
        <w:rPr>
          <w:sz w:val="22"/>
          <w:szCs w:val="22"/>
        </w:rPr>
        <w:t>Objednatele</w:t>
      </w:r>
      <w:r w:rsidRPr="003C15EE">
        <w:rPr>
          <w:sz w:val="22"/>
          <w:szCs w:val="22"/>
        </w:rPr>
        <w:t xml:space="preserve"> nebo k písemnému odsouhlasení návrhu </w:t>
      </w:r>
      <w:r w:rsidR="000D0CB8">
        <w:rPr>
          <w:sz w:val="22"/>
          <w:szCs w:val="22"/>
        </w:rPr>
        <w:t>Poskytovatele</w:t>
      </w:r>
      <w:r w:rsidRPr="003C15EE">
        <w:rPr>
          <w:sz w:val="22"/>
          <w:szCs w:val="22"/>
        </w:rPr>
        <w:t xml:space="preserve"> předem, a to minimálně jednou z kontaktních osob </w:t>
      </w:r>
      <w:r w:rsidR="000D0CB8">
        <w:rPr>
          <w:sz w:val="22"/>
          <w:szCs w:val="22"/>
        </w:rPr>
        <w:t>Objednatele</w:t>
      </w:r>
      <w:r w:rsidRPr="003C15EE">
        <w:rPr>
          <w:sz w:val="22"/>
          <w:szCs w:val="22"/>
        </w:rPr>
        <w:t>.</w:t>
      </w:r>
      <w:r w:rsidR="00991197" w:rsidRPr="00BD06E8">
        <w:rPr>
          <w:sz w:val="22"/>
          <w:szCs w:val="22"/>
        </w:rPr>
        <w:t xml:space="preserve"> </w:t>
      </w:r>
      <w:r w:rsidR="00EF5A37" w:rsidRPr="00BD06E8">
        <w:rPr>
          <w:sz w:val="22"/>
          <w:szCs w:val="22"/>
        </w:rPr>
        <w:t xml:space="preserve">V žádosti o navýšení bude specifikována očekávaná doba v hodinách. Jedna žádost může pokrýt navýšení maximálně v jednom kalendářním měsíci.  </w:t>
      </w:r>
    </w:p>
    <w:p w14:paraId="10B68815" w14:textId="77777777" w:rsidR="00DC11C4" w:rsidRPr="001020EA" w:rsidRDefault="00DC11C4" w:rsidP="00DC11C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p>
    <w:p w14:paraId="271E8773" w14:textId="12CCECA1" w:rsidR="00DC11C4" w:rsidRPr="009C00A8" w:rsidRDefault="00642BA6" w:rsidP="009C00A8">
      <w:pPr>
        <w:pStyle w:val="Odstavecseseznamem"/>
        <w:numPr>
          <w:ilvl w:val="1"/>
          <w:numId w:val="67"/>
        </w:numPr>
        <w:tabs>
          <w:tab w:val="clear" w:pos="454"/>
          <w:tab w:val="clear" w:pos="907"/>
          <w:tab w:val="clear" w:pos="1361"/>
          <w:tab w:val="clear" w:pos="1814"/>
          <w:tab w:val="clear" w:pos="2268"/>
        </w:tabs>
        <w:spacing w:line="240" w:lineRule="auto"/>
        <w:ind w:left="709" w:hanging="709"/>
        <w:jc w:val="both"/>
        <w:rPr>
          <w:sz w:val="22"/>
          <w:szCs w:val="22"/>
        </w:rPr>
      </w:pPr>
      <w:r w:rsidRPr="009C00A8">
        <w:rPr>
          <w:sz w:val="22"/>
          <w:szCs w:val="22"/>
        </w:rPr>
        <w:t>Poskytovatel se zavazuje n</w:t>
      </w:r>
      <w:r w:rsidR="00DC11C4" w:rsidRPr="009C00A8">
        <w:rPr>
          <w:sz w:val="22"/>
          <w:szCs w:val="22"/>
        </w:rPr>
        <w:t>avrhov</w:t>
      </w:r>
      <w:r w:rsidRPr="009C00A8">
        <w:rPr>
          <w:sz w:val="22"/>
          <w:szCs w:val="22"/>
        </w:rPr>
        <w:t>at</w:t>
      </w:r>
      <w:r w:rsidR="00DC11C4" w:rsidRPr="009C00A8">
        <w:rPr>
          <w:sz w:val="22"/>
          <w:szCs w:val="22"/>
        </w:rPr>
        <w:t xml:space="preserve"> zlepšení či optimalizaci činností vedoucí oddělení vnitřních věcí tak, aby byl provoz skladů a expedice maximálně efektivní</w:t>
      </w:r>
      <w:r w:rsidRPr="009C00A8">
        <w:rPr>
          <w:sz w:val="22"/>
          <w:szCs w:val="22"/>
        </w:rPr>
        <w:t xml:space="preserve"> a ř</w:t>
      </w:r>
      <w:r w:rsidR="00DC11C4" w:rsidRPr="009C00A8">
        <w:rPr>
          <w:sz w:val="22"/>
          <w:szCs w:val="22"/>
        </w:rPr>
        <w:t>í</w:t>
      </w:r>
      <w:r w:rsidRPr="009C00A8">
        <w:rPr>
          <w:sz w:val="22"/>
          <w:szCs w:val="22"/>
        </w:rPr>
        <w:t>dit</w:t>
      </w:r>
      <w:r w:rsidR="00DC11C4" w:rsidRPr="009C00A8">
        <w:rPr>
          <w:sz w:val="22"/>
          <w:szCs w:val="22"/>
        </w:rPr>
        <w:t xml:space="preserve"> se pokyny vedoucí oddělení vnitřních věcí nebo jí určené osoby, která má předmět veřejné zakázky v gesci (dále jen gestor), případně dle interních pokynů </w:t>
      </w:r>
      <w:r w:rsidR="008239F1" w:rsidRPr="009C00A8">
        <w:rPr>
          <w:sz w:val="22"/>
          <w:szCs w:val="22"/>
        </w:rPr>
        <w:t>Objednatele</w:t>
      </w:r>
      <w:r w:rsidR="00DC11C4" w:rsidRPr="009C00A8">
        <w:rPr>
          <w:sz w:val="22"/>
          <w:szCs w:val="22"/>
        </w:rPr>
        <w:t>, které budou sděleny gestorem</w:t>
      </w:r>
      <w:r w:rsidR="00844481" w:rsidRPr="009C00A8">
        <w:rPr>
          <w:sz w:val="22"/>
          <w:szCs w:val="22"/>
        </w:rPr>
        <w:t>,</w:t>
      </w:r>
      <w:r w:rsidR="003D272F" w:rsidRPr="009C00A8">
        <w:rPr>
          <w:sz w:val="22"/>
          <w:szCs w:val="22"/>
        </w:rPr>
        <w:t xml:space="preserve"> </w:t>
      </w:r>
      <w:r w:rsidR="00844481" w:rsidRPr="009C00A8">
        <w:rPr>
          <w:sz w:val="22"/>
          <w:szCs w:val="22"/>
        </w:rPr>
        <w:t>vedoucí reklamního oddělení</w:t>
      </w:r>
      <w:r w:rsidR="00DC11C4" w:rsidRPr="009C00A8">
        <w:rPr>
          <w:sz w:val="22"/>
          <w:szCs w:val="22"/>
        </w:rPr>
        <w:t xml:space="preserve"> či vedoucí oddělení vnitřních věcí</w:t>
      </w:r>
      <w:r w:rsidR="00521216" w:rsidRPr="009C00A8">
        <w:rPr>
          <w:sz w:val="22"/>
          <w:szCs w:val="22"/>
        </w:rPr>
        <w:t xml:space="preserve"> Objednatele</w:t>
      </w:r>
      <w:r w:rsidR="00DC11C4" w:rsidRPr="009C00A8">
        <w:rPr>
          <w:sz w:val="22"/>
          <w:szCs w:val="22"/>
        </w:rPr>
        <w:t>.</w:t>
      </w:r>
    </w:p>
    <w:p w14:paraId="593F1DFE" w14:textId="77777777" w:rsidR="00DC11C4" w:rsidRPr="009C00A8" w:rsidRDefault="00DC11C4" w:rsidP="009C00A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502"/>
        <w:jc w:val="both"/>
        <w:rPr>
          <w:szCs w:val="22"/>
        </w:rPr>
      </w:pPr>
    </w:p>
    <w:p w14:paraId="656E8398" w14:textId="5D4BD384" w:rsidR="00DC11C4" w:rsidRPr="009C00A8" w:rsidRDefault="00521216" w:rsidP="002321B2">
      <w:pPr>
        <w:pStyle w:val="Odstavecseseznamem"/>
        <w:numPr>
          <w:ilvl w:val="1"/>
          <w:numId w:val="67"/>
        </w:numPr>
        <w:tabs>
          <w:tab w:val="clear" w:pos="454"/>
          <w:tab w:val="clear" w:pos="907"/>
          <w:tab w:val="clear" w:pos="1361"/>
          <w:tab w:val="clear" w:pos="1814"/>
          <w:tab w:val="clear" w:pos="2268"/>
        </w:tabs>
        <w:spacing w:line="240" w:lineRule="auto"/>
        <w:ind w:left="709" w:hanging="709"/>
        <w:jc w:val="both"/>
        <w:rPr>
          <w:sz w:val="22"/>
          <w:szCs w:val="22"/>
        </w:rPr>
      </w:pPr>
      <w:r w:rsidRPr="009C00A8">
        <w:rPr>
          <w:sz w:val="22"/>
          <w:szCs w:val="22"/>
        </w:rPr>
        <w:t>Poskytovatel je povinen zajistit, že součástí realizačního týmu poskytujícího plnění dle této Smlouvy budou kvalifikované osoby splňující kvalifikaci požadovanou v zadávací dokumentaci k veřejné zakázce, na jejímž základě byla uzavřena tato Smlouva. Nesplnění této povinnosti se považuje za podstatné porušení Smlouvy. Poskytovatel je povinen kdykoliv po dobu účinnosti této Smlouvy na výzvu Objednatele tyto skutečnosti doložit, a to do 5 pracovních dnů od doručení výzvy. O případných změnách v týmu bude Poskytovatel informovat Objednatele bez zbytečného prodlení e-mailem s uvedením nového člena týmu</w:t>
      </w:r>
      <w:r w:rsidR="0070748C" w:rsidRPr="009C00A8">
        <w:rPr>
          <w:sz w:val="22"/>
          <w:szCs w:val="22"/>
        </w:rPr>
        <w:t xml:space="preserve"> a</w:t>
      </w:r>
      <w:r w:rsidRPr="009C00A8">
        <w:rPr>
          <w:sz w:val="22"/>
          <w:szCs w:val="22"/>
        </w:rPr>
        <w:t xml:space="preserve"> kontaktů na něj. Nový člen týmu bude splňovat minimálně stejnou pracovní zkušenost jako nahrazovaný člen týmu. Případná změna musí být schválena Objednatelem. </w:t>
      </w:r>
      <w:r w:rsidR="008239F1" w:rsidRPr="009C00A8">
        <w:rPr>
          <w:sz w:val="22"/>
          <w:szCs w:val="22"/>
        </w:rPr>
        <w:t>Objednatel</w:t>
      </w:r>
      <w:r w:rsidR="00DC11C4" w:rsidRPr="009C00A8">
        <w:rPr>
          <w:sz w:val="22"/>
          <w:szCs w:val="22"/>
        </w:rPr>
        <w:t xml:space="preserve"> </w:t>
      </w:r>
      <w:r w:rsidR="007E7ED8" w:rsidRPr="009C00A8">
        <w:rPr>
          <w:sz w:val="22"/>
          <w:szCs w:val="22"/>
        </w:rPr>
        <w:t xml:space="preserve">požaduje, aby činnosti byly zabezpečeny pracovníky se zkušeností s vedením skladů a nejméně jeden pracovník disponoval </w:t>
      </w:r>
      <w:r w:rsidR="00D8609E">
        <w:rPr>
          <w:sz w:val="22"/>
          <w:szCs w:val="22"/>
        </w:rPr>
        <w:t>p</w:t>
      </w:r>
      <w:r w:rsidR="007E7ED8" w:rsidRPr="009C00A8">
        <w:rPr>
          <w:sz w:val="22"/>
          <w:szCs w:val="22"/>
        </w:rPr>
        <w:t>latným řidičským oprávněním pro VZV. Dále požaduje zkušenosti s logistikou a distribucí tiskovin do zahraničí.</w:t>
      </w:r>
    </w:p>
    <w:p w14:paraId="5BBB54C1" w14:textId="77777777" w:rsidR="00DC11C4" w:rsidRPr="009C00A8" w:rsidRDefault="00DC11C4" w:rsidP="009C00A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502"/>
        <w:jc w:val="both"/>
        <w:rPr>
          <w:szCs w:val="22"/>
        </w:rPr>
      </w:pPr>
    </w:p>
    <w:p w14:paraId="0A1BB065" w14:textId="0C045303" w:rsidR="00DC11C4" w:rsidRPr="009C00A8" w:rsidRDefault="008239F1" w:rsidP="009C00A8">
      <w:pPr>
        <w:pStyle w:val="Odstavecseseznamem"/>
        <w:numPr>
          <w:ilvl w:val="1"/>
          <w:numId w:val="67"/>
        </w:numPr>
        <w:tabs>
          <w:tab w:val="clear" w:pos="454"/>
          <w:tab w:val="clear" w:pos="907"/>
          <w:tab w:val="clear" w:pos="1361"/>
          <w:tab w:val="clear" w:pos="1814"/>
          <w:tab w:val="clear" w:pos="2268"/>
        </w:tabs>
        <w:spacing w:line="240" w:lineRule="auto"/>
        <w:ind w:left="709" w:hanging="709"/>
        <w:jc w:val="both"/>
        <w:rPr>
          <w:sz w:val="22"/>
          <w:szCs w:val="22"/>
        </w:rPr>
      </w:pPr>
      <w:r w:rsidRPr="009C00A8">
        <w:rPr>
          <w:sz w:val="22"/>
          <w:szCs w:val="22"/>
        </w:rPr>
        <w:t>Objednatel</w:t>
      </w:r>
      <w:r w:rsidR="00DC11C4" w:rsidRPr="009C00A8">
        <w:rPr>
          <w:sz w:val="22"/>
          <w:szCs w:val="22"/>
        </w:rPr>
        <w:t xml:space="preserve"> požaduje, aby pracovníci</w:t>
      </w:r>
      <w:r w:rsidR="0070748C" w:rsidRPr="009C00A8">
        <w:rPr>
          <w:sz w:val="22"/>
          <w:szCs w:val="22"/>
        </w:rPr>
        <w:t xml:space="preserve"> Poskytovatele</w:t>
      </w:r>
      <w:r w:rsidR="00DC11C4" w:rsidRPr="009C00A8">
        <w:rPr>
          <w:sz w:val="22"/>
          <w:szCs w:val="22"/>
        </w:rPr>
        <w:t xml:space="preserve"> </w:t>
      </w:r>
      <w:r w:rsidR="00DD04E6" w:rsidRPr="009C00A8">
        <w:rPr>
          <w:sz w:val="22"/>
          <w:szCs w:val="22"/>
        </w:rPr>
        <w:t>dodržovaly</w:t>
      </w:r>
      <w:r w:rsidR="00DC11C4" w:rsidRPr="009C00A8">
        <w:rPr>
          <w:sz w:val="22"/>
          <w:szCs w:val="22"/>
        </w:rPr>
        <w:t xml:space="preserve"> předpisy BOZP a</w:t>
      </w:r>
      <w:r w:rsidR="00F123D4" w:rsidRPr="009C00A8">
        <w:rPr>
          <w:sz w:val="22"/>
          <w:szCs w:val="22"/>
        </w:rPr>
        <w:t> </w:t>
      </w:r>
      <w:r w:rsidR="00DC11C4" w:rsidRPr="009C00A8">
        <w:rPr>
          <w:sz w:val="22"/>
          <w:szCs w:val="22"/>
        </w:rPr>
        <w:t>PO a další platn</w:t>
      </w:r>
      <w:r w:rsidR="00DD04E6" w:rsidRPr="009C00A8">
        <w:rPr>
          <w:sz w:val="22"/>
          <w:szCs w:val="22"/>
        </w:rPr>
        <w:t>é</w:t>
      </w:r>
      <w:r w:rsidR="00DC11C4" w:rsidRPr="009C00A8">
        <w:rPr>
          <w:sz w:val="22"/>
          <w:szCs w:val="22"/>
        </w:rPr>
        <w:t xml:space="preserve"> právní předpisy včetně relevantních interních předpisů ČC</w:t>
      </w:r>
      <w:r w:rsidR="0070748C" w:rsidRPr="009C00A8">
        <w:rPr>
          <w:sz w:val="22"/>
          <w:szCs w:val="22"/>
        </w:rPr>
        <w:t>C</w:t>
      </w:r>
      <w:r w:rsidR="00DC11C4" w:rsidRPr="009C00A8">
        <w:rPr>
          <w:sz w:val="22"/>
          <w:szCs w:val="22"/>
        </w:rPr>
        <w:t>R-</w:t>
      </w:r>
      <w:proofErr w:type="spellStart"/>
      <w:r w:rsidR="00DC11C4" w:rsidRPr="009C00A8">
        <w:rPr>
          <w:sz w:val="22"/>
          <w:szCs w:val="22"/>
        </w:rPr>
        <w:t>CzT</w:t>
      </w:r>
      <w:proofErr w:type="spellEnd"/>
      <w:r w:rsidR="00DC11C4" w:rsidRPr="009C00A8">
        <w:rPr>
          <w:sz w:val="22"/>
          <w:szCs w:val="22"/>
        </w:rPr>
        <w:t xml:space="preserve">, které dostanou </w:t>
      </w:r>
      <w:r w:rsidR="00DD04E6" w:rsidRPr="009C00A8">
        <w:rPr>
          <w:sz w:val="22"/>
          <w:szCs w:val="22"/>
        </w:rPr>
        <w:t xml:space="preserve">po uzavření </w:t>
      </w:r>
      <w:r w:rsidR="00AA220E" w:rsidRPr="009C00A8">
        <w:rPr>
          <w:sz w:val="22"/>
          <w:szCs w:val="22"/>
        </w:rPr>
        <w:t>Smlouv</w:t>
      </w:r>
      <w:r w:rsidR="00DD04E6" w:rsidRPr="009C00A8">
        <w:rPr>
          <w:sz w:val="22"/>
          <w:szCs w:val="22"/>
        </w:rPr>
        <w:t xml:space="preserve">y </w:t>
      </w:r>
      <w:r w:rsidR="00DC11C4" w:rsidRPr="009C00A8">
        <w:rPr>
          <w:sz w:val="22"/>
          <w:szCs w:val="22"/>
        </w:rPr>
        <w:t>k</w:t>
      </w:r>
      <w:r w:rsidR="00BB2A51" w:rsidRPr="009C00A8">
        <w:rPr>
          <w:sz w:val="22"/>
          <w:szCs w:val="22"/>
        </w:rPr>
        <w:t> </w:t>
      </w:r>
      <w:r w:rsidR="00DC11C4" w:rsidRPr="009C00A8">
        <w:rPr>
          <w:sz w:val="22"/>
          <w:szCs w:val="22"/>
        </w:rPr>
        <w:t>dispozici.</w:t>
      </w:r>
      <w:r w:rsidR="00DD04E6" w:rsidRPr="009C00A8">
        <w:rPr>
          <w:sz w:val="22"/>
          <w:szCs w:val="22"/>
        </w:rPr>
        <w:t xml:space="preserve"> Objednatel se zavazuje </w:t>
      </w:r>
      <w:r w:rsidR="00E36A2B" w:rsidRPr="009C00A8">
        <w:rPr>
          <w:sz w:val="22"/>
          <w:szCs w:val="22"/>
        </w:rPr>
        <w:t xml:space="preserve">v případě potřeby i opakovaně </w:t>
      </w:r>
      <w:r w:rsidR="00DD04E6" w:rsidRPr="009C00A8">
        <w:rPr>
          <w:sz w:val="22"/>
          <w:szCs w:val="22"/>
        </w:rPr>
        <w:t>předložit Poskytovateli interní předpisy ČCCR-</w:t>
      </w:r>
      <w:proofErr w:type="spellStart"/>
      <w:r w:rsidR="00DD04E6" w:rsidRPr="009C00A8">
        <w:rPr>
          <w:sz w:val="22"/>
          <w:szCs w:val="22"/>
        </w:rPr>
        <w:t>CzT</w:t>
      </w:r>
      <w:proofErr w:type="spellEnd"/>
      <w:r w:rsidR="00E36A2B" w:rsidRPr="009C00A8">
        <w:rPr>
          <w:sz w:val="22"/>
          <w:szCs w:val="22"/>
        </w:rPr>
        <w:t xml:space="preserve">, nastane-li jejich změna </w:t>
      </w:r>
      <w:r w:rsidR="00DD04E6" w:rsidRPr="009C00A8">
        <w:rPr>
          <w:sz w:val="22"/>
          <w:szCs w:val="22"/>
        </w:rPr>
        <w:t>v průběhu účinnosti Smlouvy</w:t>
      </w:r>
      <w:r w:rsidR="00E36A2B" w:rsidRPr="009C00A8">
        <w:rPr>
          <w:sz w:val="22"/>
          <w:szCs w:val="22"/>
        </w:rPr>
        <w:t xml:space="preserve"> a Poskytovatel je povinen řídit se vždy aktuálním zněním těchto předpisů.</w:t>
      </w:r>
    </w:p>
    <w:p w14:paraId="1F7B8D5C" w14:textId="77777777" w:rsidR="00340F1C" w:rsidRPr="009C00A8" w:rsidRDefault="00340F1C" w:rsidP="009C00A8">
      <w:pPr>
        <w:pStyle w:val="Odstavecseseznamem"/>
        <w:ind w:hanging="502"/>
        <w:rPr>
          <w:sz w:val="22"/>
          <w:szCs w:val="22"/>
        </w:rPr>
      </w:pPr>
    </w:p>
    <w:p w14:paraId="7DC591E9" w14:textId="24C6A042" w:rsidR="00340F1C" w:rsidRPr="009C00A8" w:rsidRDefault="00340F1C" w:rsidP="009C00A8">
      <w:pPr>
        <w:pStyle w:val="Odstavecseseznamem"/>
        <w:numPr>
          <w:ilvl w:val="1"/>
          <w:numId w:val="67"/>
        </w:numPr>
        <w:tabs>
          <w:tab w:val="clear" w:pos="454"/>
          <w:tab w:val="clear" w:pos="907"/>
          <w:tab w:val="clear" w:pos="1361"/>
          <w:tab w:val="clear" w:pos="1814"/>
          <w:tab w:val="clear" w:pos="2268"/>
        </w:tabs>
        <w:spacing w:line="240" w:lineRule="auto"/>
        <w:ind w:left="709" w:hanging="709"/>
        <w:jc w:val="both"/>
        <w:rPr>
          <w:sz w:val="22"/>
          <w:szCs w:val="22"/>
        </w:rPr>
      </w:pPr>
      <w:r w:rsidRPr="009C00A8">
        <w:rPr>
          <w:sz w:val="22"/>
          <w:szCs w:val="22"/>
        </w:rPr>
        <w:t>Poskytovatel je povinen v případě porušení předpisů BOZP a PO, zajistit okamžitě řádné plnění svých povinností</w:t>
      </w:r>
      <w:r w:rsidR="00A308DB" w:rsidRPr="009C00A8">
        <w:rPr>
          <w:sz w:val="22"/>
          <w:szCs w:val="22"/>
        </w:rPr>
        <w:t>.</w:t>
      </w:r>
    </w:p>
    <w:p w14:paraId="36B1FEC4" w14:textId="77777777" w:rsidR="009403B4" w:rsidRPr="00AE70EE" w:rsidRDefault="009403B4" w:rsidP="00C250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p>
    <w:p w14:paraId="2A6E1526" w14:textId="5686D79C" w:rsidR="002B223D" w:rsidRPr="00250146" w:rsidRDefault="007911CE" w:rsidP="007911CE">
      <w:pPr>
        <w:pStyle w:val="Heading1-Number-FollowNumberCzechTourism"/>
        <w:numPr>
          <w:ilvl w:val="0"/>
          <w:numId w:val="0"/>
        </w:numPr>
      </w:pPr>
      <w:r>
        <w:t>III.</w:t>
      </w:r>
      <w:r w:rsidR="002B223D" w:rsidRPr="00250146">
        <w:br/>
        <w:t xml:space="preserve">Doba trvání </w:t>
      </w:r>
    </w:p>
    <w:p w14:paraId="3A5F123B" w14:textId="2D454AB5" w:rsidR="00186866" w:rsidRDefault="002B223D" w:rsidP="00600CFE">
      <w:pPr>
        <w:pStyle w:val="ListNumber-ContinueHeadingCzechTourism"/>
        <w:numPr>
          <w:ilvl w:val="1"/>
          <w:numId w:val="58"/>
        </w:numPr>
        <w:ind w:left="680" w:hanging="680"/>
        <w:jc w:val="both"/>
      </w:pPr>
      <w:r w:rsidRPr="00250146">
        <w:t xml:space="preserve">Poskytovatel se touto Smlouvou zavazuje zajistit služby </w:t>
      </w:r>
      <w:r w:rsidR="0017757D">
        <w:t>od okamžiku</w:t>
      </w:r>
      <w:r w:rsidR="00596836">
        <w:t xml:space="preserve"> </w:t>
      </w:r>
      <w:r w:rsidR="006B16A4">
        <w:t xml:space="preserve">nabytí </w:t>
      </w:r>
      <w:r w:rsidR="00596836">
        <w:t>účinnosti</w:t>
      </w:r>
      <w:r w:rsidR="001020EA">
        <w:t xml:space="preserve"> </w:t>
      </w:r>
      <w:r w:rsidR="00E10EA1">
        <w:t>S</w:t>
      </w:r>
      <w:r w:rsidR="00596836">
        <w:t>mlouvy</w:t>
      </w:r>
      <w:r w:rsidR="0017757D">
        <w:t>.</w:t>
      </w:r>
    </w:p>
    <w:p w14:paraId="7F828C89" w14:textId="77777777" w:rsidR="00186866" w:rsidRDefault="00186866" w:rsidP="00186866">
      <w:pPr>
        <w:pStyle w:val="ListNumber-ContinueHeadingCzechTourism"/>
        <w:numPr>
          <w:ilvl w:val="0"/>
          <w:numId w:val="0"/>
        </w:numPr>
        <w:ind w:left="284" w:hanging="142"/>
        <w:jc w:val="both"/>
        <w:rPr>
          <w:szCs w:val="22"/>
        </w:rPr>
      </w:pPr>
    </w:p>
    <w:p w14:paraId="35BF418C" w14:textId="21BEA821" w:rsidR="002B223D" w:rsidRPr="002B6132" w:rsidRDefault="00AB4857" w:rsidP="00600CFE">
      <w:pPr>
        <w:pStyle w:val="ListNumber-ContinueHeadingCzechTourism"/>
        <w:numPr>
          <w:ilvl w:val="1"/>
          <w:numId w:val="59"/>
        </w:numPr>
        <w:ind w:left="680" w:hanging="680"/>
        <w:jc w:val="both"/>
      </w:pPr>
      <w:r w:rsidRPr="00250146">
        <w:rPr>
          <w:szCs w:val="22"/>
        </w:rPr>
        <w:t xml:space="preserve">Smlouva zanikne vyčerpáním částky </w:t>
      </w:r>
      <w:r w:rsidR="00CF456A">
        <w:rPr>
          <w:szCs w:val="22"/>
        </w:rPr>
        <w:t>1</w:t>
      </w:r>
      <w:r w:rsidR="007B684B">
        <w:rPr>
          <w:szCs w:val="22"/>
        </w:rPr>
        <w:t>.</w:t>
      </w:r>
      <w:r w:rsidR="00A71A23">
        <w:rPr>
          <w:szCs w:val="22"/>
        </w:rPr>
        <w:t>7</w:t>
      </w:r>
      <w:r w:rsidR="007B684B">
        <w:rPr>
          <w:szCs w:val="22"/>
        </w:rPr>
        <w:t>00.000</w:t>
      </w:r>
      <w:r w:rsidRPr="00955BAF">
        <w:rPr>
          <w:szCs w:val="22"/>
        </w:rPr>
        <w:t>,- Kč bez DPH.</w:t>
      </w:r>
    </w:p>
    <w:p w14:paraId="0542778C" w14:textId="77777777" w:rsidR="002B6132" w:rsidRDefault="002B6132" w:rsidP="002B6132">
      <w:pPr>
        <w:pStyle w:val="Odstavecseseznamem"/>
      </w:pPr>
    </w:p>
    <w:p w14:paraId="61F0E79C" w14:textId="40FE63C4" w:rsidR="002B6132" w:rsidRPr="00955BAF" w:rsidRDefault="002B6132" w:rsidP="00600CFE">
      <w:pPr>
        <w:pStyle w:val="ListNumber-ContinueHeadingCzechTourism"/>
        <w:numPr>
          <w:ilvl w:val="1"/>
          <w:numId w:val="60"/>
        </w:numPr>
        <w:ind w:left="680" w:hanging="680"/>
        <w:jc w:val="both"/>
      </w:pPr>
      <w:r>
        <w:t xml:space="preserve">Doba </w:t>
      </w:r>
      <w:r w:rsidRPr="002B6132">
        <w:t>účinnosti Smlouvy b</w:t>
      </w:r>
      <w:r>
        <w:t>ude</w:t>
      </w:r>
      <w:r w:rsidRPr="002B6132">
        <w:t xml:space="preserve"> vymezena </w:t>
      </w:r>
      <w:r w:rsidR="00BF2A28">
        <w:t xml:space="preserve">protokolárním </w:t>
      </w:r>
      <w:r w:rsidRPr="002B6132">
        <w:t>předáním skladu</w:t>
      </w:r>
      <w:r w:rsidR="00186866">
        <w:t xml:space="preserve"> </w:t>
      </w:r>
      <w:r>
        <w:t>Poskytovateli</w:t>
      </w:r>
      <w:r w:rsidR="00BF2A28">
        <w:t>,</w:t>
      </w:r>
      <w:r>
        <w:t xml:space="preserve"> </w:t>
      </w:r>
      <w:r w:rsidRPr="002B6132">
        <w:t xml:space="preserve">stejně jako převzetí </w:t>
      </w:r>
      <w:r>
        <w:t xml:space="preserve">skladu Objednatelem </w:t>
      </w:r>
      <w:r w:rsidRPr="002B6132">
        <w:t>při ukončení Smlouvy</w:t>
      </w:r>
      <w:r>
        <w:t xml:space="preserve">. </w:t>
      </w:r>
      <w:r w:rsidR="00C02ECB">
        <w:t xml:space="preserve">V případě, že smluvní plnění je či bude zajištěno stejným </w:t>
      </w:r>
      <w:r w:rsidR="00152D60">
        <w:t>Poskytovatel</w:t>
      </w:r>
      <w:r w:rsidR="00C02ECB">
        <w:t xml:space="preserve">em, není </w:t>
      </w:r>
      <w:r w:rsidR="004C0B68">
        <w:t xml:space="preserve">předávací protokol vyžadován. </w:t>
      </w:r>
      <w:r w:rsidR="00BF2A28">
        <w:t xml:space="preserve">Objednatel může požadovat </w:t>
      </w:r>
      <w:r w:rsidR="009C318E">
        <w:t xml:space="preserve">také provedení předávací inventury jak se vznikem </w:t>
      </w:r>
      <w:r w:rsidR="00AA220E">
        <w:t>Smlouv</w:t>
      </w:r>
      <w:r w:rsidR="009C318E">
        <w:t xml:space="preserve">y, tak při jejím </w:t>
      </w:r>
      <w:r w:rsidR="004A164D">
        <w:t>u</w:t>
      </w:r>
      <w:r w:rsidR="009C318E">
        <w:t>končení.</w:t>
      </w:r>
    </w:p>
    <w:p w14:paraId="71F23CE3" w14:textId="77777777" w:rsidR="00FC134B" w:rsidRDefault="00FC134B" w:rsidP="00FC134B">
      <w:pPr>
        <w:pStyle w:val="ListNumber-ContinueHeadingCzechTourism"/>
        <w:numPr>
          <w:ilvl w:val="0"/>
          <w:numId w:val="0"/>
        </w:numPr>
        <w:ind w:left="680"/>
      </w:pPr>
    </w:p>
    <w:p w14:paraId="7516BBE9" w14:textId="394DE1CB" w:rsidR="002B223D" w:rsidRPr="00250146" w:rsidRDefault="007E0690" w:rsidP="009403B4">
      <w:pPr>
        <w:pStyle w:val="Heading1-Number-FollowNumberCzechTourism"/>
        <w:numPr>
          <w:ilvl w:val="0"/>
          <w:numId w:val="0"/>
        </w:numPr>
      </w:pPr>
      <w:r>
        <w:t>IV</w:t>
      </w:r>
      <w:r w:rsidR="00540BAE">
        <w:t>.</w:t>
      </w:r>
      <w:r w:rsidR="002B223D" w:rsidRPr="00250146">
        <w:br/>
        <w:t>Cena a platební podmínky</w:t>
      </w:r>
    </w:p>
    <w:p w14:paraId="2F8AAEBB" w14:textId="63172F14" w:rsidR="00F83E1F" w:rsidRPr="004B3ED6" w:rsidRDefault="005B3B75" w:rsidP="000C760F">
      <w:pPr>
        <w:pStyle w:val="Odstavecseseznamem"/>
        <w:numPr>
          <w:ilvl w:val="1"/>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60" w:lineRule="atLeast"/>
        <w:ind w:left="680" w:hanging="680"/>
        <w:jc w:val="both"/>
        <w:rPr>
          <w:i/>
          <w:iCs/>
          <w:sz w:val="22"/>
          <w:szCs w:val="22"/>
        </w:rPr>
      </w:pPr>
      <w:r w:rsidRPr="004B3ED6">
        <w:rPr>
          <w:bCs/>
          <w:sz w:val="22"/>
          <w:szCs w:val="22"/>
        </w:rPr>
        <w:t>Měsíční p</w:t>
      </w:r>
      <w:r w:rsidR="00D45224" w:rsidRPr="004B3ED6">
        <w:rPr>
          <w:bCs/>
          <w:sz w:val="22"/>
          <w:szCs w:val="22"/>
        </w:rPr>
        <w:t>aušální sazba pokrytí služeb v rozmezí stanoveném bodem 2.</w:t>
      </w:r>
      <w:r w:rsidR="00F456B1" w:rsidRPr="004B3ED6">
        <w:rPr>
          <w:bCs/>
          <w:sz w:val="22"/>
          <w:szCs w:val="22"/>
        </w:rPr>
        <w:t xml:space="preserve">3. činí: </w:t>
      </w:r>
      <w:r w:rsidR="002D720A">
        <w:rPr>
          <w:sz w:val="22"/>
          <w:szCs w:val="22"/>
        </w:rPr>
        <w:t>79.000,-</w:t>
      </w:r>
      <w:r w:rsidR="00F456B1" w:rsidRPr="004B3ED6">
        <w:rPr>
          <w:bCs/>
          <w:sz w:val="22"/>
          <w:szCs w:val="22"/>
        </w:rPr>
        <w:t xml:space="preserve"> Kč bez DPH.</w:t>
      </w:r>
      <w:r w:rsidR="00F456B1" w:rsidRPr="004B3ED6">
        <w:rPr>
          <w:sz w:val="22"/>
          <w:szCs w:val="22"/>
        </w:rPr>
        <w:t xml:space="preserve"> </w:t>
      </w:r>
      <w:r w:rsidR="00396183" w:rsidRPr="004B3ED6">
        <w:rPr>
          <w:sz w:val="22"/>
          <w:szCs w:val="22"/>
        </w:rPr>
        <w:t xml:space="preserve">Měsíční paušální sazba </w:t>
      </w:r>
      <w:r w:rsidR="00F83E1F" w:rsidRPr="004B3ED6">
        <w:rPr>
          <w:sz w:val="22"/>
          <w:szCs w:val="22"/>
        </w:rPr>
        <w:t>zahrnuje všechny vynaložené náklady související s komplexním zabezpečením plnění předmětu veřejné zakázky</w:t>
      </w:r>
      <w:r w:rsidR="00BF0366">
        <w:rPr>
          <w:sz w:val="22"/>
          <w:szCs w:val="22"/>
        </w:rPr>
        <w:t>.</w:t>
      </w:r>
      <w:r w:rsidR="00D2614B">
        <w:rPr>
          <w:sz w:val="22"/>
          <w:szCs w:val="22"/>
        </w:rPr>
        <w:t xml:space="preserve"> </w:t>
      </w:r>
      <w:r w:rsidR="00396183" w:rsidRPr="004B3ED6">
        <w:rPr>
          <w:bCs/>
          <w:sz w:val="22"/>
          <w:szCs w:val="22"/>
        </w:rPr>
        <w:t>K Ceně bude připočteno DPH v zákonné výši odpovídající platným právním předpisům.</w:t>
      </w:r>
      <w:r w:rsidR="004B3ED6" w:rsidRPr="004B3ED6">
        <w:rPr>
          <w:bCs/>
          <w:sz w:val="22"/>
          <w:szCs w:val="22"/>
        </w:rPr>
        <w:t xml:space="preserve"> </w:t>
      </w:r>
    </w:p>
    <w:p w14:paraId="7F9C05BC" w14:textId="77777777" w:rsidR="00396183" w:rsidRDefault="00396183" w:rsidP="0039618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ind w:left="680"/>
        <w:jc w:val="both"/>
        <w:rPr>
          <w:bCs/>
          <w:sz w:val="22"/>
          <w:szCs w:val="22"/>
        </w:rPr>
      </w:pPr>
    </w:p>
    <w:p w14:paraId="134E41FF" w14:textId="2806D6B6" w:rsidR="004B3ED6" w:rsidRPr="00C67BB6" w:rsidRDefault="004B3ED6" w:rsidP="004B3ED6">
      <w:pPr>
        <w:pStyle w:val="Odstavecseseznamem"/>
        <w:numPr>
          <w:ilvl w:val="1"/>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ind w:left="680" w:hanging="680"/>
        <w:jc w:val="both"/>
        <w:rPr>
          <w:sz w:val="22"/>
          <w:szCs w:val="22"/>
        </w:rPr>
      </w:pPr>
      <w:r w:rsidRPr="00C67BB6">
        <w:rPr>
          <w:sz w:val="22"/>
          <w:szCs w:val="22"/>
        </w:rPr>
        <w:t>Pokud dojde k předem Objednatelem schválenému uzavření skladu v</w:t>
      </w:r>
      <w:r w:rsidR="00D2614B">
        <w:rPr>
          <w:sz w:val="22"/>
          <w:szCs w:val="22"/>
        </w:rPr>
        <w:t> provozní době skladu</w:t>
      </w:r>
      <w:r w:rsidRPr="00C67BB6">
        <w:rPr>
          <w:sz w:val="22"/>
          <w:szCs w:val="22"/>
        </w:rPr>
        <w:t xml:space="preserve">, bude Měsíční paušální sazba alikvotně snížena podle počtu dnů </w:t>
      </w:r>
      <w:r w:rsidR="00ED7230">
        <w:rPr>
          <w:sz w:val="22"/>
          <w:szCs w:val="22"/>
        </w:rPr>
        <w:t xml:space="preserve">provozní doby skladu </w:t>
      </w:r>
      <w:r w:rsidRPr="00C67BB6">
        <w:rPr>
          <w:sz w:val="22"/>
          <w:szCs w:val="22"/>
        </w:rPr>
        <w:t>v daném měsíci o počet dnů, kdy bude sklad uzavřen</w:t>
      </w:r>
      <w:r w:rsidR="00D2614B">
        <w:rPr>
          <w:sz w:val="22"/>
          <w:szCs w:val="22"/>
        </w:rPr>
        <w:t>, nedohodnou-li se obě strany operativně písemnou formou na otevření jiný den v daném týdnu</w:t>
      </w:r>
      <w:r w:rsidRPr="00C67BB6">
        <w:rPr>
          <w:sz w:val="22"/>
          <w:szCs w:val="22"/>
        </w:rPr>
        <w:t>.</w:t>
      </w:r>
    </w:p>
    <w:p w14:paraId="1A493691" w14:textId="7A6F4319" w:rsidR="004B3ED6" w:rsidRPr="006A539F" w:rsidRDefault="004B3ED6" w:rsidP="00E64A5F">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ind w:left="680"/>
        <w:jc w:val="both"/>
        <w:rPr>
          <w:bCs/>
          <w:sz w:val="22"/>
          <w:szCs w:val="22"/>
        </w:rPr>
      </w:pPr>
    </w:p>
    <w:p w14:paraId="5183EA5C" w14:textId="24BB1459" w:rsidR="004B3ED6" w:rsidRPr="006A539F" w:rsidRDefault="004B3ED6" w:rsidP="004B3ED6">
      <w:pPr>
        <w:pStyle w:val="Odstavecseseznamem"/>
        <w:numPr>
          <w:ilvl w:val="1"/>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ind w:left="680" w:hanging="680"/>
        <w:jc w:val="both"/>
        <w:rPr>
          <w:bCs/>
          <w:sz w:val="22"/>
          <w:szCs w:val="22"/>
        </w:rPr>
      </w:pPr>
      <w:r w:rsidRPr="006A539F">
        <w:rPr>
          <w:bCs/>
          <w:sz w:val="22"/>
          <w:szCs w:val="22"/>
        </w:rPr>
        <w:lastRenderedPageBreak/>
        <w:t xml:space="preserve">Hodinová sazba za </w:t>
      </w:r>
      <w:r>
        <w:rPr>
          <w:bCs/>
          <w:sz w:val="22"/>
          <w:szCs w:val="22"/>
        </w:rPr>
        <w:t xml:space="preserve">pokrytí </w:t>
      </w:r>
      <w:r w:rsidRPr="006A539F">
        <w:rPr>
          <w:bCs/>
          <w:sz w:val="22"/>
          <w:szCs w:val="22"/>
        </w:rPr>
        <w:t>služ</w:t>
      </w:r>
      <w:r>
        <w:rPr>
          <w:bCs/>
          <w:sz w:val="22"/>
          <w:szCs w:val="22"/>
        </w:rPr>
        <w:t>e</w:t>
      </w:r>
      <w:r w:rsidRPr="006A539F">
        <w:rPr>
          <w:bCs/>
          <w:sz w:val="22"/>
          <w:szCs w:val="22"/>
        </w:rPr>
        <w:t>b</w:t>
      </w:r>
      <w:r>
        <w:rPr>
          <w:bCs/>
          <w:sz w:val="22"/>
          <w:szCs w:val="22"/>
        </w:rPr>
        <w:t xml:space="preserve"> v rozmezí stanoveném bodem 2.4.</w:t>
      </w:r>
      <w:r w:rsidRPr="006A539F">
        <w:rPr>
          <w:bCs/>
          <w:sz w:val="22"/>
          <w:szCs w:val="22"/>
        </w:rPr>
        <w:t xml:space="preserve"> realizované pracovníkem skladu činí:</w:t>
      </w:r>
      <w:r>
        <w:rPr>
          <w:bCs/>
          <w:sz w:val="22"/>
          <w:szCs w:val="22"/>
        </w:rPr>
        <w:t xml:space="preserve"> </w:t>
      </w:r>
      <w:r w:rsidR="00C45D73">
        <w:rPr>
          <w:sz w:val="22"/>
          <w:szCs w:val="22"/>
        </w:rPr>
        <w:t>500,-</w:t>
      </w:r>
      <w:r w:rsidR="00D60321">
        <w:rPr>
          <w:bCs/>
          <w:sz w:val="22"/>
          <w:szCs w:val="22"/>
        </w:rPr>
        <w:t xml:space="preserve"> K</w:t>
      </w:r>
      <w:r w:rsidRPr="006A539F">
        <w:rPr>
          <w:bCs/>
          <w:sz w:val="22"/>
          <w:szCs w:val="22"/>
        </w:rPr>
        <w:t>č bez DPH.</w:t>
      </w:r>
      <w:r w:rsidRPr="006A539F">
        <w:rPr>
          <w:sz w:val="22"/>
          <w:szCs w:val="22"/>
        </w:rPr>
        <w:t xml:space="preserve"> </w:t>
      </w:r>
      <w:r w:rsidRPr="006A539F">
        <w:rPr>
          <w:bCs/>
          <w:sz w:val="22"/>
          <w:szCs w:val="22"/>
        </w:rPr>
        <w:t>K</w:t>
      </w:r>
      <w:r>
        <w:rPr>
          <w:bCs/>
          <w:sz w:val="22"/>
          <w:szCs w:val="22"/>
        </w:rPr>
        <w:t> Cen</w:t>
      </w:r>
      <w:r w:rsidRPr="006A539F">
        <w:rPr>
          <w:bCs/>
          <w:sz w:val="22"/>
          <w:szCs w:val="22"/>
        </w:rPr>
        <w:t>ě bude připočteno DPH v</w:t>
      </w:r>
      <w:r w:rsidR="00C113B2">
        <w:rPr>
          <w:bCs/>
          <w:sz w:val="22"/>
          <w:szCs w:val="22"/>
        </w:rPr>
        <w:t> </w:t>
      </w:r>
      <w:r w:rsidRPr="006A539F">
        <w:rPr>
          <w:bCs/>
          <w:sz w:val="22"/>
          <w:szCs w:val="22"/>
        </w:rPr>
        <w:t>zákonné výši odpovídající</w:t>
      </w:r>
      <w:r>
        <w:rPr>
          <w:bCs/>
          <w:sz w:val="22"/>
          <w:szCs w:val="22"/>
        </w:rPr>
        <w:t xml:space="preserve"> </w:t>
      </w:r>
      <w:r w:rsidRPr="006A539F">
        <w:rPr>
          <w:bCs/>
          <w:sz w:val="22"/>
          <w:szCs w:val="22"/>
        </w:rPr>
        <w:t>platným právním předpisům.</w:t>
      </w:r>
    </w:p>
    <w:p w14:paraId="3E92D26D" w14:textId="77777777" w:rsidR="00B44A0F" w:rsidRPr="004B3ED6" w:rsidRDefault="00B44A0F" w:rsidP="00E64A5F">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709"/>
        </w:tabs>
        <w:ind w:left="720"/>
        <w:jc w:val="both"/>
        <w:rPr>
          <w:bCs/>
          <w:szCs w:val="22"/>
        </w:rPr>
      </w:pPr>
    </w:p>
    <w:p w14:paraId="6F8AEADF" w14:textId="57475787" w:rsidR="002B223D" w:rsidRPr="00250146" w:rsidRDefault="002B223D" w:rsidP="00600CFE">
      <w:pPr>
        <w:pStyle w:val="ListNumber-ContinueHeadingCzechTourism"/>
        <w:numPr>
          <w:ilvl w:val="1"/>
          <w:numId w:val="37"/>
        </w:numPr>
        <w:ind w:left="680" w:hanging="680"/>
        <w:jc w:val="both"/>
      </w:pPr>
      <w:r w:rsidRPr="00250146">
        <w:t>DPH se pro účely této Smlouvy rozumí peněžní částka, jejíž výše odpovídá výši dan</w:t>
      </w:r>
      <w:r w:rsidR="00186866">
        <w:t xml:space="preserve">ě </w:t>
      </w:r>
      <w:r w:rsidRPr="00250146">
        <w:t>z přidané hodnoty vypočtené dle zákona č. 235/2004 Sb., o dani z přidané hodnoty, ve znění pozdějších předpisů.</w:t>
      </w:r>
    </w:p>
    <w:p w14:paraId="3F8A5EC8" w14:textId="77777777" w:rsidR="00016BC9" w:rsidRDefault="00016BC9" w:rsidP="002B58D7">
      <w:pPr>
        <w:pStyle w:val="ListNumber-ContinueHeadingCzechTourism"/>
        <w:numPr>
          <w:ilvl w:val="0"/>
          <w:numId w:val="0"/>
        </w:numPr>
        <w:jc w:val="both"/>
      </w:pPr>
    </w:p>
    <w:p w14:paraId="1412B1E9" w14:textId="753914A6" w:rsidR="002B223D" w:rsidRDefault="006A2239" w:rsidP="00600CFE">
      <w:pPr>
        <w:pStyle w:val="ListNumber-ContinueHeadingCzechTourism"/>
        <w:numPr>
          <w:ilvl w:val="1"/>
          <w:numId w:val="37"/>
        </w:numPr>
        <w:ind w:left="680" w:hanging="680"/>
        <w:jc w:val="both"/>
      </w:pPr>
      <w:r w:rsidRPr="006A2239">
        <w:t xml:space="preserve">Tato </w:t>
      </w:r>
      <w:r w:rsidR="00A12DB8">
        <w:t>Cen</w:t>
      </w:r>
      <w:r w:rsidRPr="006A2239">
        <w:t xml:space="preserve">a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w:t>
      </w:r>
      <w:r w:rsidR="004D27EA">
        <w:t>c</w:t>
      </w:r>
      <w:r w:rsidR="00A12DB8">
        <w:t>en</w:t>
      </w:r>
      <w:r w:rsidR="00784059">
        <w:t>u</w:t>
      </w:r>
      <w:r w:rsidR="00160F2E" w:rsidRPr="00160F2E">
        <w:t xml:space="preserve"> za administra</w:t>
      </w:r>
      <w:r w:rsidR="004B3ED6">
        <w:t>ci</w:t>
      </w:r>
      <w:r w:rsidR="00160F2E" w:rsidRPr="00160F2E">
        <w:t xml:space="preserve"> přepravy, mycí a úklidové prostředky</w:t>
      </w:r>
      <w:r w:rsidR="00BB4AD0">
        <w:t xml:space="preserve"> </w:t>
      </w:r>
      <w:r w:rsidR="004B3ED6">
        <w:t>včetně prostředků pro úklid</w:t>
      </w:r>
      <w:r w:rsidR="00BB4AD0">
        <w:t>.</w:t>
      </w:r>
      <w:r w:rsidR="00160F2E" w:rsidRPr="00160F2E" w:rsidDel="006A2239">
        <w:t xml:space="preserve"> </w:t>
      </w:r>
      <w:r w:rsidR="002B223D" w:rsidRPr="00250146">
        <w:rPr>
          <w:szCs w:val="22"/>
        </w:rPr>
        <w:t xml:space="preserve"> </w:t>
      </w:r>
      <w:r w:rsidR="002B223D" w:rsidRPr="00250146">
        <w:t>Cenu je možno překročit pouze v případě, že dojde ke změnám daňových právních předpisů, které budou mít prokazatelný vliv na výši Ceny, a to zejména v případě zvýšení sazby DPH.</w:t>
      </w:r>
    </w:p>
    <w:p w14:paraId="426A2AC5" w14:textId="77777777" w:rsidR="003D10AF" w:rsidRPr="00250146" w:rsidRDefault="003D10AF" w:rsidP="002B58D7">
      <w:pPr>
        <w:pStyle w:val="ListNumber-ContinueHeadingCzechTourism"/>
        <w:numPr>
          <w:ilvl w:val="0"/>
          <w:numId w:val="0"/>
        </w:numPr>
        <w:ind w:left="680"/>
        <w:jc w:val="both"/>
      </w:pPr>
    </w:p>
    <w:p w14:paraId="4E373750" w14:textId="3B90B198" w:rsidR="0049233D" w:rsidRDefault="002B223D" w:rsidP="00D5601A">
      <w:pPr>
        <w:pStyle w:val="ListNumber-ContinueHeadingCzechTourism"/>
        <w:numPr>
          <w:ilvl w:val="0"/>
          <w:numId w:val="0"/>
        </w:numPr>
        <w:ind w:left="680"/>
        <w:jc w:val="both"/>
        <w:rPr>
          <w:szCs w:val="22"/>
        </w:rPr>
      </w:pPr>
      <w:r w:rsidRPr="00250146">
        <w:t xml:space="preserve">Cena bude </w:t>
      </w:r>
      <w:r w:rsidR="00E10EA1">
        <w:t>P</w:t>
      </w:r>
      <w:r w:rsidRPr="00250146">
        <w:t xml:space="preserve">oskytovateli hrazena </w:t>
      </w:r>
      <w:r w:rsidRPr="00250146">
        <w:rPr>
          <w:lang w:eastAsia="cs-CZ"/>
        </w:rPr>
        <w:t xml:space="preserve">na základě </w:t>
      </w:r>
      <w:r w:rsidR="004B3ED6">
        <w:rPr>
          <w:lang w:eastAsia="cs-CZ"/>
        </w:rPr>
        <w:t>vystavených</w:t>
      </w:r>
      <w:r w:rsidR="00D5601A">
        <w:rPr>
          <w:lang w:eastAsia="cs-CZ"/>
        </w:rPr>
        <w:t xml:space="preserve"> </w:t>
      </w:r>
      <w:r w:rsidRPr="00250146">
        <w:rPr>
          <w:lang w:eastAsia="cs-CZ"/>
        </w:rPr>
        <w:t>faktur</w:t>
      </w:r>
      <w:r w:rsidR="00373AC1">
        <w:rPr>
          <w:lang w:eastAsia="cs-CZ"/>
        </w:rPr>
        <w:t xml:space="preserve"> </w:t>
      </w:r>
      <w:r w:rsidR="007B0F5C">
        <w:rPr>
          <w:lang w:eastAsia="cs-CZ"/>
        </w:rPr>
        <w:t>za každý měsíc služeb</w:t>
      </w:r>
      <w:r w:rsidR="00D5601A">
        <w:rPr>
          <w:lang w:eastAsia="cs-CZ"/>
        </w:rPr>
        <w:t>.</w:t>
      </w:r>
      <w:r w:rsidRPr="00D5601A" w:rsidDel="003D610E">
        <w:rPr>
          <w:szCs w:val="22"/>
        </w:rPr>
        <w:t xml:space="preserve"> </w:t>
      </w:r>
    </w:p>
    <w:p w14:paraId="6C61D058" w14:textId="77777777" w:rsidR="0049233D" w:rsidRDefault="0049233D" w:rsidP="00D5601A">
      <w:pPr>
        <w:pStyle w:val="ListNumber-ContinueHeadingCzechTourism"/>
        <w:numPr>
          <w:ilvl w:val="0"/>
          <w:numId w:val="0"/>
        </w:numPr>
        <w:ind w:left="680"/>
        <w:jc w:val="both"/>
        <w:rPr>
          <w:szCs w:val="22"/>
        </w:rPr>
      </w:pPr>
    </w:p>
    <w:p w14:paraId="6D4C9A39" w14:textId="38F9F52D" w:rsidR="003D10AF" w:rsidRDefault="0035216B" w:rsidP="00D5601A">
      <w:pPr>
        <w:pStyle w:val="ListNumber-ContinueHeadingCzechTourism"/>
        <w:numPr>
          <w:ilvl w:val="0"/>
          <w:numId w:val="0"/>
        </w:numPr>
        <w:ind w:left="680"/>
        <w:jc w:val="both"/>
        <w:rPr>
          <w:szCs w:val="22"/>
        </w:rPr>
      </w:pPr>
      <w:r w:rsidRPr="00D5601A">
        <w:rPr>
          <w:szCs w:val="22"/>
        </w:rPr>
        <w:t>Přílohou faktury bud</w:t>
      </w:r>
      <w:r w:rsidR="0012459D" w:rsidRPr="00D5601A">
        <w:rPr>
          <w:szCs w:val="22"/>
        </w:rPr>
        <w:t>e</w:t>
      </w:r>
      <w:r w:rsidRPr="00D5601A">
        <w:rPr>
          <w:szCs w:val="22"/>
        </w:rPr>
        <w:t xml:space="preserve"> </w:t>
      </w:r>
      <w:r w:rsidR="00D5601A" w:rsidRPr="00D5601A">
        <w:rPr>
          <w:szCs w:val="22"/>
        </w:rPr>
        <w:t xml:space="preserve">tato smlouva včetně jejích případných dodatků a kontaktní osobou odsouhlasený </w:t>
      </w:r>
      <w:r w:rsidR="00C32761" w:rsidRPr="00D5601A">
        <w:rPr>
          <w:szCs w:val="22"/>
        </w:rPr>
        <w:t xml:space="preserve">měsíční přehled </w:t>
      </w:r>
      <w:r w:rsidR="001C7261" w:rsidRPr="00D5601A">
        <w:rPr>
          <w:szCs w:val="22"/>
        </w:rPr>
        <w:t>činnost</w:t>
      </w:r>
      <w:r w:rsidR="00F44C23" w:rsidRPr="00D5601A">
        <w:rPr>
          <w:szCs w:val="22"/>
        </w:rPr>
        <w:t>í</w:t>
      </w:r>
      <w:r w:rsidR="001C7261" w:rsidRPr="00D5601A">
        <w:rPr>
          <w:szCs w:val="22"/>
        </w:rPr>
        <w:t>.</w:t>
      </w:r>
      <w:r w:rsidR="002B58D7" w:rsidRPr="00D5601A">
        <w:rPr>
          <w:szCs w:val="22"/>
        </w:rPr>
        <w:t xml:space="preserve"> </w:t>
      </w:r>
      <w:r w:rsidR="0049233D">
        <w:rPr>
          <w:szCs w:val="22"/>
        </w:rPr>
        <w:t xml:space="preserve">V případě fakturace Hodinové sazby dle bodu 4.3 bude součástí faktury také </w:t>
      </w:r>
      <w:r w:rsidR="001D4961">
        <w:rPr>
          <w:szCs w:val="22"/>
        </w:rPr>
        <w:t xml:space="preserve">objednávka víceprací či </w:t>
      </w:r>
      <w:r w:rsidR="004619C8">
        <w:rPr>
          <w:szCs w:val="22"/>
        </w:rPr>
        <w:t>p</w:t>
      </w:r>
      <w:r w:rsidR="007934BE">
        <w:rPr>
          <w:szCs w:val="22"/>
        </w:rPr>
        <w:t xml:space="preserve">ísemné odsouhlasení návrhu </w:t>
      </w:r>
      <w:r w:rsidR="000654D5">
        <w:rPr>
          <w:szCs w:val="22"/>
        </w:rPr>
        <w:t>Poskytovatele</w:t>
      </w:r>
      <w:r w:rsidR="007934BE">
        <w:rPr>
          <w:szCs w:val="22"/>
        </w:rPr>
        <w:t>.</w:t>
      </w:r>
    </w:p>
    <w:p w14:paraId="3286BF3D" w14:textId="77777777" w:rsidR="00E64A5F" w:rsidRPr="004A164D" w:rsidRDefault="00E64A5F" w:rsidP="00D5601A">
      <w:pPr>
        <w:pStyle w:val="ListNumber-ContinueHeadingCzechTourism"/>
        <w:numPr>
          <w:ilvl w:val="0"/>
          <w:numId w:val="0"/>
        </w:numPr>
        <w:ind w:left="680"/>
        <w:jc w:val="both"/>
        <w:rPr>
          <w:lang w:eastAsia="cs-CZ"/>
        </w:rPr>
      </w:pPr>
    </w:p>
    <w:p w14:paraId="32F33D24" w14:textId="1D6F7B38" w:rsidR="003D10AF" w:rsidRDefault="002B223D" w:rsidP="00D5601A">
      <w:pPr>
        <w:pStyle w:val="ListNumber-ContinueHeadingCzechTourism"/>
        <w:numPr>
          <w:ilvl w:val="0"/>
          <w:numId w:val="0"/>
        </w:numPr>
        <w:ind w:left="680"/>
        <w:jc w:val="both"/>
      </w:pPr>
      <w:r w:rsidRPr="004A164D">
        <w:t xml:space="preserve">Splatnost faktury je 30 dnů od jejího </w:t>
      </w:r>
      <w:r w:rsidR="00D5601A">
        <w:t>řádného doručení včetně všech příloh</w:t>
      </w:r>
      <w:r w:rsidRPr="004A164D">
        <w:t xml:space="preserve">. </w:t>
      </w:r>
    </w:p>
    <w:p w14:paraId="58D6E504" w14:textId="77777777" w:rsidR="00214970" w:rsidRPr="004A164D" w:rsidRDefault="00214970" w:rsidP="00D5601A">
      <w:pPr>
        <w:pStyle w:val="ListNumber-ContinueHeadingCzechTourism"/>
        <w:numPr>
          <w:ilvl w:val="0"/>
          <w:numId w:val="0"/>
        </w:numPr>
        <w:ind w:left="680"/>
        <w:jc w:val="both"/>
        <w:rPr>
          <w:lang w:eastAsia="cs-CZ"/>
        </w:rPr>
      </w:pPr>
    </w:p>
    <w:p w14:paraId="3CD6F8B7" w14:textId="60B5F3B0" w:rsidR="00A02794" w:rsidRPr="004A164D" w:rsidRDefault="002B223D" w:rsidP="00600CFE">
      <w:pPr>
        <w:pStyle w:val="ListNumber-ContinueHeadingCzechTourism"/>
        <w:numPr>
          <w:ilvl w:val="1"/>
          <w:numId w:val="37"/>
        </w:numPr>
        <w:ind w:left="680" w:hanging="680"/>
        <w:jc w:val="both"/>
      </w:pPr>
      <w:r w:rsidRPr="004A164D">
        <w:t>Veškeré platby dle této Smlouvy budou probíhat výlučně bezhotovostním</w:t>
      </w:r>
      <w:r w:rsidR="00AC305D" w:rsidRPr="004A164D">
        <w:t xml:space="preserve"> </w:t>
      </w:r>
      <w:r w:rsidRPr="004A164D">
        <w:t>převodem v české měně.</w:t>
      </w:r>
    </w:p>
    <w:p w14:paraId="40857016" w14:textId="77777777" w:rsidR="00A02794" w:rsidRPr="009403B4" w:rsidRDefault="00A02794" w:rsidP="002B58D7">
      <w:pPr>
        <w:pStyle w:val="ListNumber-ContinueHeadingCzechTourism"/>
        <w:numPr>
          <w:ilvl w:val="0"/>
          <w:numId w:val="0"/>
        </w:numPr>
        <w:ind w:left="680"/>
        <w:jc w:val="both"/>
        <w:rPr>
          <w:b/>
        </w:rPr>
      </w:pPr>
    </w:p>
    <w:p w14:paraId="6948FDD6" w14:textId="6FA0F859" w:rsidR="002C4DF4" w:rsidRDefault="009A6B9B" w:rsidP="00D5601A">
      <w:pPr>
        <w:pStyle w:val="ListNumber-ContinueHeadingCzechTourism"/>
        <w:numPr>
          <w:ilvl w:val="0"/>
          <w:numId w:val="0"/>
        </w:numPr>
        <w:ind w:left="680"/>
        <w:jc w:val="both"/>
        <w:rPr>
          <w:szCs w:val="22"/>
        </w:rPr>
      </w:pPr>
      <w:r w:rsidRPr="00D5601A">
        <w:rPr>
          <w:szCs w:val="22"/>
        </w:rPr>
        <w:t>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w:t>
      </w:r>
      <w:r w:rsidR="00D5601A" w:rsidRPr="00D5601A">
        <w:rPr>
          <w:szCs w:val="22"/>
        </w:rPr>
        <w:t xml:space="preserve"> nebo jej vyzvat k doplnění</w:t>
      </w:r>
      <w:r w:rsidRPr="00D5601A">
        <w:rPr>
          <w:szCs w:val="22"/>
        </w:rPr>
        <w:t xml:space="preserve">. V takovém případě bude lhůta splatnosti </w:t>
      </w:r>
      <w:r w:rsidR="00D5601A" w:rsidRPr="00D5601A">
        <w:rPr>
          <w:szCs w:val="22"/>
        </w:rPr>
        <w:t xml:space="preserve">počítána až od doby dodání kompletních podkladů. </w:t>
      </w:r>
    </w:p>
    <w:p w14:paraId="0D6458CF" w14:textId="77777777" w:rsidR="00214970" w:rsidRPr="00D5601A" w:rsidRDefault="00214970" w:rsidP="00D5601A">
      <w:pPr>
        <w:pStyle w:val="ListNumber-ContinueHeadingCzechTourism"/>
        <w:numPr>
          <w:ilvl w:val="0"/>
          <w:numId w:val="0"/>
        </w:numPr>
        <w:ind w:left="680"/>
        <w:jc w:val="both"/>
        <w:rPr>
          <w:szCs w:val="22"/>
        </w:rPr>
      </w:pPr>
    </w:p>
    <w:p w14:paraId="7847EA61" w14:textId="66D13340" w:rsidR="00D91907" w:rsidRPr="004A164D" w:rsidRDefault="00D91907" w:rsidP="00600CFE">
      <w:pPr>
        <w:pStyle w:val="ListNumber-ContinueHeadingCzechTourism"/>
        <w:numPr>
          <w:ilvl w:val="1"/>
          <w:numId w:val="37"/>
        </w:numPr>
        <w:ind w:left="680" w:hanging="680"/>
        <w:jc w:val="both"/>
        <w:rPr>
          <w:szCs w:val="22"/>
        </w:rPr>
      </w:pPr>
      <w:r w:rsidRPr="004A164D">
        <w:rPr>
          <w:szCs w:val="22"/>
        </w:rPr>
        <w:t xml:space="preserve">Fakturace bude zasílána Objednateli na e-mailovou adresu: </w:t>
      </w:r>
      <w:hyperlink r:id="rId10" w:history="1">
        <w:r w:rsidR="0060648B" w:rsidRPr="00A86EE7">
          <w:rPr>
            <w:rStyle w:val="Hypertextovodkaz"/>
            <w:rFonts w:cs="Arial"/>
            <w:szCs w:val="22"/>
          </w:rPr>
          <w:t>XXX@czechtourism.cz</w:t>
        </w:r>
      </w:hyperlink>
      <w:r w:rsidRPr="004A164D">
        <w:rPr>
          <w:szCs w:val="22"/>
        </w:rPr>
        <w:t>.</w:t>
      </w:r>
    </w:p>
    <w:p w14:paraId="615E693E" w14:textId="77777777" w:rsidR="00A02794" w:rsidRPr="004A164D" w:rsidRDefault="00A02794" w:rsidP="002B58D7">
      <w:pPr>
        <w:pStyle w:val="Odstavecseseznamem"/>
        <w:jc w:val="both"/>
        <w:rPr>
          <w:szCs w:val="22"/>
        </w:rPr>
      </w:pPr>
    </w:p>
    <w:p w14:paraId="01B7B35C" w14:textId="30A36AE7" w:rsidR="00250146" w:rsidRPr="00087E62" w:rsidRDefault="002B223D" w:rsidP="00087E62">
      <w:pPr>
        <w:pStyle w:val="ListNumber-ContinueHeadingCzechTourism"/>
        <w:numPr>
          <w:ilvl w:val="1"/>
          <w:numId w:val="37"/>
        </w:numPr>
        <w:ind w:left="680" w:hanging="680"/>
        <w:jc w:val="both"/>
        <w:rPr>
          <w:szCs w:val="22"/>
        </w:rPr>
      </w:pPr>
      <w:r w:rsidRPr="004A164D">
        <w:rPr>
          <w:szCs w:val="22"/>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1834C4FE" w14:textId="77777777" w:rsidR="002C4DF4" w:rsidRDefault="002C4DF4" w:rsidP="00250146">
      <w:pPr>
        <w:pStyle w:val="Odstavecseseznamem"/>
        <w:rPr>
          <w:b/>
          <w:szCs w:val="22"/>
        </w:rPr>
      </w:pPr>
    </w:p>
    <w:p w14:paraId="7F688864" w14:textId="0BEC4FC3" w:rsidR="002B223D" w:rsidRPr="00C25064" w:rsidRDefault="009033EB" w:rsidP="009403B4">
      <w:pPr>
        <w:pStyle w:val="Odstavecseseznamem"/>
        <w:tabs>
          <w:tab w:val="clear" w:pos="454"/>
          <w:tab w:val="clear" w:pos="907"/>
          <w:tab w:val="clear" w:pos="1361"/>
          <w:tab w:val="clear" w:pos="1814"/>
          <w:tab w:val="clear" w:pos="2268"/>
        </w:tabs>
        <w:spacing w:line="240" w:lineRule="auto"/>
        <w:ind w:left="0"/>
        <w:jc w:val="center"/>
        <w:rPr>
          <w:b/>
          <w:bCs/>
          <w:vanish/>
          <w:sz w:val="26"/>
          <w:szCs w:val="26"/>
        </w:rPr>
      </w:pPr>
      <w:r w:rsidRPr="00C25064">
        <w:rPr>
          <w:b/>
          <w:bCs/>
          <w:sz w:val="26"/>
          <w:szCs w:val="26"/>
        </w:rPr>
        <w:t>V.</w:t>
      </w:r>
    </w:p>
    <w:p w14:paraId="68455878" w14:textId="77777777" w:rsidR="002B223D" w:rsidRPr="00250146" w:rsidRDefault="002B223D" w:rsidP="00606ADD">
      <w:pPr>
        <w:pStyle w:val="Odstavecseseznamem"/>
        <w:tabs>
          <w:tab w:val="clear" w:pos="454"/>
          <w:tab w:val="clear" w:pos="907"/>
          <w:tab w:val="clear" w:pos="1361"/>
          <w:tab w:val="clear" w:pos="1814"/>
          <w:tab w:val="clear" w:pos="2268"/>
        </w:tabs>
        <w:spacing w:line="240" w:lineRule="auto"/>
        <w:jc w:val="both"/>
        <w:rPr>
          <w:vanish/>
          <w:szCs w:val="22"/>
        </w:rPr>
      </w:pPr>
    </w:p>
    <w:p w14:paraId="475FD2FA" w14:textId="77777777" w:rsidR="002B223D" w:rsidRPr="00F123D4" w:rsidRDefault="002B223D" w:rsidP="003F347D">
      <w:pPr>
        <w:pStyle w:val="Heading1-Number-FollowNumberCzechTourism"/>
        <w:numPr>
          <w:ilvl w:val="0"/>
          <w:numId w:val="29"/>
        </w:numPr>
        <w:ind w:left="0" w:firstLine="0"/>
      </w:pPr>
      <w:r w:rsidRPr="00250146">
        <w:br/>
      </w:r>
      <w:r w:rsidRPr="00F123D4">
        <w:t>Smluvní pokuty</w:t>
      </w:r>
    </w:p>
    <w:p w14:paraId="422DA36D" w14:textId="77777777" w:rsidR="002B223D" w:rsidRPr="00250146" w:rsidRDefault="002B223D" w:rsidP="003F347D">
      <w:pPr>
        <w:pStyle w:val="Odstavecseseznamem"/>
        <w:numPr>
          <w:ilvl w:val="1"/>
          <w:numId w:val="28"/>
        </w:numPr>
        <w:tabs>
          <w:tab w:val="clear" w:pos="454"/>
          <w:tab w:val="clear" w:pos="907"/>
          <w:tab w:val="clear" w:pos="1361"/>
          <w:tab w:val="clear" w:pos="1814"/>
          <w:tab w:val="clear" w:pos="2268"/>
        </w:tabs>
        <w:spacing w:line="240" w:lineRule="auto"/>
        <w:ind w:left="680" w:hanging="680"/>
        <w:jc w:val="both"/>
        <w:rPr>
          <w:sz w:val="22"/>
          <w:szCs w:val="22"/>
        </w:rPr>
      </w:pPr>
      <w:r w:rsidRPr="00250146">
        <w:rPr>
          <w:sz w:val="22"/>
          <w:szCs w:val="22"/>
        </w:rPr>
        <w:t xml:space="preserve">V případě, že Poskytovatel nezajistí služby způsobem stanoveným v čl. II této Smlouvy, zejména pokud tyto služby nebudou zajištěny odpovídajícím pracovníkem s požadovanou kvalifikací, zavazuje se Poskytovatel uhradit Objednateli jednorázovou </w:t>
      </w:r>
      <w:r w:rsidRPr="00955BAF">
        <w:rPr>
          <w:sz w:val="22"/>
          <w:szCs w:val="22"/>
        </w:rPr>
        <w:t>smluvní pokutu ve výši 10 000,- Kč</w:t>
      </w:r>
      <w:r w:rsidRPr="00250146">
        <w:rPr>
          <w:sz w:val="22"/>
          <w:szCs w:val="22"/>
        </w:rPr>
        <w:t xml:space="preserve"> (slovy: deset tisíc korun českých), a to za každý jednotlivý případ.</w:t>
      </w:r>
    </w:p>
    <w:p w14:paraId="6BE367EF" w14:textId="77777777" w:rsidR="002B223D" w:rsidRPr="00250146" w:rsidRDefault="002B223D" w:rsidP="00D7069E">
      <w:pPr>
        <w:pStyle w:val="Odstavecseseznamem"/>
        <w:tabs>
          <w:tab w:val="clear" w:pos="454"/>
          <w:tab w:val="clear" w:pos="907"/>
          <w:tab w:val="clear" w:pos="1361"/>
          <w:tab w:val="clear" w:pos="1814"/>
          <w:tab w:val="clear" w:pos="2268"/>
        </w:tabs>
        <w:spacing w:line="240" w:lineRule="auto"/>
        <w:ind w:left="0"/>
        <w:jc w:val="both"/>
        <w:rPr>
          <w:szCs w:val="22"/>
        </w:rPr>
      </w:pPr>
    </w:p>
    <w:p w14:paraId="0E1725C7" w14:textId="683F9AD5" w:rsidR="002B223D" w:rsidRDefault="002B223D" w:rsidP="00600CFE">
      <w:pPr>
        <w:pStyle w:val="Odstavecseseznamem"/>
        <w:numPr>
          <w:ilvl w:val="1"/>
          <w:numId w:val="33"/>
        </w:numPr>
        <w:tabs>
          <w:tab w:val="clear" w:pos="454"/>
          <w:tab w:val="clear" w:pos="907"/>
          <w:tab w:val="clear" w:pos="1361"/>
          <w:tab w:val="clear" w:pos="1814"/>
          <w:tab w:val="clear" w:pos="2268"/>
        </w:tabs>
        <w:spacing w:line="240" w:lineRule="auto"/>
        <w:ind w:left="680" w:hanging="680"/>
        <w:jc w:val="both"/>
        <w:rPr>
          <w:sz w:val="22"/>
          <w:szCs w:val="22"/>
        </w:rPr>
      </w:pPr>
      <w:r w:rsidRPr="09897187">
        <w:rPr>
          <w:sz w:val="22"/>
          <w:szCs w:val="22"/>
        </w:rPr>
        <w:t xml:space="preserve">Nezajištěním služby odpovídajícím způsobem, které bude sankcionováno jednorázovou smluvní pokutou dle ustanovení této </w:t>
      </w:r>
      <w:r w:rsidR="00E10EA1" w:rsidRPr="09897187">
        <w:rPr>
          <w:sz w:val="22"/>
          <w:szCs w:val="22"/>
        </w:rPr>
        <w:t>S</w:t>
      </w:r>
      <w:r w:rsidRPr="09897187">
        <w:rPr>
          <w:sz w:val="22"/>
          <w:szCs w:val="22"/>
        </w:rPr>
        <w:t xml:space="preserve">mlouvy v odst. 5.1, se především rozumí neprovedení naskladnění, vyskladnění, doplnění či expedice </w:t>
      </w:r>
      <w:r w:rsidRPr="09897187">
        <w:rPr>
          <w:sz w:val="22"/>
          <w:szCs w:val="22"/>
        </w:rPr>
        <w:lastRenderedPageBreak/>
        <w:t>materiálů Objednatele v požadovaném rozsahu a termínu</w:t>
      </w:r>
      <w:r w:rsidR="0001433C" w:rsidRPr="09897187">
        <w:rPr>
          <w:sz w:val="22"/>
          <w:szCs w:val="22"/>
        </w:rPr>
        <w:t xml:space="preserve"> či nepřítomnost</w:t>
      </w:r>
      <w:r w:rsidR="20616DB6" w:rsidRPr="09897187">
        <w:rPr>
          <w:sz w:val="22"/>
          <w:szCs w:val="22"/>
        </w:rPr>
        <w:t xml:space="preserve"> pracovníka Poskytovatele</w:t>
      </w:r>
      <w:r w:rsidR="0001433C" w:rsidRPr="09897187">
        <w:rPr>
          <w:sz w:val="22"/>
          <w:szCs w:val="22"/>
        </w:rPr>
        <w:t xml:space="preserve"> v rámci minimální provozní doby skladu.</w:t>
      </w:r>
    </w:p>
    <w:p w14:paraId="2910F0C7" w14:textId="77777777" w:rsidR="00250146" w:rsidRPr="00250146" w:rsidRDefault="00250146" w:rsidP="00250146">
      <w:pPr>
        <w:tabs>
          <w:tab w:val="clear" w:pos="454"/>
          <w:tab w:val="clear" w:pos="907"/>
          <w:tab w:val="clear" w:pos="1361"/>
          <w:tab w:val="clear" w:pos="1814"/>
          <w:tab w:val="clear" w:pos="2268"/>
        </w:tabs>
        <w:spacing w:line="240" w:lineRule="auto"/>
        <w:jc w:val="both"/>
        <w:rPr>
          <w:szCs w:val="22"/>
        </w:rPr>
      </w:pPr>
    </w:p>
    <w:p w14:paraId="09F1BF97" w14:textId="77777777" w:rsidR="002B223D" w:rsidRPr="00250146" w:rsidRDefault="002B223D" w:rsidP="00600CFE">
      <w:pPr>
        <w:pStyle w:val="Odstavecseseznamem"/>
        <w:numPr>
          <w:ilvl w:val="1"/>
          <w:numId w:val="34"/>
        </w:numPr>
        <w:tabs>
          <w:tab w:val="clear" w:pos="454"/>
          <w:tab w:val="clear" w:pos="907"/>
          <w:tab w:val="clear" w:pos="1361"/>
          <w:tab w:val="clear" w:pos="1814"/>
          <w:tab w:val="clear" w:pos="2268"/>
        </w:tabs>
        <w:spacing w:line="240" w:lineRule="auto"/>
        <w:ind w:left="680" w:hanging="680"/>
        <w:jc w:val="both"/>
        <w:rPr>
          <w:sz w:val="22"/>
          <w:szCs w:val="22"/>
        </w:rPr>
      </w:pPr>
      <w:r w:rsidRPr="00250146">
        <w:rPr>
          <w:sz w:val="22"/>
          <w:szCs w:val="22"/>
        </w:rPr>
        <w:t>Vznikem povinnosti hradit smluvní pokutu ani jejím faktickým zaplacením není dotčen nárok Objednatele na náhradu škody v plné výši ani na odstoupení od této Smlouvy. Odstoupením od Smlouvy nárok na již uplatněnou smluvní pokutu nezaniká.</w:t>
      </w:r>
    </w:p>
    <w:p w14:paraId="1A4FA74D" w14:textId="77777777" w:rsidR="002B223D" w:rsidRPr="00250146" w:rsidRDefault="002B223D" w:rsidP="00D7069E">
      <w:pPr>
        <w:pStyle w:val="Odstavecseseznamem"/>
        <w:tabs>
          <w:tab w:val="clear" w:pos="454"/>
          <w:tab w:val="clear" w:pos="907"/>
          <w:tab w:val="clear" w:pos="1361"/>
          <w:tab w:val="clear" w:pos="1814"/>
          <w:tab w:val="clear" w:pos="2268"/>
        </w:tabs>
        <w:spacing w:line="240" w:lineRule="auto"/>
        <w:ind w:left="0"/>
        <w:jc w:val="both"/>
        <w:rPr>
          <w:sz w:val="22"/>
          <w:szCs w:val="22"/>
        </w:rPr>
      </w:pPr>
    </w:p>
    <w:p w14:paraId="37AE65CB" w14:textId="417603E5" w:rsidR="00E039C5" w:rsidRPr="00E039C5" w:rsidRDefault="00E039C5" w:rsidP="00600CFE">
      <w:pPr>
        <w:pStyle w:val="Odstavecseseznamem"/>
        <w:numPr>
          <w:ilvl w:val="1"/>
          <w:numId w:val="35"/>
        </w:numPr>
        <w:tabs>
          <w:tab w:val="clear" w:pos="454"/>
        </w:tabs>
        <w:ind w:left="680" w:hanging="680"/>
        <w:jc w:val="both"/>
        <w:rPr>
          <w:sz w:val="22"/>
          <w:szCs w:val="22"/>
        </w:rPr>
      </w:pPr>
      <w:r w:rsidRPr="00E039C5">
        <w:rPr>
          <w:sz w:val="22"/>
          <w:szCs w:val="22"/>
        </w:rPr>
        <w:t xml:space="preserve">Smluvní pokuta je splatná doručením písemného oznámení o jejím uplatnění Poskytovateli. Objednatel je oprávněn svou pohledávku z titulu smluvní pokuty započíst oproti splatné pohledávce Poskytovatele na zaplacení </w:t>
      </w:r>
      <w:r w:rsidR="00453FA7">
        <w:rPr>
          <w:sz w:val="22"/>
          <w:szCs w:val="22"/>
        </w:rPr>
        <w:t>Cen</w:t>
      </w:r>
      <w:r w:rsidRPr="00E039C5">
        <w:rPr>
          <w:sz w:val="22"/>
          <w:szCs w:val="22"/>
        </w:rPr>
        <w:t xml:space="preserve">y. </w:t>
      </w:r>
    </w:p>
    <w:p w14:paraId="1B53BB03" w14:textId="2164BED3" w:rsidR="002B223D" w:rsidRDefault="002B223D" w:rsidP="00FA230E"/>
    <w:p w14:paraId="30F957C1" w14:textId="77777777" w:rsidR="0019299E" w:rsidRPr="00250146" w:rsidRDefault="0019299E" w:rsidP="00FA230E"/>
    <w:p w14:paraId="763A2CF1" w14:textId="035D0384" w:rsidR="002B223D" w:rsidRPr="00250146" w:rsidRDefault="00245720" w:rsidP="002655FA">
      <w:pPr>
        <w:pStyle w:val="Heading1-Number-FollowNumberCzechTourism"/>
        <w:numPr>
          <w:ilvl w:val="0"/>
          <w:numId w:val="0"/>
        </w:numPr>
        <w:spacing w:after="0"/>
      </w:pPr>
      <w:r>
        <w:t>VI.</w:t>
      </w:r>
    </w:p>
    <w:p w14:paraId="30DB0500" w14:textId="77777777" w:rsidR="002B223D" w:rsidRPr="00250146" w:rsidRDefault="002B223D" w:rsidP="002C4DF4">
      <w:pPr>
        <w:pStyle w:val="Heading1-Number-FollowNumberCzechTourism"/>
        <w:numPr>
          <w:ilvl w:val="0"/>
          <w:numId w:val="0"/>
        </w:numPr>
        <w:spacing w:before="0"/>
      </w:pPr>
      <w:r w:rsidRPr="00250146">
        <w:t xml:space="preserve">Odpovědnost za škodu </w:t>
      </w:r>
    </w:p>
    <w:p w14:paraId="461224E0" w14:textId="77777777" w:rsidR="005D19B9" w:rsidRPr="005D19B9" w:rsidRDefault="005D19B9" w:rsidP="005D19B9">
      <w:pPr>
        <w:pStyle w:val="Odstavecseseznamem"/>
        <w:numPr>
          <w:ilvl w:val="0"/>
          <w:numId w:val="2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jc w:val="both"/>
        <w:rPr>
          <w:rFonts w:cs="Arial"/>
          <w:vanish/>
          <w:sz w:val="22"/>
          <w:szCs w:val="22"/>
        </w:rPr>
      </w:pPr>
    </w:p>
    <w:p w14:paraId="2352D668" w14:textId="77777777" w:rsidR="005D19B9" w:rsidRPr="005D19B9" w:rsidRDefault="005D19B9" w:rsidP="005D19B9">
      <w:pPr>
        <w:pStyle w:val="Odstavecseseznamem"/>
        <w:numPr>
          <w:ilvl w:val="0"/>
          <w:numId w:val="2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jc w:val="both"/>
        <w:rPr>
          <w:rFonts w:cs="Arial"/>
          <w:vanish/>
          <w:sz w:val="22"/>
          <w:szCs w:val="22"/>
        </w:rPr>
      </w:pPr>
    </w:p>
    <w:p w14:paraId="35D399CC" w14:textId="77777777" w:rsidR="005D19B9" w:rsidRPr="005D19B9" w:rsidRDefault="005D19B9" w:rsidP="005D19B9">
      <w:pPr>
        <w:pStyle w:val="Odstavecseseznamem"/>
        <w:numPr>
          <w:ilvl w:val="0"/>
          <w:numId w:val="2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jc w:val="both"/>
        <w:rPr>
          <w:rFonts w:cs="Arial"/>
          <w:vanish/>
          <w:sz w:val="22"/>
          <w:szCs w:val="22"/>
        </w:rPr>
      </w:pPr>
    </w:p>
    <w:p w14:paraId="5D5B96C2" w14:textId="3BF80B3B" w:rsidR="002B223D" w:rsidRPr="00250146" w:rsidRDefault="002B223D" w:rsidP="005D19B9">
      <w:pPr>
        <w:pStyle w:val="ListNumber-ContinueHeadingCzechTourism"/>
        <w:numPr>
          <w:ilvl w:val="1"/>
          <w:numId w:val="29"/>
        </w:numPr>
        <w:ind w:left="680" w:hanging="680"/>
        <w:jc w:val="both"/>
        <w:rPr>
          <w:szCs w:val="22"/>
        </w:rPr>
      </w:pPr>
      <w:r w:rsidRPr="00250146">
        <w:rPr>
          <w:szCs w:val="22"/>
        </w:rPr>
        <w:t xml:space="preserve">Poskytovatel odpovídá za škody způsobené na majetku </w:t>
      </w:r>
      <w:r w:rsidR="00E10EA1">
        <w:rPr>
          <w:szCs w:val="22"/>
        </w:rPr>
        <w:t>O</w:t>
      </w:r>
      <w:r w:rsidRPr="00250146">
        <w:rPr>
          <w:szCs w:val="22"/>
        </w:rPr>
        <w:t xml:space="preserve">bjednatele, eventuálně na zdraví jeho zaměstnanců nebo třetích osob, vzniklé protiprávním jednáním </w:t>
      </w:r>
      <w:r w:rsidR="00E10EA1">
        <w:rPr>
          <w:szCs w:val="22"/>
        </w:rPr>
        <w:t>P</w:t>
      </w:r>
      <w:r w:rsidRPr="00250146">
        <w:rPr>
          <w:szCs w:val="22"/>
        </w:rPr>
        <w:t>oskytovatele.  Poskytovatel se zavazuje uhradit způsobenou škodu v plném rozsahu.</w:t>
      </w:r>
    </w:p>
    <w:p w14:paraId="1DB36E70" w14:textId="77777777" w:rsidR="002B223D" w:rsidRPr="00250146" w:rsidRDefault="002B223D" w:rsidP="00916037">
      <w:pPr>
        <w:pStyle w:val="Normln0"/>
        <w:tabs>
          <w:tab w:val="left" w:pos="720"/>
        </w:tabs>
        <w:ind w:left="720" w:hanging="720"/>
        <w:jc w:val="both"/>
        <w:rPr>
          <w:rFonts w:ascii="Georgia" w:hAnsi="Georgia"/>
        </w:rPr>
      </w:pPr>
      <w:r w:rsidRPr="00250146">
        <w:rPr>
          <w:rFonts w:ascii="Georgia" w:hAnsi="Georgia"/>
        </w:rPr>
        <w:tab/>
      </w:r>
    </w:p>
    <w:p w14:paraId="5691C421" w14:textId="77777777" w:rsidR="00BB7A9E" w:rsidRDefault="002B223D" w:rsidP="00BB7A9E">
      <w:pPr>
        <w:pStyle w:val="ListNumber-ContinueHeadingCzechTourism"/>
        <w:numPr>
          <w:ilvl w:val="1"/>
          <w:numId w:val="29"/>
        </w:numPr>
        <w:ind w:left="680" w:hanging="680"/>
        <w:jc w:val="both"/>
        <w:rPr>
          <w:szCs w:val="22"/>
        </w:rPr>
      </w:pPr>
      <w:r w:rsidRPr="00C25064">
        <w:rPr>
          <w:szCs w:val="22"/>
        </w:rPr>
        <w:t xml:space="preserve">Poskytovatel se zavazuje učinit vše, aby bylo zabráněno jakékoliv újmě </w:t>
      </w:r>
      <w:r w:rsidR="00E10EA1" w:rsidRPr="00C25064">
        <w:rPr>
          <w:szCs w:val="22"/>
        </w:rPr>
        <w:t>O</w:t>
      </w:r>
      <w:r w:rsidRPr="00C25064">
        <w:rPr>
          <w:szCs w:val="22"/>
        </w:rPr>
        <w:t>bjednatele nebo třetích osob a provést všechna předepsaná opatření k</w:t>
      </w:r>
      <w:r w:rsidR="00B82858">
        <w:rPr>
          <w:szCs w:val="22"/>
        </w:rPr>
        <w:t> </w:t>
      </w:r>
      <w:r w:rsidRPr="00C25064">
        <w:rPr>
          <w:szCs w:val="22"/>
        </w:rPr>
        <w:t xml:space="preserve">uchování a zabezpečení majetku </w:t>
      </w:r>
      <w:r w:rsidR="00E10EA1" w:rsidRPr="00C25064">
        <w:rPr>
          <w:szCs w:val="22"/>
        </w:rPr>
        <w:t>O</w:t>
      </w:r>
      <w:r w:rsidRPr="00C25064">
        <w:rPr>
          <w:szCs w:val="22"/>
        </w:rPr>
        <w:t xml:space="preserve">bjednatele. Hrozí-li vznik jakákoliv újmy, je </w:t>
      </w:r>
      <w:r w:rsidR="00E10EA1" w:rsidRPr="00C25064">
        <w:rPr>
          <w:szCs w:val="22"/>
        </w:rPr>
        <w:t>P</w:t>
      </w:r>
      <w:r w:rsidRPr="00C25064">
        <w:rPr>
          <w:szCs w:val="22"/>
        </w:rPr>
        <w:t xml:space="preserve">oskytovatel povinen na ni bezodkladně upozornit </w:t>
      </w:r>
      <w:r w:rsidR="00E10EA1" w:rsidRPr="00C25064">
        <w:rPr>
          <w:szCs w:val="22"/>
        </w:rPr>
        <w:t>O</w:t>
      </w:r>
      <w:r w:rsidRPr="00C25064">
        <w:rPr>
          <w:szCs w:val="22"/>
        </w:rPr>
        <w:t>bjednatele.</w:t>
      </w:r>
    </w:p>
    <w:p w14:paraId="311E0107" w14:textId="77777777" w:rsidR="00BB7A9E" w:rsidRDefault="00BB7A9E" w:rsidP="00BB7A9E">
      <w:pPr>
        <w:pStyle w:val="Odstavecseseznamem"/>
        <w:rPr>
          <w:bCs/>
          <w:szCs w:val="22"/>
        </w:rPr>
      </w:pPr>
    </w:p>
    <w:p w14:paraId="45FF8A75" w14:textId="48FABF82" w:rsidR="00B82858" w:rsidRPr="00BB7A9E" w:rsidRDefault="002B223D" w:rsidP="00BB7A9E">
      <w:pPr>
        <w:pStyle w:val="ListNumber-ContinueHeadingCzechTourism"/>
        <w:numPr>
          <w:ilvl w:val="1"/>
          <w:numId w:val="29"/>
        </w:numPr>
        <w:ind w:left="680" w:hanging="680"/>
        <w:jc w:val="both"/>
        <w:rPr>
          <w:szCs w:val="22"/>
        </w:rPr>
      </w:pPr>
      <w:r w:rsidRPr="00BB7A9E">
        <w:rPr>
          <w:bCs/>
          <w:szCs w:val="22"/>
        </w:rPr>
        <w:t>Poskytovatel se zavazuje, že bude mít po celou dobu trvání této </w:t>
      </w:r>
      <w:r w:rsidR="00E10EA1" w:rsidRPr="00BB7A9E">
        <w:rPr>
          <w:bCs/>
          <w:szCs w:val="22"/>
        </w:rPr>
        <w:t>S</w:t>
      </w:r>
      <w:r w:rsidRPr="00BB7A9E">
        <w:rPr>
          <w:bCs/>
          <w:szCs w:val="22"/>
        </w:rPr>
        <w:t xml:space="preserve">mlouvy sjednáno platné pojištění odpovědnosti za škodu, </w:t>
      </w:r>
      <w:r w:rsidRPr="00BB7A9E">
        <w:rPr>
          <w:szCs w:val="22"/>
        </w:rPr>
        <w:t xml:space="preserve">která by mohla vzniknout v souvislosti s realizací výše uvedených činností, a to nejméně na </w:t>
      </w:r>
      <w:r w:rsidR="00CC3C8A" w:rsidRPr="00BB7A9E">
        <w:rPr>
          <w:szCs w:val="22"/>
        </w:rPr>
        <w:t>4</w:t>
      </w:r>
      <w:r w:rsidRPr="00BB7A9E">
        <w:rPr>
          <w:szCs w:val="22"/>
        </w:rPr>
        <w:t xml:space="preserve"> mil. Kč. P</w:t>
      </w:r>
      <w:r w:rsidRPr="00BB7A9E">
        <w:rPr>
          <w:bCs/>
          <w:szCs w:val="22"/>
        </w:rPr>
        <w:t xml:space="preserve">latná a účinná pojistná </w:t>
      </w:r>
      <w:r w:rsidR="00E10EA1" w:rsidRPr="00BB7A9E">
        <w:rPr>
          <w:bCs/>
          <w:szCs w:val="22"/>
        </w:rPr>
        <w:t>S</w:t>
      </w:r>
      <w:r w:rsidRPr="00BB7A9E">
        <w:rPr>
          <w:bCs/>
          <w:szCs w:val="22"/>
        </w:rPr>
        <w:t xml:space="preserve">mlouva bude přílohou </w:t>
      </w:r>
      <w:r w:rsidR="00E10EA1" w:rsidRPr="00BB7A9E">
        <w:rPr>
          <w:bCs/>
          <w:szCs w:val="22"/>
        </w:rPr>
        <w:t>S</w:t>
      </w:r>
      <w:r w:rsidRPr="00BB7A9E">
        <w:rPr>
          <w:bCs/>
          <w:szCs w:val="22"/>
        </w:rPr>
        <w:t>mlouvy</w:t>
      </w:r>
      <w:r w:rsidR="00C25064" w:rsidRPr="00BB7A9E">
        <w:rPr>
          <w:bCs/>
          <w:szCs w:val="22"/>
        </w:rPr>
        <w:t>.</w:t>
      </w:r>
    </w:p>
    <w:p w14:paraId="06C2F720" w14:textId="73B58D76" w:rsidR="00F84EF4" w:rsidRPr="005B720A" w:rsidRDefault="00F84EF4" w:rsidP="00C25064">
      <w:pPr>
        <w:pStyle w:val="ListNumber-ContinueHeadingCzechTourism"/>
        <w:numPr>
          <w:ilvl w:val="0"/>
          <w:numId w:val="0"/>
        </w:numPr>
        <w:ind w:left="680"/>
        <w:jc w:val="both"/>
        <w:rPr>
          <w:szCs w:val="22"/>
        </w:rPr>
      </w:pPr>
    </w:p>
    <w:p w14:paraId="008F3DDA" w14:textId="77777777" w:rsidR="00F84EF4" w:rsidRPr="00250146" w:rsidRDefault="00F84EF4" w:rsidP="00EC4F24">
      <w:pPr>
        <w:pStyle w:val="ListNumber-ContinueHeadingCzechTourism"/>
        <w:numPr>
          <w:ilvl w:val="1"/>
          <w:numId w:val="29"/>
        </w:numPr>
        <w:ind w:left="680" w:hanging="680"/>
        <w:jc w:val="both"/>
        <w:rPr>
          <w:szCs w:val="22"/>
        </w:rPr>
      </w:pPr>
      <w:r>
        <w:rPr>
          <w:szCs w:val="22"/>
        </w:rPr>
        <w:t xml:space="preserve">Poskytovatel převezme hmotnou zodpovědnost za </w:t>
      </w:r>
      <w:r w:rsidR="005278D7">
        <w:rPr>
          <w:szCs w:val="22"/>
        </w:rPr>
        <w:t>majetek, který je uložený ve skladech Objednatele. Toto se provede protokolárně.</w:t>
      </w:r>
    </w:p>
    <w:p w14:paraId="69550BD2" w14:textId="77777777" w:rsidR="002B223D" w:rsidRPr="00250146" w:rsidRDefault="002B223D" w:rsidP="00490046"/>
    <w:p w14:paraId="7EB363BF" w14:textId="1D772F38" w:rsidR="002B223D" w:rsidRPr="00250146" w:rsidRDefault="00245720" w:rsidP="00C25064">
      <w:pPr>
        <w:pStyle w:val="Heading1-Number-FollowNumberCzechTourism"/>
        <w:numPr>
          <w:ilvl w:val="0"/>
          <w:numId w:val="0"/>
        </w:numPr>
      </w:pPr>
      <w:r>
        <w:t>VII.</w:t>
      </w:r>
      <w:r w:rsidR="002B223D" w:rsidRPr="00250146">
        <w:br/>
        <w:t>Usta</w:t>
      </w:r>
      <w:r w:rsidR="00606ADD" w:rsidRPr="00250146">
        <w:t xml:space="preserve">novení o vzniku a zániku </w:t>
      </w:r>
      <w:r w:rsidR="00D17ED3">
        <w:t>S</w:t>
      </w:r>
      <w:r w:rsidR="00606ADD" w:rsidRPr="00250146">
        <w:t>mlouv</w:t>
      </w:r>
      <w:r w:rsidR="0055730F" w:rsidRPr="00250146">
        <w:t>y</w:t>
      </w:r>
    </w:p>
    <w:p w14:paraId="49BCA48F" w14:textId="19D8285B" w:rsidR="00B82858" w:rsidRPr="00BB7A9E" w:rsidRDefault="003479A5" w:rsidP="00600CFE">
      <w:pPr>
        <w:pStyle w:val="ListNumber-ContinueHeadingCzechTourism"/>
        <w:numPr>
          <w:ilvl w:val="1"/>
          <w:numId w:val="38"/>
        </w:numPr>
        <w:ind w:left="680" w:hanging="680"/>
        <w:jc w:val="both"/>
        <w:rPr>
          <w:rFonts w:cs="Times New Roman"/>
          <w:szCs w:val="22"/>
        </w:rPr>
      </w:pPr>
      <w:r w:rsidRPr="00BB7A9E">
        <w:rPr>
          <w:rFonts w:cs="Times New Roman"/>
          <w:szCs w:val="22"/>
        </w:rPr>
        <w:t xml:space="preserve">Tato </w:t>
      </w:r>
      <w:r w:rsidR="00E10EA1" w:rsidRPr="00BB7A9E">
        <w:rPr>
          <w:rFonts w:cs="Times New Roman"/>
          <w:szCs w:val="22"/>
        </w:rPr>
        <w:t>S</w:t>
      </w:r>
      <w:r w:rsidRPr="00BB7A9E">
        <w:rPr>
          <w:rFonts w:cs="Times New Roman"/>
          <w:szCs w:val="22"/>
        </w:rPr>
        <w:t>mlouva nabývá platnosti dnem jejího podpisu oběma smluvními stranami a účinnosti dnem jejího zveřejnění v registru smluv.</w:t>
      </w:r>
    </w:p>
    <w:p w14:paraId="6B7BF6AD" w14:textId="43B99F92" w:rsidR="00606ADD" w:rsidRPr="00BB7A9E" w:rsidRDefault="00606ADD" w:rsidP="000D0507">
      <w:pPr>
        <w:pStyle w:val="ListNumber-ContinueHeadingCzechTourism"/>
        <w:numPr>
          <w:ilvl w:val="0"/>
          <w:numId w:val="0"/>
        </w:numPr>
        <w:ind w:left="680"/>
        <w:jc w:val="both"/>
        <w:rPr>
          <w:rFonts w:cs="Times New Roman"/>
          <w:szCs w:val="22"/>
        </w:rPr>
      </w:pPr>
    </w:p>
    <w:p w14:paraId="0DB33EB1" w14:textId="75F4BA21" w:rsidR="002B223D" w:rsidRPr="00BB7A9E" w:rsidRDefault="002B223D" w:rsidP="00600CFE">
      <w:pPr>
        <w:pStyle w:val="ListNumber-ContinueHeadingCzechTourism"/>
        <w:numPr>
          <w:ilvl w:val="1"/>
          <w:numId w:val="38"/>
        </w:numPr>
        <w:ind w:left="680" w:hanging="680"/>
        <w:jc w:val="both"/>
        <w:rPr>
          <w:szCs w:val="22"/>
        </w:rPr>
      </w:pPr>
      <w:r w:rsidRPr="00BB7A9E">
        <w:rPr>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14F2A9D8" w14:textId="77777777" w:rsidR="00B82858" w:rsidRPr="00BB7A9E" w:rsidRDefault="00B82858" w:rsidP="00CC3C8A">
      <w:pPr>
        <w:pStyle w:val="ListNumber-ContinueHeadingCzechTourism"/>
        <w:numPr>
          <w:ilvl w:val="0"/>
          <w:numId w:val="0"/>
        </w:numPr>
        <w:ind w:left="680"/>
        <w:jc w:val="both"/>
        <w:rPr>
          <w:szCs w:val="22"/>
        </w:rPr>
      </w:pPr>
    </w:p>
    <w:p w14:paraId="225992DD" w14:textId="30CDEF11" w:rsidR="00CA16BA" w:rsidRPr="00BB7A9E" w:rsidRDefault="00CA16BA" w:rsidP="00600CFE">
      <w:pPr>
        <w:pStyle w:val="ListNumber-ContinueHeadingCzechTourism"/>
        <w:numPr>
          <w:ilvl w:val="1"/>
          <w:numId w:val="38"/>
        </w:numPr>
        <w:ind w:left="680" w:hanging="680"/>
        <w:jc w:val="both"/>
        <w:rPr>
          <w:szCs w:val="22"/>
        </w:rPr>
      </w:pPr>
      <w:r w:rsidRPr="00BB7A9E">
        <w:rPr>
          <w:szCs w:val="22"/>
        </w:rPr>
        <w:t xml:space="preserve">Objednatel </w:t>
      </w:r>
      <w:r w:rsidR="003479A5" w:rsidRPr="00BB7A9E">
        <w:rPr>
          <w:szCs w:val="22"/>
        </w:rPr>
        <w:t xml:space="preserve">je oprávněn </w:t>
      </w:r>
      <w:r w:rsidR="00E10EA1" w:rsidRPr="00BB7A9E">
        <w:rPr>
          <w:szCs w:val="22"/>
        </w:rPr>
        <w:t>S</w:t>
      </w:r>
      <w:r w:rsidR="003479A5" w:rsidRPr="00BB7A9E">
        <w:rPr>
          <w:szCs w:val="22"/>
        </w:rPr>
        <w:t>mlouvu bez udání důvodu vypovědět, výpovědní doba činí 1 měsíc a počíná běžet ode dne doručení výpovědi.</w:t>
      </w:r>
    </w:p>
    <w:p w14:paraId="45DE5222" w14:textId="77777777" w:rsidR="00F30949" w:rsidRPr="00BB7A9E" w:rsidRDefault="00F30949" w:rsidP="00CC3C8A">
      <w:pPr>
        <w:pStyle w:val="ListNumber-ContinueHeadingCzechTourism"/>
        <w:numPr>
          <w:ilvl w:val="0"/>
          <w:numId w:val="0"/>
        </w:numPr>
        <w:ind w:left="680"/>
        <w:jc w:val="both"/>
        <w:rPr>
          <w:szCs w:val="22"/>
        </w:rPr>
      </w:pPr>
    </w:p>
    <w:p w14:paraId="53F49FD5" w14:textId="5AF42E83" w:rsidR="002B223D" w:rsidRPr="00BB7A9E" w:rsidRDefault="002B223D" w:rsidP="00600CFE">
      <w:pPr>
        <w:pStyle w:val="ListNumber-ContinueHeadingCzechTourism"/>
        <w:numPr>
          <w:ilvl w:val="1"/>
          <w:numId w:val="38"/>
        </w:numPr>
        <w:ind w:left="680" w:hanging="680"/>
        <w:jc w:val="both"/>
        <w:rPr>
          <w:szCs w:val="22"/>
        </w:rPr>
      </w:pPr>
      <w:r w:rsidRPr="00BB7A9E">
        <w:rPr>
          <w:szCs w:val="22"/>
        </w:rPr>
        <w:t xml:space="preserve">Objednatel je oprávněn tuto </w:t>
      </w:r>
      <w:r w:rsidR="00E10EA1" w:rsidRPr="00BB7A9E">
        <w:rPr>
          <w:szCs w:val="22"/>
        </w:rPr>
        <w:t>S</w:t>
      </w:r>
      <w:r w:rsidRPr="00BB7A9E">
        <w:rPr>
          <w:szCs w:val="22"/>
        </w:rPr>
        <w:t xml:space="preserve">mlouvu vypovědět, jestliže </w:t>
      </w:r>
      <w:r w:rsidR="00E10EA1" w:rsidRPr="00BB7A9E">
        <w:rPr>
          <w:szCs w:val="22"/>
        </w:rPr>
        <w:t>P</w:t>
      </w:r>
      <w:r w:rsidRPr="00BB7A9E">
        <w:rPr>
          <w:szCs w:val="22"/>
        </w:rPr>
        <w:t xml:space="preserve">oskytovatel neplní své povinnosti, ke kterým se touto </w:t>
      </w:r>
      <w:r w:rsidR="00E10EA1" w:rsidRPr="00BB7A9E">
        <w:rPr>
          <w:szCs w:val="22"/>
        </w:rPr>
        <w:t>S</w:t>
      </w:r>
      <w:r w:rsidRPr="00BB7A9E">
        <w:rPr>
          <w:szCs w:val="22"/>
        </w:rPr>
        <w:t>mlouvou zavázal, řádně a včas dle pokynů a</w:t>
      </w:r>
      <w:r w:rsidR="00F123D4">
        <w:rPr>
          <w:szCs w:val="22"/>
        </w:rPr>
        <w:t> </w:t>
      </w:r>
      <w:r w:rsidRPr="00BB7A9E">
        <w:rPr>
          <w:szCs w:val="22"/>
        </w:rPr>
        <w:t xml:space="preserve">příkazů </w:t>
      </w:r>
      <w:r w:rsidR="00E10EA1" w:rsidRPr="00BB7A9E">
        <w:rPr>
          <w:szCs w:val="22"/>
        </w:rPr>
        <w:t>O</w:t>
      </w:r>
      <w:r w:rsidRPr="00BB7A9E">
        <w:rPr>
          <w:szCs w:val="22"/>
        </w:rPr>
        <w:t>bjednatele. V tomto případě činí výpovědní doba 10 dní ode dne doručení výpovědi Poskytovateli.</w:t>
      </w:r>
    </w:p>
    <w:p w14:paraId="6AA48B36" w14:textId="77777777" w:rsidR="002B223D" w:rsidRPr="00BB7A9E" w:rsidRDefault="002B223D" w:rsidP="002C1854">
      <w:pPr>
        <w:pStyle w:val="Odstavecseseznamem"/>
        <w:rPr>
          <w:sz w:val="22"/>
          <w:szCs w:val="22"/>
        </w:rPr>
      </w:pPr>
    </w:p>
    <w:p w14:paraId="457D98D8" w14:textId="41034E10" w:rsidR="002B223D" w:rsidRPr="00BB7A9E" w:rsidRDefault="002B223D" w:rsidP="00600CFE">
      <w:pPr>
        <w:pStyle w:val="ListNumber-ContinueHeadingCzechTourism"/>
        <w:numPr>
          <w:ilvl w:val="1"/>
          <w:numId w:val="38"/>
        </w:numPr>
        <w:ind w:left="680" w:hanging="680"/>
        <w:jc w:val="both"/>
        <w:rPr>
          <w:szCs w:val="22"/>
        </w:rPr>
      </w:pPr>
      <w:r w:rsidRPr="00BB7A9E">
        <w:rPr>
          <w:szCs w:val="22"/>
        </w:rPr>
        <w:lastRenderedPageBreak/>
        <w:t>Pokud zaměstnanec Poskytovatele, který má skladové služby</w:t>
      </w:r>
      <w:r w:rsidR="00F92CBD" w:rsidRPr="00BB7A9E">
        <w:rPr>
          <w:szCs w:val="22"/>
        </w:rPr>
        <w:t xml:space="preserve"> </w:t>
      </w:r>
      <w:r w:rsidRPr="00BB7A9E">
        <w:rPr>
          <w:szCs w:val="22"/>
        </w:rPr>
        <w:t>skladu Objednatele poskytovat v souladu s </w:t>
      </w:r>
      <w:r w:rsidR="00034365" w:rsidRPr="00BB7A9E">
        <w:rPr>
          <w:szCs w:val="22"/>
        </w:rPr>
        <w:t>čl. II.</w:t>
      </w:r>
      <w:r w:rsidRPr="00BB7A9E">
        <w:rPr>
          <w:szCs w:val="22"/>
        </w:rPr>
        <w:t xml:space="preserve"> Smlouvy, ztratí kvalifikaci pro výkon takovéto práce podle </w:t>
      </w:r>
      <w:r w:rsidR="00034365" w:rsidRPr="00BB7A9E">
        <w:rPr>
          <w:szCs w:val="22"/>
        </w:rPr>
        <w:t xml:space="preserve">čl. </w:t>
      </w:r>
      <w:r w:rsidR="00CC719A">
        <w:rPr>
          <w:szCs w:val="22"/>
        </w:rPr>
        <w:t>2.8</w:t>
      </w:r>
      <w:r w:rsidRPr="00BB7A9E">
        <w:rPr>
          <w:szCs w:val="22"/>
        </w:rPr>
        <w:t xml:space="preserve"> této Smlouvy, je Objednatel oprávněn </w:t>
      </w:r>
      <w:r w:rsidR="00E10EA1" w:rsidRPr="00BB7A9E">
        <w:rPr>
          <w:szCs w:val="22"/>
        </w:rPr>
        <w:t>S</w:t>
      </w:r>
      <w:r w:rsidRPr="00BB7A9E">
        <w:rPr>
          <w:szCs w:val="22"/>
        </w:rPr>
        <w:t>mlouvu vypovědět. V takovém případě činí výpovědní doba 10 dnů</w:t>
      </w:r>
      <w:r w:rsidR="00E7639A" w:rsidRPr="00BB7A9E">
        <w:rPr>
          <w:szCs w:val="22"/>
        </w:rPr>
        <w:t>.</w:t>
      </w:r>
    </w:p>
    <w:p w14:paraId="52240C45" w14:textId="77777777" w:rsidR="00FC1F18" w:rsidRPr="00BB7A9E" w:rsidRDefault="00FC1F18" w:rsidP="00CC3C8A">
      <w:pPr>
        <w:pStyle w:val="ListNumber-ContinueHeadingCzechTourism"/>
        <w:numPr>
          <w:ilvl w:val="0"/>
          <w:numId w:val="0"/>
        </w:numPr>
        <w:ind w:left="680"/>
        <w:jc w:val="both"/>
        <w:rPr>
          <w:szCs w:val="22"/>
        </w:rPr>
      </w:pPr>
    </w:p>
    <w:p w14:paraId="2A6753BB" w14:textId="3E01E39F" w:rsidR="00550DC1" w:rsidRPr="00BB7A9E" w:rsidRDefault="002B223D" w:rsidP="00600CFE">
      <w:pPr>
        <w:pStyle w:val="ListNumber-ContinueHeadingCzechTourism"/>
        <w:numPr>
          <w:ilvl w:val="1"/>
          <w:numId w:val="38"/>
        </w:numPr>
        <w:ind w:left="680" w:hanging="680"/>
        <w:jc w:val="both"/>
        <w:rPr>
          <w:vanish/>
          <w:szCs w:val="22"/>
          <w:lang w:eastAsia="cs-CZ"/>
        </w:rPr>
      </w:pPr>
      <w:r w:rsidRPr="00BB7A9E">
        <w:rPr>
          <w:szCs w:val="22"/>
        </w:rPr>
        <w:t xml:space="preserve">Poskytovatel je oprávněn </w:t>
      </w:r>
      <w:r w:rsidR="00E10EA1" w:rsidRPr="00BB7A9E">
        <w:rPr>
          <w:szCs w:val="22"/>
        </w:rPr>
        <w:t>S</w:t>
      </w:r>
      <w:r w:rsidRPr="00BB7A9E">
        <w:rPr>
          <w:szCs w:val="22"/>
        </w:rPr>
        <w:t xml:space="preserve">mlouvu vypovědět, dluží-li </w:t>
      </w:r>
      <w:r w:rsidR="00E10EA1" w:rsidRPr="00BB7A9E">
        <w:rPr>
          <w:szCs w:val="22"/>
        </w:rPr>
        <w:t>O</w:t>
      </w:r>
      <w:r w:rsidRPr="00BB7A9E">
        <w:rPr>
          <w:szCs w:val="22"/>
        </w:rPr>
        <w:t xml:space="preserve">bjednatel </w:t>
      </w:r>
      <w:r w:rsidR="00453FA7">
        <w:rPr>
          <w:szCs w:val="22"/>
        </w:rPr>
        <w:t>Cen</w:t>
      </w:r>
      <w:r w:rsidRPr="00BB7A9E">
        <w:rPr>
          <w:szCs w:val="22"/>
        </w:rPr>
        <w:t>u za poskytované služby za dobu nejméně tři měsíců. V takovém případě činí výpovědní doba 5 dnů.</w:t>
      </w:r>
    </w:p>
    <w:p w14:paraId="09C1A51C" w14:textId="7186B439" w:rsidR="002B223D" w:rsidRPr="00BB7A9E" w:rsidRDefault="002B223D" w:rsidP="00550DC1">
      <w:pPr>
        <w:pStyle w:val="ListNumber-ContinueHeadingCzechTourism"/>
        <w:numPr>
          <w:ilvl w:val="0"/>
          <w:numId w:val="0"/>
        </w:numPr>
        <w:ind w:left="284" w:hanging="142"/>
        <w:jc w:val="both"/>
        <w:rPr>
          <w:szCs w:val="22"/>
        </w:rPr>
      </w:pPr>
    </w:p>
    <w:p w14:paraId="57BCF175" w14:textId="77777777" w:rsidR="00550DC1" w:rsidRPr="00BB7A9E" w:rsidRDefault="00550DC1" w:rsidP="00550DC1">
      <w:pPr>
        <w:pStyle w:val="ListNumber-ContinueHeadingCzechTourism"/>
        <w:numPr>
          <w:ilvl w:val="0"/>
          <w:numId w:val="0"/>
        </w:numPr>
        <w:ind w:left="284" w:hanging="142"/>
        <w:jc w:val="both"/>
        <w:rPr>
          <w:szCs w:val="22"/>
        </w:rPr>
      </w:pPr>
    </w:p>
    <w:p w14:paraId="14BF23D1" w14:textId="77777777" w:rsidR="00550DC1" w:rsidRPr="00BB7A9E" w:rsidRDefault="00550DC1" w:rsidP="00600CFE">
      <w:pPr>
        <w:pStyle w:val="ListNumber-ContinueHeadingCzechTourism"/>
        <w:numPr>
          <w:ilvl w:val="0"/>
          <w:numId w:val="38"/>
        </w:numPr>
        <w:jc w:val="both"/>
        <w:rPr>
          <w:vanish/>
          <w:szCs w:val="22"/>
          <w:lang w:eastAsia="cs-CZ"/>
        </w:rPr>
      </w:pPr>
    </w:p>
    <w:p w14:paraId="64E7DBE4" w14:textId="3189E9DB" w:rsidR="002B223D" w:rsidRPr="00BB7A9E" w:rsidRDefault="002B223D" w:rsidP="00600CFE">
      <w:pPr>
        <w:pStyle w:val="ListNumber-ContinueHeadingCzechTourism"/>
        <w:numPr>
          <w:ilvl w:val="1"/>
          <w:numId w:val="39"/>
        </w:numPr>
        <w:ind w:left="680" w:hanging="680"/>
        <w:jc w:val="both"/>
        <w:rPr>
          <w:bCs/>
          <w:szCs w:val="22"/>
        </w:rPr>
      </w:pPr>
      <w:r w:rsidRPr="00BB7A9E">
        <w:rPr>
          <w:szCs w:val="22"/>
        </w:rPr>
        <w:t>Objednatel je oprávněn od této Smlouvy odstoupit v případě, že:</w:t>
      </w:r>
    </w:p>
    <w:p w14:paraId="2DEBA6ED" w14:textId="77777777" w:rsidR="002B223D" w:rsidRPr="00BB7A9E" w:rsidRDefault="002B223D" w:rsidP="00EC055A">
      <w:pPr>
        <w:jc w:val="both"/>
        <w:rPr>
          <w:szCs w:val="22"/>
        </w:rPr>
      </w:pPr>
    </w:p>
    <w:p w14:paraId="446F978E" w14:textId="77777777" w:rsidR="002B223D" w:rsidRPr="00BB7A9E" w:rsidRDefault="002B223D" w:rsidP="001D725F">
      <w:pPr>
        <w:pStyle w:val="slolnku"/>
        <w:numPr>
          <w:ilvl w:val="0"/>
          <w:numId w:val="24"/>
        </w:numPr>
        <w:tabs>
          <w:tab w:val="clear" w:pos="0"/>
          <w:tab w:val="clear" w:pos="284"/>
          <w:tab w:val="clear" w:pos="1701"/>
        </w:tabs>
        <w:spacing w:before="40" w:after="0"/>
        <w:ind w:left="1037" w:hanging="357"/>
        <w:jc w:val="both"/>
        <w:rPr>
          <w:rFonts w:ascii="Georgia" w:hAnsi="Georgia" w:cs="Arial"/>
          <w:b w:val="0"/>
          <w:sz w:val="22"/>
          <w:szCs w:val="22"/>
        </w:rPr>
      </w:pPr>
      <w:r w:rsidRPr="00BB7A9E">
        <w:rPr>
          <w:rFonts w:ascii="Georgia" w:hAnsi="Georgia"/>
          <w:b w:val="0"/>
          <w:sz w:val="22"/>
          <w:szCs w:val="22"/>
        </w:rPr>
        <w:t>tak stanoví zákon,</w:t>
      </w:r>
    </w:p>
    <w:p w14:paraId="08160B0A" w14:textId="5A712A44" w:rsidR="002B223D" w:rsidRPr="00BB7A9E" w:rsidRDefault="002B223D" w:rsidP="001D725F">
      <w:pPr>
        <w:pStyle w:val="slolnku"/>
        <w:keepNext w:val="0"/>
        <w:numPr>
          <w:ilvl w:val="0"/>
          <w:numId w:val="24"/>
        </w:numPr>
        <w:tabs>
          <w:tab w:val="clear" w:pos="0"/>
          <w:tab w:val="clear" w:pos="284"/>
          <w:tab w:val="clear" w:pos="1701"/>
        </w:tabs>
        <w:spacing w:before="40" w:after="0"/>
        <w:ind w:left="1037" w:hanging="357"/>
        <w:jc w:val="both"/>
        <w:rPr>
          <w:rFonts w:ascii="Georgia" w:hAnsi="Georgia"/>
          <w:b w:val="0"/>
          <w:sz w:val="22"/>
          <w:szCs w:val="22"/>
        </w:rPr>
      </w:pPr>
      <w:r w:rsidRPr="00BB7A9E">
        <w:rPr>
          <w:rFonts w:ascii="Georgia" w:hAnsi="Georgia"/>
          <w:b w:val="0"/>
          <w:sz w:val="22"/>
          <w:szCs w:val="22"/>
        </w:rPr>
        <w:t>v důsledku rozhodnutí zřizovatele, orgánu státní správy či územní samosprávy Objednatel nebude mít dostatek finančních prostředků na úhradu poskytovaných služeb Poskytovatelem</w:t>
      </w:r>
      <w:r w:rsidR="00DB4865" w:rsidRPr="00BB7A9E">
        <w:rPr>
          <w:rFonts w:ascii="Georgia" w:hAnsi="Georgia"/>
          <w:b w:val="0"/>
          <w:sz w:val="22"/>
          <w:szCs w:val="22"/>
        </w:rPr>
        <w:t>,</w:t>
      </w:r>
    </w:p>
    <w:p w14:paraId="50B23A0D" w14:textId="77777777" w:rsidR="002B223D" w:rsidRPr="00BB7A9E" w:rsidRDefault="002B223D" w:rsidP="001D725F">
      <w:pPr>
        <w:pStyle w:val="slolnku"/>
        <w:keepNext w:val="0"/>
        <w:numPr>
          <w:ilvl w:val="0"/>
          <w:numId w:val="24"/>
        </w:numPr>
        <w:tabs>
          <w:tab w:val="clear" w:pos="0"/>
          <w:tab w:val="clear" w:pos="284"/>
          <w:tab w:val="clear" w:pos="1701"/>
        </w:tabs>
        <w:spacing w:before="40" w:after="0"/>
        <w:ind w:left="1037" w:hanging="357"/>
        <w:jc w:val="both"/>
        <w:rPr>
          <w:rFonts w:ascii="Georgia" w:hAnsi="Georgia"/>
          <w:b w:val="0"/>
          <w:sz w:val="22"/>
          <w:szCs w:val="22"/>
        </w:rPr>
      </w:pPr>
      <w:r w:rsidRPr="00BB7A9E">
        <w:rPr>
          <w:rFonts w:ascii="Georgia" w:hAnsi="Georgia"/>
          <w:b w:val="0"/>
          <w:sz w:val="22"/>
          <w:szCs w:val="22"/>
        </w:rPr>
        <w:t xml:space="preserve">Poskytovatel pozbude oprávnění vyžadovaného právními předpisy k činnostem, k jejichž provádění je Poskytovatel povinen dle této Smlouvy, </w:t>
      </w:r>
    </w:p>
    <w:p w14:paraId="6069E022" w14:textId="77777777" w:rsidR="002B223D" w:rsidRPr="00BB7A9E" w:rsidRDefault="002B223D" w:rsidP="001D725F">
      <w:pPr>
        <w:pStyle w:val="slolnku"/>
        <w:keepNext w:val="0"/>
        <w:numPr>
          <w:ilvl w:val="0"/>
          <w:numId w:val="24"/>
        </w:numPr>
        <w:tabs>
          <w:tab w:val="clear" w:pos="0"/>
          <w:tab w:val="clear" w:pos="284"/>
          <w:tab w:val="clear" w:pos="1701"/>
        </w:tabs>
        <w:spacing w:before="40" w:after="0"/>
        <w:ind w:left="1037" w:hanging="357"/>
        <w:jc w:val="both"/>
        <w:rPr>
          <w:rFonts w:ascii="Georgia" w:hAnsi="Georgia"/>
          <w:b w:val="0"/>
          <w:sz w:val="22"/>
          <w:szCs w:val="22"/>
        </w:rPr>
      </w:pPr>
      <w:r w:rsidRPr="00BB7A9E">
        <w:rPr>
          <w:rFonts w:ascii="Georgia" w:hAnsi="Georgia"/>
          <w:b w:val="0"/>
          <w:sz w:val="22"/>
          <w:szCs w:val="22"/>
        </w:rPr>
        <w:t>Poskytovatel pozbude kteréhokoliv jiného kvalifikačního předpokladu, jehož splnění bylo předpokladem pro zadání veřejné zakázky,</w:t>
      </w:r>
    </w:p>
    <w:p w14:paraId="58C86944" w14:textId="4E885EA3" w:rsidR="002B223D" w:rsidRPr="00BB7A9E" w:rsidRDefault="002B223D" w:rsidP="001D725F">
      <w:pPr>
        <w:pStyle w:val="slolnku"/>
        <w:keepNext w:val="0"/>
        <w:numPr>
          <w:ilvl w:val="0"/>
          <w:numId w:val="24"/>
        </w:numPr>
        <w:tabs>
          <w:tab w:val="clear" w:pos="0"/>
          <w:tab w:val="clear" w:pos="284"/>
          <w:tab w:val="clear" w:pos="1701"/>
        </w:tabs>
        <w:spacing w:before="40" w:after="0"/>
        <w:ind w:left="1037" w:hanging="357"/>
        <w:jc w:val="both"/>
        <w:rPr>
          <w:rFonts w:ascii="Georgia" w:hAnsi="Georgia"/>
          <w:b w:val="0"/>
          <w:sz w:val="22"/>
          <w:szCs w:val="22"/>
        </w:rPr>
      </w:pPr>
      <w:r w:rsidRPr="00BB7A9E">
        <w:rPr>
          <w:rFonts w:ascii="Georgia" w:hAnsi="Georgia"/>
          <w:b w:val="0"/>
          <w:sz w:val="22"/>
          <w:szCs w:val="22"/>
        </w:rPr>
        <w:t>na majetek Poskytovatele bude prohlášen konkur</w:t>
      </w:r>
      <w:r w:rsidR="00EC21EB">
        <w:rPr>
          <w:rFonts w:ascii="Georgia" w:hAnsi="Georgia"/>
          <w:b w:val="0"/>
          <w:sz w:val="22"/>
          <w:szCs w:val="22"/>
        </w:rPr>
        <w:t>z</w:t>
      </w:r>
      <w:r w:rsidRPr="00BB7A9E">
        <w:rPr>
          <w:rFonts w:ascii="Georgia" w:hAnsi="Georgia"/>
          <w:b w:val="0"/>
          <w:sz w:val="22"/>
          <w:szCs w:val="22"/>
        </w:rPr>
        <w:t xml:space="preserve"> nebo bude návrh na prohlášení konkur</w:t>
      </w:r>
      <w:r w:rsidR="00EC21EB">
        <w:rPr>
          <w:rFonts w:ascii="Georgia" w:hAnsi="Georgia"/>
          <w:b w:val="0"/>
          <w:sz w:val="22"/>
          <w:szCs w:val="22"/>
        </w:rPr>
        <w:t>z</w:t>
      </w:r>
      <w:r w:rsidRPr="00BB7A9E">
        <w:rPr>
          <w:rFonts w:ascii="Georgia" w:hAnsi="Georgia"/>
          <w:b w:val="0"/>
          <w:sz w:val="22"/>
          <w:szCs w:val="22"/>
        </w:rPr>
        <w:t>u zamítnut pro nedostatek majetku Poskytovatele,</w:t>
      </w:r>
    </w:p>
    <w:p w14:paraId="1B7B4BA5" w14:textId="5F2450DE" w:rsidR="002B223D" w:rsidRPr="00BB7A9E" w:rsidRDefault="002B223D" w:rsidP="001D725F">
      <w:pPr>
        <w:pStyle w:val="slolnku"/>
        <w:keepNext w:val="0"/>
        <w:numPr>
          <w:ilvl w:val="0"/>
          <w:numId w:val="24"/>
        </w:numPr>
        <w:tabs>
          <w:tab w:val="clear" w:pos="0"/>
          <w:tab w:val="clear" w:pos="284"/>
          <w:tab w:val="clear" w:pos="1701"/>
        </w:tabs>
        <w:spacing w:before="40" w:after="0"/>
        <w:ind w:left="1049" w:hanging="357"/>
        <w:jc w:val="both"/>
        <w:rPr>
          <w:rFonts w:ascii="Georgia" w:hAnsi="Georgia"/>
          <w:b w:val="0"/>
          <w:sz w:val="22"/>
          <w:szCs w:val="22"/>
        </w:rPr>
      </w:pPr>
      <w:r w:rsidRPr="00BB7A9E">
        <w:rPr>
          <w:rFonts w:ascii="Georgia" w:hAnsi="Georgia"/>
          <w:b w:val="0"/>
          <w:sz w:val="22"/>
          <w:szCs w:val="22"/>
        </w:rPr>
        <w:t>Poskytovatel podá návrh na povolení reorganizace</w:t>
      </w:r>
      <w:r w:rsidR="00DB4865" w:rsidRPr="00BB7A9E">
        <w:rPr>
          <w:rFonts w:ascii="Georgia" w:hAnsi="Georgia"/>
          <w:b w:val="0"/>
          <w:sz w:val="22"/>
          <w:szCs w:val="22"/>
        </w:rPr>
        <w:t>,</w:t>
      </w:r>
    </w:p>
    <w:p w14:paraId="7602D335" w14:textId="77777777" w:rsidR="006E7B6B" w:rsidRPr="00BB7A9E" w:rsidRDefault="002B223D" w:rsidP="001D725F">
      <w:pPr>
        <w:pStyle w:val="slolnku"/>
        <w:keepNext w:val="0"/>
        <w:numPr>
          <w:ilvl w:val="0"/>
          <w:numId w:val="24"/>
        </w:numPr>
        <w:tabs>
          <w:tab w:val="clear" w:pos="0"/>
          <w:tab w:val="clear" w:pos="284"/>
          <w:tab w:val="clear" w:pos="1701"/>
        </w:tabs>
        <w:spacing w:before="40" w:after="0"/>
        <w:ind w:left="1037" w:hanging="357"/>
        <w:jc w:val="both"/>
        <w:rPr>
          <w:rFonts w:ascii="Georgia" w:hAnsi="Georgia"/>
          <w:b w:val="0"/>
          <w:sz w:val="22"/>
          <w:szCs w:val="22"/>
        </w:rPr>
      </w:pPr>
      <w:r w:rsidRPr="00BB7A9E">
        <w:rPr>
          <w:rFonts w:ascii="Georgia" w:hAnsi="Georgia"/>
          <w:b w:val="0"/>
          <w:sz w:val="22"/>
          <w:szCs w:val="22"/>
        </w:rPr>
        <w:t>Poskytovatel vstoupí do likvidace</w:t>
      </w:r>
      <w:r w:rsidR="00DB4865" w:rsidRPr="00BB7A9E">
        <w:rPr>
          <w:rFonts w:ascii="Georgia" w:hAnsi="Georgia"/>
          <w:b w:val="0"/>
          <w:sz w:val="22"/>
          <w:szCs w:val="22"/>
        </w:rPr>
        <w:t>,</w:t>
      </w:r>
    </w:p>
    <w:p w14:paraId="14809D03" w14:textId="0113F74C" w:rsidR="002B223D" w:rsidRPr="00BB7A9E" w:rsidRDefault="002B223D" w:rsidP="001D725F">
      <w:pPr>
        <w:pStyle w:val="slolnku"/>
        <w:keepNext w:val="0"/>
        <w:numPr>
          <w:ilvl w:val="0"/>
          <w:numId w:val="24"/>
        </w:numPr>
        <w:tabs>
          <w:tab w:val="clear" w:pos="0"/>
          <w:tab w:val="clear" w:pos="284"/>
          <w:tab w:val="clear" w:pos="1701"/>
        </w:tabs>
        <w:spacing w:before="40" w:after="0"/>
        <w:ind w:left="1037" w:hanging="357"/>
        <w:jc w:val="both"/>
        <w:rPr>
          <w:rFonts w:ascii="Georgia" w:hAnsi="Georgia"/>
          <w:b w:val="0"/>
          <w:bCs/>
          <w:sz w:val="22"/>
          <w:szCs w:val="22"/>
        </w:rPr>
      </w:pPr>
      <w:r w:rsidRPr="00BB7A9E">
        <w:rPr>
          <w:rFonts w:ascii="Georgia" w:hAnsi="Georgia"/>
          <w:b w:val="0"/>
          <w:bCs/>
          <w:sz w:val="22"/>
          <w:szCs w:val="22"/>
        </w:rPr>
        <w:t>Poskytovatel nezapočne se zajištěním skladových služeb pro Objednatele do</w:t>
      </w:r>
    </w:p>
    <w:p w14:paraId="25143D5B" w14:textId="72053BC4" w:rsidR="002B223D" w:rsidRDefault="002B223D" w:rsidP="001D725F">
      <w:pPr>
        <w:spacing w:before="40"/>
        <w:ind w:left="680" w:firstLine="357"/>
        <w:rPr>
          <w:szCs w:val="22"/>
          <w:lang w:eastAsia="cs-CZ"/>
        </w:rPr>
      </w:pPr>
      <w:r w:rsidRPr="00250146">
        <w:rPr>
          <w:szCs w:val="22"/>
          <w:lang w:eastAsia="cs-CZ"/>
        </w:rPr>
        <w:t>10 dnů od začátku doby, na kterou je tato Smlouva uzavřena</w:t>
      </w:r>
      <w:r w:rsidR="00DB4865">
        <w:rPr>
          <w:szCs w:val="22"/>
          <w:lang w:eastAsia="cs-CZ"/>
        </w:rPr>
        <w:t>,</w:t>
      </w:r>
    </w:p>
    <w:p w14:paraId="18AF2450" w14:textId="60A362F0" w:rsidR="00165476" w:rsidRPr="00EC21EB" w:rsidRDefault="00426289" w:rsidP="001D725F">
      <w:pPr>
        <w:pStyle w:val="Odstavecseseznamem"/>
        <w:numPr>
          <w:ilvl w:val="0"/>
          <w:numId w:val="24"/>
        </w:numPr>
        <w:tabs>
          <w:tab w:val="clear" w:pos="907"/>
          <w:tab w:val="left" w:pos="1134"/>
        </w:tabs>
        <w:spacing w:before="40"/>
        <w:ind w:left="1037" w:hanging="357"/>
        <w:jc w:val="both"/>
        <w:rPr>
          <w:szCs w:val="22"/>
          <w:lang w:eastAsia="cs-CZ"/>
        </w:rPr>
      </w:pPr>
      <w:r w:rsidRPr="00CC3C8A">
        <w:rPr>
          <w:sz w:val="22"/>
          <w:szCs w:val="22"/>
          <w:lang w:eastAsia="cs-CZ"/>
        </w:rPr>
        <w:t>Objednatel je oprávněn od Smlouvy odstoupit v případě, že Poskytovatel uvedl v nabídce informace nebo doklady, které neodpovídají skutečnosti a</w:t>
      </w:r>
      <w:r w:rsidR="00F123D4">
        <w:rPr>
          <w:sz w:val="22"/>
          <w:szCs w:val="22"/>
          <w:lang w:eastAsia="cs-CZ"/>
        </w:rPr>
        <w:t> </w:t>
      </w:r>
      <w:r w:rsidRPr="00CC3C8A">
        <w:rPr>
          <w:sz w:val="22"/>
          <w:szCs w:val="22"/>
          <w:lang w:eastAsia="cs-CZ"/>
        </w:rPr>
        <w:t>měly nebo mohly mít vliv na výsledek zadávacího řízení.</w:t>
      </w:r>
    </w:p>
    <w:p w14:paraId="77177537" w14:textId="77777777" w:rsidR="00EC21EB" w:rsidRPr="00303D0F" w:rsidRDefault="00EC21EB" w:rsidP="00EC21EB">
      <w:pPr>
        <w:pStyle w:val="Odstavecseseznamem"/>
        <w:tabs>
          <w:tab w:val="clear" w:pos="907"/>
          <w:tab w:val="left" w:pos="1134"/>
        </w:tabs>
        <w:spacing w:before="40"/>
        <w:ind w:left="1037"/>
        <w:jc w:val="both"/>
        <w:rPr>
          <w:szCs w:val="22"/>
          <w:lang w:eastAsia="cs-CZ"/>
        </w:rPr>
      </w:pPr>
    </w:p>
    <w:p w14:paraId="1482878E" w14:textId="02F49FD0" w:rsidR="002B223D" w:rsidRDefault="002B223D" w:rsidP="00600CFE">
      <w:pPr>
        <w:pStyle w:val="slolnku"/>
        <w:keepNext w:val="0"/>
        <w:numPr>
          <w:ilvl w:val="1"/>
          <w:numId w:val="39"/>
        </w:numPr>
        <w:tabs>
          <w:tab w:val="clear" w:pos="0"/>
          <w:tab w:val="clear" w:pos="284"/>
          <w:tab w:val="clear" w:pos="1701"/>
        </w:tabs>
        <w:spacing w:before="120" w:after="0"/>
        <w:ind w:left="680" w:hanging="680"/>
        <w:jc w:val="both"/>
        <w:rPr>
          <w:rFonts w:ascii="Georgia" w:hAnsi="Georgia"/>
          <w:b w:val="0"/>
          <w:sz w:val="22"/>
          <w:szCs w:val="22"/>
        </w:rPr>
      </w:pPr>
      <w:r w:rsidRPr="00250146">
        <w:rPr>
          <w:rFonts w:ascii="Georgia" w:hAnsi="Georgia"/>
          <w:b w:val="0"/>
          <w:sz w:val="22"/>
          <w:szCs w:val="22"/>
        </w:rPr>
        <w:t>Každá výpověď této Smlouvy i každé odstoupení od této Smlouvy musí mít písemnou formu, přičemž písemný projev vůle musí být druhé smluvní straně řádně doručen.</w:t>
      </w:r>
    </w:p>
    <w:p w14:paraId="6E970E9A" w14:textId="77777777" w:rsidR="00F92CBD" w:rsidRPr="00F92CBD" w:rsidRDefault="00F92CBD" w:rsidP="00F92CBD">
      <w:pPr>
        <w:rPr>
          <w:lang w:eastAsia="cs-CZ"/>
        </w:rPr>
      </w:pPr>
    </w:p>
    <w:p w14:paraId="341816BE" w14:textId="77777777" w:rsidR="002B223D" w:rsidRPr="00250146" w:rsidRDefault="002B223D" w:rsidP="00EC4F24">
      <w:pPr>
        <w:pStyle w:val="Odstavecseseznamem"/>
        <w:numPr>
          <w:ilvl w:val="2"/>
          <w:numId w:val="30"/>
        </w:numPr>
        <w:tabs>
          <w:tab w:val="clear" w:pos="454"/>
          <w:tab w:val="clear" w:pos="907"/>
          <w:tab w:val="clear" w:pos="1361"/>
          <w:tab w:val="clear" w:pos="1814"/>
          <w:tab w:val="clear" w:pos="2268"/>
        </w:tabs>
        <w:spacing w:line="240" w:lineRule="auto"/>
        <w:jc w:val="both"/>
        <w:rPr>
          <w:vanish/>
          <w:sz w:val="22"/>
          <w:szCs w:val="22"/>
        </w:rPr>
      </w:pPr>
    </w:p>
    <w:p w14:paraId="1B2D46F9" w14:textId="55EA174B" w:rsidR="002B223D" w:rsidRPr="00250146" w:rsidRDefault="002B223D" w:rsidP="00600CFE">
      <w:pPr>
        <w:pStyle w:val="ListNumber-ContinueHeadingCzechTourism"/>
        <w:numPr>
          <w:ilvl w:val="1"/>
          <w:numId w:val="39"/>
        </w:numPr>
        <w:ind w:left="680" w:hanging="680"/>
        <w:jc w:val="both"/>
        <w:rPr>
          <w:szCs w:val="22"/>
        </w:rPr>
      </w:pPr>
      <w:r w:rsidRPr="00250146">
        <w:rPr>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33089107" w14:textId="77777777" w:rsidR="002B223D" w:rsidRPr="00250146" w:rsidRDefault="002B223D" w:rsidP="005D2FCC">
      <w:pPr>
        <w:pStyle w:val="Odstavecseseznamem"/>
        <w:tabs>
          <w:tab w:val="num" w:pos="1440"/>
        </w:tabs>
        <w:ind w:left="709"/>
        <w:jc w:val="both"/>
        <w:rPr>
          <w:sz w:val="22"/>
          <w:szCs w:val="22"/>
        </w:rPr>
      </w:pPr>
    </w:p>
    <w:p w14:paraId="6AB099D3" w14:textId="3457A4E3" w:rsidR="002B223D" w:rsidRDefault="002B223D" w:rsidP="00600CFE">
      <w:pPr>
        <w:pStyle w:val="ListNumber-ContinueHeadingCzechTourism"/>
        <w:numPr>
          <w:ilvl w:val="1"/>
          <w:numId w:val="39"/>
        </w:numPr>
        <w:ind w:left="680" w:hanging="680"/>
        <w:jc w:val="both"/>
        <w:rPr>
          <w:szCs w:val="22"/>
        </w:rPr>
      </w:pPr>
      <w:r w:rsidRPr="00250146">
        <w:rPr>
          <w:szCs w:val="22"/>
        </w:rPr>
        <w:t xml:space="preserve">V případě předčasného ukončení této Smlouvy je Poskytovatel povinen </w:t>
      </w:r>
      <w:r w:rsidR="00F601F4">
        <w:rPr>
          <w:szCs w:val="22"/>
        </w:rPr>
        <w:t>poskytnout Objednateli nezbytnou součinnost tak, aby Objednateli nevznikla újma na jeho právech či majetku.</w:t>
      </w:r>
    </w:p>
    <w:p w14:paraId="4CB7B1E9" w14:textId="77777777" w:rsidR="00F601F4" w:rsidRPr="00250146" w:rsidRDefault="00F601F4" w:rsidP="00F601F4">
      <w:pPr>
        <w:pStyle w:val="ListNumber-ContinueHeadingCzechTourism"/>
        <w:numPr>
          <w:ilvl w:val="0"/>
          <w:numId w:val="0"/>
        </w:numPr>
        <w:ind w:left="680"/>
        <w:rPr>
          <w:szCs w:val="22"/>
        </w:rPr>
      </w:pPr>
    </w:p>
    <w:p w14:paraId="0C2D9DF5" w14:textId="31760452" w:rsidR="002B223D" w:rsidRPr="00250146" w:rsidRDefault="00C75A5D" w:rsidP="00CC3C8A">
      <w:pPr>
        <w:pStyle w:val="Heading1-Number-FollowNumberCzechTourism"/>
        <w:numPr>
          <w:ilvl w:val="0"/>
          <w:numId w:val="0"/>
        </w:numPr>
      </w:pPr>
      <w:r>
        <w:t>VIII.</w:t>
      </w:r>
      <w:r w:rsidR="002B223D" w:rsidRPr="00250146">
        <w:br/>
        <w:t>Kontaktní osoby, zvláštní ujednání</w:t>
      </w:r>
    </w:p>
    <w:p w14:paraId="4D116970" w14:textId="77777777" w:rsidR="002B223D" w:rsidRPr="00BB7A9E" w:rsidRDefault="002B223D" w:rsidP="006E7B6B">
      <w:pPr>
        <w:pStyle w:val="ListNumber-ContinueHeadingCzechTourism"/>
        <w:numPr>
          <w:ilvl w:val="1"/>
          <w:numId w:val="31"/>
        </w:numPr>
        <w:ind w:left="680" w:hanging="680"/>
        <w:jc w:val="both"/>
        <w:rPr>
          <w:b/>
          <w:szCs w:val="22"/>
        </w:rPr>
      </w:pPr>
      <w:r w:rsidRPr="00BB7A9E">
        <w:rPr>
          <w:szCs w:val="22"/>
        </w:rPr>
        <w:t xml:space="preserve">Smluvní strany se dohodly na následujících kontaktních osobách: </w:t>
      </w:r>
    </w:p>
    <w:p w14:paraId="0B874ECB" w14:textId="61FE527A" w:rsidR="0019004F" w:rsidRPr="00BB7A9E" w:rsidRDefault="002B223D" w:rsidP="006E7B6B">
      <w:pPr>
        <w:pStyle w:val="slolnku"/>
        <w:keepNext w:val="0"/>
        <w:numPr>
          <w:ilvl w:val="0"/>
          <w:numId w:val="25"/>
        </w:numPr>
        <w:tabs>
          <w:tab w:val="clear" w:pos="0"/>
          <w:tab w:val="clear" w:pos="284"/>
          <w:tab w:val="clear" w:pos="1287"/>
          <w:tab w:val="clear" w:pos="1701"/>
          <w:tab w:val="num" w:pos="993"/>
        </w:tabs>
        <w:spacing w:before="120" w:after="0"/>
        <w:ind w:left="1037" w:hanging="357"/>
        <w:jc w:val="both"/>
        <w:rPr>
          <w:rFonts w:ascii="Georgia" w:hAnsi="Georgia"/>
          <w:b w:val="0"/>
          <w:sz w:val="22"/>
          <w:szCs w:val="22"/>
        </w:rPr>
      </w:pPr>
      <w:r w:rsidRPr="00BB7A9E">
        <w:rPr>
          <w:rFonts w:ascii="Georgia" w:hAnsi="Georgia"/>
          <w:b w:val="0"/>
          <w:sz w:val="22"/>
          <w:szCs w:val="22"/>
        </w:rPr>
        <w:t>za Objednatele:</w:t>
      </w:r>
    </w:p>
    <w:p w14:paraId="3006D8B0" w14:textId="1463FE29" w:rsidR="002B223D" w:rsidRPr="00BB7A9E" w:rsidRDefault="00DF3D4A" w:rsidP="0019004F">
      <w:pPr>
        <w:pStyle w:val="slolnku"/>
        <w:keepNext w:val="0"/>
        <w:tabs>
          <w:tab w:val="clear" w:pos="0"/>
          <w:tab w:val="clear" w:pos="284"/>
          <w:tab w:val="clear" w:pos="1701"/>
        </w:tabs>
        <w:spacing w:before="120" w:after="0"/>
        <w:ind w:left="680" w:firstLine="357"/>
        <w:jc w:val="both"/>
        <w:rPr>
          <w:rFonts w:ascii="Georgia" w:hAnsi="Georgia"/>
          <w:b w:val="0"/>
          <w:sz w:val="22"/>
          <w:szCs w:val="22"/>
        </w:rPr>
      </w:pPr>
      <w:r w:rsidRPr="00BB7A9E">
        <w:rPr>
          <w:rFonts w:ascii="Georgia" w:hAnsi="Georgia"/>
          <w:b w:val="0"/>
          <w:sz w:val="22"/>
          <w:szCs w:val="22"/>
        </w:rPr>
        <w:t xml:space="preserve">Ing. </w:t>
      </w:r>
      <w:r w:rsidR="0060648B">
        <w:rPr>
          <w:rFonts w:ascii="Georgia" w:hAnsi="Georgia"/>
          <w:b w:val="0"/>
          <w:sz w:val="22"/>
          <w:szCs w:val="22"/>
        </w:rPr>
        <w:t>XXX</w:t>
      </w:r>
      <w:r w:rsidR="00B07991" w:rsidRPr="00BB7A9E">
        <w:rPr>
          <w:rFonts w:ascii="Georgia" w:hAnsi="Georgia"/>
          <w:b w:val="0"/>
          <w:sz w:val="22"/>
          <w:szCs w:val="22"/>
        </w:rPr>
        <w:t xml:space="preserve"> ve věcech smluvních,</w:t>
      </w:r>
    </w:p>
    <w:p w14:paraId="645EAADA" w14:textId="0B70C367" w:rsidR="00B07991" w:rsidRPr="00BB7A9E" w:rsidRDefault="0060648B" w:rsidP="00FF3E20">
      <w:pPr>
        <w:ind w:left="680" w:firstLine="357"/>
        <w:rPr>
          <w:szCs w:val="22"/>
          <w:lang w:eastAsia="cs-CZ"/>
        </w:rPr>
      </w:pPr>
      <w:r>
        <w:rPr>
          <w:szCs w:val="22"/>
          <w:lang w:eastAsia="cs-CZ"/>
        </w:rPr>
        <w:t>XXX</w:t>
      </w:r>
      <w:r w:rsidR="00B07991" w:rsidRPr="00BB7A9E">
        <w:rPr>
          <w:szCs w:val="22"/>
          <w:lang w:eastAsia="cs-CZ"/>
        </w:rPr>
        <w:t xml:space="preserve"> ve věcech procesních,</w:t>
      </w:r>
    </w:p>
    <w:p w14:paraId="06887E44" w14:textId="0C041BEA" w:rsidR="007C5907" w:rsidRDefault="0060648B" w:rsidP="0019004F">
      <w:pPr>
        <w:ind w:left="680" w:firstLine="357"/>
        <w:rPr>
          <w:szCs w:val="22"/>
          <w:lang w:eastAsia="cs-CZ"/>
        </w:rPr>
      </w:pPr>
      <w:r>
        <w:rPr>
          <w:szCs w:val="22"/>
          <w:lang w:eastAsia="cs-CZ"/>
        </w:rPr>
        <w:t>XXX</w:t>
      </w:r>
      <w:r w:rsidR="00613F7C">
        <w:rPr>
          <w:szCs w:val="22"/>
          <w:lang w:eastAsia="cs-CZ"/>
        </w:rPr>
        <w:t xml:space="preserve"> ve věcech věcných,</w:t>
      </w:r>
    </w:p>
    <w:p w14:paraId="23A07641" w14:textId="37FF6B41" w:rsidR="00B07991" w:rsidRPr="00BB7A9E" w:rsidRDefault="00FF3E20" w:rsidP="00613F7C">
      <w:pPr>
        <w:ind w:left="1037"/>
        <w:rPr>
          <w:szCs w:val="22"/>
          <w:lang w:eastAsia="cs-CZ"/>
        </w:rPr>
      </w:pPr>
      <w:r w:rsidRPr="00BB7A9E">
        <w:rPr>
          <w:szCs w:val="22"/>
          <w:lang w:eastAsia="cs-CZ"/>
        </w:rPr>
        <w:t>M</w:t>
      </w:r>
      <w:r w:rsidR="00B07991" w:rsidRPr="00BB7A9E">
        <w:rPr>
          <w:szCs w:val="22"/>
          <w:lang w:eastAsia="cs-CZ"/>
        </w:rPr>
        <w:t xml:space="preserve">gr. </w:t>
      </w:r>
      <w:r w:rsidR="0060648B">
        <w:rPr>
          <w:szCs w:val="22"/>
          <w:lang w:eastAsia="cs-CZ"/>
        </w:rPr>
        <w:t>XXX</w:t>
      </w:r>
      <w:r w:rsidR="00B07991" w:rsidRPr="00BB7A9E">
        <w:rPr>
          <w:szCs w:val="22"/>
          <w:lang w:eastAsia="cs-CZ"/>
        </w:rPr>
        <w:t xml:space="preserve"> ve věcech </w:t>
      </w:r>
      <w:r w:rsidR="00613F7C">
        <w:rPr>
          <w:szCs w:val="22"/>
          <w:lang w:eastAsia="cs-CZ"/>
        </w:rPr>
        <w:t>expedice a dopravy</w:t>
      </w:r>
      <w:r w:rsidR="00DB4865" w:rsidRPr="00BB7A9E">
        <w:rPr>
          <w:szCs w:val="22"/>
          <w:lang w:eastAsia="cs-CZ"/>
        </w:rPr>
        <w:t>.</w:t>
      </w:r>
    </w:p>
    <w:p w14:paraId="28992D13" w14:textId="77777777" w:rsidR="0019004F" w:rsidRPr="00BB7A9E" w:rsidRDefault="0019004F" w:rsidP="0067668E">
      <w:pPr>
        <w:ind w:left="680" w:firstLine="357"/>
        <w:rPr>
          <w:b/>
          <w:szCs w:val="22"/>
        </w:rPr>
      </w:pPr>
    </w:p>
    <w:p w14:paraId="7942C827" w14:textId="2ED08D0C" w:rsidR="005972C7" w:rsidRPr="00BB7A9E" w:rsidRDefault="002B223D" w:rsidP="005972C7">
      <w:pPr>
        <w:pStyle w:val="slolnku"/>
        <w:keepNext w:val="0"/>
        <w:numPr>
          <w:ilvl w:val="1"/>
          <w:numId w:val="32"/>
        </w:numPr>
        <w:tabs>
          <w:tab w:val="clear" w:pos="0"/>
          <w:tab w:val="clear" w:pos="284"/>
          <w:tab w:val="clear" w:pos="1701"/>
        </w:tabs>
        <w:spacing w:before="120" w:after="0"/>
        <w:ind w:left="1037" w:hanging="357"/>
        <w:jc w:val="both"/>
        <w:rPr>
          <w:rFonts w:ascii="Georgia" w:hAnsi="Georgia"/>
          <w:b w:val="0"/>
          <w:sz w:val="22"/>
          <w:szCs w:val="22"/>
        </w:rPr>
      </w:pPr>
      <w:r w:rsidRPr="00BB7A9E">
        <w:rPr>
          <w:rFonts w:ascii="Georgia" w:hAnsi="Georgia"/>
          <w:b w:val="0"/>
          <w:sz w:val="22"/>
          <w:szCs w:val="22"/>
        </w:rPr>
        <w:lastRenderedPageBreak/>
        <w:t xml:space="preserve">za Poskytovatele: </w:t>
      </w:r>
      <w:r w:rsidR="0060648B">
        <w:rPr>
          <w:rFonts w:ascii="Georgia" w:hAnsi="Georgia"/>
          <w:b w:val="0"/>
          <w:sz w:val="22"/>
          <w:szCs w:val="22"/>
        </w:rPr>
        <w:t>XXX</w:t>
      </w:r>
      <w:r w:rsidRPr="00BB7A9E">
        <w:rPr>
          <w:rFonts w:ascii="Georgia" w:hAnsi="Georgia"/>
          <w:b w:val="0"/>
          <w:sz w:val="22"/>
          <w:szCs w:val="22"/>
        </w:rPr>
        <w:t xml:space="preserve"> </w:t>
      </w:r>
    </w:p>
    <w:p w14:paraId="57B03C8C" w14:textId="1700D8B6" w:rsidR="0044314D" w:rsidRPr="00BB7A9E" w:rsidRDefault="00A56DF6" w:rsidP="00600CFE">
      <w:pPr>
        <w:pStyle w:val="slolnku"/>
        <w:keepNext w:val="0"/>
        <w:numPr>
          <w:ilvl w:val="1"/>
          <w:numId w:val="41"/>
        </w:numPr>
        <w:tabs>
          <w:tab w:val="clear" w:pos="0"/>
          <w:tab w:val="clear" w:pos="284"/>
          <w:tab w:val="clear" w:pos="1701"/>
        </w:tabs>
        <w:spacing w:before="120" w:after="0"/>
        <w:ind w:left="680" w:hanging="680"/>
        <w:jc w:val="both"/>
        <w:rPr>
          <w:rFonts w:ascii="Georgia" w:hAnsi="Georgia" w:cs="Arial"/>
          <w:b w:val="0"/>
          <w:bCs/>
          <w:sz w:val="22"/>
          <w:szCs w:val="22"/>
        </w:rPr>
      </w:pPr>
      <w:r w:rsidRPr="00BB7A9E">
        <w:rPr>
          <w:rFonts w:ascii="Georgia" w:hAnsi="Georgia"/>
          <w:b w:val="0"/>
          <w:bCs/>
          <w:sz w:val="22"/>
          <w:szCs w:val="22"/>
        </w:rPr>
        <w:t>V p</w:t>
      </w:r>
      <w:r w:rsidR="002B223D" w:rsidRPr="00BB7A9E">
        <w:rPr>
          <w:rFonts w:ascii="Georgia" w:hAnsi="Georgia"/>
          <w:b w:val="0"/>
          <w:bCs/>
          <w:sz w:val="22"/>
          <w:szCs w:val="22"/>
        </w:rPr>
        <w:t>řípadě, že Poskytovatel nezapočne se zajištěním služeb pro Objednatele v</w:t>
      </w:r>
      <w:r w:rsidR="00AC305D" w:rsidRPr="00BB7A9E">
        <w:rPr>
          <w:rFonts w:ascii="Georgia" w:hAnsi="Georgia"/>
          <w:b w:val="0"/>
          <w:bCs/>
          <w:sz w:val="22"/>
          <w:szCs w:val="22"/>
        </w:rPr>
        <w:t>e</w:t>
      </w:r>
      <w:r w:rsidR="002B223D" w:rsidRPr="00BB7A9E">
        <w:rPr>
          <w:rFonts w:ascii="Georgia" w:hAnsi="Georgia"/>
          <w:b w:val="0"/>
          <w:bCs/>
          <w:sz w:val="22"/>
          <w:szCs w:val="22"/>
        </w:rPr>
        <w:t xml:space="preserve"> stanoveném termínu uvedeném v čl. II této Smlouvy nebo v termínu určeném</w:t>
      </w:r>
      <w:r w:rsidR="00AC305D" w:rsidRPr="00BB7A9E">
        <w:rPr>
          <w:rFonts w:ascii="Georgia" w:hAnsi="Georgia"/>
          <w:b w:val="0"/>
          <w:bCs/>
          <w:sz w:val="22"/>
          <w:szCs w:val="22"/>
        </w:rPr>
        <w:t xml:space="preserve"> </w:t>
      </w:r>
      <w:r w:rsidR="002B223D" w:rsidRPr="00BB7A9E">
        <w:rPr>
          <w:rFonts w:ascii="Georgia" w:hAnsi="Georgia"/>
          <w:b w:val="0"/>
          <w:bCs/>
          <w:sz w:val="22"/>
          <w:szCs w:val="22"/>
        </w:rPr>
        <w:t xml:space="preserve">Objednatelem, a to z důvodů způsobených na jeho </w:t>
      </w:r>
      <w:r w:rsidR="00247AB1" w:rsidRPr="00BB7A9E">
        <w:rPr>
          <w:rFonts w:ascii="Georgia" w:hAnsi="Georgia"/>
          <w:b w:val="0"/>
          <w:bCs/>
          <w:sz w:val="22"/>
          <w:szCs w:val="22"/>
        </w:rPr>
        <w:t>straně</w:t>
      </w:r>
      <w:r w:rsidR="002B223D" w:rsidRPr="00BB7A9E">
        <w:rPr>
          <w:rFonts w:ascii="Georgia" w:hAnsi="Georgia"/>
          <w:b w:val="0"/>
          <w:bCs/>
          <w:sz w:val="22"/>
          <w:szCs w:val="22"/>
        </w:rPr>
        <w:t>, je Objednatel</w:t>
      </w:r>
      <w:r w:rsidR="00AC305D" w:rsidRPr="00BB7A9E">
        <w:rPr>
          <w:rFonts w:ascii="Georgia" w:hAnsi="Georgia"/>
          <w:b w:val="0"/>
          <w:bCs/>
          <w:sz w:val="22"/>
          <w:szCs w:val="22"/>
        </w:rPr>
        <w:t xml:space="preserve"> </w:t>
      </w:r>
      <w:r w:rsidR="002B223D" w:rsidRPr="00BB7A9E">
        <w:rPr>
          <w:rFonts w:ascii="Georgia" w:hAnsi="Georgia"/>
          <w:b w:val="0"/>
          <w:bCs/>
          <w:sz w:val="22"/>
          <w:szCs w:val="22"/>
        </w:rPr>
        <w:t>oprávněn zajistit tyto služby v nezbytném rozsahu jiným způsobem nebo prostřednictvím třetí osoby, a to na náklady Poskytovatele. Případný nárok</w:t>
      </w:r>
      <w:r w:rsidR="005C461D" w:rsidRPr="00BB7A9E">
        <w:rPr>
          <w:rFonts w:ascii="Georgia" w:hAnsi="Georgia"/>
          <w:b w:val="0"/>
          <w:bCs/>
          <w:sz w:val="22"/>
          <w:szCs w:val="22"/>
        </w:rPr>
        <w:t xml:space="preserve"> </w:t>
      </w:r>
      <w:r w:rsidR="005C461D" w:rsidRPr="00BB7A9E">
        <w:rPr>
          <w:rFonts w:ascii="Georgia" w:hAnsi="Georgia" w:cs="Arial"/>
          <w:b w:val="0"/>
          <w:bCs/>
          <w:sz w:val="22"/>
          <w:szCs w:val="22"/>
        </w:rPr>
        <w:t>Objednatele na smluvní pokutu či odstoupení od Smlouvy tím není dotčen.</w:t>
      </w:r>
    </w:p>
    <w:p w14:paraId="2D78236A" w14:textId="77777777" w:rsidR="0044314D" w:rsidRPr="00BB7A9E" w:rsidRDefault="0044314D" w:rsidP="007759A9">
      <w:pPr>
        <w:rPr>
          <w:szCs w:val="22"/>
        </w:rPr>
      </w:pPr>
    </w:p>
    <w:p w14:paraId="1BBDF44C" w14:textId="168686E0" w:rsidR="005972C7" w:rsidRPr="00BB7A9E" w:rsidRDefault="005972C7" w:rsidP="005972C7">
      <w:pPr>
        <w:tabs>
          <w:tab w:val="clear" w:pos="454"/>
        </w:tabs>
        <w:spacing w:after="240"/>
        <w:ind w:left="680" w:hanging="680"/>
        <w:jc w:val="both"/>
        <w:rPr>
          <w:szCs w:val="22"/>
        </w:rPr>
      </w:pPr>
      <w:r w:rsidRPr="00BB7A9E">
        <w:rPr>
          <w:rFonts w:eastAsia="Times New Roman" w:cs="Times New Roman"/>
          <w:bCs/>
          <w:szCs w:val="22"/>
          <w:lang w:eastAsia="cs-CZ"/>
        </w:rPr>
        <w:t xml:space="preserve">8.3 </w:t>
      </w:r>
      <w:r w:rsidRPr="00BB7A9E">
        <w:rPr>
          <w:rFonts w:eastAsia="Times New Roman" w:cs="Times New Roman"/>
          <w:bCs/>
          <w:szCs w:val="22"/>
          <w:lang w:eastAsia="cs-CZ"/>
        </w:rPr>
        <w:tab/>
      </w:r>
      <w:r w:rsidRPr="00BB7A9E">
        <w:rPr>
          <w:bCs/>
          <w:szCs w:val="22"/>
        </w:rPr>
        <w:t>Smluvní strany se dohodly, že změna kontaktní osoby není změnou této Smlouvy a může být učiněna jednostranným písemným oznámením druhé smluvní straně</w:t>
      </w:r>
      <w:r w:rsidRPr="00BB7A9E">
        <w:rPr>
          <w:szCs w:val="22"/>
        </w:rPr>
        <w:t>.</w:t>
      </w:r>
    </w:p>
    <w:p w14:paraId="5953237E" w14:textId="77777777" w:rsidR="0019299E" w:rsidRPr="00BB7A9E" w:rsidRDefault="0019299E" w:rsidP="005972C7">
      <w:pPr>
        <w:tabs>
          <w:tab w:val="clear" w:pos="454"/>
        </w:tabs>
        <w:spacing w:after="240"/>
        <w:ind w:left="680" w:hanging="680"/>
        <w:jc w:val="both"/>
        <w:rPr>
          <w:szCs w:val="22"/>
        </w:rPr>
      </w:pPr>
    </w:p>
    <w:p w14:paraId="0D38F899" w14:textId="595221F9" w:rsidR="00417BAA" w:rsidRPr="0080393E" w:rsidRDefault="00417BAA" w:rsidP="00417BAA">
      <w:pPr>
        <w:jc w:val="center"/>
        <w:rPr>
          <w:bCs/>
          <w:sz w:val="26"/>
          <w:szCs w:val="26"/>
        </w:rPr>
      </w:pPr>
      <w:r>
        <w:rPr>
          <w:b/>
          <w:bCs/>
          <w:sz w:val="26"/>
          <w:szCs w:val="26"/>
        </w:rPr>
        <w:t>I</w:t>
      </w:r>
      <w:r w:rsidRPr="0080393E">
        <w:rPr>
          <w:b/>
          <w:bCs/>
          <w:sz w:val="26"/>
          <w:szCs w:val="26"/>
        </w:rPr>
        <w:t>X.</w:t>
      </w:r>
    </w:p>
    <w:p w14:paraId="5DA5C904" w14:textId="77777777" w:rsidR="00417BAA" w:rsidRPr="000D3BA6" w:rsidRDefault="00417BAA" w:rsidP="00F425B3">
      <w:pPr>
        <w:pStyle w:val="Heading1-Number-FollowNumberCzechTourism"/>
        <w:keepNext/>
        <w:keepLines/>
        <w:numPr>
          <w:ilvl w:val="0"/>
          <w:numId w:val="0"/>
        </w:numPr>
        <w:spacing w:before="0" w:after="240"/>
      </w:pPr>
      <w:r w:rsidRPr="000D3BA6">
        <w:t>Ochrana osobních údajů</w:t>
      </w:r>
    </w:p>
    <w:p w14:paraId="3C1D8A93" w14:textId="77777777" w:rsidR="00417BAA" w:rsidRPr="00A321E9" w:rsidRDefault="00417BAA" w:rsidP="00600CFE">
      <w:pPr>
        <w:pStyle w:val="Odstavecseseznamem"/>
        <w:numPr>
          <w:ilvl w:val="0"/>
          <w:numId w:val="42"/>
        </w:numPr>
        <w:spacing w:before="120" w:after="60"/>
        <w:jc w:val="both"/>
        <w:rPr>
          <w:vanish/>
          <w:szCs w:val="22"/>
        </w:rPr>
      </w:pPr>
    </w:p>
    <w:p w14:paraId="545A075D" w14:textId="77777777" w:rsidR="00417BAA" w:rsidRPr="00A321E9" w:rsidRDefault="00417BAA" w:rsidP="00600CFE">
      <w:pPr>
        <w:pStyle w:val="Odstavecseseznamem"/>
        <w:numPr>
          <w:ilvl w:val="0"/>
          <w:numId w:val="42"/>
        </w:numPr>
        <w:spacing w:before="120" w:after="60"/>
        <w:jc w:val="both"/>
        <w:rPr>
          <w:vanish/>
          <w:szCs w:val="22"/>
        </w:rPr>
      </w:pPr>
    </w:p>
    <w:p w14:paraId="1CD94C16" w14:textId="77777777" w:rsidR="00417BAA" w:rsidRPr="00A321E9" w:rsidRDefault="00417BAA" w:rsidP="00600CFE">
      <w:pPr>
        <w:pStyle w:val="Odstavecseseznamem"/>
        <w:numPr>
          <w:ilvl w:val="0"/>
          <w:numId w:val="42"/>
        </w:numPr>
        <w:spacing w:before="120" w:after="60"/>
        <w:jc w:val="both"/>
        <w:rPr>
          <w:vanish/>
          <w:szCs w:val="22"/>
        </w:rPr>
      </w:pPr>
    </w:p>
    <w:p w14:paraId="57489E8A" w14:textId="77777777" w:rsidR="00417BAA" w:rsidRPr="00A321E9" w:rsidRDefault="00417BAA" w:rsidP="00600CFE">
      <w:pPr>
        <w:pStyle w:val="Odstavecseseznamem"/>
        <w:numPr>
          <w:ilvl w:val="0"/>
          <w:numId w:val="42"/>
        </w:numPr>
        <w:spacing w:before="120" w:after="60"/>
        <w:jc w:val="both"/>
        <w:rPr>
          <w:vanish/>
          <w:szCs w:val="22"/>
        </w:rPr>
      </w:pPr>
    </w:p>
    <w:p w14:paraId="17F6F6F7" w14:textId="02251930" w:rsidR="00417BAA" w:rsidRPr="007759A9" w:rsidRDefault="00417BAA" w:rsidP="00600CFE">
      <w:pPr>
        <w:pStyle w:val="Odstavecseseznamem"/>
        <w:numPr>
          <w:ilvl w:val="1"/>
          <w:numId w:val="43"/>
        </w:numPr>
        <w:tabs>
          <w:tab w:val="clear" w:pos="454"/>
        </w:tabs>
        <w:spacing w:after="240"/>
        <w:ind w:left="680" w:hanging="680"/>
        <w:jc w:val="both"/>
        <w:rPr>
          <w:sz w:val="22"/>
          <w:szCs w:val="22"/>
        </w:rPr>
      </w:pPr>
      <w:r w:rsidRPr="007759A9">
        <w:rPr>
          <w:sz w:val="22"/>
          <w:szCs w:val="22"/>
        </w:rPr>
        <w:t>V případě, že budou Poskytovateli v souvislosti s plněním Smlouvy poskytnuty osobní údaje zaměstnanců, klientů Objednatele nebo dalších osob, ke kterým je Objednatel v postavení správce osobních údajů, zavazuje se Poskytovatel jakožto zpracovatel těchto údajů, jednat dle zásad a principů stanovených v nařízení Evropského parlamentu a Rady (EU) 2016/679 o ochraně fyzických osob v</w:t>
      </w:r>
      <w:r w:rsidR="00F123D4">
        <w:rPr>
          <w:sz w:val="22"/>
          <w:szCs w:val="22"/>
        </w:rPr>
        <w:t> </w:t>
      </w:r>
      <w:r w:rsidRPr="007759A9">
        <w:rPr>
          <w:sz w:val="22"/>
          <w:szCs w:val="22"/>
        </w:rPr>
        <w:t>souvislosti se zpracováním osobních údajů a o volném pohybu těchto údajů a</w:t>
      </w:r>
      <w:r w:rsidR="00F123D4">
        <w:rPr>
          <w:sz w:val="22"/>
          <w:szCs w:val="22"/>
        </w:rPr>
        <w:t> </w:t>
      </w:r>
      <w:r w:rsidRPr="007759A9">
        <w:rPr>
          <w:sz w:val="22"/>
          <w:szCs w:val="22"/>
        </w:rPr>
        <w:t>o</w:t>
      </w:r>
      <w:r w:rsidR="00F123D4">
        <w:rPr>
          <w:sz w:val="22"/>
          <w:szCs w:val="22"/>
        </w:rPr>
        <w:t> </w:t>
      </w:r>
      <w:r w:rsidRPr="007759A9">
        <w:rPr>
          <w:sz w:val="22"/>
          <w:szCs w:val="22"/>
        </w:rPr>
        <w:t>zrušení směrnice 95/46/ES (obecné nařízení o ochraně osobních údajů) a</w:t>
      </w:r>
      <w:r w:rsidR="00F123D4">
        <w:rPr>
          <w:sz w:val="22"/>
          <w:szCs w:val="22"/>
        </w:rPr>
        <w:t> </w:t>
      </w:r>
      <w:r w:rsidRPr="007759A9">
        <w:rPr>
          <w:sz w:val="22"/>
          <w:szCs w:val="22"/>
        </w:rPr>
        <w:t>v</w:t>
      </w:r>
      <w:r w:rsidR="00F123D4">
        <w:rPr>
          <w:sz w:val="22"/>
          <w:szCs w:val="22"/>
        </w:rPr>
        <w:t> </w:t>
      </w:r>
      <w:r w:rsidRPr="007759A9">
        <w:rPr>
          <w:sz w:val="22"/>
          <w:szCs w:val="22"/>
        </w:rPr>
        <w:t xml:space="preserve">zákoně č. 110/2019 Sb., o zpracování osobních údajů. </w:t>
      </w:r>
    </w:p>
    <w:p w14:paraId="786D2B9B" w14:textId="57017C47" w:rsidR="00417BAA" w:rsidRPr="007759A9" w:rsidRDefault="00417BAA" w:rsidP="00600CFE">
      <w:pPr>
        <w:pStyle w:val="Odstavecseseznamem"/>
        <w:numPr>
          <w:ilvl w:val="1"/>
          <w:numId w:val="43"/>
        </w:numPr>
        <w:tabs>
          <w:tab w:val="clear" w:pos="454"/>
        </w:tabs>
        <w:spacing w:after="240"/>
        <w:ind w:left="680" w:hanging="680"/>
        <w:jc w:val="both"/>
        <w:rPr>
          <w:sz w:val="22"/>
          <w:szCs w:val="22"/>
        </w:rPr>
      </w:pPr>
      <w:r w:rsidRPr="007759A9">
        <w:rPr>
          <w:sz w:val="22"/>
          <w:szCs w:val="22"/>
        </w:rPr>
        <w:t>Poskytovatel, jakožto zpracovatel osobních údajů je povinen zpracovávat osobní údaje pouze na základě pokynu správce. Zaměstnanci Poskytovatele jsou povinni zachovávat mlčenlivost o výše uvedených osobních údajích.</w:t>
      </w:r>
    </w:p>
    <w:p w14:paraId="0F2EDD43" w14:textId="77777777" w:rsidR="00417BAA" w:rsidRPr="007759A9" w:rsidRDefault="00417BAA" w:rsidP="00600CFE">
      <w:pPr>
        <w:pStyle w:val="Odstavecseseznamem"/>
        <w:numPr>
          <w:ilvl w:val="1"/>
          <w:numId w:val="43"/>
        </w:numPr>
        <w:tabs>
          <w:tab w:val="clear" w:pos="454"/>
        </w:tabs>
        <w:spacing w:after="240"/>
        <w:ind w:left="680" w:hanging="680"/>
        <w:jc w:val="both"/>
        <w:rPr>
          <w:sz w:val="22"/>
          <w:szCs w:val="22"/>
        </w:rPr>
      </w:pPr>
      <w:r w:rsidRPr="007759A9">
        <w:rPr>
          <w:sz w:val="22"/>
          <w:szCs w:val="22"/>
        </w:rP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13EB01E0" w14:textId="77777777" w:rsidR="00417BAA" w:rsidRPr="007759A9" w:rsidRDefault="00417BAA" w:rsidP="00600CFE">
      <w:pPr>
        <w:pStyle w:val="Odstavecseseznamem"/>
        <w:numPr>
          <w:ilvl w:val="1"/>
          <w:numId w:val="43"/>
        </w:numPr>
        <w:tabs>
          <w:tab w:val="clear" w:pos="454"/>
        </w:tabs>
        <w:spacing w:after="240"/>
        <w:ind w:left="680" w:hanging="680"/>
        <w:jc w:val="both"/>
        <w:rPr>
          <w:sz w:val="22"/>
          <w:szCs w:val="22"/>
        </w:rPr>
      </w:pPr>
      <w:r w:rsidRPr="007759A9">
        <w:rPr>
          <w:sz w:val="22"/>
          <w:szCs w:val="22"/>
        </w:rPr>
        <w:t xml:space="preserve">Poskytovatel není oprávněn zapojit do zpracování osobních údajů další zpracovatele bez písemného svolení Objednatele a rovněž tak je povinen informovat Objednatele o všech zamýšlených změnách týkajících se zpracovatelů. </w:t>
      </w:r>
    </w:p>
    <w:p w14:paraId="39B39A22" w14:textId="77777777" w:rsidR="00417BAA" w:rsidRPr="007759A9" w:rsidRDefault="00417BAA" w:rsidP="00600CFE">
      <w:pPr>
        <w:pStyle w:val="Odstavecseseznamem"/>
        <w:numPr>
          <w:ilvl w:val="1"/>
          <w:numId w:val="43"/>
        </w:numPr>
        <w:tabs>
          <w:tab w:val="clear" w:pos="454"/>
        </w:tabs>
        <w:spacing w:after="240"/>
        <w:ind w:left="680" w:hanging="680"/>
        <w:jc w:val="both"/>
        <w:rPr>
          <w:sz w:val="22"/>
          <w:szCs w:val="22"/>
        </w:rPr>
      </w:pPr>
      <w:r w:rsidRPr="007759A9">
        <w:rPr>
          <w:sz w:val="22"/>
          <w:szCs w:val="22"/>
        </w:rPr>
        <w:t>Po ukončení poskytování služeb na základě této Smlouvy je Poskytovatel povinen osobní údaje vrátit Objednateli, nebo je na základě jeho pokynu vymazat.</w:t>
      </w:r>
    </w:p>
    <w:p w14:paraId="3A2CE730" w14:textId="5ADED385" w:rsidR="00417BAA" w:rsidRDefault="00417BAA" w:rsidP="00600CFE">
      <w:pPr>
        <w:pStyle w:val="Odstavecseseznamem"/>
        <w:numPr>
          <w:ilvl w:val="1"/>
          <w:numId w:val="43"/>
        </w:numPr>
        <w:tabs>
          <w:tab w:val="clear" w:pos="454"/>
        </w:tabs>
        <w:spacing w:after="240"/>
        <w:ind w:left="680" w:hanging="680"/>
        <w:jc w:val="both"/>
        <w:rPr>
          <w:sz w:val="22"/>
          <w:szCs w:val="22"/>
        </w:rPr>
      </w:pPr>
      <w:r w:rsidRPr="007759A9">
        <w:rPr>
          <w:sz w:val="22"/>
          <w:szCs w:val="22"/>
        </w:rPr>
        <w:t>Poskytovatel je dále povinen být Objednateli nápomocen při plnění jeho povinnosti reagovat na žádosti o výkon práv subjektů údajů. Rovněž tak je povinen být nápomocen při zajišťování zabezpečení zpracování a ohlašování případů porušení ochrany osobních údajů.</w:t>
      </w:r>
    </w:p>
    <w:p w14:paraId="65D36FCD" w14:textId="146B22B9" w:rsidR="00417BAA" w:rsidRPr="00E832E9" w:rsidRDefault="00417BAA" w:rsidP="00AC2878">
      <w:pPr>
        <w:pStyle w:val="Heading1-Number-FollowNumberCzechTourism"/>
        <w:keepNext/>
        <w:keepLines/>
        <w:numPr>
          <w:ilvl w:val="0"/>
          <w:numId w:val="0"/>
        </w:numPr>
        <w:spacing w:before="480" w:after="120"/>
        <w:rPr>
          <w:sz w:val="24"/>
          <w:szCs w:val="24"/>
        </w:rPr>
      </w:pPr>
      <w:r w:rsidRPr="00E832E9">
        <w:rPr>
          <w:sz w:val="24"/>
          <w:szCs w:val="24"/>
        </w:rPr>
        <w:t>X.</w:t>
      </w:r>
    </w:p>
    <w:p w14:paraId="7B74F26C" w14:textId="77777777" w:rsidR="00417BAA" w:rsidRPr="00EE1FD1" w:rsidRDefault="00417BAA" w:rsidP="00AC2878">
      <w:pPr>
        <w:pStyle w:val="Heading1-Number-FollowNumberCzechTourism"/>
        <w:keepNext/>
        <w:keepLines/>
        <w:numPr>
          <w:ilvl w:val="0"/>
          <w:numId w:val="0"/>
        </w:numPr>
        <w:spacing w:before="0" w:after="240"/>
      </w:pPr>
      <w:r w:rsidRPr="00EE1FD1">
        <w:t>Vyšší moc</w:t>
      </w:r>
    </w:p>
    <w:p w14:paraId="5085091A" w14:textId="77777777" w:rsidR="00417BAA" w:rsidRDefault="00417BAA" w:rsidP="00600CFE">
      <w:pPr>
        <w:pStyle w:val="Odstavecseseznamem"/>
        <w:numPr>
          <w:ilvl w:val="0"/>
          <w:numId w:val="44"/>
        </w:numPr>
        <w:tabs>
          <w:tab w:val="clear" w:pos="454"/>
        </w:tabs>
        <w:spacing w:before="360" w:after="120" w:line="280" w:lineRule="exact"/>
        <w:jc w:val="both"/>
        <w:outlineLvl w:val="0"/>
        <w:rPr>
          <w:rFonts w:ascii="Calibri" w:eastAsia="Times New Roman" w:hAnsi="Calibri"/>
          <w:b/>
          <w:vanish/>
          <w:szCs w:val="24"/>
          <w:lang w:val="x-none"/>
        </w:rPr>
      </w:pPr>
      <w:bookmarkStart w:id="2" w:name="OLE_LINK1"/>
    </w:p>
    <w:p w14:paraId="1ABB0BA1" w14:textId="77777777" w:rsidR="00417BAA" w:rsidRDefault="00417BAA" w:rsidP="00600CFE">
      <w:pPr>
        <w:pStyle w:val="Odstavecseseznamem"/>
        <w:numPr>
          <w:ilvl w:val="0"/>
          <w:numId w:val="44"/>
        </w:numPr>
        <w:tabs>
          <w:tab w:val="clear" w:pos="454"/>
        </w:tabs>
        <w:spacing w:before="360" w:after="120" w:line="280" w:lineRule="exact"/>
        <w:jc w:val="both"/>
        <w:outlineLvl w:val="0"/>
        <w:rPr>
          <w:rFonts w:ascii="Calibri" w:eastAsia="Times New Roman" w:hAnsi="Calibri"/>
          <w:b/>
          <w:vanish/>
          <w:szCs w:val="24"/>
          <w:lang w:val="x-none"/>
        </w:rPr>
      </w:pPr>
    </w:p>
    <w:p w14:paraId="14B9E985" w14:textId="77777777" w:rsidR="00417BAA" w:rsidRDefault="00417BAA" w:rsidP="00600CFE">
      <w:pPr>
        <w:pStyle w:val="Odstavecseseznamem"/>
        <w:numPr>
          <w:ilvl w:val="0"/>
          <w:numId w:val="44"/>
        </w:numPr>
        <w:tabs>
          <w:tab w:val="clear" w:pos="454"/>
        </w:tabs>
        <w:spacing w:before="360" w:after="120" w:line="280" w:lineRule="exact"/>
        <w:jc w:val="both"/>
        <w:outlineLvl w:val="0"/>
        <w:rPr>
          <w:rFonts w:ascii="Calibri" w:eastAsia="Times New Roman" w:hAnsi="Calibri"/>
          <w:b/>
          <w:vanish/>
          <w:szCs w:val="24"/>
          <w:lang w:val="x-none"/>
        </w:rPr>
      </w:pPr>
    </w:p>
    <w:p w14:paraId="3B40587A" w14:textId="77777777" w:rsidR="00417BAA" w:rsidRDefault="00417BAA" w:rsidP="00600CFE">
      <w:pPr>
        <w:pStyle w:val="Odstavecseseznamem"/>
        <w:numPr>
          <w:ilvl w:val="0"/>
          <w:numId w:val="44"/>
        </w:numPr>
        <w:tabs>
          <w:tab w:val="clear" w:pos="454"/>
        </w:tabs>
        <w:spacing w:before="360" w:after="120" w:line="280" w:lineRule="exact"/>
        <w:jc w:val="both"/>
        <w:outlineLvl w:val="0"/>
        <w:rPr>
          <w:rFonts w:ascii="Calibri" w:eastAsia="Times New Roman" w:hAnsi="Calibri"/>
          <w:b/>
          <w:vanish/>
          <w:szCs w:val="24"/>
          <w:lang w:val="x-none"/>
        </w:rPr>
      </w:pPr>
    </w:p>
    <w:p w14:paraId="2E8F0CE6" w14:textId="77777777" w:rsidR="00417BAA" w:rsidRDefault="00417BAA" w:rsidP="00600CFE">
      <w:pPr>
        <w:pStyle w:val="Odstavecseseznamem"/>
        <w:numPr>
          <w:ilvl w:val="0"/>
          <w:numId w:val="44"/>
        </w:numPr>
        <w:tabs>
          <w:tab w:val="clear" w:pos="454"/>
        </w:tabs>
        <w:spacing w:before="360" w:after="120" w:line="280" w:lineRule="exact"/>
        <w:jc w:val="both"/>
        <w:outlineLvl w:val="0"/>
        <w:rPr>
          <w:rFonts w:ascii="Calibri" w:eastAsia="Times New Roman" w:hAnsi="Calibri"/>
          <w:b/>
          <w:vanish/>
          <w:szCs w:val="24"/>
          <w:lang w:val="x-none"/>
        </w:rPr>
      </w:pPr>
    </w:p>
    <w:p w14:paraId="40EE9F75" w14:textId="77777777" w:rsidR="00417BAA" w:rsidRDefault="00417BAA" w:rsidP="00600CFE">
      <w:pPr>
        <w:pStyle w:val="Odstavecseseznamem"/>
        <w:numPr>
          <w:ilvl w:val="0"/>
          <w:numId w:val="44"/>
        </w:numPr>
        <w:tabs>
          <w:tab w:val="clear" w:pos="454"/>
        </w:tabs>
        <w:spacing w:before="360" w:after="120" w:line="280" w:lineRule="exact"/>
        <w:jc w:val="both"/>
        <w:outlineLvl w:val="0"/>
        <w:rPr>
          <w:rFonts w:ascii="Calibri" w:eastAsia="Times New Roman" w:hAnsi="Calibri"/>
          <w:b/>
          <w:vanish/>
          <w:szCs w:val="24"/>
          <w:lang w:val="x-none"/>
        </w:rPr>
      </w:pPr>
    </w:p>
    <w:p w14:paraId="1D68256C" w14:textId="77777777" w:rsidR="00417BAA" w:rsidRPr="00CD7C93" w:rsidRDefault="00417BAA" w:rsidP="00600CFE">
      <w:pPr>
        <w:pStyle w:val="Odstavecseseznamem"/>
        <w:numPr>
          <w:ilvl w:val="0"/>
          <w:numId w:val="45"/>
        </w:numPr>
        <w:tabs>
          <w:tab w:val="clear" w:pos="454"/>
        </w:tabs>
        <w:spacing w:after="240"/>
        <w:jc w:val="both"/>
        <w:rPr>
          <w:vanish/>
        </w:rPr>
      </w:pPr>
    </w:p>
    <w:p w14:paraId="3F705283" w14:textId="54558EDA" w:rsidR="00417BAA" w:rsidRPr="007759A9" w:rsidRDefault="00417BAA" w:rsidP="00600CFE">
      <w:pPr>
        <w:pStyle w:val="Odstavecseseznamem"/>
        <w:numPr>
          <w:ilvl w:val="1"/>
          <w:numId w:val="45"/>
        </w:numPr>
        <w:tabs>
          <w:tab w:val="clear" w:pos="454"/>
        </w:tabs>
        <w:spacing w:after="240"/>
        <w:jc w:val="both"/>
        <w:rPr>
          <w:sz w:val="22"/>
          <w:szCs w:val="22"/>
        </w:rPr>
      </w:pPr>
      <w:r w:rsidRPr="007759A9">
        <w:rPr>
          <w:sz w:val="22"/>
          <w:szCs w:val="22"/>
        </w:rPr>
        <w:t>Smluvní strany se osvobozují od odpovědnosti za částečné nebo úplné nesplnění smluvních závazků, jestliže se tak prokazatelně stalo v důsledku vyšší moci. Za vyšší moc se pokládají trvalé nebo dočasné mimořádné nepředvídatelné a</w:t>
      </w:r>
      <w:r w:rsidR="00F123D4">
        <w:rPr>
          <w:sz w:val="22"/>
          <w:szCs w:val="22"/>
        </w:rPr>
        <w:t> </w:t>
      </w:r>
      <w:r w:rsidRPr="007759A9">
        <w:rPr>
          <w:sz w:val="22"/>
          <w:szCs w:val="22"/>
        </w:rPr>
        <w:t xml:space="preserve">nepřekonatelné překážky vzniklé nezávisle na vůli smluvní strany. Nastanou-li </w:t>
      </w:r>
      <w:r w:rsidRPr="007759A9">
        <w:rPr>
          <w:sz w:val="22"/>
          <w:szCs w:val="22"/>
        </w:rPr>
        <w:lastRenderedPageBreak/>
        <w:t>výše uvedené okolnosti, jsou obě smluvní strany povinny se neprodleně o těchto okolnostech vzájemně informovat.</w:t>
      </w:r>
    </w:p>
    <w:p w14:paraId="531A40DB" w14:textId="3AC6C9C3" w:rsidR="00417BAA" w:rsidRPr="007759A9" w:rsidRDefault="00417BAA" w:rsidP="00600CFE">
      <w:pPr>
        <w:pStyle w:val="Odstavecseseznamem"/>
        <w:numPr>
          <w:ilvl w:val="1"/>
          <w:numId w:val="45"/>
        </w:numPr>
        <w:tabs>
          <w:tab w:val="clear" w:pos="454"/>
        </w:tabs>
        <w:spacing w:after="240"/>
        <w:jc w:val="both"/>
        <w:rPr>
          <w:sz w:val="22"/>
          <w:szCs w:val="22"/>
        </w:rPr>
      </w:pPr>
      <w:r w:rsidRPr="007759A9">
        <w:rPr>
          <w:sz w:val="22"/>
          <w:szCs w:val="22"/>
        </w:rPr>
        <w:t xml:space="preserve">Lhůty pro plnění povinností podle této Smlouvy se prodlužují o dobu, po kterou prokazatelně trvá okolnost vylučující odpovědnost za částečné nebo úplné nesplnění smluvních závazků. </w:t>
      </w:r>
    </w:p>
    <w:p w14:paraId="31370686" w14:textId="764A3C0A" w:rsidR="00417BAA" w:rsidRDefault="00417BAA" w:rsidP="00600CFE">
      <w:pPr>
        <w:pStyle w:val="Odstavecseseznamem"/>
        <w:numPr>
          <w:ilvl w:val="1"/>
          <w:numId w:val="45"/>
        </w:numPr>
        <w:tabs>
          <w:tab w:val="clear" w:pos="454"/>
        </w:tabs>
        <w:spacing w:after="240"/>
        <w:jc w:val="both"/>
        <w:rPr>
          <w:sz w:val="22"/>
          <w:szCs w:val="22"/>
        </w:rPr>
      </w:pPr>
      <w:r w:rsidRPr="007759A9">
        <w:rPr>
          <w:sz w:val="22"/>
          <w:szCs w:val="22"/>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p w14:paraId="18EE3369" w14:textId="77777777" w:rsidR="0019299E" w:rsidRPr="007759A9" w:rsidRDefault="0019299E" w:rsidP="0019299E">
      <w:pPr>
        <w:pStyle w:val="Odstavecseseznamem"/>
        <w:tabs>
          <w:tab w:val="clear" w:pos="454"/>
        </w:tabs>
        <w:spacing w:after="240"/>
        <w:ind w:left="680"/>
        <w:jc w:val="both"/>
        <w:rPr>
          <w:sz w:val="22"/>
          <w:szCs w:val="22"/>
        </w:rPr>
      </w:pPr>
    </w:p>
    <w:bookmarkEnd w:id="2"/>
    <w:p w14:paraId="7F33FFAA" w14:textId="1200F828" w:rsidR="002B223D" w:rsidRPr="00250146" w:rsidRDefault="00C75A5D" w:rsidP="00B07991">
      <w:pPr>
        <w:pStyle w:val="Heading1-Number-FollowNumberCzechTourism"/>
        <w:numPr>
          <w:ilvl w:val="0"/>
          <w:numId w:val="0"/>
        </w:numPr>
        <w:tabs>
          <w:tab w:val="clear" w:pos="680"/>
          <w:tab w:val="clear" w:pos="907"/>
          <w:tab w:val="clear" w:pos="1134"/>
        </w:tabs>
      </w:pPr>
      <w:r>
        <w:t>X</w:t>
      </w:r>
      <w:r w:rsidR="00417BAA">
        <w:t>I</w:t>
      </w:r>
      <w:r>
        <w:t>.</w:t>
      </w:r>
      <w:r w:rsidR="002B223D" w:rsidRPr="00250146">
        <w:br/>
        <w:t>Závěrečná ustanovení</w:t>
      </w:r>
    </w:p>
    <w:p w14:paraId="3088EE73" w14:textId="6C19AFF7" w:rsidR="00F00F2F" w:rsidRPr="00417BAA" w:rsidRDefault="00F00F2F" w:rsidP="00600CFE">
      <w:pPr>
        <w:pStyle w:val="Odstavecseseznamem"/>
        <w:numPr>
          <w:ilvl w:val="1"/>
          <w:numId w:val="46"/>
        </w:numPr>
        <w:tabs>
          <w:tab w:val="clear" w:pos="454"/>
        </w:tabs>
        <w:ind w:left="680" w:hanging="680"/>
        <w:jc w:val="both"/>
        <w:rPr>
          <w:sz w:val="22"/>
          <w:szCs w:val="22"/>
        </w:rPr>
      </w:pPr>
      <w:r w:rsidRPr="00417BAA">
        <w:rPr>
          <w:sz w:val="22"/>
          <w:szCs w:val="22"/>
        </w:rPr>
        <w:t>Právní vztahy vzniklé z této Smlouvy a v souvislosti s ní se řídí právním řádem České republiky, zejména zákonem č. 89/2012 Sb., občansk</w:t>
      </w:r>
      <w:r w:rsidR="00922305">
        <w:rPr>
          <w:sz w:val="22"/>
          <w:szCs w:val="22"/>
        </w:rPr>
        <w:t>ým</w:t>
      </w:r>
      <w:r w:rsidRPr="00417BAA">
        <w:rPr>
          <w:sz w:val="22"/>
          <w:szCs w:val="22"/>
        </w:rPr>
        <w:t xml:space="preserve"> zákoník</w:t>
      </w:r>
      <w:r w:rsidR="00922305">
        <w:rPr>
          <w:sz w:val="22"/>
          <w:szCs w:val="22"/>
        </w:rPr>
        <w:t>em</w:t>
      </w:r>
      <w:r w:rsidRPr="00417BAA">
        <w:rPr>
          <w:sz w:val="22"/>
          <w:szCs w:val="22"/>
        </w:rPr>
        <w:t>, ve znění pozdějších předpisů.</w:t>
      </w:r>
    </w:p>
    <w:p w14:paraId="32F59294" w14:textId="77777777" w:rsidR="002B223D" w:rsidRPr="00417BAA" w:rsidRDefault="002B223D" w:rsidP="00F92CBD">
      <w:pPr>
        <w:pStyle w:val="slovanseznam"/>
        <w:tabs>
          <w:tab w:val="clear" w:pos="454"/>
          <w:tab w:val="left" w:pos="709"/>
        </w:tabs>
        <w:ind w:left="709"/>
        <w:jc w:val="both"/>
        <w:rPr>
          <w:szCs w:val="22"/>
        </w:rPr>
      </w:pPr>
    </w:p>
    <w:p w14:paraId="0C71BAE2" w14:textId="77777777" w:rsidR="00417BAA" w:rsidRDefault="002B223D" w:rsidP="00600CFE">
      <w:pPr>
        <w:pStyle w:val="ListNumber-ContinueHeadingCzechTourism"/>
        <w:numPr>
          <w:ilvl w:val="1"/>
          <w:numId w:val="46"/>
        </w:numPr>
        <w:ind w:left="680" w:hanging="680"/>
        <w:jc w:val="both"/>
        <w:rPr>
          <w:szCs w:val="22"/>
        </w:rPr>
      </w:pPr>
      <w:r w:rsidRPr="00417BAA">
        <w:rPr>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021B2561" w14:textId="77777777" w:rsidR="00417BAA" w:rsidRDefault="00417BAA" w:rsidP="00417BAA">
      <w:pPr>
        <w:pStyle w:val="Odstavecseseznamem"/>
        <w:rPr>
          <w:szCs w:val="22"/>
        </w:rPr>
      </w:pPr>
    </w:p>
    <w:p w14:paraId="679B7F64" w14:textId="68652CBA" w:rsidR="003202CF" w:rsidRPr="00417BAA" w:rsidRDefault="00762A06" w:rsidP="00600CFE">
      <w:pPr>
        <w:pStyle w:val="ListNumber-ContinueHeadingCzechTourism"/>
        <w:numPr>
          <w:ilvl w:val="1"/>
          <w:numId w:val="46"/>
        </w:numPr>
        <w:ind w:left="680" w:hanging="680"/>
        <w:jc w:val="both"/>
        <w:rPr>
          <w:szCs w:val="22"/>
        </w:rPr>
      </w:pPr>
      <w:r w:rsidRPr="00417BAA">
        <w:rPr>
          <w:szCs w:val="22"/>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67F713AD" w14:textId="77777777" w:rsidR="002B223D" w:rsidRPr="00417BAA" w:rsidRDefault="002B223D" w:rsidP="007A7E60">
      <w:pPr>
        <w:pStyle w:val="slovanseznam"/>
        <w:tabs>
          <w:tab w:val="clear" w:pos="454"/>
          <w:tab w:val="left" w:pos="709"/>
        </w:tabs>
        <w:ind w:left="709"/>
        <w:jc w:val="both"/>
        <w:rPr>
          <w:szCs w:val="22"/>
        </w:rPr>
      </w:pPr>
    </w:p>
    <w:p w14:paraId="7414292B" w14:textId="6A4B2F73" w:rsidR="00340F1C" w:rsidRDefault="00340F1C" w:rsidP="00600CFE">
      <w:pPr>
        <w:pStyle w:val="ListNumber-ContinueHeadingCzechTourism"/>
        <w:numPr>
          <w:ilvl w:val="1"/>
          <w:numId w:val="46"/>
        </w:numPr>
        <w:ind w:left="680" w:hanging="680"/>
        <w:jc w:val="both"/>
        <w:rPr>
          <w:szCs w:val="22"/>
        </w:rPr>
      </w:pPr>
      <w:r w:rsidRPr="00417BAA">
        <w:rPr>
          <w:szCs w:val="22"/>
        </w:rPr>
        <w:t>Skutečnosti uvedené v této Smlouvě nebudou smluvními stranami považovány za obchodní tajemství ve smyslu ustanovení § 504 občanského zákoníku.</w:t>
      </w:r>
    </w:p>
    <w:p w14:paraId="616849CF" w14:textId="77777777" w:rsidR="006C4B1A" w:rsidRPr="00417BAA" w:rsidRDefault="006C4B1A" w:rsidP="006C4B1A">
      <w:pPr>
        <w:pStyle w:val="ListNumber-ContinueHeadingCzechTourism"/>
        <w:numPr>
          <w:ilvl w:val="0"/>
          <w:numId w:val="0"/>
        </w:numPr>
        <w:jc w:val="both"/>
        <w:rPr>
          <w:szCs w:val="22"/>
        </w:rPr>
      </w:pPr>
    </w:p>
    <w:p w14:paraId="792F895E" w14:textId="1D7E475F" w:rsidR="002B223D" w:rsidRPr="00417BAA" w:rsidRDefault="002B223D" w:rsidP="00600CFE">
      <w:pPr>
        <w:pStyle w:val="ListNumber-ContinueHeadingCzechTourism"/>
        <w:numPr>
          <w:ilvl w:val="1"/>
          <w:numId w:val="46"/>
        </w:numPr>
        <w:ind w:left="680" w:hanging="680"/>
        <w:jc w:val="both"/>
        <w:rPr>
          <w:szCs w:val="22"/>
        </w:rPr>
      </w:pPr>
      <w:r w:rsidRPr="00417BAA">
        <w:rPr>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2FB5CCAB" w14:textId="77777777" w:rsidR="002B223D" w:rsidRPr="00417BAA" w:rsidRDefault="002B223D" w:rsidP="00F92CBD">
      <w:pPr>
        <w:pStyle w:val="slovanseznam"/>
        <w:tabs>
          <w:tab w:val="clear" w:pos="454"/>
          <w:tab w:val="left" w:pos="709"/>
        </w:tabs>
        <w:ind w:left="709"/>
        <w:jc w:val="both"/>
        <w:rPr>
          <w:szCs w:val="22"/>
        </w:rPr>
      </w:pPr>
    </w:p>
    <w:p w14:paraId="5F34A440" w14:textId="6CC36197" w:rsidR="00A06137" w:rsidRPr="00417BAA" w:rsidRDefault="00A06137" w:rsidP="00600CFE">
      <w:pPr>
        <w:pStyle w:val="Odstavecseseznamem"/>
        <w:numPr>
          <w:ilvl w:val="1"/>
          <w:numId w:val="46"/>
        </w:numPr>
        <w:tabs>
          <w:tab w:val="clear" w:pos="454"/>
          <w:tab w:val="clear" w:pos="907"/>
        </w:tabs>
        <w:ind w:left="680" w:hanging="680"/>
        <w:jc w:val="both"/>
        <w:rPr>
          <w:sz w:val="22"/>
          <w:szCs w:val="22"/>
        </w:rPr>
      </w:pPr>
      <w:r w:rsidRPr="00417BAA">
        <w:rPr>
          <w:sz w:val="22"/>
          <w:szCs w:val="22"/>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684CA115" w14:textId="77777777" w:rsidR="004E0664" w:rsidRPr="00417BAA" w:rsidRDefault="004E0664" w:rsidP="00CA1D86">
      <w:pPr>
        <w:pStyle w:val="Odstavecseseznamem"/>
        <w:tabs>
          <w:tab w:val="clear" w:pos="454"/>
          <w:tab w:val="clear" w:pos="907"/>
        </w:tabs>
        <w:ind w:left="680"/>
        <w:jc w:val="both"/>
        <w:rPr>
          <w:rFonts w:cs="Arial"/>
          <w:sz w:val="22"/>
          <w:szCs w:val="22"/>
        </w:rPr>
      </w:pPr>
    </w:p>
    <w:p w14:paraId="377AC4CC" w14:textId="5A278A5F" w:rsidR="002B223D" w:rsidRPr="00417BAA" w:rsidRDefault="002B223D" w:rsidP="00600CFE">
      <w:pPr>
        <w:pStyle w:val="slovanseznam"/>
        <w:numPr>
          <w:ilvl w:val="1"/>
          <w:numId w:val="46"/>
        </w:numPr>
        <w:tabs>
          <w:tab w:val="clear" w:pos="454"/>
          <w:tab w:val="left" w:pos="709"/>
        </w:tabs>
        <w:ind w:left="680" w:hanging="680"/>
        <w:jc w:val="both"/>
        <w:rPr>
          <w:szCs w:val="22"/>
        </w:rPr>
      </w:pPr>
      <w:r w:rsidRPr="00417BAA">
        <w:rPr>
          <w:szCs w:val="22"/>
        </w:rPr>
        <w:t>Tato Smlouva je vyhotovena ve dvou stejnopisech,</w:t>
      </w:r>
      <w:r w:rsidR="00A853AE" w:rsidRPr="00417BAA">
        <w:rPr>
          <w:szCs w:val="22"/>
        </w:rPr>
        <w:t xml:space="preserve"> každý s platností originálu,</w:t>
      </w:r>
      <w:r w:rsidRPr="00417BAA">
        <w:rPr>
          <w:szCs w:val="22"/>
        </w:rPr>
        <w:t xml:space="preserve"> přičemž každá ze smluvních stran obdrží po jednom z nich.</w:t>
      </w:r>
    </w:p>
    <w:p w14:paraId="4EFE4841" w14:textId="77777777" w:rsidR="009A412F" w:rsidRPr="00417BAA" w:rsidRDefault="009A412F" w:rsidP="00CA1D86">
      <w:pPr>
        <w:pStyle w:val="slovanseznam"/>
        <w:tabs>
          <w:tab w:val="clear" w:pos="454"/>
          <w:tab w:val="left" w:pos="709"/>
        </w:tabs>
        <w:ind w:left="680"/>
        <w:jc w:val="both"/>
        <w:rPr>
          <w:szCs w:val="22"/>
        </w:rPr>
      </w:pPr>
    </w:p>
    <w:p w14:paraId="578BB1DE" w14:textId="01E3EB1C" w:rsidR="002B223D" w:rsidRPr="00417BAA" w:rsidRDefault="002B223D" w:rsidP="00600CFE">
      <w:pPr>
        <w:pStyle w:val="Odstavecseseznamem"/>
        <w:numPr>
          <w:ilvl w:val="1"/>
          <w:numId w:val="46"/>
        </w:numPr>
        <w:tabs>
          <w:tab w:val="clear" w:pos="454"/>
          <w:tab w:val="clear" w:pos="907"/>
        </w:tabs>
        <w:ind w:left="680" w:hanging="680"/>
        <w:contextualSpacing/>
        <w:jc w:val="both"/>
        <w:rPr>
          <w:sz w:val="22"/>
          <w:szCs w:val="22"/>
        </w:rPr>
      </w:pPr>
      <w:r w:rsidRPr="00417BAA">
        <w:rPr>
          <w:sz w:val="22"/>
          <w:szCs w:val="22"/>
        </w:rPr>
        <w:t>Každá ze smluvních stran této Smlouvy prohlašuje, že tuto Smlouvu uzavírá svobodně a vážně, že považuje obsah této Smlouvy za určitý a srozumitelný</w:t>
      </w:r>
      <w:r w:rsidR="002619BE" w:rsidRPr="00417BAA">
        <w:rPr>
          <w:sz w:val="22"/>
          <w:szCs w:val="22"/>
        </w:rPr>
        <w:t xml:space="preserve"> </w:t>
      </w:r>
      <w:r w:rsidRPr="00417BAA">
        <w:rPr>
          <w:sz w:val="22"/>
          <w:szCs w:val="22"/>
        </w:rPr>
        <w:t>a že jsou jí známy</w:t>
      </w:r>
      <w:r w:rsidR="002619BE" w:rsidRPr="00417BAA">
        <w:rPr>
          <w:sz w:val="22"/>
          <w:szCs w:val="22"/>
        </w:rPr>
        <w:t xml:space="preserve"> </w:t>
      </w:r>
      <w:r w:rsidRPr="00417BAA">
        <w:rPr>
          <w:sz w:val="22"/>
          <w:szCs w:val="22"/>
        </w:rPr>
        <w:t>všechny skutečnosti, jež jsou pro uzavření této Smlouvy</w:t>
      </w:r>
      <w:r w:rsidR="002619BE" w:rsidRPr="00417BAA">
        <w:rPr>
          <w:sz w:val="22"/>
          <w:szCs w:val="22"/>
        </w:rPr>
        <w:t xml:space="preserve"> </w:t>
      </w:r>
      <w:r w:rsidRPr="00417BAA">
        <w:rPr>
          <w:sz w:val="22"/>
          <w:szCs w:val="22"/>
        </w:rPr>
        <w:t>rozhodující.</w:t>
      </w:r>
    </w:p>
    <w:p w14:paraId="253377C7" w14:textId="77777777" w:rsidR="002B223D" w:rsidRPr="00417BAA" w:rsidRDefault="002B223D" w:rsidP="001A53AA">
      <w:pPr>
        <w:spacing w:line="240" w:lineRule="auto"/>
        <w:jc w:val="both"/>
        <w:rPr>
          <w:szCs w:val="22"/>
          <w:lang w:eastAsia="cs-CZ"/>
        </w:rPr>
      </w:pPr>
    </w:p>
    <w:p w14:paraId="434252AF" w14:textId="589F085D" w:rsidR="000C760F" w:rsidRPr="007911CE" w:rsidRDefault="0004309E" w:rsidP="007911CE">
      <w:pPr>
        <w:pStyle w:val="Normln0"/>
        <w:numPr>
          <w:ilvl w:val="1"/>
          <w:numId w:val="46"/>
        </w:numPr>
        <w:ind w:left="680" w:hanging="680"/>
        <w:jc w:val="both"/>
        <w:rPr>
          <w:rFonts w:ascii="Georgia" w:hAnsi="Georgia"/>
          <w:sz w:val="22"/>
          <w:szCs w:val="22"/>
        </w:rPr>
      </w:pPr>
      <w:r w:rsidRPr="00417BAA">
        <w:rPr>
          <w:rFonts w:ascii="Georgia" w:hAnsi="Georgia"/>
          <w:sz w:val="22"/>
          <w:szCs w:val="22"/>
        </w:rP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p>
    <w:p w14:paraId="38EAFB1C" w14:textId="77777777" w:rsidR="000C760F" w:rsidRDefault="000C760F" w:rsidP="00F92CBD">
      <w:pPr>
        <w:pStyle w:val="slovanseznam"/>
        <w:tabs>
          <w:tab w:val="clear" w:pos="454"/>
          <w:tab w:val="left" w:pos="709"/>
        </w:tabs>
        <w:jc w:val="both"/>
      </w:pPr>
    </w:p>
    <w:p w14:paraId="5BFF5A98" w14:textId="3B27023E" w:rsidR="00BD06E8" w:rsidRDefault="00BD06E8" w:rsidP="00F92CBD">
      <w:pPr>
        <w:pStyle w:val="slovanseznam"/>
        <w:tabs>
          <w:tab w:val="clear" w:pos="454"/>
          <w:tab w:val="left" w:pos="709"/>
        </w:tabs>
        <w:jc w:val="both"/>
      </w:pPr>
      <w:r>
        <w:lastRenderedPageBreak/>
        <w:t>Příloh</w:t>
      </w:r>
      <w:r w:rsidR="005104FF">
        <w:t>y:</w:t>
      </w:r>
    </w:p>
    <w:p w14:paraId="649744EA" w14:textId="7BC373F6" w:rsidR="005104FF" w:rsidRDefault="005104FF" w:rsidP="00F92CBD">
      <w:pPr>
        <w:pStyle w:val="slovanseznam"/>
        <w:tabs>
          <w:tab w:val="clear" w:pos="454"/>
          <w:tab w:val="left" w:pos="709"/>
        </w:tabs>
        <w:jc w:val="both"/>
      </w:pPr>
      <w:r>
        <w:t>Příloha č. 1 – Platná a účinná pojistná smlouva dle bodu 6.3</w:t>
      </w:r>
    </w:p>
    <w:p w14:paraId="693D14E8" w14:textId="77777777" w:rsidR="00FD343A" w:rsidRDefault="00FD343A" w:rsidP="00F92CBD">
      <w:pPr>
        <w:pStyle w:val="slovanseznam"/>
        <w:tabs>
          <w:tab w:val="clear" w:pos="454"/>
          <w:tab w:val="left" w:pos="709"/>
        </w:tabs>
        <w:jc w:val="both"/>
      </w:pPr>
    </w:p>
    <w:p w14:paraId="236CEA85" w14:textId="77777777" w:rsidR="00FD343A" w:rsidRDefault="00FD343A" w:rsidP="00F92CBD">
      <w:pPr>
        <w:pStyle w:val="slovanseznam"/>
        <w:tabs>
          <w:tab w:val="clear" w:pos="454"/>
          <w:tab w:val="left" w:pos="709"/>
        </w:tabs>
        <w:jc w:val="both"/>
      </w:pPr>
    </w:p>
    <w:p w14:paraId="7ABED498" w14:textId="14AA90BD" w:rsidR="00FD343A" w:rsidRDefault="00FD343A" w:rsidP="00F92CBD">
      <w:pPr>
        <w:pStyle w:val="slovanseznam"/>
        <w:tabs>
          <w:tab w:val="clear" w:pos="454"/>
          <w:tab w:val="left" w:pos="709"/>
        </w:tabs>
        <w:jc w:val="both"/>
      </w:pPr>
    </w:p>
    <w:p w14:paraId="6E7F4CC4" w14:textId="77777777" w:rsidR="001F1800" w:rsidRDefault="001F1800" w:rsidP="00F92CBD">
      <w:pPr>
        <w:pStyle w:val="slovanseznam"/>
        <w:tabs>
          <w:tab w:val="clear" w:pos="454"/>
          <w:tab w:val="left" w:pos="709"/>
        </w:tabs>
        <w:jc w:val="both"/>
      </w:pPr>
    </w:p>
    <w:p w14:paraId="0DAC308F" w14:textId="77777777" w:rsidR="00FD343A" w:rsidRDefault="00FD343A" w:rsidP="00F92CBD">
      <w:pPr>
        <w:pStyle w:val="slovanseznam"/>
        <w:tabs>
          <w:tab w:val="clear" w:pos="454"/>
          <w:tab w:val="left" w:pos="709"/>
        </w:tabs>
        <w:jc w:val="both"/>
      </w:pPr>
    </w:p>
    <w:p w14:paraId="6B4CCDFC" w14:textId="77777777" w:rsidR="00F30250" w:rsidRPr="00250146" w:rsidRDefault="00F30250" w:rsidP="00F92CBD">
      <w:pPr>
        <w:pStyle w:val="slovanseznam"/>
        <w:tabs>
          <w:tab w:val="clear" w:pos="454"/>
          <w:tab w:val="left" w:pos="709"/>
        </w:tabs>
        <w:jc w:val="both"/>
      </w:pPr>
    </w:p>
    <w:p w14:paraId="37AB4C9C" w14:textId="09C64D36" w:rsidR="000C760F" w:rsidRDefault="002B223D" w:rsidP="00F76480">
      <w:pPr>
        <w:tabs>
          <w:tab w:val="left" w:pos="0"/>
          <w:tab w:val="left" w:pos="4962"/>
        </w:tabs>
        <w:spacing w:line="280" w:lineRule="atLeast"/>
        <w:rPr>
          <w:szCs w:val="22"/>
        </w:rPr>
      </w:pPr>
      <w:r w:rsidRPr="00250146">
        <w:rPr>
          <w:szCs w:val="22"/>
        </w:rPr>
        <w:t>V Praze dne …………</w:t>
      </w:r>
      <w:r w:rsidRPr="00250146">
        <w:rPr>
          <w:szCs w:val="22"/>
        </w:rPr>
        <w:tab/>
      </w:r>
      <w:r w:rsidRPr="00250146">
        <w:rPr>
          <w:szCs w:val="22"/>
        </w:rPr>
        <w:tab/>
      </w:r>
      <w:r w:rsidRPr="00250146">
        <w:rPr>
          <w:szCs w:val="22"/>
        </w:rPr>
        <w:tab/>
        <w:t xml:space="preserve">V </w:t>
      </w:r>
      <w:r w:rsidR="001F1800">
        <w:rPr>
          <w:szCs w:val="22"/>
        </w:rPr>
        <w:t>Praze</w:t>
      </w:r>
      <w:r w:rsidRPr="00250146">
        <w:rPr>
          <w:szCs w:val="22"/>
        </w:rPr>
        <w:t xml:space="preserve"> dne …………</w:t>
      </w:r>
    </w:p>
    <w:p w14:paraId="35C2D0D1" w14:textId="77777777" w:rsidR="000C760F" w:rsidRPr="00250146" w:rsidRDefault="000C760F" w:rsidP="00F76480">
      <w:pPr>
        <w:tabs>
          <w:tab w:val="left" w:pos="0"/>
          <w:tab w:val="left" w:pos="4962"/>
        </w:tabs>
        <w:spacing w:line="280" w:lineRule="atLeast"/>
        <w:rPr>
          <w:szCs w:val="22"/>
        </w:rPr>
      </w:pPr>
    </w:p>
    <w:p w14:paraId="0306EB74" w14:textId="77777777" w:rsidR="002B223D" w:rsidRDefault="002B223D" w:rsidP="00AF5874">
      <w:pPr>
        <w:tabs>
          <w:tab w:val="left" w:pos="0"/>
          <w:tab w:val="left" w:pos="4962"/>
        </w:tabs>
        <w:spacing w:line="280" w:lineRule="atLeast"/>
        <w:rPr>
          <w:szCs w:val="22"/>
        </w:rPr>
      </w:pPr>
      <w:r w:rsidRPr="00250146">
        <w:rPr>
          <w:szCs w:val="22"/>
        </w:rPr>
        <w:t>Objednatel:</w:t>
      </w:r>
      <w:r w:rsidRPr="00250146">
        <w:rPr>
          <w:szCs w:val="22"/>
        </w:rPr>
        <w:tab/>
      </w:r>
      <w:r w:rsidRPr="00250146">
        <w:rPr>
          <w:szCs w:val="22"/>
        </w:rPr>
        <w:tab/>
      </w:r>
      <w:r w:rsidRPr="00250146">
        <w:rPr>
          <w:szCs w:val="22"/>
        </w:rPr>
        <w:tab/>
      </w:r>
      <w:r w:rsidRPr="00250146">
        <w:rPr>
          <w:szCs w:val="22"/>
        </w:rPr>
        <w:tab/>
      </w:r>
      <w:r w:rsidRPr="00250146">
        <w:rPr>
          <w:szCs w:val="22"/>
        </w:rPr>
        <w:tab/>
      </w:r>
      <w:r w:rsidRPr="00250146">
        <w:rPr>
          <w:szCs w:val="22"/>
        </w:rPr>
        <w:tab/>
      </w:r>
      <w:r w:rsidRPr="00250146">
        <w:rPr>
          <w:color w:val="000000"/>
          <w:szCs w:val="22"/>
        </w:rPr>
        <w:t>Poskytovatel</w:t>
      </w:r>
      <w:r w:rsidRPr="00250146">
        <w:rPr>
          <w:szCs w:val="22"/>
        </w:rPr>
        <w:t>:</w:t>
      </w:r>
    </w:p>
    <w:p w14:paraId="3CEFA524" w14:textId="77777777" w:rsidR="00F92CBD" w:rsidRDefault="00F92CBD" w:rsidP="00AF5874">
      <w:pPr>
        <w:tabs>
          <w:tab w:val="left" w:pos="0"/>
          <w:tab w:val="left" w:pos="4962"/>
        </w:tabs>
        <w:spacing w:line="280" w:lineRule="atLeast"/>
        <w:rPr>
          <w:szCs w:val="22"/>
        </w:rPr>
      </w:pPr>
    </w:p>
    <w:p w14:paraId="509F3BAE" w14:textId="24B0FE8E" w:rsidR="00F92CBD" w:rsidRDefault="00F92CBD" w:rsidP="00AF5874">
      <w:pPr>
        <w:tabs>
          <w:tab w:val="left" w:pos="0"/>
          <w:tab w:val="left" w:pos="4962"/>
        </w:tabs>
        <w:spacing w:line="280" w:lineRule="atLeast"/>
        <w:rPr>
          <w:szCs w:val="22"/>
        </w:rPr>
      </w:pPr>
    </w:p>
    <w:p w14:paraId="35225119" w14:textId="77777777" w:rsidR="001F1800" w:rsidRDefault="001F1800" w:rsidP="00AF5874">
      <w:pPr>
        <w:tabs>
          <w:tab w:val="left" w:pos="0"/>
          <w:tab w:val="left" w:pos="4962"/>
        </w:tabs>
        <w:spacing w:line="280" w:lineRule="atLeast"/>
        <w:rPr>
          <w:szCs w:val="22"/>
        </w:rPr>
      </w:pPr>
    </w:p>
    <w:p w14:paraId="07C167BE" w14:textId="29B0455A" w:rsidR="00F92CBD" w:rsidRDefault="00F92CBD" w:rsidP="00AF5874">
      <w:pPr>
        <w:tabs>
          <w:tab w:val="left" w:pos="0"/>
          <w:tab w:val="left" w:pos="4962"/>
        </w:tabs>
        <w:spacing w:line="280" w:lineRule="atLeast"/>
        <w:rPr>
          <w:szCs w:val="22"/>
        </w:rPr>
      </w:pPr>
    </w:p>
    <w:p w14:paraId="21B59C39" w14:textId="77777777" w:rsidR="00F92CBD" w:rsidRDefault="00F92CBD" w:rsidP="00AF5874">
      <w:pPr>
        <w:tabs>
          <w:tab w:val="left" w:pos="0"/>
          <w:tab w:val="left" w:pos="4962"/>
        </w:tabs>
        <w:spacing w:line="280" w:lineRule="atLeast"/>
        <w:rPr>
          <w:szCs w:val="22"/>
        </w:rPr>
      </w:pPr>
    </w:p>
    <w:p w14:paraId="4F36F306" w14:textId="77777777" w:rsidR="00F92CBD" w:rsidRDefault="00F92CBD" w:rsidP="00AF5874">
      <w:pPr>
        <w:tabs>
          <w:tab w:val="left" w:pos="0"/>
          <w:tab w:val="left" w:pos="4962"/>
        </w:tabs>
        <w:spacing w:line="280" w:lineRule="atLeast"/>
        <w:rPr>
          <w:szCs w:val="22"/>
        </w:rPr>
      </w:pPr>
      <w:r>
        <w:rPr>
          <w:szCs w:val="22"/>
        </w:rPr>
        <w:t>…………………………………………</w:t>
      </w:r>
      <w:r>
        <w:rPr>
          <w:szCs w:val="22"/>
        </w:rPr>
        <w:tab/>
        <w:t>………………………………………………</w:t>
      </w:r>
    </w:p>
    <w:p w14:paraId="50F7759A" w14:textId="05A18AD1" w:rsidR="001F1800" w:rsidRDefault="00F92CBD" w:rsidP="00F92CBD">
      <w:pPr>
        <w:pStyle w:val="Podpis"/>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b w:val="0"/>
          <w:szCs w:val="22"/>
        </w:rPr>
      </w:pPr>
      <w:r w:rsidRPr="00A67258">
        <w:rPr>
          <w:b w:val="0"/>
          <w:szCs w:val="22"/>
        </w:rPr>
        <w:t xml:space="preserve">Ing. </w:t>
      </w:r>
      <w:r w:rsidR="0060648B">
        <w:rPr>
          <w:b w:val="0"/>
          <w:szCs w:val="22"/>
        </w:rPr>
        <w:t>XXX</w:t>
      </w:r>
      <w:r w:rsidR="000C760F">
        <w:rPr>
          <w:b w:val="0"/>
          <w:szCs w:val="22"/>
        </w:rPr>
        <w:t>,</w:t>
      </w:r>
      <w:r w:rsidRPr="00A67258">
        <w:rPr>
          <w:b w:val="0"/>
          <w:szCs w:val="22"/>
        </w:rPr>
        <w:t xml:space="preserve"> Ph</w:t>
      </w:r>
      <w:r w:rsidR="00AF1BF4">
        <w:rPr>
          <w:b w:val="0"/>
          <w:szCs w:val="22"/>
        </w:rPr>
        <w:t>.</w:t>
      </w:r>
      <w:r w:rsidRPr="00A67258">
        <w:rPr>
          <w:b w:val="0"/>
          <w:szCs w:val="22"/>
        </w:rPr>
        <w:t>D.</w:t>
      </w:r>
      <w:r w:rsidR="001F1800">
        <w:rPr>
          <w:b w:val="0"/>
          <w:szCs w:val="22"/>
        </w:rPr>
        <w:tab/>
      </w:r>
      <w:r w:rsidR="001F1800">
        <w:rPr>
          <w:b w:val="0"/>
          <w:szCs w:val="22"/>
        </w:rPr>
        <w:tab/>
      </w:r>
      <w:r w:rsidR="001F1800">
        <w:rPr>
          <w:b w:val="0"/>
          <w:szCs w:val="22"/>
        </w:rPr>
        <w:tab/>
      </w:r>
      <w:r w:rsidR="001F1800">
        <w:rPr>
          <w:b w:val="0"/>
          <w:szCs w:val="22"/>
        </w:rPr>
        <w:tab/>
      </w:r>
      <w:r w:rsidR="0060648B">
        <w:rPr>
          <w:b w:val="0"/>
          <w:szCs w:val="22"/>
        </w:rPr>
        <w:t xml:space="preserve">             XXX</w:t>
      </w:r>
      <w:r w:rsidR="001F1800">
        <w:rPr>
          <w:b w:val="0"/>
          <w:szCs w:val="22"/>
        </w:rPr>
        <w:t>,</w:t>
      </w:r>
    </w:p>
    <w:p w14:paraId="0B5CEDE1" w14:textId="4D624C14" w:rsidR="00F92CBD" w:rsidRPr="00A67258" w:rsidRDefault="00F92CBD" w:rsidP="00F92CBD">
      <w:pPr>
        <w:pStyle w:val="Podpis"/>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b w:val="0"/>
          <w:szCs w:val="22"/>
        </w:rPr>
      </w:pPr>
      <w:r w:rsidRPr="00A67258">
        <w:rPr>
          <w:b w:val="0"/>
          <w:szCs w:val="22"/>
        </w:rPr>
        <w:t xml:space="preserve">Česká centrála cestovního ruchu – </w:t>
      </w:r>
      <w:r w:rsidR="001F1800">
        <w:rPr>
          <w:b w:val="0"/>
          <w:szCs w:val="22"/>
        </w:rPr>
        <w:tab/>
      </w:r>
      <w:r w:rsidR="001F1800">
        <w:rPr>
          <w:b w:val="0"/>
          <w:szCs w:val="22"/>
        </w:rPr>
        <w:tab/>
      </w:r>
      <w:r w:rsidR="001F1800">
        <w:rPr>
          <w:b w:val="0"/>
          <w:szCs w:val="22"/>
        </w:rPr>
        <w:tab/>
        <w:t>Agentura REDIT, s.r.o.,</w:t>
      </w:r>
    </w:p>
    <w:p w14:paraId="071E7E73" w14:textId="7C750313" w:rsidR="00F92CBD" w:rsidRDefault="00F92CBD" w:rsidP="00F92CBD">
      <w:pPr>
        <w:tabs>
          <w:tab w:val="left" w:pos="0"/>
          <w:tab w:val="left" w:pos="4962"/>
        </w:tabs>
        <w:spacing w:line="280" w:lineRule="atLeast"/>
        <w:rPr>
          <w:szCs w:val="22"/>
        </w:rPr>
      </w:pPr>
      <w:r w:rsidRPr="00F92CBD">
        <w:rPr>
          <w:szCs w:val="22"/>
        </w:rPr>
        <w:t>CzechTourism, ředitel</w:t>
      </w:r>
      <w:r w:rsidR="001F1800">
        <w:rPr>
          <w:szCs w:val="22"/>
        </w:rPr>
        <w:tab/>
      </w:r>
      <w:r w:rsidR="001F1800">
        <w:rPr>
          <w:szCs w:val="22"/>
        </w:rPr>
        <w:tab/>
      </w:r>
      <w:r w:rsidR="001F1800">
        <w:rPr>
          <w:szCs w:val="22"/>
        </w:rPr>
        <w:tab/>
        <w:t>jednatel</w:t>
      </w:r>
    </w:p>
    <w:p w14:paraId="67991E98" w14:textId="77777777" w:rsidR="001F1800" w:rsidRDefault="001F1800" w:rsidP="00F92CBD">
      <w:pPr>
        <w:tabs>
          <w:tab w:val="left" w:pos="0"/>
          <w:tab w:val="left" w:pos="4962"/>
        </w:tabs>
        <w:spacing w:line="280" w:lineRule="atLeast"/>
        <w:rPr>
          <w:szCs w:val="22"/>
        </w:rPr>
      </w:pPr>
    </w:p>
    <w:p w14:paraId="101A6993" w14:textId="201305E5" w:rsidR="001F1800" w:rsidRDefault="00D41285" w:rsidP="00F92CBD">
      <w:pPr>
        <w:tabs>
          <w:tab w:val="left" w:pos="0"/>
          <w:tab w:val="left" w:pos="4962"/>
        </w:tabs>
        <w:spacing w:line="280" w:lineRule="atLeast"/>
        <w:rPr>
          <w:szCs w:val="22"/>
        </w:rPr>
      </w:pPr>
      <w:proofErr w:type="spellStart"/>
      <w:r>
        <w:rPr>
          <w:szCs w:val="22"/>
        </w:rPr>
        <w:t>v.z</w:t>
      </w:r>
      <w:proofErr w:type="spellEnd"/>
      <w:r>
        <w:rPr>
          <w:szCs w:val="22"/>
        </w:rPr>
        <w:t xml:space="preserve">. </w:t>
      </w:r>
      <w:r w:rsidR="0060648B">
        <w:rPr>
          <w:szCs w:val="22"/>
        </w:rPr>
        <w:t>XXX</w:t>
      </w:r>
      <w:r w:rsidRPr="00D41285">
        <w:rPr>
          <w:szCs w:val="22"/>
        </w:rPr>
        <w:t>, Ph.D.</w:t>
      </w:r>
    </w:p>
    <w:p w14:paraId="6D83E4B8" w14:textId="77777777" w:rsidR="00D41285" w:rsidRDefault="00D41285" w:rsidP="00F92CBD">
      <w:pPr>
        <w:tabs>
          <w:tab w:val="left" w:pos="0"/>
          <w:tab w:val="left" w:pos="4962"/>
        </w:tabs>
        <w:spacing w:line="280" w:lineRule="atLeast"/>
        <w:rPr>
          <w:szCs w:val="22"/>
        </w:rPr>
      </w:pPr>
      <w:r w:rsidRPr="00D41285">
        <w:rPr>
          <w:szCs w:val="22"/>
        </w:rPr>
        <w:t xml:space="preserve">ředitel odboru marketingu a zahraničních </w:t>
      </w:r>
    </w:p>
    <w:p w14:paraId="15B0FFA1" w14:textId="28C3759E" w:rsidR="001F1800" w:rsidRPr="00F92CBD" w:rsidRDefault="00D41285" w:rsidP="00F92CBD">
      <w:pPr>
        <w:tabs>
          <w:tab w:val="left" w:pos="0"/>
          <w:tab w:val="left" w:pos="4962"/>
        </w:tabs>
        <w:spacing w:line="280" w:lineRule="atLeast"/>
        <w:rPr>
          <w:szCs w:val="22"/>
        </w:rPr>
      </w:pPr>
      <w:r w:rsidRPr="00D41285">
        <w:rPr>
          <w:szCs w:val="22"/>
        </w:rPr>
        <w:t>zastoupení</w:t>
      </w:r>
    </w:p>
    <w:sectPr w:rsidR="001F1800" w:rsidRPr="00F92CBD" w:rsidSect="00303D0F">
      <w:footerReference w:type="default" r:id="rId11"/>
      <w:headerReference w:type="first" r:id="rId12"/>
      <w:type w:val="continuous"/>
      <w:pgSz w:w="11906" w:h="16838" w:code="9"/>
      <w:pgMar w:top="680" w:right="1390" w:bottom="1418"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BA895" w14:textId="77777777" w:rsidR="0088586C" w:rsidRDefault="0088586C" w:rsidP="00D067DD">
      <w:pPr>
        <w:spacing w:line="240" w:lineRule="auto"/>
      </w:pPr>
      <w:r>
        <w:separator/>
      </w:r>
    </w:p>
  </w:endnote>
  <w:endnote w:type="continuationSeparator" w:id="0">
    <w:p w14:paraId="6907102A" w14:textId="77777777" w:rsidR="0088586C" w:rsidRDefault="0088586C" w:rsidP="00D067DD">
      <w:pPr>
        <w:spacing w:line="240" w:lineRule="auto"/>
      </w:pPr>
      <w:r>
        <w:continuationSeparator/>
      </w:r>
    </w:p>
  </w:endnote>
  <w:endnote w:type="continuationNotice" w:id="1">
    <w:p w14:paraId="66740B07" w14:textId="77777777" w:rsidR="0088586C" w:rsidRDefault="008858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1D7B" w14:textId="77777777" w:rsidR="002B223D" w:rsidRDefault="0035216B" w:rsidP="004A5274">
    <w:pPr>
      <w:pStyle w:val="Zpat"/>
    </w:pPr>
    <w:r>
      <w:rPr>
        <w:noProof/>
        <w:lang w:eastAsia="cs-CZ"/>
      </w:rPr>
      <mc:AlternateContent>
        <mc:Choice Requires="wps">
          <w:drawing>
            <wp:anchor distT="0" distB="0" distL="114300" distR="114300" simplePos="0" relativeHeight="251658244" behindDoc="0" locked="0" layoutInCell="1" allowOverlap="0" wp14:anchorId="087808D0" wp14:editId="7FF6D592">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7A1F0" w14:textId="77777777" w:rsidR="002B223D" w:rsidRDefault="002B223D" w:rsidP="00A01F07">
                          <w:pPr>
                            <w:pStyle w:val="Zpat"/>
                          </w:pPr>
                          <w:r>
                            <w:t>Poskytovatel: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808D0"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" o:allowoverlap="f" filled="f" fillcolor="#e7f4fa" stroked="f">
              <v:textbox inset="0,0,0,.2mm">
                <w:txbxContent>
                  <w:p w14:paraId="2A47A1F0" w14:textId="77777777" w:rsidR="002B223D" w:rsidRDefault="002B223D" w:rsidP="00A01F07">
                    <w:pPr>
                      <w:pStyle w:val="Zpat"/>
                    </w:pPr>
                    <w:r>
                      <w:t>Poskytovatel: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8243" behindDoc="0" locked="0" layoutInCell="1" allowOverlap="0" wp14:anchorId="3B6C4337" wp14:editId="435B7484">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D2C45" w14:textId="77777777" w:rsidR="002B223D" w:rsidRDefault="002B223D"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B6C4337" id="Text Box 11" o:spid="_x0000_s1030" type="#_x0000_t202" style="position:absolute;margin-left:102.05pt;margin-top:785.3pt;width:184.25pt;height:22.7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" o:allowoverlap="f" filled="f" fillcolor="#e7f4fa" stroked="f">
              <v:textbox inset="0,0,0,.2mm">
                <w:txbxContent>
                  <w:p w14:paraId="786D2C45" w14:textId="77777777" w:rsidR="002B223D" w:rsidRDefault="002B223D"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8240" behindDoc="0" locked="1" layoutInCell="1" allowOverlap="1" wp14:anchorId="2691B622" wp14:editId="5F36C16C">
              <wp:simplePos x="0" y="0"/>
              <wp:positionH relativeFrom="page">
                <wp:posOffset>428625</wp:posOffset>
              </wp:positionH>
              <wp:positionV relativeFrom="page">
                <wp:posOffset>10153650</wp:posOffset>
              </wp:positionV>
              <wp:extent cx="431800" cy="219075"/>
              <wp:effectExtent l="0" t="0" r="635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5C849" w14:textId="77777777" w:rsidR="002B223D" w:rsidRPr="00301F9F" w:rsidRDefault="00562041" w:rsidP="00301F9F">
                          <w:pPr>
                            <w:spacing w:line="180" w:lineRule="exact"/>
                            <w:rPr>
                              <w:szCs w:val="16"/>
                            </w:rPr>
                          </w:pPr>
                          <w:r w:rsidRPr="007759A9">
                            <w:rPr>
                              <w:szCs w:val="22"/>
                            </w:rPr>
                            <w:fldChar w:fldCharType="begin"/>
                          </w:r>
                          <w:r w:rsidRPr="00D11B08">
                            <w:rPr>
                              <w:szCs w:val="22"/>
                            </w:rPr>
                            <w:instrText xml:space="preserve"> PAGE  \* Arabic  \* MERGEFORMAT </w:instrText>
                          </w:r>
                          <w:r w:rsidRPr="007759A9">
                            <w:rPr>
                              <w:szCs w:val="22"/>
                            </w:rPr>
                            <w:fldChar w:fldCharType="separate"/>
                          </w:r>
                          <w:r w:rsidR="00A07B3B" w:rsidRPr="004B2322">
                            <w:rPr>
                              <w:noProof/>
                              <w:szCs w:val="22"/>
                            </w:rPr>
                            <w:t>4</w:t>
                          </w:r>
                          <w:r w:rsidRPr="007759A9">
                            <w:rPr>
                              <w:noProof/>
                              <w:szCs w:val="22"/>
                            </w:rPr>
                            <w:fldChar w:fldCharType="end"/>
                          </w:r>
                          <w:r w:rsidR="002B223D">
                            <w:rPr>
                              <w:rFonts w:ascii="Arial" w:hAnsi="Arial"/>
                              <w:sz w:val="16"/>
                              <w:szCs w:val="16"/>
                            </w:rPr>
                            <w:t>/</w:t>
                          </w:r>
                          <w:r w:rsidR="00E868CE">
                            <w:rPr>
                              <w:noProof/>
                            </w:rPr>
                            <w:fldChar w:fldCharType="begin"/>
                          </w:r>
                          <w:r w:rsidR="00E868CE">
                            <w:rPr>
                              <w:noProof/>
                            </w:rPr>
                            <w:instrText xml:space="preserve"> NUMPAGES  \* Arabic  \* MERGEFORMAT </w:instrText>
                          </w:r>
                          <w:r w:rsidR="00E868CE">
                            <w:rPr>
                              <w:noProof/>
                            </w:rPr>
                            <w:fldChar w:fldCharType="separate"/>
                          </w:r>
                          <w:r w:rsidR="00A07B3B">
                            <w:rPr>
                              <w:noProof/>
                            </w:rPr>
                            <w:t>7</w:t>
                          </w:r>
                          <w:r w:rsidR="00E868CE">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1B622" id="_x0000_s1031" type="#_x0000_t202" style="position:absolute;margin-left:33.75pt;margin-top:799.5pt;width:34pt;height:17.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" filled="f" stroked="f">
              <v:textbox inset="0,0,0,0">
                <w:txbxContent>
                  <w:p w14:paraId="44C5C849" w14:textId="77777777" w:rsidR="002B223D" w:rsidRPr="00301F9F" w:rsidRDefault="00562041" w:rsidP="00301F9F">
                    <w:pPr>
                      <w:spacing w:line="180" w:lineRule="exact"/>
                      <w:rPr>
                        <w:szCs w:val="16"/>
                      </w:rPr>
                    </w:pPr>
                    <w:r w:rsidRPr="007759A9">
                      <w:rPr>
                        <w:szCs w:val="22"/>
                      </w:rPr>
                      <w:fldChar w:fldCharType="begin"/>
                    </w:r>
                    <w:r w:rsidRPr="00D11B08">
                      <w:rPr>
                        <w:szCs w:val="22"/>
                      </w:rPr>
                      <w:instrText xml:space="preserve"> PAGE  \* Arabic  \* MERGEFORMAT </w:instrText>
                    </w:r>
                    <w:r w:rsidRPr="007759A9">
                      <w:rPr>
                        <w:szCs w:val="22"/>
                      </w:rPr>
                      <w:fldChar w:fldCharType="separate"/>
                    </w:r>
                    <w:r w:rsidR="00A07B3B" w:rsidRPr="004B2322">
                      <w:rPr>
                        <w:noProof/>
                        <w:szCs w:val="22"/>
                      </w:rPr>
                      <w:t>4</w:t>
                    </w:r>
                    <w:r w:rsidRPr="007759A9">
                      <w:rPr>
                        <w:noProof/>
                        <w:szCs w:val="22"/>
                      </w:rPr>
                      <w:fldChar w:fldCharType="end"/>
                    </w:r>
                    <w:r w:rsidR="002B223D">
                      <w:rPr>
                        <w:rFonts w:ascii="Arial" w:hAnsi="Arial"/>
                        <w:sz w:val="16"/>
                        <w:szCs w:val="16"/>
                      </w:rPr>
                      <w:t>/</w:t>
                    </w:r>
                    <w:r w:rsidR="00E868CE">
                      <w:rPr>
                        <w:noProof/>
                      </w:rPr>
                      <w:fldChar w:fldCharType="begin"/>
                    </w:r>
                    <w:r w:rsidR="00E868CE">
                      <w:rPr>
                        <w:noProof/>
                      </w:rPr>
                      <w:instrText xml:space="preserve"> NUMPAGES  \* Arabic  \* MERGEFORMAT </w:instrText>
                    </w:r>
                    <w:r w:rsidR="00E868CE">
                      <w:rPr>
                        <w:noProof/>
                      </w:rPr>
                      <w:fldChar w:fldCharType="separate"/>
                    </w:r>
                    <w:r w:rsidR="00A07B3B">
                      <w:rPr>
                        <w:noProof/>
                      </w:rPr>
                      <w:t>7</w:t>
                    </w:r>
                    <w:r w:rsidR="00E868C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B225" w14:textId="77777777" w:rsidR="0088586C" w:rsidRDefault="0088586C" w:rsidP="00D067DD">
      <w:pPr>
        <w:spacing w:line="240" w:lineRule="auto"/>
      </w:pPr>
      <w:r>
        <w:separator/>
      </w:r>
    </w:p>
  </w:footnote>
  <w:footnote w:type="continuationSeparator" w:id="0">
    <w:p w14:paraId="2CA0704F" w14:textId="77777777" w:rsidR="0088586C" w:rsidRDefault="0088586C" w:rsidP="00D067DD">
      <w:pPr>
        <w:spacing w:line="240" w:lineRule="auto"/>
      </w:pPr>
      <w:r>
        <w:continuationSeparator/>
      </w:r>
    </w:p>
  </w:footnote>
  <w:footnote w:type="continuationNotice" w:id="1">
    <w:p w14:paraId="27CAB7DC" w14:textId="77777777" w:rsidR="0088586C" w:rsidRDefault="008858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2FA0" w14:textId="77777777" w:rsidR="002B223D" w:rsidRDefault="002B223D" w:rsidP="004A5274">
    <w:pPr>
      <w:pStyle w:val="Zhlav"/>
    </w:pPr>
  </w:p>
  <w:p w14:paraId="2851ECF6" w14:textId="77777777" w:rsidR="002B223D" w:rsidRDefault="0035216B" w:rsidP="002C4F52">
    <w:pPr>
      <w:pStyle w:val="Zhlav"/>
      <w:spacing w:after="1740"/>
    </w:pPr>
    <w:r>
      <w:rPr>
        <w:noProof/>
        <w:lang w:eastAsia="cs-CZ"/>
      </w:rPr>
      <w:drawing>
        <wp:anchor distT="0" distB="0" distL="114300" distR="114300" simplePos="0" relativeHeight="251658242" behindDoc="1" locked="1" layoutInCell="1" allowOverlap="1" wp14:anchorId="3F48451D" wp14:editId="52903630">
          <wp:simplePos x="0" y="0"/>
          <wp:positionH relativeFrom="page">
            <wp:posOffset>0</wp:posOffset>
          </wp:positionH>
          <wp:positionV relativeFrom="page">
            <wp:posOffset>0</wp:posOffset>
          </wp:positionV>
          <wp:extent cx="2842895" cy="1187450"/>
          <wp:effectExtent l="0" t="0" r="0" b="0"/>
          <wp:wrapNone/>
          <wp:docPr id="11"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8241" behindDoc="0" locked="1" layoutInCell="1" allowOverlap="1" wp14:anchorId="017BA250" wp14:editId="7F0E867D">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5C6A6" w14:textId="77777777" w:rsidR="002B223D" w:rsidRPr="006C7931" w:rsidRDefault="002B223D"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BA250"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" filled="f" stroked="f">
              <v:textbox inset="0,0,0,0">
                <w:txbxContent>
                  <w:p w14:paraId="15A5C6A6" w14:textId="77777777" w:rsidR="002B223D" w:rsidRPr="006C7931" w:rsidRDefault="002B223D"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FEA0F38"/>
    <w:lvl w:ilvl="0">
      <w:start w:val="1"/>
      <w:numFmt w:val="decimal"/>
      <w:pStyle w:val="SchemeLetterCzechTourism"/>
      <w:lvlText w:val="%1."/>
      <w:lvlJc w:val="left"/>
      <w:pPr>
        <w:tabs>
          <w:tab w:val="num" w:pos="1209"/>
        </w:tabs>
        <w:ind w:left="1209" w:hanging="360"/>
      </w:pPr>
      <w:rPr>
        <w:rFonts w:cs="Times New Roman"/>
      </w:rPr>
    </w:lvl>
  </w:abstractNum>
  <w:abstractNum w:abstractNumId="1" w15:restartNumberingAfterBreak="0">
    <w:nsid w:val="FFFFFF7E"/>
    <w:multiLevelType w:val="singleLevel"/>
    <w:tmpl w:val="9198E1D2"/>
    <w:lvl w:ilvl="0">
      <w:start w:val="1"/>
      <w:numFmt w:val="decimal"/>
      <w:pStyle w:val="Titulek"/>
      <w:lvlText w:val="%1."/>
      <w:lvlJc w:val="left"/>
      <w:pPr>
        <w:tabs>
          <w:tab w:val="num" w:pos="926"/>
        </w:tabs>
        <w:ind w:left="926" w:hanging="360"/>
      </w:pPr>
      <w:rPr>
        <w:rFonts w:cs="Times New Roman"/>
      </w:rPr>
    </w:lvl>
  </w:abstractNum>
  <w:abstractNum w:abstractNumId="2" w15:restartNumberingAfterBreak="0">
    <w:nsid w:val="FFFFFF7F"/>
    <w:multiLevelType w:val="singleLevel"/>
    <w:tmpl w:val="DC984578"/>
    <w:lvl w:ilvl="0">
      <w:start w:val="1"/>
      <w:numFmt w:val="decimal"/>
      <w:pStyle w:val="BalloonTextBulletCzechTourism"/>
      <w:lvlText w:val="%1."/>
      <w:lvlJc w:val="left"/>
      <w:pPr>
        <w:tabs>
          <w:tab w:val="num" w:pos="643"/>
        </w:tabs>
        <w:ind w:left="643" w:hanging="360"/>
      </w:pPr>
      <w:rPr>
        <w:rFonts w:cs="Times New Roman"/>
      </w:rPr>
    </w:lvl>
  </w:abstractNum>
  <w:abstractNum w:abstractNumId="3" w15:restartNumberingAfterBreak="0">
    <w:nsid w:val="FFFFFF80"/>
    <w:multiLevelType w:val="singleLevel"/>
    <w:tmpl w:val="397CB41E"/>
    <w:lvl w:ilvl="0">
      <w:start w:val="1"/>
      <w:numFmt w:val="bullet"/>
      <w:pStyle w:val="Heading3CzechTourism"/>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252FA30"/>
    <w:lvl w:ilvl="0">
      <w:start w:val="1"/>
      <w:numFmt w:val="bullet"/>
      <w:pStyle w:val="ListBullet9CzechTourism"/>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9B48570"/>
    <w:lvl w:ilvl="0">
      <w:start w:val="1"/>
      <w:numFmt w:val="bullet"/>
      <w:pStyle w:val="Heading2CzechTourism"/>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D34097A"/>
    <w:lvl w:ilvl="0">
      <w:start w:val="1"/>
      <w:numFmt w:val="bullet"/>
      <w:pStyle w:val="Nadpis9"/>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DA9AF908"/>
    <w:lvl w:ilvl="0">
      <w:start w:val="1"/>
      <w:numFmt w:val="decimal"/>
      <w:pStyle w:val="Heading4CzechTourism"/>
      <w:lvlText w:val="%1."/>
      <w:lvlJc w:val="left"/>
      <w:pPr>
        <w:tabs>
          <w:tab w:val="num" w:pos="360"/>
        </w:tabs>
        <w:ind w:left="360" w:hanging="360"/>
      </w:pPr>
      <w:rPr>
        <w:rFonts w:cs="Times New Roman"/>
      </w:rPr>
    </w:lvl>
  </w:abstractNum>
  <w:abstractNum w:abstractNumId="8" w15:restartNumberingAfterBreak="0">
    <w:nsid w:val="FFFFFF89"/>
    <w:multiLevelType w:val="singleLevel"/>
    <w:tmpl w:val="2B9AF9AC"/>
    <w:lvl w:ilvl="0">
      <w:start w:val="1"/>
      <w:numFmt w:val="bullet"/>
      <w:pStyle w:val="Nadpis6"/>
      <w:lvlText w:val=""/>
      <w:lvlJc w:val="left"/>
      <w:pPr>
        <w:tabs>
          <w:tab w:val="num" w:pos="360"/>
        </w:tabs>
        <w:ind w:left="360" w:hanging="360"/>
      </w:pPr>
      <w:rPr>
        <w:rFonts w:ascii="Symbol" w:hAnsi="Symbol" w:hint="default"/>
      </w:rPr>
    </w:lvl>
  </w:abstractNum>
  <w:abstractNum w:abstractNumId="9" w15:restartNumberingAfterBreak="0">
    <w:nsid w:val="00C819F2"/>
    <w:multiLevelType w:val="hybridMultilevel"/>
    <w:tmpl w:val="278EEDC8"/>
    <w:lvl w:ilvl="0" w:tplc="F1108DD8">
      <w:start w:val="2"/>
      <w:numFmt w:val="ordinal"/>
      <w:lvlText w:val="%13"/>
      <w:lvlJc w:val="left"/>
      <w:pPr>
        <w:ind w:left="1400" w:hanging="360"/>
      </w:pPr>
      <w:rPr>
        <w:rFonts w:hint="default"/>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0" w15:restartNumberingAfterBreak="0">
    <w:nsid w:val="00D80633"/>
    <w:multiLevelType w:val="multilevel"/>
    <w:tmpl w:val="2A2C66B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17C2003"/>
    <w:multiLevelType w:val="multilevel"/>
    <w:tmpl w:val="79F429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3" w15:restartNumberingAfterBreak="0">
    <w:nsid w:val="079F0D16"/>
    <w:multiLevelType w:val="multilevel"/>
    <w:tmpl w:val="6804F1EC"/>
    <w:lvl w:ilvl="0">
      <w:start w:val="2"/>
      <w:numFmt w:val="upperRoman"/>
      <w:suff w:val="space"/>
      <w:lvlText w:val="%1."/>
      <w:lvlJc w:val="left"/>
      <w:pPr>
        <w:ind w:left="0" w:firstLine="0"/>
      </w:pPr>
      <w:rPr>
        <w:rFonts w:cs="Times New Roman" w:hint="default"/>
      </w:rPr>
    </w:lvl>
    <w:lvl w:ilvl="1">
      <w:start w:val="2"/>
      <w:numFmt w:val="ordinal"/>
      <w:lvlText w:val="%25"/>
      <w:lvlJc w:val="left"/>
      <w:pPr>
        <w:ind w:left="502" w:hanging="360"/>
      </w:pPr>
      <w:rPr>
        <w:rFonts w:hint="default"/>
        <w:b w:val="0"/>
        <w:i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4" w15:restartNumberingAfterBreak="0">
    <w:nsid w:val="12B43E87"/>
    <w:multiLevelType w:val="multilevel"/>
    <w:tmpl w:val="550E89F6"/>
    <w:lvl w:ilvl="0">
      <w:start w:val="7"/>
      <w:numFmt w:val="decimal"/>
      <w:lvlText w:val="%1"/>
      <w:lvlJc w:val="left"/>
      <w:pPr>
        <w:ind w:left="4472" w:hanging="360"/>
      </w:pPr>
      <w:rPr>
        <w:rFonts w:hint="default"/>
      </w:rPr>
    </w:lvl>
    <w:lvl w:ilvl="1">
      <w:start w:val="8"/>
      <w:numFmt w:val="decimal"/>
      <w:lvlText w:val="%2.1"/>
      <w:lvlJc w:val="left"/>
      <w:pPr>
        <w:ind w:left="1040" w:hanging="360"/>
      </w:pPr>
      <w:rPr>
        <w:rFonts w:hint="default"/>
        <w:b w:val="0"/>
        <w:i w:val="0"/>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15" w15:restartNumberingAfterBreak="0">
    <w:nsid w:val="15627F34"/>
    <w:multiLevelType w:val="multilevel"/>
    <w:tmpl w:val="602CEA8A"/>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6"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7" w15:restartNumberingAfterBreak="0">
    <w:nsid w:val="163115E4"/>
    <w:multiLevelType w:val="multilevel"/>
    <w:tmpl w:val="4F2CC582"/>
    <w:lvl w:ilvl="0">
      <w:start w:val="2"/>
      <w:numFmt w:val="upperRoman"/>
      <w:suff w:val="space"/>
      <w:lvlText w:val="%1."/>
      <w:lvlJc w:val="left"/>
      <w:pPr>
        <w:ind w:left="0" w:firstLine="0"/>
      </w:pPr>
      <w:rPr>
        <w:rFonts w:cs="Times New Roman" w:hint="default"/>
      </w:rPr>
    </w:lvl>
    <w:lvl w:ilvl="1">
      <w:start w:val="2"/>
      <w:numFmt w:val="ordinal"/>
      <w:lvlText w:val="%29"/>
      <w:lvlJc w:val="left"/>
      <w:pPr>
        <w:ind w:left="502" w:hanging="360"/>
      </w:pPr>
      <w:rPr>
        <w:rFonts w:hint="default"/>
        <w:b w:val="0"/>
        <w:i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8"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9" w15:restartNumberingAfterBreak="0">
    <w:nsid w:val="1ACC49EF"/>
    <w:multiLevelType w:val="multilevel"/>
    <w:tmpl w:val="A73C1F5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61447"/>
    <w:multiLevelType w:val="multilevel"/>
    <w:tmpl w:val="2708E636"/>
    <w:lvl w:ilvl="0">
      <w:start w:val="5"/>
      <w:numFmt w:val="decimal"/>
      <w:lvlText w:val="%1."/>
      <w:lvlJc w:val="left"/>
      <w:pPr>
        <w:tabs>
          <w:tab w:val="num" w:pos="360"/>
        </w:tabs>
        <w:ind w:left="360" w:hanging="360"/>
      </w:pPr>
      <w:rPr>
        <w:rFonts w:cs="Times New Roman" w:hint="default"/>
      </w:rPr>
    </w:lvl>
    <w:lvl w:ilvl="1">
      <w:start w:val="5"/>
      <w:numFmt w:val="decimal"/>
      <w:lvlText w:val="%2.3"/>
      <w:lvlJc w:val="left"/>
      <w:pPr>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1D8C3865"/>
    <w:multiLevelType w:val="multilevel"/>
    <w:tmpl w:val="05EEC256"/>
    <w:lvl w:ilvl="0">
      <w:start w:val="1"/>
      <w:numFmt w:val="decimal"/>
      <w:lvlText w:val="%1)"/>
      <w:lvlJc w:val="left"/>
      <w:pPr>
        <w:ind w:left="360" w:hanging="360"/>
      </w:pPr>
      <w:rPr>
        <w:rFonts w:hint="default"/>
      </w:rPr>
    </w:lvl>
    <w:lvl w:ilvl="1">
      <w:start w:val="2"/>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6A4D1A"/>
    <w:multiLevelType w:val="multilevel"/>
    <w:tmpl w:val="20E202CA"/>
    <w:lvl w:ilvl="0">
      <w:start w:val="1"/>
      <w:numFmt w:val="upperRoman"/>
      <w:suff w:val="space"/>
      <w:lvlText w:val="%1."/>
      <w:lvlJc w:val="left"/>
      <w:rPr>
        <w:rFonts w:cs="Times New Roman" w:hint="default"/>
      </w:rPr>
    </w:lvl>
    <w:lvl w:ilvl="1">
      <w:start w:val="1"/>
      <w:numFmt w:val="ordinal"/>
      <w:lvlText w:val="%21"/>
      <w:lvlJc w:val="left"/>
      <w:pPr>
        <w:ind w:left="502"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3" w15:restartNumberingAfterBreak="0">
    <w:nsid w:val="23BF1E84"/>
    <w:multiLevelType w:val="multilevel"/>
    <w:tmpl w:val="40B6DCB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5" w15:restartNumberingAfterBreak="0">
    <w:nsid w:val="29FE1E7A"/>
    <w:multiLevelType w:val="multilevel"/>
    <w:tmpl w:val="C882B7AA"/>
    <w:numStyleLink w:val="Headings"/>
  </w:abstractNum>
  <w:abstractNum w:abstractNumId="26" w15:restartNumberingAfterBreak="0">
    <w:nsid w:val="2ABA4CDE"/>
    <w:multiLevelType w:val="multilevel"/>
    <w:tmpl w:val="3658560A"/>
    <w:lvl w:ilvl="0">
      <w:start w:val="1"/>
      <w:numFmt w:val="decimal"/>
      <w:lvlText w:val="%1."/>
      <w:lvlJc w:val="left"/>
      <w:pPr>
        <w:tabs>
          <w:tab w:val="num" w:pos="454"/>
        </w:tabs>
        <w:ind w:left="454" w:hanging="454"/>
      </w:pPr>
      <w:rPr>
        <w:rFonts w:ascii="Georgia" w:hAnsi="Georgia" w:cs="Times New Roman" w:hint="default"/>
      </w:rPr>
    </w:lvl>
    <w:lvl w:ilvl="1">
      <w:start w:val="1"/>
      <w:numFmt w:val="decimal"/>
      <w:isLgl/>
      <w:lvlText w:val="%1.%2"/>
      <w:lvlJc w:val="left"/>
      <w:pPr>
        <w:ind w:left="680" w:hanging="680"/>
      </w:pPr>
      <w:rPr>
        <w:rFonts w:ascii="Georgia" w:hAnsi="Georgia" w:cs="Times New Roman" w:hint="default"/>
        <w:b w:val="0"/>
        <w:bCs/>
        <w:sz w:val="22"/>
        <w:szCs w:val="22"/>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7"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8" w15:restartNumberingAfterBreak="0">
    <w:nsid w:val="2E0708E3"/>
    <w:multiLevelType w:val="multilevel"/>
    <w:tmpl w:val="CC4C216C"/>
    <w:lvl w:ilvl="0">
      <w:start w:val="3"/>
      <w:numFmt w:val="decimal"/>
      <w:lvlText w:val="%1"/>
      <w:lvlJc w:val="left"/>
      <w:pPr>
        <w:ind w:left="4472" w:hanging="360"/>
      </w:pPr>
      <w:rPr>
        <w:rFonts w:hint="default"/>
      </w:rPr>
    </w:lvl>
    <w:lvl w:ilvl="1">
      <w:start w:val="1"/>
      <w:numFmt w:val="decimal"/>
      <w:lvlText w:val="%1.%2"/>
      <w:lvlJc w:val="left"/>
      <w:pPr>
        <w:ind w:left="1040" w:hanging="360"/>
      </w:pPr>
      <w:rPr>
        <w:rFonts w:hint="default"/>
        <w:b w:val="0"/>
        <w:bCs/>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9"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30" w15:restartNumberingAfterBreak="0">
    <w:nsid w:val="329E07A3"/>
    <w:multiLevelType w:val="multilevel"/>
    <w:tmpl w:val="61EE722E"/>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32F4707D"/>
    <w:multiLevelType w:val="multilevel"/>
    <w:tmpl w:val="A7E0AC90"/>
    <w:lvl w:ilvl="0">
      <w:start w:val="1"/>
      <w:numFmt w:val="upperRoman"/>
      <w:suff w:val="space"/>
      <w:lvlText w:val="%1."/>
      <w:lvlJc w:val="left"/>
      <w:rPr>
        <w:rFonts w:cs="Times New Roman" w:hint="default"/>
      </w:rPr>
    </w:lvl>
    <w:lvl w:ilvl="1">
      <w:start w:val="1"/>
      <w:numFmt w:val="ordinal"/>
      <w:lvlText w:val="%22"/>
      <w:lvlJc w:val="left"/>
      <w:pPr>
        <w:ind w:left="502" w:hanging="360"/>
      </w:pPr>
      <w:rPr>
        <w:rFonts w:hint="default"/>
        <w:b w:val="0"/>
        <w:i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2"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38A67C2C"/>
    <w:multiLevelType w:val="hybridMultilevel"/>
    <w:tmpl w:val="B0E01932"/>
    <w:lvl w:ilvl="0" w:tplc="3202F6B8">
      <w:start w:val="1"/>
      <w:numFmt w:val="lowerLetter"/>
      <w:lvlText w:val="%1)"/>
      <w:lvlJc w:val="left"/>
      <w:pPr>
        <w:tabs>
          <w:tab w:val="num" w:pos="1107"/>
        </w:tabs>
        <w:ind w:left="1107" w:hanging="360"/>
      </w:pPr>
      <w:rPr>
        <w:rFonts w:cs="Times New Roman"/>
        <w:b w:val="0"/>
        <w:i w:val="0"/>
      </w:rPr>
    </w:lvl>
    <w:lvl w:ilvl="1" w:tplc="B8787336">
      <w:start w:val="1"/>
      <w:numFmt w:val="lowerLetter"/>
      <w:lvlText w:val="%2."/>
      <w:lvlJc w:val="left"/>
      <w:pPr>
        <w:tabs>
          <w:tab w:val="num" w:pos="2007"/>
        </w:tabs>
        <w:ind w:left="2007" w:hanging="360"/>
      </w:pPr>
      <w:rPr>
        <w:rFonts w:cs="Times New Roman"/>
      </w:rPr>
    </w:lvl>
    <w:lvl w:ilvl="2" w:tplc="749C13FE" w:tentative="1">
      <w:start w:val="1"/>
      <w:numFmt w:val="lowerRoman"/>
      <w:lvlText w:val="%3."/>
      <w:lvlJc w:val="right"/>
      <w:pPr>
        <w:tabs>
          <w:tab w:val="num" w:pos="2727"/>
        </w:tabs>
        <w:ind w:left="2727" w:hanging="180"/>
      </w:pPr>
      <w:rPr>
        <w:rFonts w:cs="Times New Roman"/>
      </w:rPr>
    </w:lvl>
    <w:lvl w:ilvl="3" w:tplc="49524774" w:tentative="1">
      <w:start w:val="1"/>
      <w:numFmt w:val="decimal"/>
      <w:lvlText w:val="%4."/>
      <w:lvlJc w:val="left"/>
      <w:pPr>
        <w:tabs>
          <w:tab w:val="num" w:pos="3447"/>
        </w:tabs>
        <w:ind w:left="3447" w:hanging="360"/>
      </w:pPr>
      <w:rPr>
        <w:rFonts w:cs="Times New Roman"/>
      </w:rPr>
    </w:lvl>
    <w:lvl w:ilvl="4" w:tplc="91ACD6B6" w:tentative="1">
      <w:start w:val="1"/>
      <w:numFmt w:val="lowerLetter"/>
      <w:lvlText w:val="%5."/>
      <w:lvlJc w:val="left"/>
      <w:pPr>
        <w:tabs>
          <w:tab w:val="num" w:pos="4167"/>
        </w:tabs>
        <w:ind w:left="4167" w:hanging="360"/>
      </w:pPr>
      <w:rPr>
        <w:rFonts w:cs="Times New Roman"/>
      </w:rPr>
    </w:lvl>
    <w:lvl w:ilvl="5" w:tplc="9118F374" w:tentative="1">
      <w:start w:val="1"/>
      <w:numFmt w:val="lowerRoman"/>
      <w:lvlText w:val="%6."/>
      <w:lvlJc w:val="right"/>
      <w:pPr>
        <w:tabs>
          <w:tab w:val="num" w:pos="4887"/>
        </w:tabs>
        <w:ind w:left="4887" w:hanging="180"/>
      </w:pPr>
      <w:rPr>
        <w:rFonts w:cs="Times New Roman"/>
      </w:rPr>
    </w:lvl>
    <w:lvl w:ilvl="6" w:tplc="63DC4890" w:tentative="1">
      <w:start w:val="1"/>
      <w:numFmt w:val="decimal"/>
      <w:lvlText w:val="%7."/>
      <w:lvlJc w:val="left"/>
      <w:pPr>
        <w:tabs>
          <w:tab w:val="num" w:pos="5607"/>
        </w:tabs>
        <w:ind w:left="5607" w:hanging="360"/>
      </w:pPr>
      <w:rPr>
        <w:rFonts w:cs="Times New Roman"/>
      </w:rPr>
    </w:lvl>
    <w:lvl w:ilvl="7" w:tplc="25B272F4" w:tentative="1">
      <w:start w:val="1"/>
      <w:numFmt w:val="lowerLetter"/>
      <w:lvlText w:val="%8."/>
      <w:lvlJc w:val="left"/>
      <w:pPr>
        <w:tabs>
          <w:tab w:val="num" w:pos="6327"/>
        </w:tabs>
        <w:ind w:left="6327" w:hanging="360"/>
      </w:pPr>
      <w:rPr>
        <w:rFonts w:cs="Times New Roman"/>
      </w:rPr>
    </w:lvl>
    <w:lvl w:ilvl="8" w:tplc="5F00EAE0" w:tentative="1">
      <w:start w:val="1"/>
      <w:numFmt w:val="lowerRoman"/>
      <w:lvlText w:val="%9."/>
      <w:lvlJc w:val="right"/>
      <w:pPr>
        <w:tabs>
          <w:tab w:val="num" w:pos="7047"/>
        </w:tabs>
        <w:ind w:left="7047" w:hanging="180"/>
      </w:pPr>
      <w:rPr>
        <w:rFonts w:cs="Times New Roman"/>
      </w:rPr>
    </w:lvl>
  </w:abstractNum>
  <w:abstractNum w:abstractNumId="34" w15:restartNumberingAfterBreak="0">
    <w:nsid w:val="3909482F"/>
    <w:multiLevelType w:val="multilevel"/>
    <w:tmpl w:val="6E2AC5D8"/>
    <w:styleLink w:val="BalloonTextBullet"/>
    <w:lvl w:ilvl="0">
      <w:start w:val="1"/>
      <w:numFmt w:val="bullet"/>
      <w:pStyle w:val="Heading1-Number-FollowNumberCzechTourism"/>
      <w:lvlText w:val="–"/>
      <w:lvlJc w:val="left"/>
      <w:pPr>
        <w:ind w:left="142" w:hanging="142"/>
      </w:pPr>
      <w:rPr>
        <w:rFonts w:ascii="Arial" w:hAnsi="Arial" w:hint="default"/>
        <w:color w:val="auto"/>
      </w:rPr>
    </w:lvl>
    <w:lvl w:ilvl="1">
      <w:start w:val="1"/>
      <w:numFmt w:val="bullet"/>
      <w:pStyle w:val="ListNumber-ContinueHeadingCzechTourism"/>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5" w15:restartNumberingAfterBreak="0">
    <w:nsid w:val="3B04375F"/>
    <w:multiLevelType w:val="hybridMultilevel"/>
    <w:tmpl w:val="7D3E471E"/>
    <w:lvl w:ilvl="0" w:tplc="FFFFFFFF">
      <w:start w:val="1"/>
      <w:numFmt w:val="lowerLetter"/>
      <w:lvlText w:val="%1)"/>
      <w:lvlJc w:val="left"/>
      <w:pPr>
        <w:ind w:left="637" w:hanging="360"/>
      </w:pPr>
      <w:rPr>
        <w:rFonts w:hint="default"/>
      </w:rPr>
    </w:lvl>
    <w:lvl w:ilvl="1" w:tplc="FFFFFFFF" w:tentative="1">
      <w:start w:val="1"/>
      <w:numFmt w:val="bullet"/>
      <w:lvlText w:val="o"/>
      <w:lvlJc w:val="left"/>
      <w:pPr>
        <w:ind w:left="1357" w:hanging="360"/>
      </w:pPr>
      <w:rPr>
        <w:rFonts w:ascii="Courier New" w:hAnsi="Courier New" w:cs="Courier New" w:hint="default"/>
      </w:rPr>
    </w:lvl>
    <w:lvl w:ilvl="2" w:tplc="FFFFFFFF" w:tentative="1">
      <w:start w:val="1"/>
      <w:numFmt w:val="bullet"/>
      <w:lvlText w:val=""/>
      <w:lvlJc w:val="left"/>
      <w:pPr>
        <w:ind w:left="2077" w:hanging="360"/>
      </w:pPr>
      <w:rPr>
        <w:rFonts w:ascii="Wingdings" w:hAnsi="Wingdings" w:hint="default"/>
      </w:rPr>
    </w:lvl>
    <w:lvl w:ilvl="3" w:tplc="FFFFFFFF" w:tentative="1">
      <w:start w:val="1"/>
      <w:numFmt w:val="bullet"/>
      <w:lvlText w:val=""/>
      <w:lvlJc w:val="left"/>
      <w:pPr>
        <w:ind w:left="2797" w:hanging="360"/>
      </w:pPr>
      <w:rPr>
        <w:rFonts w:ascii="Symbol" w:hAnsi="Symbol" w:hint="default"/>
      </w:rPr>
    </w:lvl>
    <w:lvl w:ilvl="4" w:tplc="FFFFFFFF" w:tentative="1">
      <w:start w:val="1"/>
      <w:numFmt w:val="bullet"/>
      <w:lvlText w:val="o"/>
      <w:lvlJc w:val="left"/>
      <w:pPr>
        <w:ind w:left="3517" w:hanging="360"/>
      </w:pPr>
      <w:rPr>
        <w:rFonts w:ascii="Courier New" w:hAnsi="Courier New" w:cs="Courier New" w:hint="default"/>
      </w:rPr>
    </w:lvl>
    <w:lvl w:ilvl="5" w:tplc="FFFFFFFF" w:tentative="1">
      <w:start w:val="1"/>
      <w:numFmt w:val="bullet"/>
      <w:lvlText w:val=""/>
      <w:lvlJc w:val="left"/>
      <w:pPr>
        <w:ind w:left="4237" w:hanging="360"/>
      </w:pPr>
      <w:rPr>
        <w:rFonts w:ascii="Wingdings" w:hAnsi="Wingdings" w:hint="default"/>
      </w:rPr>
    </w:lvl>
    <w:lvl w:ilvl="6" w:tplc="FFFFFFFF" w:tentative="1">
      <w:start w:val="1"/>
      <w:numFmt w:val="bullet"/>
      <w:lvlText w:val=""/>
      <w:lvlJc w:val="left"/>
      <w:pPr>
        <w:ind w:left="4957" w:hanging="360"/>
      </w:pPr>
      <w:rPr>
        <w:rFonts w:ascii="Symbol" w:hAnsi="Symbol" w:hint="default"/>
      </w:rPr>
    </w:lvl>
    <w:lvl w:ilvl="7" w:tplc="FFFFFFFF" w:tentative="1">
      <w:start w:val="1"/>
      <w:numFmt w:val="bullet"/>
      <w:lvlText w:val="o"/>
      <w:lvlJc w:val="left"/>
      <w:pPr>
        <w:ind w:left="5677" w:hanging="360"/>
      </w:pPr>
      <w:rPr>
        <w:rFonts w:ascii="Courier New" w:hAnsi="Courier New" w:cs="Courier New" w:hint="default"/>
      </w:rPr>
    </w:lvl>
    <w:lvl w:ilvl="8" w:tplc="FFFFFFFF" w:tentative="1">
      <w:start w:val="1"/>
      <w:numFmt w:val="bullet"/>
      <w:lvlText w:val=""/>
      <w:lvlJc w:val="left"/>
      <w:pPr>
        <w:ind w:left="6397" w:hanging="360"/>
      </w:pPr>
      <w:rPr>
        <w:rFonts w:ascii="Wingdings" w:hAnsi="Wingdings" w:hint="default"/>
      </w:rPr>
    </w:lvl>
  </w:abstractNum>
  <w:abstractNum w:abstractNumId="36" w15:restartNumberingAfterBreak="0">
    <w:nsid w:val="3BCE7C40"/>
    <w:multiLevelType w:val="multilevel"/>
    <w:tmpl w:val="377AD4CA"/>
    <w:lvl w:ilvl="0">
      <w:start w:val="2"/>
      <w:numFmt w:val="upperRoman"/>
      <w:suff w:val="space"/>
      <w:lvlText w:val="%1."/>
      <w:lvlJc w:val="left"/>
      <w:pPr>
        <w:ind w:left="0" w:firstLine="0"/>
      </w:pPr>
      <w:rPr>
        <w:rFonts w:cs="Times New Roman" w:hint="default"/>
      </w:rPr>
    </w:lvl>
    <w:lvl w:ilvl="1">
      <w:start w:val="2"/>
      <w:numFmt w:val="ordinal"/>
      <w:lvlText w:val="%24"/>
      <w:lvlJc w:val="left"/>
      <w:pPr>
        <w:ind w:left="502"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7" w15:restartNumberingAfterBreak="0">
    <w:nsid w:val="3D03571B"/>
    <w:multiLevelType w:val="multilevel"/>
    <w:tmpl w:val="237C8E30"/>
    <w:lvl w:ilvl="0">
      <w:start w:val="2"/>
      <w:numFmt w:val="upperRoman"/>
      <w:suff w:val="space"/>
      <w:lvlText w:val="%1."/>
      <w:lvlJc w:val="left"/>
      <w:pPr>
        <w:ind w:left="0" w:firstLine="0"/>
      </w:pPr>
      <w:rPr>
        <w:rFonts w:cs="Times New Roman" w:hint="default"/>
      </w:rPr>
    </w:lvl>
    <w:lvl w:ilvl="1">
      <w:start w:val="2"/>
      <w:numFmt w:val="ordinal"/>
      <w:lvlText w:val="%27"/>
      <w:lvlJc w:val="left"/>
      <w:pPr>
        <w:ind w:left="502" w:hanging="360"/>
      </w:pPr>
      <w:rPr>
        <w:rFonts w:hint="default"/>
        <w:b w:val="0"/>
        <w:i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8" w15:restartNumberingAfterBreak="0">
    <w:nsid w:val="3D8F4F72"/>
    <w:multiLevelType w:val="hybridMultilevel"/>
    <w:tmpl w:val="B58C6530"/>
    <w:lvl w:ilvl="0" w:tplc="9364FBA6">
      <w:start w:val="7"/>
      <w:numFmt w:val="lowerLetter"/>
      <w:lvlText w:val="%1)"/>
      <w:lvlJc w:val="left"/>
      <w:pPr>
        <w:ind w:left="637" w:hanging="360"/>
      </w:pPr>
      <w:rPr>
        <w:rFonts w:hint="default"/>
      </w:rPr>
    </w:lvl>
    <w:lvl w:ilvl="1" w:tplc="04050019">
      <w:start w:val="1"/>
      <w:numFmt w:val="lowerLetter"/>
      <w:lvlText w:val="%2."/>
      <w:lvlJc w:val="left"/>
      <w:pPr>
        <w:ind w:left="1357" w:hanging="360"/>
      </w:pPr>
    </w:lvl>
    <w:lvl w:ilvl="2" w:tplc="0405001B" w:tentative="1">
      <w:start w:val="1"/>
      <w:numFmt w:val="lowerRoman"/>
      <w:lvlText w:val="%3."/>
      <w:lvlJc w:val="right"/>
      <w:pPr>
        <w:ind w:left="2077" w:hanging="180"/>
      </w:pPr>
    </w:lvl>
    <w:lvl w:ilvl="3" w:tplc="0405000F" w:tentative="1">
      <w:start w:val="1"/>
      <w:numFmt w:val="decimal"/>
      <w:lvlText w:val="%4."/>
      <w:lvlJc w:val="left"/>
      <w:pPr>
        <w:ind w:left="2797" w:hanging="360"/>
      </w:pPr>
    </w:lvl>
    <w:lvl w:ilvl="4" w:tplc="04050019" w:tentative="1">
      <w:start w:val="1"/>
      <w:numFmt w:val="lowerLetter"/>
      <w:lvlText w:val="%5."/>
      <w:lvlJc w:val="left"/>
      <w:pPr>
        <w:ind w:left="3517" w:hanging="360"/>
      </w:pPr>
    </w:lvl>
    <w:lvl w:ilvl="5" w:tplc="0405001B" w:tentative="1">
      <w:start w:val="1"/>
      <w:numFmt w:val="lowerRoman"/>
      <w:lvlText w:val="%6."/>
      <w:lvlJc w:val="right"/>
      <w:pPr>
        <w:ind w:left="4237" w:hanging="180"/>
      </w:pPr>
    </w:lvl>
    <w:lvl w:ilvl="6" w:tplc="0405000F" w:tentative="1">
      <w:start w:val="1"/>
      <w:numFmt w:val="decimal"/>
      <w:lvlText w:val="%7."/>
      <w:lvlJc w:val="left"/>
      <w:pPr>
        <w:ind w:left="4957" w:hanging="360"/>
      </w:pPr>
    </w:lvl>
    <w:lvl w:ilvl="7" w:tplc="04050019" w:tentative="1">
      <w:start w:val="1"/>
      <w:numFmt w:val="lowerLetter"/>
      <w:lvlText w:val="%8."/>
      <w:lvlJc w:val="left"/>
      <w:pPr>
        <w:ind w:left="5677" w:hanging="360"/>
      </w:pPr>
    </w:lvl>
    <w:lvl w:ilvl="8" w:tplc="0405001B" w:tentative="1">
      <w:start w:val="1"/>
      <w:numFmt w:val="lowerRoman"/>
      <w:lvlText w:val="%9."/>
      <w:lvlJc w:val="right"/>
      <w:pPr>
        <w:ind w:left="6397" w:hanging="180"/>
      </w:pPr>
    </w:lvl>
  </w:abstractNum>
  <w:abstractNum w:abstractNumId="39" w15:restartNumberingAfterBreak="0">
    <w:nsid w:val="3EB97336"/>
    <w:multiLevelType w:val="hybridMultilevel"/>
    <w:tmpl w:val="D1C625EC"/>
    <w:lvl w:ilvl="0" w:tplc="39062026">
      <w:start w:val="2"/>
      <w:numFmt w:val="ordinal"/>
      <w:lvlText w:val="%14"/>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EDA6F47"/>
    <w:multiLevelType w:val="hybridMultilevel"/>
    <w:tmpl w:val="7D3E471E"/>
    <w:lvl w:ilvl="0" w:tplc="04050017">
      <w:start w:val="1"/>
      <w:numFmt w:val="lowerLetter"/>
      <w:lvlText w:val="%1)"/>
      <w:lvlJc w:val="left"/>
      <w:pPr>
        <w:ind w:left="637" w:hanging="360"/>
      </w:pPr>
      <w:rPr>
        <w:rFonts w:hint="default"/>
      </w:rPr>
    </w:lvl>
    <w:lvl w:ilvl="1" w:tplc="04050003" w:tentative="1">
      <w:start w:val="1"/>
      <w:numFmt w:val="bullet"/>
      <w:lvlText w:val="o"/>
      <w:lvlJc w:val="left"/>
      <w:pPr>
        <w:ind w:left="1357" w:hanging="360"/>
      </w:pPr>
      <w:rPr>
        <w:rFonts w:ascii="Courier New" w:hAnsi="Courier New" w:cs="Courier New" w:hint="default"/>
      </w:rPr>
    </w:lvl>
    <w:lvl w:ilvl="2" w:tplc="04050005">
      <w:start w:val="1"/>
      <w:numFmt w:val="bullet"/>
      <w:lvlText w:val=""/>
      <w:lvlJc w:val="left"/>
      <w:pPr>
        <w:ind w:left="2077" w:hanging="360"/>
      </w:pPr>
      <w:rPr>
        <w:rFonts w:ascii="Wingdings" w:hAnsi="Wingdings" w:hint="default"/>
      </w:rPr>
    </w:lvl>
    <w:lvl w:ilvl="3" w:tplc="04050001" w:tentative="1">
      <w:start w:val="1"/>
      <w:numFmt w:val="bullet"/>
      <w:lvlText w:val=""/>
      <w:lvlJc w:val="left"/>
      <w:pPr>
        <w:ind w:left="2797" w:hanging="360"/>
      </w:pPr>
      <w:rPr>
        <w:rFonts w:ascii="Symbol" w:hAnsi="Symbol" w:hint="default"/>
      </w:rPr>
    </w:lvl>
    <w:lvl w:ilvl="4" w:tplc="04050003" w:tentative="1">
      <w:start w:val="1"/>
      <w:numFmt w:val="bullet"/>
      <w:lvlText w:val="o"/>
      <w:lvlJc w:val="left"/>
      <w:pPr>
        <w:ind w:left="3517" w:hanging="360"/>
      </w:pPr>
      <w:rPr>
        <w:rFonts w:ascii="Courier New" w:hAnsi="Courier New" w:cs="Courier New" w:hint="default"/>
      </w:rPr>
    </w:lvl>
    <w:lvl w:ilvl="5" w:tplc="04050005" w:tentative="1">
      <w:start w:val="1"/>
      <w:numFmt w:val="bullet"/>
      <w:lvlText w:val=""/>
      <w:lvlJc w:val="left"/>
      <w:pPr>
        <w:ind w:left="4237" w:hanging="360"/>
      </w:pPr>
      <w:rPr>
        <w:rFonts w:ascii="Wingdings" w:hAnsi="Wingdings" w:hint="default"/>
      </w:rPr>
    </w:lvl>
    <w:lvl w:ilvl="6" w:tplc="04050001" w:tentative="1">
      <w:start w:val="1"/>
      <w:numFmt w:val="bullet"/>
      <w:lvlText w:val=""/>
      <w:lvlJc w:val="left"/>
      <w:pPr>
        <w:ind w:left="4957" w:hanging="360"/>
      </w:pPr>
      <w:rPr>
        <w:rFonts w:ascii="Symbol" w:hAnsi="Symbol" w:hint="default"/>
      </w:rPr>
    </w:lvl>
    <w:lvl w:ilvl="7" w:tplc="04050003" w:tentative="1">
      <w:start w:val="1"/>
      <w:numFmt w:val="bullet"/>
      <w:lvlText w:val="o"/>
      <w:lvlJc w:val="left"/>
      <w:pPr>
        <w:ind w:left="5677" w:hanging="360"/>
      </w:pPr>
      <w:rPr>
        <w:rFonts w:ascii="Courier New" w:hAnsi="Courier New" w:cs="Courier New" w:hint="default"/>
      </w:rPr>
    </w:lvl>
    <w:lvl w:ilvl="8" w:tplc="04050005" w:tentative="1">
      <w:start w:val="1"/>
      <w:numFmt w:val="bullet"/>
      <w:lvlText w:val=""/>
      <w:lvlJc w:val="left"/>
      <w:pPr>
        <w:ind w:left="6397" w:hanging="360"/>
      </w:pPr>
      <w:rPr>
        <w:rFonts w:ascii="Wingdings" w:hAnsi="Wingdings" w:hint="default"/>
      </w:rPr>
    </w:lvl>
  </w:abstractNum>
  <w:abstractNum w:abstractNumId="41" w15:restartNumberingAfterBreak="0">
    <w:nsid w:val="3F636EDD"/>
    <w:multiLevelType w:val="multilevel"/>
    <w:tmpl w:val="A73C1F5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33D4C85"/>
    <w:multiLevelType w:val="multilevel"/>
    <w:tmpl w:val="92BA5D6C"/>
    <w:lvl w:ilvl="0">
      <w:start w:val="3"/>
      <w:numFmt w:val="upperRoman"/>
      <w:suff w:val="space"/>
      <w:lvlText w:val="%1."/>
      <w:lvlJc w:val="left"/>
      <w:pPr>
        <w:ind w:left="0" w:firstLine="0"/>
      </w:pPr>
      <w:rPr>
        <w:rFonts w:cs="Times New Roman" w:hint="default"/>
      </w:rPr>
    </w:lvl>
    <w:lvl w:ilvl="1">
      <w:start w:val="3"/>
      <w:numFmt w:val="ordinal"/>
      <w:lvlText w:val="%23"/>
      <w:lvlJc w:val="left"/>
      <w:pPr>
        <w:ind w:left="502" w:hanging="360"/>
      </w:pPr>
      <w:rPr>
        <w:rFonts w:hint="default"/>
        <w:b w:val="0"/>
        <w:i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3" w15:restartNumberingAfterBreak="0">
    <w:nsid w:val="43FD0AFB"/>
    <w:multiLevelType w:val="multilevel"/>
    <w:tmpl w:val="FD40068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4" w15:restartNumberingAfterBreak="0">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5" w15:restartNumberingAfterBreak="0">
    <w:nsid w:val="49C97251"/>
    <w:multiLevelType w:val="multilevel"/>
    <w:tmpl w:val="35A6B3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47" w15:restartNumberingAfterBreak="0">
    <w:nsid w:val="4E793CBB"/>
    <w:multiLevelType w:val="multilevel"/>
    <w:tmpl w:val="2EB0784A"/>
    <w:lvl w:ilvl="0">
      <w:start w:val="2"/>
      <w:numFmt w:val="upperRoman"/>
      <w:suff w:val="space"/>
      <w:lvlText w:val="%1."/>
      <w:lvlJc w:val="left"/>
      <w:pPr>
        <w:ind w:left="0" w:firstLine="0"/>
      </w:pPr>
      <w:rPr>
        <w:rFonts w:cs="Times New Roman" w:hint="default"/>
      </w:rPr>
    </w:lvl>
    <w:lvl w:ilvl="1">
      <w:start w:val="2"/>
      <w:numFmt w:val="ordinal"/>
      <w:lvlText w:val="%21"/>
      <w:lvlJc w:val="left"/>
      <w:pPr>
        <w:ind w:left="502" w:hanging="360"/>
      </w:pPr>
      <w:rPr>
        <w:rFonts w:hint="default"/>
        <w:b w:val="0"/>
        <w:i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8" w15:restartNumberingAfterBreak="0">
    <w:nsid w:val="4EA43920"/>
    <w:multiLevelType w:val="hybridMultilevel"/>
    <w:tmpl w:val="65106DEC"/>
    <w:lvl w:ilvl="0" w:tplc="04050017">
      <w:start w:val="1"/>
      <w:numFmt w:val="lowerLetter"/>
      <w:lvlText w:val="%1)"/>
      <w:lvlJc w:val="left"/>
      <w:pPr>
        <w:tabs>
          <w:tab w:val="num" w:pos="1287"/>
        </w:tabs>
        <w:ind w:left="1287" w:hanging="720"/>
      </w:pPr>
      <w:rPr>
        <w:rFonts w:hint="default"/>
      </w:rPr>
    </w:lvl>
    <w:lvl w:ilvl="1" w:tplc="43428CC4" w:tentative="1">
      <w:start w:val="1"/>
      <w:numFmt w:val="lowerLetter"/>
      <w:lvlText w:val="%2."/>
      <w:lvlJc w:val="left"/>
      <w:pPr>
        <w:tabs>
          <w:tab w:val="num" w:pos="747"/>
        </w:tabs>
        <w:ind w:left="747" w:hanging="360"/>
      </w:pPr>
      <w:rPr>
        <w:rFonts w:cs="Times New Roman"/>
      </w:rPr>
    </w:lvl>
    <w:lvl w:ilvl="2" w:tplc="AC3E781A" w:tentative="1">
      <w:start w:val="1"/>
      <w:numFmt w:val="lowerRoman"/>
      <w:lvlText w:val="%3."/>
      <w:lvlJc w:val="right"/>
      <w:pPr>
        <w:tabs>
          <w:tab w:val="num" w:pos="1467"/>
        </w:tabs>
        <w:ind w:left="1467" w:hanging="180"/>
      </w:pPr>
      <w:rPr>
        <w:rFonts w:cs="Times New Roman"/>
      </w:rPr>
    </w:lvl>
    <w:lvl w:ilvl="3" w:tplc="F1063908" w:tentative="1">
      <w:start w:val="1"/>
      <w:numFmt w:val="decimal"/>
      <w:lvlText w:val="%4."/>
      <w:lvlJc w:val="left"/>
      <w:pPr>
        <w:tabs>
          <w:tab w:val="num" w:pos="2187"/>
        </w:tabs>
        <w:ind w:left="2187" w:hanging="360"/>
      </w:pPr>
      <w:rPr>
        <w:rFonts w:cs="Times New Roman"/>
      </w:rPr>
    </w:lvl>
    <w:lvl w:ilvl="4" w:tplc="75FE1976" w:tentative="1">
      <w:start w:val="1"/>
      <w:numFmt w:val="lowerLetter"/>
      <w:lvlText w:val="%5."/>
      <w:lvlJc w:val="left"/>
      <w:pPr>
        <w:tabs>
          <w:tab w:val="num" w:pos="2907"/>
        </w:tabs>
        <w:ind w:left="2907" w:hanging="360"/>
      </w:pPr>
      <w:rPr>
        <w:rFonts w:cs="Times New Roman"/>
      </w:rPr>
    </w:lvl>
    <w:lvl w:ilvl="5" w:tplc="3BB6361A" w:tentative="1">
      <w:start w:val="1"/>
      <w:numFmt w:val="lowerRoman"/>
      <w:lvlText w:val="%6."/>
      <w:lvlJc w:val="right"/>
      <w:pPr>
        <w:tabs>
          <w:tab w:val="num" w:pos="3627"/>
        </w:tabs>
        <w:ind w:left="3627" w:hanging="180"/>
      </w:pPr>
      <w:rPr>
        <w:rFonts w:cs="Times New Roman"/>
      </w:rPr>
    </w:lvl>
    <w:lvl w:ilvl="6" w:tplc="ED881C2A" w:tentative="1">
      <w:start w:val="1"/>
      <w:numFmt w:val="decimal"/>
      <w:lvlText w:val="%7."/>
      <w:lvlJc w:val="left"/>
      <w:pPr>
        <w:tabs>
          <w:tab w:val="num" w:pos="4347"/>
        </w:tabs>
        <w:ind w:left="4347" w:hanging="360"/>
      </w:pPr>
      <w:rPr>
        <w:rFonts w:cs="Times New Roman"/>
      </w:rPr>
    </w:lvl>
    <w:lvl w:ilvl="7" w:tplc="BA421DC8" w:tentative="1">
      <w:start w:val="1"/>
      <w:numFmt w:val="lowerLetter"/>
      <w:lvlText w:val="%8."/>
      <w:lvlJc w:val="left"/>
      <w:pPr>
        <w:tabs>
          <w:tab w:val="num" w:pos="5067"/>
        </w:tabs>
        <w:ind w:left="5067" w:hanging="360"/>
      </w:pPr>
      <w:rPr>
        <w:rFonts w:cs="Times New Roman"/>
      </w:rPr>
    </w:lvl>
    <w:lvl w:ilvl="8" w:tplc="FF9CD218" w:tentative="1">
      <w:start w:val="1"/>
      <w:numFmt w:val="lowerRoman"/>
      <w:lvlText w:val="%9."/>
      <w:lvlJc w:val="right"/>
      <w:pPr>
        <w:tabs>
          <w:tab w:val="num" w:pos="5787"/>
        </w:tabs>
        <w:ind w:left="5787" w:hanging="180"/>
      </w:pPr>
      <w:rPr>
        <w:rFonts w:cs="Times New Roman"/>
      </w:rPr>
    </w:lvl>
  </w:abstractNum>
  <w:abstractNum w:abstractNumId="49"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0" w15:restartNumberingAfterBreak="0">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56414C63"/>
    <w:multiLevelType w:val="multilevel"/>
    <w:tmpl w:val="C010DA90"/>
    <w:lvl w:ilvl="0">
      <w:start w:val="6"/>
      <w:numFmt w:val="decimal"/>
      <w:lvlText w:val="%1"/>
      <w:lvlJc w:val="left"/>
      <w:pPr>
        <w:ind w:left="4472" w:hanging="360"/>
      </w:pPr>
      <w:rPr>
        <w:rFonts w:hint="default"/>
      </w:rPr>
    </w:lvl>
    <w:lvl w:ilvl="1">
      <w:start w:val="7"/>
      <w:numFmt w:val="decimal"/>
      <w:lvlText w:val="%2.5"/>
      <w:lvlJc w:val="left"/>
      <w:pPr>
        <w:ind w:left="1040" w:hanging="360"/>
      </w:pPr>
      <w:rPr>
        <w:rFonts w:hint="default"/>
        <w:b w:val="0"/>
        <w:i w:val="0"/>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52" w15:restartNumberingAfterBreak="0">
    <w:nsid w:val="56651F7F"/>
    <w:multiLevelType w:val="multilevel"/>
    <w:tmpl w:val="AC8646FA"/>
    <w:lvl w:ilvl="0">
      <w:start w:val="2"/>
      <w:numFmt w:val="upperRoman"/>
      <w:suff w:val="space"/>
      <w:lvlText w:val="%1."/>
      <w:lvlJc w:val="left"/>
      <w:pPr>
        <w:ind w:left="0" w:firstLine="0"/>
      </w:pPr>
      <w:rPr>
        <w:rFonts w:cs="Times New Roman" w:hint="default"/>
      </w:rPr>
    </w:lvl>
    <w:lvl w:ilvl="1">
      <w:start w:val="2"/>
      <w:numFmt w:val="ordinal"/>
      <w:lvlText w:val="%28"/>
      <w:lvlJc w:val="left"/>
      <w:pPr>
        <w:ind w:left="502" w:hanging="360"/>
      </w:pPr>
      <w:rPr>
        <w:rFonts w:hint="default"/>
        <w:b w:val="0"/>
        <w:i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3"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4" w15:restartNumberingAfterBreak="0">
    <w:nsid w:val="5ABB08EB"/>
    <w:multiLevelType w:val="multilevel"/>
    <w:tmpl w:val="8B16348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AFE17B4"/>
    <w:multiLevelType w:val="multilevel"/>
    <w:tmpl w:val="0CAEC86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DC05913"/>
    <w:multiLevelType w:val="multilevel"/>
    <w:tmpl w:val="54329BD8"/>
    <w:lvl w:ilvl="0">
      <w:start w:val="3"/>
      <w:numFmt w:val="upperRoman"/>
      <w:suff w:val="space"/>
      <w:lvlText w:val="%1."/>
      <w:lvlJc w:val="left"/>
      <w:pPr>
        <w:ind w:left="0" w:firstLine="0"/>
      </w:pPr>
      <w:rPr>
        <w:rFonts w:cs="Times New Roman" w:hint="default"/>
      </w:rPr>
    </w:lvl>
    <w:lvl w:ilvl="1">
      <w:start w:val="3"/>
      <w:numFmt w:val="ordinal"/>
      <w:lvlText w:val="%22"/>
      <w:lvlJc w:val="left"/>
      <w:pPr>
        <w:ind w:left="502" w:hanging="360"/>
      </w:pPr>
      <w:rPr>
        <w:rFonts w:hint="default"/>
        <w:b w:val="0"/>
        <w:i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7" w15:restartNumberingAfterBreak="0">
    <w:nsid w:val="5EE70104"/>
    <w:multiLevelType w:val="multilevel"/>
    <w:tmpl w:val="2E3CF86E"/>
    <w:lvl w:ilvl="0">
      <w:start w:val="8"/>
      <w:numFmt w:val="decimal"/>
      <w:lvlText w:val="%1."/>
      <w:lvlJc w:val="left"/>
      <w:pPr>
        <w:ind w:left="390" w:hanging="390"/>
      </w:pPr>
      <w:rPr>
        <w:rFonts w:hint="default"/>
      </w:rPr>
    </w:lvl>
    <w:lvl w:ilvl="1">
      <w:start w:val="8"/>
      <w:numFmt w:val="ordin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FC2603F"/>
    <w:multiLevelType w:val="multilevel"/>
    <w:tmpl w:val="86584206"/>
    <w:lvl w:ilvl="0">
      <w:start w:val="3"/>
      <w:numFmt w:val="upperRoman"/>
      <w:suff w:val="space"/>
      <w:lvlText w:val="%1."/>
      <w:lvlJc w:val="left"/>
      <w:pPr>
        <w:ind w:left="0" w:firstLine="0"/>
      </w:pPr>
      <w:rPr>
        <w:rFonts w:cs="Times New Roman" w:hint="default"/>
      </w:rPr>
    </w:lvl>
    <w:lvl w:ilvl="1">
      <w:start w:val="3"/>
      <w:numFmt w:val="ordinal"/>
      <w:lvlText w:val="%21"/>
      <w:lvlJc w:val="left"/>
      <w:pPr>
        <w:ind w:left="502" w:hanging="360"/>
      </w:pPr>
      <w:rPr>
        <w:rFonts w:hint="default"/>
        <w:b w:val="0"/>
        <w:i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9" w15:restartNumberingAfterBreak="0">
    <w:nsid w:val="60002916"/>
    <w:multiLevelType w:val="multilevel"/>
    <w:tmpl w:val="D4F66D84"/>
    <w:lvl w:ilvl="0">
      <w:start w:val="7"/>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0" w15:restartNumberingAfterBreak="0">
    <w:nsid w:val="661E5F76"/>
    <w:multiLevelType w:val="multilevel"/>
    <w:tmpl w:val="1FF432F4"/>
    <w:lvl w:ilvl="0">
      <w:start w:val="5"/>
      <w:numFmt w:val="decimal"/>
      <w:lvlText w:val="%1."/>
      <w:lvlJc w:val="left"/>
      <w:pPr>
        <w:tabs>
          <w:tab w:val="num" w:pos="360"/>
        </w:tabs>
        <w:ind w:left="360" w:hanging="360"/>
      </w:pPr>
      <w:rPr>
        <w:rFonts w:cs="Times New Roman" w:hint="default"/>
      </w:rPr>
    </w:lvl>
    <w:lvl w:ilvl="1">
      <w:start w:val="5"/>
      <w:numFmt w:val="decimal"/>
      <w:lvlText w:val="%2.1"/>
      <w:lvlJc w:val="left"/>
      <w:pPr>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1" w15:restartNumberingAfterBreak="0">
    <w:nsid w:val="681007C7"/>
    <w:multiLevelType w:val="multilevel"/>
    <w:tmpl w:val="969EC346"/>
    <w:lvl w:ilvl="0">
      <w:start w:val="2"/>
      <w:numFmt w:val="upperRoman"/>
      <w:suff w:val="space"/>
      <w:lvlText w:val="%1."/>
      <w:lvlJc w:val="left"/>
      <w:pPr>
        <w:ind w:left="0" w:firstLine="0"/>
      </w:pPr>
      <w:rPr>
        <w:rFonts w:cs="Times New Roman" w:hint="default"/>
      </w:rPr>
    </w:lvl>
    <w:lvl w:ilvl="1">
      <w:start w:val="2"/>
      <w:numFmt w:val="ordinal"/>
      <w:lvlText w:val="%210"/>
      <w:lvlJc w:val="left"/>
      <w:pPr>
        <w:ind w:left="502" w:hanging="360"/>
      </w:pPr>
      <w:rPr>
        <w:rFonts w:hint="default"/>
        <w:b w:val="0"/>
        <w:i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2" w15:restartNumberingAfterBreak="0">
    <w:nsid w:val="6B376A36"/>
    <w:multiLevelType w:val="multilevel"/>
    <w:tmpl w:val="2A86C448"/>
    <w:lvl w:ilvl="0">
      <w:start w:val="2"/>
      <w:numFmt w:val="upperRoman"/>
      <w:suff w:val="space"/>
      <w:lvlText w:val="%1."/>
      <w:lvlJc w:val="left"/>
      <w:pPr>
        <w:ind w:left="0" w:firstLine="0"/>
      </w:pPr>
      <w:rPr>
        <w:rFonts w:cs="Times New Roman" w:hint="default"/>
      </w:rPr>
    </w:lvl>
    <w:lvl w:ilvl="1">
      <w:start w:val="2"/>
      <w:numFmt w:val="ordinal"/>
      <w:lvlText w:val="%26"/>
      <w:lvlJc w:val="left"/>
      <w:pPr>
        <w:ind w:left="502" w:hanging="360"/>
      </w:pPr>
      <w:rPr>
        <w:rFonts w:hint="default"/>
        <w:b w:val="0"/>
        <w:i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3" w15:restartNumberingAfterBreak="0">
    <w:nsid w:val="707D29E0"/>
    <w:multiLevelType w:val="multilevel"/>
    <w:tmpl w:val="46EC2424"/>
    <w:lvl w:ilvl="0">
      <w:start w:val="2"/>
      <w:numFmt w:val="upperRoman"/>
      <w:suff w:val="space"/>
      <w:lvlText w:val="%1."/>
      <w:lvlJc w:val="left"/>
      <w:pPr>
        <w:ind w:left="0" w:firstLine="0"/>
      </w:pPr>
      <w:rPr>
        <w:rFonts w:cs="Times New Roman" w:hint="default"/>
      </w:rPr>
    </w:lvl>
    <w:lvl w:ilvl="1">
      <w:start w:val="2"/>
      <w:numFmt w:val="ordinal"/>
      <w:lvlText w:val="%22"/>
      <w:lvlJc w:val="left"/>
      <w:pPr>
        <w:ind w:left="502" w:hanging="360"/>
      </w:pPr>
      <w:rPr>
        <w:rFonts w:hint="default"/>
        <w:b w:val="0"/>
        <w:i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4"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65" w15:restartNumberingAfterBreak="0">
    <w:nsid w:val="77084FBD"/>
    <w:multiLevelType w:val="hybridMultilevel"/>
    <w:tmpl w:val="9FA0645C"/>
    <w:lvl w:ilvl="0" w:tplc="4B14A78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A2D753D"/>
    <w:multiLevelType w:val="multilevel"/>
    <w:tmpl w:val="57FE13DE"/>
    <w:lvl w:ilvl="0">
      <w:start w:val="5"/>
      <w:numFmt w:val="decimal"/>
      <w:lvlText w:val="%1."/>
      <w:lvlJc w:val="left"/>
      <w:pPr>
        <w:tabs>
          <w:tab w:val="num" w:pos="360"/>
        </w:tabs>
        <w:ind w:left="360" w:hanging="360"/>
      </w:pPr>
      <w:rPr>
        <w:rFonts w:cs="Times New Roman" w:hint="default"/>
      </w:rPr>
    </w:lvl>
    <w:lvl w:ilvl="1">
      <w:start w:val="5"/>
      <w:numFmt w:val="decimal"/>
      <w:lvlText w:val="%2.4"/>
      <w:lvlJc w:val="left"/>
      <w:pPr>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7" w15:restartNumberingAfterBreak="0">
    <w:nsid w:val="7CAE6726"/>
    <w:multiLevelType w:val="multilevel"/>
    <w:tmpl w:val="51187302"/>
    <w:lvl w:ilvl="0">
      <w:start w:val="5"/>
      <w:numFmt w:val="decimal"/>
      <w:lvlText w:val="%1."/>
      <w:lvlJc w:val="left"/>
      <w:pPr>
        <w:tabs>
          <w:tab w:val="num" w:pos="360"/>
        </w:tabs>
        <w:ind w:left="360" w:hanging="360"/>
      </w:pPr>
      <w:rPr>
        <w:rFonts w:cs="Times New Roman" w:hint="default"/>
      </w:rPr>
    </w:lvl>
    <w:lvl w:ilvl="1">
      <w:start w:val="5"/>
      <w:numFmt w:val="decimal"/>
      <w:lvlText w:val="%2.2"/>
      <w:lvlJc w:val="left"/>
      <w:pPr>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8" w15:restartNumberingAfterBreak="0">
    <w:nsid w:val="7F06673C"/>
    <w:multiLevelType w:val="multilevel"/>
    <w:tmpl w:val="71AEBE6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3321" w:hanging="108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5175" w:hanging="144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7029" w:hanging="1800"/>
      </w:pPr>
      <w:rPr>
        <w:rFonts w:hint="default"/>
      </w:rPr>
    </w:lvl>
    <w:lvl w:ilvl="8">
      <w:start w:val="1"/>
      <w:numFmt w:val="decimal"/>
      <w:lvlText w:val="%1.%2.%3.%4.%5.%6.%7.%8.%9"/>
      <w:lvlJc w:val="left"/>
      <w:pPr>
        <w:ind w:left="7776" w:hanging="1800"/>
      </w:pPr>
      <w:rPr>
        <w:rFonts w:hint="default"/>
      </w:rPr>
    </w:lvl>
  </w:abstractNum>
  <w:num w:numId="1" w16cid:durableId="641889716">
    <w:abstractNumId w:val="8"/>
  </w:num>
  <w:num w:numId="2" w16cid:durableId="841120453">
    <w:abstractNumId w:val="8"/>
  </w:num>
  <w:num w:numId="3" w16cid:durableId="315651017">
    <w:abstractNumId w:val="6"/>
  </w:num>
  <w:num w:numId="4" w16cid:durableId="93787778">
    <w:abstractNumId w:val="5"/>
  </w:num>
  <w:num w:numId="5" w16cid:durableId="2100717369">
    <w:abstractNumId w:val="4"/>
  </w:num>
  <w:num w:numId="6" w16cid:durableId="1100368061">
    <w:abstractNumId w:val="3"/>
  </w:num>
  <w:num w:numId="7" w16cid:durableId="1637447170">
    <w:abstractNumId w:val="7"/>
  </w:num>
  <w:num w:numId="8" w16cid:durableId="1123112033">
    <w:abstractNumId w:val="2"/>
  </w:num>
  <w:num w:numId="9" w16cid:durableId="1969120959">
    <w:abstractNumId w:val="1"/>
  </w:num>
  <w:num w:numId="10" w16cid:durableId="1901672294">
    <w:abstractNumId w:val="0"/>
  </w:num>
  <w:num w:numId="11" w16cid:durableId="1084956741">
    <w:abstractNumId w:val="64"/>
  </w:num>
  <w:num w:numId="12" w16cid:durableId="353963947">
    <w:abstractNumId w:val="15"/>
  </w:num>
  <w:num w:numId="13" w16cid:durableId="647588582">
    <w:abstractNumId w:val="49"/>
  </w:num>
  <w:num w:numId="14" w16cid:durableId="2132431869">
    <w:abstractNumId w:val="46"/>
  </w:num>
  <w:num w:numId="15" w16cid:durableId="2000226193">
    <w:abstractNumId w:val="12"/>
  </w:num>
  <w:num w:numId="16" w16cid:durableId="1744064459">
    <w:abstractNumId w:val="34"/>
  </w:num>
  <w:num w:numId="17" w16cid:durableId="345836169">
    <w:abstractNumId w:val="24"/>
  </w:num>
  <w:num w:numId="18" w16cid:durableId="2048337586">
    <w:abstractNumId w:val="29"/>
  </w:num>
  <w:num w:numId="19" w16cid:durableId="1095051420">
    <w:abstractNumId w:val="16"/>
  </w:num>
  <w:num w:numId="20" w16cid:durableId="1650358902">
    <w:abstractNumId w:val="25"/>
  </w:num>
  <w:num w:numId="21" w16cid:durableId="1119685135">
    <w:abstractNumId w:val="18"/>
  </w:num>
  <w:num w:numId="22" w16cid:durableId="859049060">
    <w:abstractNumId w:val="44"/>
  </w:num>
  <w:num w:numId="23" w16cid:durableId="1837845648">
    <w:abstractNumId w:val="27"/>
  </w:num>
  <w:num w:numId="24" w16cid:durableId="823859882">
    <w:abstractNumId w:val="33"/>
  </w:num>
  <w:num w:numId="25" w16cid:durableId="1328048322">
    <w:abstractNumId w:val="48"/>
  </w:num>
  <w:num w:numId="26" w16cid:durableId="395124435">
    <w:abstractNumId w:val="22"/>
  </w:num>
  <w:num w:numId="27" w16cid:durableId="516820549">
    <w:abstractNumId w:val="50"/>
  </w:num>
  <w:num w:numId="28" w16cid:durableId="417823297">
    <w:abstractNumId w:val="60"/>
  </w:num>
  <w:num w:numId="29" w16cid:durableId="1520045841">
    <w:abstractNumId w:val="28"/>
  </w:num>
  <w:num w:numId="30" w16cid:durableId="734855212">
    <w:abstractNumId w:val="51"/>
  </w:num>
  <w:num w:numId="31" w16cid:durableId="1878661323">
    <w:abstractNumId w:val="14"/>
  </w:num>
  <w:num w:numId="32" w16cid:durableId="1680235573">
    <w:abstractNumId w:val="21"/>
  </w:num>
  <w:num w:numId="33" w16cid:durableId="986056863">
    <w:abstractNumId w:val="67"/>
  </w:num>
  <w:num w:numId="34" w16cid:durableId="672298052">
    <w:abstractNumId w:val="20"/>
  </w:num>
  <w:num w:numId="35" w16cid:durableId="87040958">
    <w:abstractNumId w:val="66"/>
  </w:num>
  <w:num w:numId="36" w16cid:durableId="37433335">
    <w:abstractNumId w:val="40"/>
  </w:num>
  <w:num w:numId="37" w16cid:durableId="1524242971">
    <w:abstractNumId w:val="45"/>
  </w:num>
  <w:num w:numId="38" w16cid:durableId="1990010903">
    <w:abstractNumId w:val="23"/>
  </w:num>
  <w:num w:numId="39" w16cid:durableId="1852067602">
    <w:abstractNumId w:val="59"/>
  </w:num>
  <w:num w:numId="40" w16cid:durableId="1843279350">
    <w:abstractNumId w:val="35"/>
  </w:num>
  <w:num w:numId="41" w16cid:durableId="1430396007">
    <w:abstractNumId w:val="57"/>
  </w:num>
  <w:num w:numId="42" w16cid:durableId="1670013018">
    <w:abstractNumId w:val="43"/>
  </w:num>
  <w:num w:numId="43" w16cid:durableId="1230726523">
    <w:abstractNumId w:val="11"/>
  </w:num>
  <w:num w:numId="44" w16cid:durableId="14208274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2366268">
    <w:abstractNumId w:val="53"/>
  </w:num>
  <w:num w:numId="46" w16cid:durableId="99569978">
    <w:abstractNumId w:val="68"/>
  </w:num>
  <w:num w:numId="47" w16cid:durableId="1866944723">
    <w:abstractNumId w:val="9"/>
  </w:num>
  <w:num w:numId="48" w16cid:durableId="43069437">
    <w:abstractNumId w:val="36"/>
  </w:num>
  <w:num w:numId="49" w16cid:durableId="975912613">
    <w:abstractNumId w:val="31"/>
  </w:num>
  <w:num w:numId="50" w16cid:durableId="645278651">
    <w:abstractNumId w:val="47"/>
  </w:num>
  <w:num w:numId="51" w16cid:durableId="597062112">
    <w:abstractNumId w:val="63"/>
  </w:num>
  <w:num w:numId="52" w16cid:durableId="1967009264">
    <w:abstractNumId w:val="13"/>
  </w:num>
  <w:num w:numId="53" w16cid:durableId="1881169183">
    <w:abstractNumId w:val="37"/>
  </w:num>
  <w:num w:numId="54" w16cid:durableId="1848013673">
    <w:abstractNumId w:val="62"/>
  </w:num>
  <w:num w:numId="55" w16cid:durableId="2119837005">
    <w:abstractNumId w:val="52"/>
  </w:num>
  <w:num w:numId="56" w16cid:durableId="1981962960">
    <w:abstractNumId w:val="17"/>
  </w:num>
  <w:num w:numId="57" w16cid:durableId="527180868">
    <w:abstractNumId w:val="61"/>
  </w:num>
  <w:num w:numId="58" w16cid:durableId="809593051">
    <w:abstractNumId w:val="58"/>
  </w:num>
  <w:num w:numId="59" w16cid:durableId="1890192137">
    <w:abstractNumId w:val="56"/>
  </w:num>
  <w:num w:numId="60" w16cid:durableId="1424105999">
    <w:abstractNumId w:val="42"/>
  </w:num>
  <w:num w:numId="61" w16cid:durableId="1315795035">
    <w:abstractNumId w:val="65"/>
  </w:num>
  <w:num w:numId="62" w16cid:durableId="1283265597">
    <w:abstractNumId w:val="54"/>
  </w:num>
  <w:num w:numId="63" w16cid:durableId="1550803992">
    <w:abstractNumId w:val="41"/>
  </w:num>
  <w:num w:numId="64" w16cid:durableId="448282570">
    <w:abstractNumId w:val="19"/>
  </w:num>
  <w:num w:numId="65" w16cid:durableId="640428336">
    <w:abstractNumId w:val="39"/>
  </w:num>
  <w:num w:numId="66" w16cid:durableId="1971665458">
    <w:abstractNumId w:val="38"/>
  </w:num>
  <w:num w:numId="67" w16cid:durableId="1575435092">
    <w:abstractNumId w:val="30"/>
  </w:num>
  <w:num w:numId="68" w16cid:durableId="1697267344">
    <w:abstractNumId w:val="26"/>
    <w:lvlOverride w:ilvl="0">
      <w:lvl w:ilvl="0">
        <w:start w:val="1"/>
        <w:numFmt w:val="decimal"/>
        <w:lvlText w:val="%1."/>
        <w:lvlJc w:val="left"/>
        <w:pPr>
          <w:tabs>
            <w:tab w:val="num" w:pos="454"/>
          </w:tabs>
          <w:ind w:left="454" w:hanging="454"/>
        </w:pPr>
        <w:rPr>
          <w:rFonts w:ascii="Georgia" w:hAnsi="Georgia" w:cs="Times New Roman" w:hint="default"/>
        </w:rPr>
      </w:lvl>
    </w:lvlOverride>
    <w:lvlOverride w:ilvl="1">
      <w:lvl w:ilvl="1">
        <w:start w:val="1"/>
        <w:numFmt w:val="decimal"/>
        <w:isLgl/>
        <w:lvlText w:val="%1.%2"/>
        <w:lvlJc w:val="left"/>
        <w:pPr>
          <w:ind w:left="680" w:hanging="680"/>
        </w:pPr>
        <w:rPr>
          <w:rFonts w:ascii="Georgia" w:hAnsi="Georgia" w:cs="Times New Roman" w:hint="default"/>
          <w:b w:val="0"/>
          <w:bCs/>
          <w:sz w:val="22"/>
          <w:szCs w:val="22"/>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69" w16cid:durableId="1581140652">
    <w:abstractNumId w:val="10"/>
  </w:num>
  <w:num w:numId="70" w16cid:durableId="136651655">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1703"/>
    <w:rsid w:val="0000303D"/>
    <w:rsid w:val="0000453F"/>
    <w:rsid w:val="0000503F"/>
    <w:rsid w:val="000050B1"/>
    <w:rsid w:val="000051A9"/>
    <w:rsid w:val="00005379"/>
    <w:rsid w:val="000066D6"/>
    <w:rsid w:val="000132D6"/>
    <w:rsid w:val="0001433C"/>
    <w:rsid w:val="00014A5A"/>
    <w:rsid w:val="0001598B"/>
    <w:rsid w:val="00016BC9"/>
    <w:rsid w:val="00017E04"/>
    <w:rsid w:val="00020635"/>
    <w:rsid w:val="000239EE"/>
    <w:rsid w:val="00027A36"/>
    <w:rsid w:val="00027D84"/>
    <w:rsid w:val="00031AE0"/>
    <w:rsid w:val="00034365"/>
    <w:rsid w:val="00034762"/>
    <w:rsid w:val="00034AC7"/>
    <w:rsid w:val="00037176"/>
    <w:rsid w:val="00040EBD"/>
    <w:rsid w:val="000421F3"/>
    <w:rsid w:val="000425FE"/>
    <w:rsid w:val="00042642"/>
    <w:rsid w:val="0004309E"/>
    <w:rsid w:val="00044AB1"/>
    <w:rsid w:val="00045A0B"/>
    <w:rsid w:val="0004642D"/>
    <w:rsid w:val="00046F04"/>
    <w:rsid w:val="00052231"/>
    <w:rsid w:val="0005784A"/>
    <w:rsid w:val="00057BBA"/>
    <w:rsid w:val="0006036E"/>
    <w:rsid w:val="000630DC"/>
    <w:rsid w:val="0006317E"/>
    <w:rsid w:val="000635AE"/>
    <w:rsid w:val="0006520D"/>
    <w:rsid w:val="000654D5"/>
    <w:rsid w:val="0007161E"/>
    <w:rsid w:val="0007261F"/>
    <w:rsid w:val="00074772"/>
    <w:rsid w:val="0007535C"/>
    <w:rsid w:val="000761AE"/>
    <w:rsid w:val="00076B7D"/>
    <w:rsid w:val="00076C58"/>
    <w:rsid w:val="00082395"/>
    <w:rsid w:val="00083B55"/>
    <w:rsid w:val="00084274"/>
    <w:rsid w:val="00086354"/>
    <w:rsid w:val="00087233"/>
    <w:rsid w:val="00087E62"/>
    <w:rsid w:val="00091051"/>
    <w:rsid w:val="0009317C"/>
    <w:rsid w:val="000941F4"/>
    <w:rsid w:val="000956C3"/>
    <w:rsid w:val="000A0BEF"/>
    <w:rsid w:val="000A1486"/>
    <w:rsid w:val="000A223B"/>
    <w:rsid w:val="000A3597"/>
    <w:rsid w:val="000A438C"/>
    <w:rsid w:val="000B01DA"/>
    <w:rsid w:val="000B1C92"/>
    <w:rsid w:val="000B223C"/>
    <w:rsid w:val="000B2FF0"/>
    <w:rsid w:val="000B32E5"/>
    <w:rsid w:val="000B43D2"/>
    <w:rsid w:val="000B4F98"/>
    <w:rsid w:val="000B5E02"/>
    <w:rsid w:val="000C2222"/>
    <w:rsid w:val="000C3924"/>
    <w:rsid w:val="000C6BDF"/>
    <w:rsid w:val="000C6CD8"/>
    <w:rsid w:val="000C6EA2"/>
    <w:rsid w:val="000C760F"/>
    <w:rsid w:val="000C7C96"/>
    <w:rsid w:val="000D0507"/>
    <w:rsid w:val="000D0CB8"/>
    <w:rsid w:val="000D108C"/>
    <w:rsid w:val="000D2035"/>
    <w:rsid w:val="000E3220"/>
    <w:rsid w:val="000E3C94"/>
    <w:rsid w:val="000E48AB"/>
    <w:rsid w:val="000E7064"/>
    <w:rsid w:val="000F302D"/>
    <w:rsid w:val="000F3AF9"/>
    <w:rsid w:val="000F7232"/>
    <w:rsid w:val="000F7777"/>
    <w:rsid w:val="00101C08"/>
    <w:rsid w:val="00101C34"/>
    <w:rsid w:val="001020EA"/>
    <w:rsid w:val="0010316D"/>
    <w:rsid w:val="0010500C"/>
    <w:rsid w:val="00112BBB"/>
    <w:rsid w:val="00113D7F"/>
    <w:rsid w:val="001151E5"/>
    <w:rsid w:val="0012130F"/>
    <w:rsid w:val="0012243A"/>
    <w:rsid w:val="00122F46"/>
    <w:rsid w:val="0012382A"/>
    <w:rsid w:val="0012459D"/>
    <w:rsid w:val="00124CF1"/>
    <w:rsid w:val="00125494"/>
    <w:rsid w:val="00125F46"/>
    <w:rsid w:val="0012652F"/>
    <w:rsid w:val="0013149A"/>
    <w:rsid w:val="001316CF"/>
    <w:rsid w:val="001350FC"/>
    <w:rsid w:val="00140F8E"/>
    <w:rsid w:val="00142BB5"/>
    <w:rsid w:val="001513F0"/>
    <w:rsid w:val="001515D7"/>
    <w:rsid w:val="001517E8"/>
    <w:rsid w:val="00152D60"/>
    <w:rsid w:val="00153162"/>
    <w:rsid w:val="00153267"/>
    <w:rsid w:val="001564B0"/>
    <w:rsid w:val="00156577"/>
    <w:rsid w:val="00160F2E"/>
    <w:rsid w:val="001611B5"/>
    <w:rsid w:val="00162560"/>
    <w:rsid w:val="00163C69"/>
    <w:rsid w:val="00165267"/>
    <w:rsid w:val="00165476"/>
    <w:rsid w:val="001705C8"/>
    <w:rsid w:val="00170CAF"/>
    <w:rsid w:val="00171124"/>
    <w:rsid w:val="001721DE"/>
    <w:rsid w:val="00177464"/>
    <w:rsid w:val="0017757D"/>
    <w:rsid w:val="0018535B"/>
    <w:rsid w:val="00186866"/>
    <w:rsid w:val="0018686A"/>
    <w:rsid w:val="0018715E"/>
    <w:rsid w:val="0019004F"/>
    <w:rsid w:val="0019299E"/>
    <w:rsid w:val="001938F2"/>
    <w:rsid w:val="00195477"/>
    <w:rsid w:val="00196C7F"/>
    <w:rsid w:val="00196F16"/>
    <w:rsid w:val="001A13D8"/>
    <w:rsid w:val="001A2F92"/>
    <w:rsid w:val="001A3D49"/>
    <w:rsid w:val="001A53AA"/>
    <w:rsid w:val="001A67CE"/>
    <w:rsid w:val="001A6B3A"/>
    <w:rsid w:val="001B30F9"/>
    <w:rsid w:val="001B3132"/>
    <w:rsid w:val="001B3493"/>
    <w:rsid w:val="001B718D"/>
    <w:rsid w:val="001C09B0"/>
    <w:rsid w:val="001C7261"/>
    <w:rsid w:val="001C7B68"/>
    <w:rsid w:val="001D1FB6"/>
    <w:rsid w:val="001D321F"/>
    <w:rsid w:val="001D4163"/>
    <w:rsid w:val="001D4961"/>
    <w:rsid w:val="001D725F"/>
    <w:rsid w:val="001E1266"/>
    <w:rsid w:val="001E2B32"/>
    <w:rsid w:val="001E4B1F"/>
    <w:rsid w:val="001F0201"/>
    <w:rsid w:val="001F09C1"/>
    <w:rsid w:val="001F1800"/>
    <w:rsid w:val="001F388E"/>
    <w:rsid w:val="001F748E"/>
    <w:rsid w:val="002007AB"/>
    <w:rsid w:val="002018C0"/>
    <w:rsid w:val="0020237A"/>
    <w:rsid w:val="00202D0F"/>
    <w:rsid w:val="00205898"/>
    <w:rsid w:val="00207610"/>
    <w:rsid w:val="00207940"/>
    <w:rsid w:val="002138E2"/>
    <w:rsid w:val="00213DA2"/>
    <w:rsid w:val="002143D2"/>
    <w:rsid w:val="00214970"/>
    <w:rsid w:val="00221C40"/>
    <w:rsid w:val="002249AE"/>
    <w:rsid w:val="00224AA4"/>
    <w:rsid w:val="00227944"/>
    <w:rsid w:val="00227B07"/>
    <w:rsid w:val="002321B2"/>
    <w:rsid w:val="00236204"/>
    <w:rsid w:val="002370CB"/>
    <w:rsid w:val="00237191"/>
    <w:rsid w:val="00240854"/>
    <w:rsid w:val="00240C62"/>
    <w:rsid w:val="00241F0E"/>
    <w:rsid w:val="00242A96"/>
    <w:rsid w:val="00245720"/>
    <w:rsid w:val="0024682F"/>
    <w:rsid w:val="00246FC4"/>
    <w:rsid w:val="00247AB1"/>
    <w:rsid w:val="00250146"/>
    <w:rsid w:val="002619BE"/>
    <w:rsid w:val="00261F42"/>
    <w:rsid w:val="00262345"/>
    <w:rsid w:val="002631CE"/>
    <w:rsid w:val="00265117"/>
    <w:rsid w:val="002655FA"/>
    <w:rsid w:val="0027070E"/>
    <w:rsid w:val="00270B89"/>
    <w:rsid w:val="0028137B"/>
    <w:rsid w:val="00281542"/>
    <w:rsid w:val="002829DA"/>
    <w:rsid w:val="00284CF0"/>
    <w:rsid w:val="00284EC4"/>
    <w:rsid w:val="0028550C"/>
    <w:rsid w:val="00286E5E"/>
    <w:rsid w:val="00294DA0"/>
    <w:rsid w:val="002952C1"/>
    <w:rsid w:val="0029668B"/>
    <w:rsid w:val="002974C4"/>
    <w:rsid w:val="002A0BD6"/>
    <w:rsid w:val="002A2457"/>
    <w:rsid w:val="002A3C2D"/>
    <w:rsid w:val="002A4324"/>
    <w:rsid w:val="002A4A79"/>
    <w:rsid w:val="002A7C4E"/>
    <w:rsid w:val="002B198E"/>
    <w:rsid w:val="002B1E6B"/>
    <w:rsid w:val="002B223D"/>
    <w:rsid w:val="002B50FE"/>
    <w:rsid w:val="002B56CD"/>
    <w:rsid w:val="002B57BA"/>
    <w:rsid w:val="002B58D7"/>
    <w:rsid w:val="002B6132"/>
    <w:rsid w:val="002B7A1F"/>
    <w:rsid w:val="002C06D2"/>
    <w:rsid w:val="002C1854"/>
    <w:rsid w:val="002C235B"/>
    <w:rsid w:val="002C33C7"/>
    <w:rsid w:val="002C35B1"/>
    <w:rsid w:val="002C4DF4"/>
    <w:rsid w:val="002C4F52"/>
    <w:rsid w:val="002D16F2"/>
    <w:rsid w:val="002D3823"/>
    <w:rsid w:val="002D5E52"/>
    <w:rsid w:val="002D6B77"/>
    <w:rsid w:val="002D70B1"/>
    <w:rsid w:val="002D720A"/>
    <w:rsid w:val="002E1997"/>
    <w:rsid w:val="002E1F02"/>
    <w:rsid w:val="002E331F"/>
    <w:rsid w:val="002E4109"/>
    <w:rsid w:val="002F086F"/>
    <w:rsid w:val="002F2298"/>
    <w:rsid w:val="002F3CDE"/>
    <w:rsid w:val="002F44A6"/>
    <w:rsid w:val="002F57CC"/>
    <w:rsid w:val="002F77D2"/>
    <w:rsid w:val="003010EA"/>
    <w:rsid w:val="00301F9F"/>
    <w:rsid w:val="00303D0F"/>
    <w:rsid w:val="00304082"/>
    <w:rsid w:val="003061FD"/>
    <w:rsid w:val="00306573"/>
    <w:rsid w:val="00310A8D"/>
    <w:rsid w:val="00312FD9"/>
    <w:rsid w:val="003200C7"/>
    <w:rsid w:val="003202CF"/>
    <w:rsid w:val="003222CB"/>
    <w:rsid w:val="003233AA"/>
    <w:rsid w:val="00327F7F"/>
    <w:rsid w:val="003308D3"/>
    <w:rsid w:val="00331B5F"/>
    <w:rsid w:val="00331C47"/>
    <w:rsid w:val="0033283E"/>
    <w:rsid w:val="00334761"/>
    <w:rsid w:val="00337079"/>
    <w:rsid w:val="00340F1C"/>
    <w:rsid w:val="00343911"/>
    <w:rsid w:val="00343ED8"/>
    <w:rsid w:val="003479A5"/>
    <w:rsid w:val="003507DB"/>
    <w:rsid w:val="00351D48"/>
    <w:rsid w:val="0035216B"/>
    <w:rsid w:val="00352D62"/>
    <w:rsid w:val="00355B5A"/>
    <w:rsid w:val="00364327"/>
    <w:rsid w:val="003657CD"/>
    <w:rsid w:val="00367947"/>
    <w:rsid w:val="0036794B"/>
    <w:rsid w:val="0037257D"/>
    <w:rsid w:val="00373AC1"/>
    <w:rsid w:val="00374A44"/>
    <w:rsid w:val="003753A4"/>
    <w:rsid w:val="00382041"/>
    <w:rsid w:val="00382DC0"/>
    <w:rsid w:val="00384C88"/>
    <w:rsid w:val="00384CCC"/>
    <w:rsid w:val="0038643B"/>
    <w:rsid w:val="00387554"/>
    <w:rsid w:val="00396183"/>
    <w:rsid w:val="003976BC"/>
    <w:rsid w:val="003979EF"/>
    <w:rsid w:val="003A041E"/>
    <w:rsid w:val="003A1A8F"/>
    <w:rsid w:val="003A417B"/>
    <w:rsid w:val="003B070E"/>
    <w:rsid w:val="003B216C"/>
    <w:rsid w:val="003B2222"/>
    <w:rsid w:val="003B22FB"/>
    <w:rsid w:val="003B6C3F"/>
    <w:rsid w:val="003C0FDB"/>
    <w:rsid w:val="003C15EE"/>
    <w:rsid w:val="003C207C"/>
    <w:rsid w:val="003C5A68"/>
    <w:rsid w:val="003C5F19"/>
    <w:rsid w:val="003C7216"/>
    <w:rsid w:val="003D0C8A"/>
    <w:rsid w:val="003D10AF"/>
    <w:rsid w:val="003D1833"/>
    <w:rsid w:val="003D1FB6"/>
    <w:rsid w:val="003D272F"/>
    <w:rsid w:val="003D33E8"/>
    <w:rsid w:val="003D3ABC"/>
    <w:rsid w:val="003D3CC3"/>
    <w:rsid w:val="003D3E7C"/>
    <w:rsid w:val="003D52E5"/>
    <w:rsid w:val="003D610E"/>
    <w:rsid w:val="003E167C"/>
    <w:rsid w:val="003E300C"/>
    <w:rsid w:val="003E4834"/>
    <w:rsid w:val="003E6C5D"/>
    <w:rsid w:val="003E71A5"/>
    <w:rsid w:val="003F1960"/>
    <w:rsid w:val="003F1FFA"/>
    <w:rsid w:val="003F347D"/>
    <w:rsid w:val="003F35D1"/>
    <w:rsid w:val="003F5871"/>
    <w:rsid w:val="003F62FD"/>
    <w:rsid w:val="00400E43"/>
    <w:rsid w:val="0040176C"/>
    <w:rsid w:val="00402C31"/>
    <w:rsid w:val="00403953"/>
    <w:rsid w:val="004053EC"/>
    <w:rsid w:val="004063CC"/>
    <w:rsid w:val="00406E79"/>
    <w:rsid w:val="00412602"/>
    <w:rsid w:val="00414458"/>
    <w:rsid w:val="004147ED"/>
    <w:rsid w:val="00414CCB"/>
    <w:rsid w:val="00416C55"/>
    <w:rsid w:val="00417410"/>
    <w:rsid w:val="00417BAA"/>
    <w:rsid w:val="004203B2"/>
    <w:rsid w:val="0042521B"/>
    <w:rsid w:val="00426232"/>
    <w:rsid w:val="00426289"/>
    <w:rsid w:val="00427E14"/>
    <w:rsid w:val="004310C5"/>
    <w:rsid w:val="004313D3"/>
    <w:rsid w:val="0043143C"/>
    <w:rsid w:val="00432B42"/>
    <w:rsid w:val="00435705"/>
    <w:rsid w:val="00435A17"/>
    <w:rsid w:val="00435C90"/>
    <w:rsid w:val="0043752F"/>
    <w:rsid w:val="004378C5"/>
    <w:rsid w:val="0044223D"/>
    <w:rsid w:val="004426E3"/>
    <w:rsid w:val="00442D01"/>
    <w:rsid w:val="0044314D"/>
    <w:rsid w:val="004439FF"/>
    <w:rsid w:val="0044534D"/>
    <w:rsid w:val="00446083"/>
    <w:rsid w:val="0045040C"/>
    <w:rsid w:val="00453E9A"/>
    <w:rsid w:val="00453FA7"/>
    <w:rsid w:val="0045574A"/>
    <w:rsid w:val="00455FB0"/>
    <w:rsid w:val="00456FF6"/>
    <w:rsid w:val="00457C21"/>
    <w:rsid w:val="0046004E"/>
    <w:rsid w:val="004619C8"/>
    <w:rsid w:val="00462053"/>
    <w:rsid w:val="0046447C"/>
    <w:rsid w:val="00465EAD"/>
    <w:rsid w:val="00476503"/>
    <w:rsid w:val="00481599"/>
    <w:rsid w:val="00481D73"/>
    <w:rsid w:val="0048252A"/>
    <w:rsid w:val="0048299C"/>
    <w:rsid w:val="00483C88"/>
    <w:rsid w:val="0048569D"/>
    <w:rsid w:val="0048584D"/>
    <w:rsid w:val="00486A38"/>
    <w:rsid w:val="00487324"/>
    <w:rsid w:val="00490046"/>
    <w:rsid w:val="0049233D"/>
    <w:rsid w:val="004936B1"/>
    <w:rsid w:val="004938AF"/>
    <w:rsid w:val="00497635"/>
    <w:rsid w:val="00497873"/>
    <w:rsid w:val="004A0F6B"/>
    <w:rsid w:val="004A11E3"/>
    <w:rsid w:val="004A164D"/>
    <w:rsid w:val="004A2FFD"/>
    <w:rsid w:val="004A3F0C"/>
    <w:rsid w:val="004A50AC"/>
    <w:rsid w:val="004A5274"/>
    <w:rsid w:val="004A59BA"/>
    <w:rsid w:val="004A6ABC"/>
    <w:rsid w:val="004A6D17"/>
    <w:rsid w:val="004A7F94"/>
    <w:rsid w:val="004B175D"/>
    <w:rsid w:val="004B1AA4"/>
    <w:rsid w:val="004B2322"/>
    <w:rsid w:val="004B3D29"/>
    <w:rsid w:val="004B3ED6"/>
    <w:rsid w:val="004B4073"/>
    <w:rsid w:val="004C0507"/>
    <w:rsid w:val="004C0B68"/>
    <w:rsid w:val="004C25E8"/>
    <w:rsid w:val="004C51EC"/>
    <w:rsid w:val="004C52FC"/>
    <w:rsid w:val="004C629F"/>
    <w:rsid w:val="004D1D2A"/>
    <w:rsid w:val="004D27EA"/>
    <w:rsid w:val="004E0512"/>
    <w:rsid w:val="004E0664"/>
    <w:rsid w:val="004E3FCB"/>
    <w:rsid w:val="004E6F52"/>
    <w:rsid w:val="004E7E2C"/>
    <w:rsid w:val="004F2A04"/>
    <w:rsid w:val="004F3F43"/>
    <w:rsid w:val="004F4F70"/>
    <w:rsid w:val="004F75B2"/>
    <w:rsid w:val="00500438"/>
    <w:rsid w:val="0050155B"/>
    <w:rsid w:val="00502974"/>
    <w:rsid w:val="005029FC"/>
    <w:rsid w:val="00504440"/>
    <w:rsid w:val="00504DEC"/>
    <w:rsid w:val="0050528C"/>
    <w:rsid w:val="00507E8F"/>
    <w:rsid w:val="005104FF"/>
    <w:rsid w:val="00512883"/>
    <w:rsid w:val="00513107"/>
    <w:rsid w:val="00513DA0"/>
    <w:rsid w:val="0051714E"/>
    <w:rsid w:val="00521216"/>
    <w:rsid w:val="005213FD"/>
    <w:rsid w:val="00522080"/>
    <w:rsid w:val="005278D7"/>
    <w:rsid w:val="00530C12"/>
    <w:rsid w:val="00531032"/>
    <w:rsid w:val="00533F9E"/>
    <w:rsid w:val="00534864"/>
    <w:rsid w:val="00534DC9"/>
    <w:rsid w:val="00535001"/>
    <w:rsid w:val="0053541E"/>
    <w:rsid w:val="00535D4E"/>
    <w:rsid w:val="00540BAE"/>
    <w:rsid w:val="00544623"/>
    <w:rsid w:val="00544D71"/>
    <w:rsid w:val="00550263"/>
    <w:rsid w:val="00550DC1"/>
    <w:rsid w:val="005530AC"/>
    <w:rsid w:val="0055730F"/>
    <w:rsid w:val="005575FD"/>
    <w:rsid w:val="00562041"/>
    <w:rsid w:val="00567256"/>
    <w:rsid w:val="005702BB"/>
    <w:rsid w:val="0057085F"/>
    <w:rsid w:val="005710A1"/>
    <w:rsid w:val="00577774"/>
    <w:rsid w:val="00577BD5"/>
    <w:rsid w:val="00581D54"/>
    <w:rsid w:val="0058514F"/>
    <w:rsid w:val="0058581A"/>
    <w:rsid w:val="00585AA9"/>
    <w:rsid w:val="0059112A"/>
    <w:rsid w:val="005920DC"/>
    <w:rsid w:val="00592B21"/>
    <w:rsid w:val="00593A51"/>
    <w:rsid w:val="00595A12"/>
    <w:rsid w:val="00596836"/>
    <w:rsid w:val="00596ABE"/>
    <w:rsid w:val="005972C7"/>
    <w:rsid w:val="005A53C9"/>
    <w:rsid w:val="005A6B6C"/>
    <w:rsid w:val="005B1248"/>
    <w:rsid w:val="005B2471"/>
    <w:rsid w:val="005B3898"/>
    <w:rsid w:val="005B3B75"/>
    <w:rsid w:val="005B3FFB"/>
    <w:rsid w:val="005B56F5"/>
    <w:rsid w:val="005B66BB"/>
    <w:rsid w:val="005B691B"/>
    <w:rsid w:val="005B720A"/>
    <w:rsid w:val="005C26AE"/>
    <w:rsid w:val="005C4618"/>
    <w:rsid w:val="005C461D"/>
    <w:rsid w:val="005C606A"/>
    <w:rsid w:val="005C7DF7"/>
    <w:rsid w:val="005D19B9"/>
    <w:rsid w:val="005D2FCC"/>
    <w:rsid w:val="005D589C"/>
    <w:rsid w:val="005D632C"/>
    <w:rsid w:val="005E37F5"/>
    <w:rsid w:val="005E3E24"/>
    <w:rsid w:val="005E7A0A"/>
    <w:rsid w:val="005F0760"/>
    <w:rsid w:val="005F347C"/>
    <w:rsid w:val="005F537E"/>
    <w:rsid w:val="005F7555"/>
    <w:rsid w:val="005F77F6"/>
    <w:rsid w:val="005F7C20"/>
    <w:rsid w:val="0060083E"/>
    <w:rsid w:val="00600846"/>
    <w:rsid w:val="00600CFE"/>
    <w:rsid w:val="00603F48"/>
    <w:rsid w:val="0060648B"/>
    <w:rsid w:val="00606ADD"/>
    <w:rsid w:val="006107ED"/>
    <w:rsid w:val="00611FF9"/>
    <w:rsid w:val="00613184"/>
    <w:rsid w:val="00613720"/>
    <w:rsid w:val="00613F7C"/>
    <w:rsid w:val="006161DD"/>
    <w:rsid w:val="006167A4"/>
    <w:rsid w:val="00617310"/>
    <w:rsid w:val="00620B35"/>
    <w:rsid w:val="00621ACA"/>
    <w:rsid w:val="00621F17"/>
    <w:rsid w:val="00625B97"/>
    <w:rsid w:val="00627DBE"/>
    <w:rsid w:val="006305E8"/>
    <w:rsid w:val="00630D4D"/>
    <w:rsid w:val="00631343"/>
    <w:rsid w:val="00634B59"/>
    <w:rsid w:val="00641275"/>
    <w:rsid w:val="0064202E"/>
    <w:rsid w:val="00642BA6"/>
    <w:rsid w:val="00644681"/>
    <w:rsid w:val="00645042"/>
    <w:rsid w:val="00654BDC"/>
    <w:rsid w:val="00656C6F"/>
    <w:rsid w:val="00660914"/>
    <w:rsid w:val="00661524"/>
    <w:rsid w:val="006620DF"/>
    <w:rsid w:val="00663287"/>
    <w:rsid w:val="006644B5"/>
    <w:rsid w:val="00664736"/>
    <w:rsid w:val="006647FE"/>
    <w:rsid w:val="006665A5"/>
    <w:rsid w:val="00671F00"/>
    <w:rsid w:val="00675087"/>
    <w:rsid w:val="00675977"/>
    <w:rsid w:val="0067668E"/>
    <w:rsid w:val="00676781"/>
    <w:rsid w:val="00682F1A"/>
    <w:rsid w:val="006928AF"/>
    <w:rsid w:val="0069463C"/>
    <w:rsid w:val="006949D8"/>
    <w:rsid w:val="006952F1"/>
    <w:rsid w:val="006A0F57"/>
    <w:rsid w:val="006A2239"/>
    <w:rsid w:val="006A2586"/>
    <w:rsid w:val="006A3816"/>
    <w:rsid w:val="006A3FA4"/>
    <w:rsid w:val="006A539F"/>
    <w:rsid w:val="006B04A2"/>
    <w:rsid w:val="006B16A4"/>
    <w:rsid w:val="006B17C3"/>
    <w:rsid w:val="006B7463"/>
    <w:rsid w:val="006B7D3F"/>
    <w:rsid w:val="006C0FDC"/>
    <w:rsid w:val="006C457B"/>
    <w:rsid w:val="006C4B1A"/>
    <w:rsid w:val="006C58CA"/>
    <w:rsid w:val="006C7931"/>
    <w:rsid w:val="006D0EB4"/>
    <w:rsid w:val="006D119B"/>
    <w:rsid w:val="006D18C4"/>
    <w:rsid w:val="006D3189"/>
    <w:rsid w:val="006D63D1"/>
    <w:rsid w:val="006E241F"/>
    <w:rsid w:val="006E2CA4"/>
    <w:rsid w:val="006E4483"/>
    <w:rsid w:val="006E7B6B"/>
    <w:rsid w:val="006F09FB"/>
    <w:rsid w:val="006F1423"/>
    <w:rsid w:val="006F3781"/>
    <w:rsid w:val="006F6456"/>
    <w:rsid w:val="006F65F8"/>
    <w:rsid w:val="006F76BC"/>
    <w:rsid w:val="006F784C"/>
    <w:rsid w:val="00700A13"/>
    <w:rsid w:val="00700C3D"/>
    <w:rsid w:val="0070176D"/>
    <w:rsid w:val="00702D02"/>
    <w:rsid w:val="00703D2C"/>
    <w:rsid w:val="007051A2"/>
    <w:rsid w:val="0070748C"/>
    <w:rsid w:val="00707E6B"/>
    <w:rsid w:val="00711755"/>
    <w:rsid w:val="00711ABD"/>
    <w:rsid w:val="00712638"/>
    <w:rsid w:val="00712D08"/>
    <w:rsid w:val="00713D44"/>
    <w:rsid w:val="00714216"/>
    <w:rsid w:val="00716788"/>
    <w:rsid w:val="00717C4A"/>
    <w:rsid w:val="00721DF4"/>
    <w:rsid w:val="00722A2E"/>
    <w:rsid w:val="00725926"/>
    <w:rsid w:val="00727CD6"/>
    <w:rsid w:val="007322F1"/>
    <w:rsid w:val="00732893"/>
    <w:rsid w:val="00736229"/>
    <w:rsid w:val="00740B1B"/>
    <w:rsid w:val="00740BAA"/>
    <w:rsid w:val="00741630"/>
    <w:rsid w:val="0074266D"/>
    <w:rsid w:val="00744D61"/>
    <w:rsid w:val="00747148"/>
    <w:rsid w:val="00752575"/>
    <w:rsid w:val="007527AD"/>
    <w:rsid w:val="007529FA"/>
    <w:rsid w:val="00753652"/>
    <w:rsid w:val="00753CAB"/>
    <w:rsid w:val="007568F1"/>
    <w:rsid w:val="00757866"/>
    <w:rsid w:val="00757A78"/>
    <w:rsid w:val="00760E4A"/>
    <w:rsid w:val="00761C68"/>
    <w:rsid w:val="00762A06"/>
    <w:rsid w:val="00763847"/>
    <w:rsid w:val="007639FF"/>
    <w:rsid w:val="007644EC"/>
    <w:rsid w:val="00764F11"/>
    <w:rsid w:val="00767AFB"/>
    <w:rsid w:val="00767B8E"/>
    <w:rsid w:val="00772059"/>
    <w:rsid w:val="00774055"/>
    <w:rsid w:val="007750A6"/>
    <w:rsid w:val="007759A9"/>
    <w:rsid w:val="00780721"/>
    <w:rsid w:val="00780938"/>
    <w:rsid w:val="00782C59"/>
    <w:rsid w:val="00783C25"/>
    <w:rsid w:val="00784059"/>
    <w:rsid w:val="00786455"/>
    <w:rsid w:val="00787A28"/>
    <w:rsid w:val="00787FF5"/>
    <w:rsid w:val="007911CE"/>
    <w:rsid w:val="0079154A"/>
    <w:rsid w:val="007934BE"/>
    <w:rsid w:val="007939B1"/>
    <w:rsid w:val="007954FE"/>
    <w:rsid w:val="00796ADD"/>
    <w:rsid w:val="007A08E4"/>
    <w:rsid w:val="007A287C"/>
    <w:rsid w:val="007A4786"/>
    <w:rsid w:val="007A5943"/>
    <w:rsid w:val="007A62C2"/>
    <w:rsid w:val="007A7A54"/>
    <w:rsid w:val="007A7E60"/>
    <w:rsid w:val="007B0F5C"/>
    <w:rsid w:val="007B684B"/>
    <w:rsid w:val="007B6A64"/>
    <w:rsid w:val="007C0289"/>
    <w:rsid w:val="007C08B1"/>
    <w:rsid w:val="007C19FC"/>
    <w:rsid w:val="007C1A39"/>
    <w:rsid w:val="007C3CAD"/>
    <w:rsid w:val="007C57B2"/>
    <w:rsid w:val="007C5907"/>
    <w:rsid w:val="007D2EE8"/>
    <w:rsid w:val="007D3EC3"/>
    <w:rsid w:val="007D440B"/>
    <w:rsid w:val="007D66E7"/>
    <w:rsid w:val="007D6E95"/>
    <w:rsid w:val="007E0690"/>
    <w:rsid w:val="007E0D56"/>
    <w:rsid w:val="007E170F"/>
    <w:rsid w:val="007E3129"/>
    <w:rsid w:val="007E412A"/>
    <w:rsid w:val="007E5164"/>
    <w:rsid w:val="007E7ED8"/>
    <w:rsid w:val="007F01BE"/>
    <w:rsid w:val="007F15F0"/>
    <w:rsid w:val="007F2F4D"/>
    <w:rsid w:val="007F3C13"/>
    <w:rsid w:val="007F73B4"/>
    <w:rsid w:val="00802C04"/>
    <w:rsid w:val="00803A61"/>
    <w:rsid w:val="00805A54"/>
    <w:rsid w:val="0081094F"/>
    <w:rsid w:val="008131C2"/>
    <w:rsid w:val="00813957"/>
    <w:rsid w:val="00820B97"/>
    <w:rsid w:val="00822CD7"/>
    <w:rsid w:val="008239F1"/>
    <w:rsid w:val="00823A9C"/>
    <w:rsid w:val="00823FD5"/>
    <w:rsid w:val="0082704F"/>
    <w:rsid w:val="008272AC"/>
    <w:rsid w:val="0083132A"/>
    <w:rsid w:val="008331A4"/>
    <w:rsid w:val="00833D84"/>
    <w:rsid w:val="0084104A"/>
    <w:rsid w:val="008410D1"/>
    <w:rsid w:val="008433C8"/>
    <w:rsid w:val="00844481"/>
    <w:rsid w:val="00845DE3"/>
    <w:rsid w:val="008461E4"/>
    <w:rsid w:val="00847D7B"/>
    <w:rsid w:val="00853FBB"/>
    <w:rsid w:val="00857521"/>
    <w:rsid w:val="00860D0C"/>
    <w:rsid w:val="00864CD9"/>
    <w:rsid w:val="00866DDE"/>
    <w:rsid w:val="008673A7"/>
    <w:rsid w:val="0087043B"/>
    <w:rsid w:val="00874E56"/>
    <w:rsid w:val="00876804"/>
    <w:rsid w:val="008768AD"/>
    <w:rsid w:val="00876FB7"/>
    <w:rsid w:val="00877A23"/>
    <w:rsid w:val="0088070E"/>
    <w:rsid w:val="00883FDB"/>
    <w:rsid w:val="0088586C"/>
    <w:rsid w:val="00890119"/>
    <w:rsid w:val="00892715"/>
    <w:rsid w:val="00894DB4"/>
    <w:rsid w:val="00894F12"/>
    <w:rsid w:val="00895EF6"/>
    <w:rsid w:val="008A1A38"/>
    <w:rsid w:val="008A4EC6"/>
    <w:rsid w:val="008A6280"/>
    <w:rsid w:val="008A70E3"/>
    <w:rsid w:val="008B08DB"/>
    <w:rsid w:val="008B18DE"/>
    <w:rsid w:val="008B1F90"/>
    <w:rsid w:val="008B3147"/>
    <w:rsid w:val="008B4335"/>
    <w:rsid w:val="008B45EB"/>
    <w:rsid w:val="008B5028"/>
    <w:rsid w:val="008B5976"/>
    <w:rsid w:val="008B6F17"/>
    <w:rsid w:val="008B7380"/>
    <w:rsid w:val="008C2300"/>
    <w:rsid w:val="008C57BE"/>
    <w:rsid w:val="008C5F03"/>
    <w:rsid w:val="008C6473"/>
    <w:rsid w:val="008C69E8"/>
    <w:rsid w:val="008D2081"/>
    <w:rsid w:val="008D27E6"/>
    <w:rsid w:val="008D2BC0"/>
    <w:rsid w:val="008D4CF3"/>
    <w:rsid w:val="008D4E78"/>
    <w:rsid w:val="008D518C"/>
    <w:rsid w:val="008E09D2"/>
    <w:rsid w:val="008E0F64"/>
    <w:rsid w:val="008E354D"/>
    <w:rsid w:val="008E40B8"/>
    <w:rsid w:val="008E4A7C"/>
    <w:rsid w:val="008E74E4"/>
    <w:rsid w:val="008F3D0C"/>
    <w:rsid w:val="00902107"/>
    <w:rsid w:val="009033EB"/>
    <w:rsid w:val="00911308"/>
    <w:rsid w:val="00916037"/>
    <w:rsid w:val="00920E5E"/>
    <w:rsid w:val="00921483"/>
    <w:rsid w:val="00922305"/>
    <w:rsid w:val="00922406"/>
    <w:rsid w:val="009239C8"/>
    <w:rsid w:val="009300BA"/>
    <w:rsid w:val="0093261D"/>
    <w:rsid w:val="0093703F"/>
    <w:rsid w:val="00937DA9"/>
    <w:rsid w:val="009403B4"/>
    <w:rsid w:val="00950965"/>
    <w:rsid w:val="00953D18"/>
    <w:rsid w:val="00955BAF"/>
    <w:rsid w:val="00956487"/>
    <w:rsid w:val="00957980"/>
    <w:rsid w:val="00961194"/>
    <w:rsid w:val="0096191F"/>
    <w:rsid w:val="0096314D"/>
    <w:rsid w:val="00963A70"/>
    <w:rsid w:val="00965FA8"/>
    <w:rsid w:val="00966349"/>
    <w:rsid w:val="00966818"/>
    <w:rsid w:val="009763C7"/>
    <w:rsid w:val="00980099"/>
    <w:rsid w:val="00981FB2"/>
    <w:rsid w:val="0098470F"/>
    <w:rsid w:val="0098559D"/>
    <w:rsid w:val="009866AE"/>
    <w:rsid w:val="00987D48"/>
    <w:rsid w:val="00990605"/>
    <w:rsid w:val="00991197"/>
    <w:rsid w:val="00992199"/>
    <w:rsid w:val="0099477E"/>
    <w:rsid w:val="00995972"/>
    <w:rsid w:val="00997C9C"/>
    <w:rsid w:val="009A18C9"/>
    <w:rsid w:val="009A2A44"/>
    <w:rsid w:val="009A412F"/>
    <w:rsid w:val="009A5129"/>
    <w:rsid w:val="009A6B9B"/>
    <w:rsid w:val="009B2067"/>
    <w:rsid w:val="009B54C5"/>
    <w:rsid w:val="009B5BC5"/>
    <w:rsid w:val="009B65BB"/>
    <w:rsid w:val="009B68E8"/>
    <w:rsid w:val="009B6ACD"/>
    <w:rsid w:val="009C00A8"/>
    <w:rsid w:val="009C1C25"/>
    <w:rsid w:val="009C318E"/>
    <w:rsid w:val="009C4886"/>
    <w:rsid w:val="009C7276"/>
    <w:rsid w:val="009D7435"/>
    <w:rsid w:val="009E0CE9"/>
    <w:rsid w:val="009E0FD8"/>
    <w:rsid w:val="009E3A43"/>
    <w:rsid w:val="009E3B09"/>
    <w:rsid w:val="009E658E"/>
    <w:rsid w:val="009F47B4"/>
    <w:rsid w:val="009F6DA0"/>
    <w:rsid w:val="009F713C"/>
    <w:rsid w:val="00A01374"/>
    <w:rsid w:val="00A01635"/>
    <w:rsid w:val="00A01F07"/>
    <w:rsid w:val="00A02794"/>
    <w:rsid w:val="00A057FA"/>
    <w:rsid w:val="00A06137"/>
    <w:rsid w:val="00A06683"/>
    <w:rsid w:val="00A067CC"/>
    <w:rsid w:val="00A06EA9"/>
    <w:rsid w:val="00A07B3B"/>
    <w:rsid w:val="00A12DB8"/>
    <w:rsid w:val="00A14291"/>
    <w:rsid w:val="00A15978"/>
    <w:rsid w:val="00A15F36"/>
    <w:rsid w:val="00A17577"/>
    <w:rsid w:val="00A20A38"/>
    <w:rsid w:val="00A23D96"/>
    <w:rsid w:val="00A25F95"/>
    <w:rsid w:val="00A2759D"/>
    <w:rsid w:val="00A308DB"/>
    <w:rsid w:val="00A31990"/>
    <w:rsid w:val="00A31CDC"/>
    <w:rsid w:val="00A34958"/>
    <w:rsid w:val="00A34FB3"/>
    <w:rsid w:val="00A36F71"/>
    <w:rsid w:val="00A40383"/>
    <w:rsid w:val="00A40716"/>
    <w:rsid w:val="00A40D7E"/>
    <w:rsid w:val="00A41EAA"/>
    <w:rsid w:val="00A42EF9"/>
    <w:rsid w:val="00A44E3F"/>
    <w:rsid w:val="00A4532E"/>
    <w:rsid w:val="00A46CE5"/>
    <w:rsid w:val="00A509B2"/>
    <w:rsid w:val="00A53D7F"/>
    <w:rsid w:val="00A553B0"/>
    <w:rsid w:val="00A56DF6"/>
    <w:rsid w:val="00A56EB1"/>
    <w:rsid w:val="00A57A12"/>
    <w:rsid w:val="00A6080B"/>
    <w:rsid w:val="00A6099F"/>
    <w:rsid w:val="00A629E7"/>
    <w:rsid w:val="00A6319E"/>
    <w:rsid w:val="00A64133"/>
    <w:rsid w:val="00A71A23"/>
    <w:rsid w:val="00A73DE9"/>
    <w:rsid w:val="00A75B94"/>
    <w:rsid w:val="00A817B3"/>
    <w:rsid w:val="00A81ED5"/>
    <w:rsid w:val="00A82DC5"/>
    <w:rsid w:val="00A84562"/>
    <w:rsid w:val="00A853AE"/>
    <w:rsid w:val="00A8756A"/>
    <w:rsid w:val="00A87835"/>
    <w:rsid w:val="00A915CA"/>
    <w:rsid w:val="00A96A78"/>
    <w:rsid w:val="00AA220E"/>
    <w:rsid w:val="00AA3BDD"/>
    <w:rsid w:val="00AB03AD"/>
    <w:rsid w:val="00AB15C8"/>
    <w:rsid w:val="00AB196D"/>
    <w:rsid w:val="00AB246A"/>
    <w:rsid w:val="00AB41C0"/>
    <w:rsid w:val="00AB4857"/>
    <w:rsid w:val="00AB5DF4"/>
    <w:rsid w:val="00AC1188"/>
    <w:rsid w:val="00AC1D09"/>
    <w:rsid w:val="00AC1DD0"/>
    <w:rsid w:val="00AC2878"/>
    <w:rsid w:val="00AC305D"/>
    <w:rsid w:val="00AC4DB9"/>
    <w:rsid w:val="00AD27B1"/>
    <w:rsid w:val="00AD5806"/>
    <w:rsid w:val="00AD6BA0"/>
    <w:rsid w:val="00AD6C6C"/>
    <w:rsid w:val="00AD6F07"/>
    <w:rsid w:val="00AE0203"/>
    <w:rsid w:val="00AE1788"/>
    <w:rsid w:val="00AE1DEB"/>
    <w:rsid w:val="00AE367E"/>
    <w:rsid w:val="00AE4BA3"/>
    <w:rsid w:val="00AF1BF4"/>
    <w:rsid w:val="00AF22C1"/>
    <w:rsid w:val="00AF2D5A"/>
    <w:rsid w:val="00AF478D"/>
    <w:rsid w:val="00AF5874"/>
    <w:rsid w:val="00AF62AF"/>
    <w:rsid w:val="00B01F2C"/>
    <w:rsid w:val="00B057BD"/>
    <w:rsid w:val="00B05E2C"/>
    <w:rsid w:val="00B06025"/>
    <w:rsid w:val="00B063C5"/>
    <w:rsid w:val="00B07991"/>
    <w:rsid w:val="00B12430"/>
    <w:rsid w:val="00B1396F"/>
    <w:rsid w:val="00B14561"/>
    <w:rsid w:val="00B16530"/>
    <w:rsid w:val="00B20098"/>
    <w:rsid w:val="00B2368F"/>
    <w:rsid w:val="00B2783F"/>
    <w:rsid w:val="00B3282F"/>
    <w:rsid w:val="00B37199"/>
    <w:rsid w:val="00B37DC1"/>
    <w:rsid w:val="00B40290"/>
    <w:rsid w:val="00B43E79"/>
    <w:rsid w:val="00B44A0F"/>
    <w:rsid w:val="00B4501B"/>
    <w:rsid w:val="00B45CE4"/>
    <w:rsid w:val="00B54917"/>
    <w:rsid w:val="00B54A13"/>
    <w:rsid w:val="00B568ED"/>
    <w:rsid w:val="00B577CF"/>
    <w:rsid w:val="00B60455"/>
    <w:rsid w:val="00B619E9"/>
    <w:rsid w:val="00B61E82"/>
    <w:rsid w:val="00B65B0E"/>
    <w:rsid w:val="00B65C13"/>
    <w:rsid w:val="00B6609E"/>
    <w:rsid w:val="00B66264"/>
    <w:rsid w:val="00B703A2"/>
    <w:rsid w:val="00B73C43"/>
    <w:rsid w:val="00B826B5"/>
    <w:rsid w:val="00B82858"/>
    <w:rsid w:val="00B83762"/>
    <w:rsid w:val="00B83879"/>
    <w:rsid w:val="00B8424F"/>
    <w:rsid w:val="00B849D2"/>
    <w:rsid w:val="00B85D24"/>
    <w:rsid w:val="00B90ABA"/>
    <w:rsid w:val="00B93EA6"/>
    <w:rsid w:val="00B965FC"/>
    <w:rsid w:val="00B96D44"/>
    <w:rsid w:val="00B96E0D"/>
    <w:rsid w:val="00BA034B"/>
    <w:rsid w:val="00BA24C1"/>
    <w:rsid w:val="00BA6254"/>
    <w:rsid w:val="00BB25DB"/>
    <w:rsid w:val="00BB2A51"/>
    <w:rsid w:val="00BB3165"/>
    <w:rsid w:val="00BB4AD0"/>
    <w:rsid w:val="00BB55E7"/>
    <w:rsid w:val="00BB6D3A"/>
    <w:rsid w:val="00BB7A9E"/>
    <w:rsid w:val="00BC0D6C"/>
    <w:rsid w:val="00BC609A"/>
    <w:rsid w:val="00BD06E8"/>
    <w:rsid w:val="00BD0855"/>
    <w:rsid w:val="00BD09B0"/>
    <w:rsid w:val="00BD546D"/>
    <w:rsid w:val="00BD77C7"/>
    <w:rsid w:val="00BE22F9"/>
    <w:rsid w:val="00BE3216"/>
    <w:rsid w:val="00BE3380"/>
    <w:rsid w:val="00BE3996"/>
    <w:rsid w:val="00BE5353"/>
    <w:rsid w:val="00BE7057"/>
    <w:rsid w:val="00BF0366"/>
    <w:rsid w:val="00BF0A39"/>
    <w:rsid w:val="00BF208D"/>
    <w:rsid w:val="00BF22AD"/>
    <w:rsid w:val="00BF2A28"/>
    <w:rsid w:val="00C01ABE"/>
    <w:rsid w:val="00C02030"/>
    <w:rsid w:val="00C02ECB"/>
    <w:rsid w:val="00C02FAF"/>
    <w:rsid w:val="00C0596E"/>
    <w:rsid w:val="00C0748B"/>
    <w:rsid w:val="00C113B2"/>
    <w:rsid w:val="00C13706"/>
    <w:rsid w:val="00C13A07"/>
    <w:rsid w:val="00C150B4"/>
    <w:rsid w:val="00C16A73"/>
    <w:rsid w:val="00C17F4A"/>
    <w:rsid w:val="00C212EC"/>
    <w:rsid w:val="00C224BE"/>
    <w:rsid w:val="00C24066"/>
    <w:rsid w:val="00C25064"/>
    <w:rsid w:val="00C264DC"/>
    <w:rsid w:val="00C3268F"/>
    <w:rsid w:val="00C32761"/>
    <w:rsid w:val="00C32A07"/>
    <w:rsid w:val="00C32F6F"/>
    <w:rsid w:val="00C33180"/>
    <w:rsid w:val="00C33B48"/>
    <w:rsid w:val="00C33DD6"/>
    <w:rsid w:val="00C43227"/>
    <w:rsid w:val="00C43584"/>
    <w:rsid w:val="00C45D73"/>
    <w:rsid w:val="00C50450"/>
    <w:rsid w:val="00C516EE"/>
    <w:rsid w:val="00C53D58"/>
    <w:rsid w:val="00C549F9"/>
    <w:rsid w:val="00C56AD1"/>
    <w:rsid w:val="00C57C27"/>
    <w:rsid w:val="00C63B42"/>
    <w:rsid w:val="00C67651"/>
    <w:rsid w:val="00C7082C"/>
    <w:rsid w:val="00C721A4"/>
    <w:rsid w:val="00C7301D"/>
    <w:rsid w:val="00C75A5D"/>
    <w:rsid w:val="00C77CC6"/>
    <w:rsid w:val="00C80B14"/>
    <w:rsid w:val="00C81613"/>
    <w:rsid w:val="00C85685"/>
    <w:rsid w:val="00C86E1F"/>
    <w:rsid w:val="00C90994"/>
    <w:rsid w:val="00C91AB5"/>
    <w:rsid w:val="00C947E0"/>
    <w:rsid w:val="00C9709A"/>
    <w:rsid w:val="00CA0909"/>
    <w:rsid w:val="00CA16BA"/>
    <w:rsid w:val="00CA1D86"/>
    <w:rsid w:val="00CA7B4E"/>
    <w:rsid w:val="00CB1645"/>
    <w:rsid w:val="00CB339F"/>
    <w:rsid w:val="00CB3C49"/>
    <w:rsid w:val="00CB65D5"/>
    <w:rsid w:val="00CB6C40"/>
    <w:rsid w:val="00CC3220"/>
    <w:rsid w:val="00CC3C8A"/>
    <w:rsid w:val="00CC3F3C"/>
    <w:rsid w:val="00CC6C4A"/>
    <w:rsid w:val="00CC719A"/>
    <w:rsid w:val="00CD0B70"/>
    <w:rsid w:val="00CD0C58"/>
    <w:rsid w:val="00CD4247"/>
    <w:rsid w:val="00CD43E9"/>
    <w:rsid w:val="00CD45E9"/>
    <w:rsid w:val="00CE0592"/>
    <w:rsid w:val="00CE05C3"/>
    <w:rsid w:val="00CE0FD5"/>
    <w:rsid w:val="00CE145B"/>
    <w:rsid w:val="00CE51F9"/>
    <w:rsid w:val="00CE6277"/>
    <w:rsid w:val="00CF0770"/>
    <w:rsid w:val="00CF0C38"/>
    <w:rsid w:val="00CF362A"/>
    <w:rsid w:val="00CF456A"/>
    <w:rsid w:val="00CF4658"/>
    <w:rsid w:val="00D01205"/>
    <w:rsid w:val="00D0211A"/>
    <w:rsid w:val="00D0274C"/>
    <w:rsid w:val="00D03B52"/>
    <w:rsid w:val="00D06163"/>
    <w:rsid w:val="00D067DD"/>
    <w:rsid w:val="00D11B08"/>
    <w:rsid w:val="00D13573"/>
    <w:rsid w:val="00D13AF2"/>
    <w:rsid w:val="00D1781F"/>
    <w:rsid w:val="00D17ED3"/>
    <w:rsid w:val="00D2043A"/>
    <w:rsid w:val="00D23599"/>
    <w:rsid w:val="00D2372A"/>
    <w:rsid w:val="00D24DF5"/>
    <w:rsid w:val="00D2614B"/>
    <w:rsid w:val="00D26D72"/>
    <w:rsid w:val="00D32591"/>
    <w:rsid w:val="00D33E3B"/>
    <w:rsid w:val="00D34536"/>
    <w:rsid w:val="00D36701"/>
    <w:rsid w:val="00D40329"/>
    <w:rsid w:val="00D41285"/>
    <w:rsid w:val="00D41E2C"/>
    <w:rsid w:val="00D43092"/>
    <w:rsid w:val="00D4403E"/>
    <w:rsid w:val="00D45224"/>
    <w:rsid w:val="00D454E4"/>
    <w:rsid w:val="00D468C3"/>
    <w:rsid w:val="00D46D86"/>
    <w:rsid w:val="00D50A26"/>
    <w:rsid w:val="00D5601A"/>
    <w:rsid w:val="00D57342"/>
    <w:rsid w:val="00D6028C"/>
    <w:rsid w:val="00D60321"/>
    <w:rsid w:val="00D60832"/>
    <w:rsid w:val="00D6246B"/>
    <w:rsid w:val="00D62C13"/>
    <w:rsid w:val="00D656F4"/>
    <w:rsid w:val="00D672CF"/>
    <w:rsid w:val="00D7069E"/>
    <w:rsid w:val="00D71693"/>
    <w:rsid w:val="00D71F66"/>
    <w:rsid w:val="00D72D6E"/>
    <w:rsid w:val="00D73A6B"/>
    <w:rsid w:val="00D747E1"/>
    <w:rsid w:val="00D7488E"/>
    <w:rsid w:val="00D75D37"/>
    <w:rsid w:val="00D808DB"/>
    <w:rsid w:val="00D8565A"/>
    <w:rsid w:val="00D8609E"/>
    <w:rsid w:val="00D90475"/>
    <w:rsid w:val="00D91907"/>
    <w:rsid w:val="00D93EEA"/>
    <w:rsid w:val="00D947C3"/>
    <w:rsid w:val="00D97989"/>
    <w:rsid w:val="00DA2585"/>
    <w:rsid w:val="00DA57EA"/>
    <w:rsid w:val="00DA590A"/>
    <w:rsid w:val="00DA71E6"/>
    <w:rsid w:val="00DB1461"/>
    <w:rsid w:val="00DB1804"/>
    <w:rsid w:val="00DB2B7D"/>
    <w:rsid w:val="00DB3CFF"/>
    <w:rsid w:val="00DB4865"/>
    <w:rsid w:val="00DB6C24"/>
    <w:rsid w:val="00DC11C4"/>
    <w:rsid w:val="00DC34D0"/>
    <w:rsid w:val="00DD04E6"/>
    <w:rsid w:val="00DD35C6"/>
    <w:rsid w:val="00DD45B5"/>
    <w:rsid w:val="00DD5A5B"/>
    <w:rsid w:val="00DE1BFB"/>
    <w:rsid w:val="00DE4B37"/>
    <w:rsid w:val="00DE5E9E"/>
    <w:rsid w:val="00DE703C"/>
    <w:rsid w:val="00DE70DF"/>
    <w:rsid w:val="00DE7E8C"/>
    <w:rsid w:val="00DF084A"/>
    <w:rsid w:val="00DF086F"/>
    <w:rsid w:val="00DF1522"/>
    <w:rsid w:val="00DF181E"/>
    <w:rsid w:val="00DF3D4A"/>
    <w:rsid w:val="00E018BE"/>
    <w:rsid w:val="00E01A87"/>
    <w:rsid w:val="00E039C5"/>
    <w:rsid w:val="00E04F7F"/>
    <w:rsid w:val="00E10EA1"/>
    <w:rsid w:val="00E12D85"/>
    <w:rsid w:val="00E21F3A"/>
    <w:rsid w:val="00E223AC"/>
    <w:rsid w:val="00E22599"/>
    <w:rsid w:val="00E23F4F"/>
    <w:rsid w:val="00E2420C"/>
    <w:rsid w:val="00E24884"/>
    <w:rsid w:val="00E269A8"/>
    <w:rsid w:val="00E35FA7"/>
    <w:rsid w:val="00E3600C"/>
    <w:rsid w:val="00E36A2B"/>
    <w:rsid w:val="00E36AEA"/>
    <w:rsid w:val="00E36E0C"/>
    <w:rsid w:val="00E37331"/>
    <w:rsid w:val="00E37BED"/>
    <w:rsid w:val="00E37F9B"/>
    <w:rsid w:val="00E466EB"/>
    <w:rsid w:val="00E469E1"/>
    <w:rsid w:val="00E50A8D"/>
    <w:rsid w:val="00E51508"/>
    <w:rsid w:val="00E5250C"/>
    <w:rsid w:val="00E573AD"/>
    <w:rsid w:val="00E57C79"/>
    <w:rsid w:val="00E600C2"/>
    <w:rsid w:val="00E61001"/>
    <w:rsid w:val="00E64A5F"/>
    <w:rsid w:val="00E65D26"/>
    <w:rsid w:val="00E661B1"/>
    <w:rsid w:val="00E70DCD"/>
    <w:rsid w:val="00E717A8"/>
    <w:rsid w:val="00E750BB"/>
    <w:rsid w:val="00E7639A"/>
    <w:rsid w:val="00E77897"/>
    <w:rsid w:val="00E77C30"/>
    <w:rsid w:val="00E806C2"/>
    <w:rsid w:val="00E80D19"/>
    <w:rsid w:val="00E81911"/>
    <w:rsid w:val="00E822A8"/>
    <w:rsid w:val="00E83B31"/>
    <w:rsid w:val="00E85469"/>
    <w:rsid w:val="00E868CE"/>
    <w:rsid w:val="00E9013B"/>
    <w:rsid w:val="00E909CF"/>
    <w:rsid w:val="00E90DB2"/>
    <w:rsid w:val="00E93BFC"/>
    <w:rsid w:val="00E941B9"/>
    <w:rsid w:val="00E962A1"/>
    <w:rsid w:val="00EA1F5B"/>
    <w:rsid w:val="00EA2ADE"/>
    <w:rsid w:val="00EA6D92"/>
    <w:rsid w:val="00EA78CE"/>
    <w:rsid w:val="00EB013E"/>
    <w:rsid w:val="00EB1545"/>
    <w:rsid w:val="00EB274D"/>
    <w:rsid w:val="00EB2C18"/>
    <w:rsid w:val="00EB49E5"/>
    <w:rsid w:val="00EB4D72"/>
    <w:rsid w:val="00EC055A"/>
    <w:rsid w:val="00EC1A87"/>
    <w:rsid w:val="00EC21EB"/>
    <w:rsid w:val="00EC23D2"/>
    <w:rsid w:val="00EC2DE6"/>
    <w:rsid w:val="00EC4F24"/>
    <w:rsid w:val="00EC72D5"/>
    <w:rsid w:val="00ED1B22"/>
    <w:rsid w:val="00ED2251"/>
    <w:rsid w:val="00ED4BD6"/>
    <w:rsid w:val="00ED7230"/>
    <w:rsid w:val="00ED77B9"/>
    <w:rsid w:val="00ED7E01"/>
    <w:rsid w:val="00EE1488"/>
    <w:rsid w:val="00EE4098"/>
    <w:rsid w:val="00EE4727"/>
    <w:rsid w:val="00EE7C1F"/>
    <w:rsid w:val="00EE7C59"/>
    <w:rsid w:val="00EF4CFC"/>
    <w:rsid w:val="00EF5A37"/>
    <w:rsid w:val="00EF5DFF"/>
    <w:rsid w:val="00F00C1F"/>
    <w:rsid w:val="00F00F2F"/>
    <w:rsid w:val="00F05644"/>
    <w:rsid w:val="00F0594E"/>
    <w:rsid w:val="00F06BF9"/>
    <w:rsid w:val="00F109EA"/>
    <w:rsid w:val="00F11ED9"/>
    <w:rsid w:val="00F123D4"/>
    <w:rsid w:val="00F14914"/>
    <w:rsid w:val="00F20860"/>
    <w:rsid w:val="00F21CD6"/>
    <w:rsid w:val="00F25941"/>
    <w:rsid w:val="00F2616A"/>
    <w:rsid w:val="00F26FE5"/>
    <w:rsid w:val="00F300BF"/>
    <w:rsid w:val="00F30250"/>
    <w:rsid w:val="00F30949"/>
    <w:rsid w:val="00F364D4"/>
    <w:rsid w:val="00F42377"/>
    <w:rsid w:val="00F425B3"/>
    <w:rsid w:val="00F446F0"/>
    <w:rsid w:val="00F44C23"/>
    <w:rsid w:val="00F456B1"/>
    <w:rsid w:val="00F46AD3"/>
    <w:rsid w:val="00F473E8"/>
    <w:rsid w:val="00F47D9D"/>
    <w:rsid w:val="00F5316D"/>
    <w:rsid w:val="00F55B9F"/>
    <w:rsid w:val="00F55C7A"/>
    <w:rsid w:val="00F601F4"/>
    <w:rsid w:val="00F636AB"/>
    <w:rsid w:val="00F65AAC"/>
    <w:rsid w:val="00F66E7D"/>
    <w:rsid w:val="00F67C5F"/>
    <w:rsid w:val="00F741DB"/>
    <w:rsid w:val="00F76480"/>
    <w:rsid w:val="00F76C07"/>
    <w:rsid w:val="00F77055"/>
    <w:rsid w:val="00F8002A"/>
    <w:rsid w:val="00F80C8E"/>
    <w:rsid w:val="00F80FEB"/>
    <w:rsid w:val="00F83E1F"/>
    <w:rsid w:val="00F84EF4"/>
    <w:rsid w:val="00F85EB5"/>
    <w:rsid w:val="00F86660"/>
    <w:rsid w:val="00F878FE"/>
    <w:rsid w:val="00F92CBD"/>
    <w:rsid w:val="00F95DAA"/>
    <w:rsid w:val="00FA11DB"/>
    <w:rsid w:val="00FA14E4"/>
    <w:rsid w:val="00FA1838"/>
    <w:rsid w:val="00FA230E"/>
    <w:rsid w:val="00FA23F2"/>
    <w:rsid w:val="00FA50D4"/>
    <w:rsid w:val="00FA602B"/>
    <w:rsid w:val="00FB1235"/>
    <w:rsid w:val="00FB27E6"/>
    <w:rsid w:val="00FB632A"/>
    <w:rsid w:val="00FC134B"/>
    <w:rsid w:val="00FC1710"/>
    <w:rsid w:val="00FC1F18"/>
    <w:rsid w:val="00FC2E27"/>
    <w:rsid w:val="00FC4C0F"/>
    <w:rsid w:val="00FC7CB6"/>
    <w:rsid w:val="00FD343A"/>
    <w:rsid w:val="00FD49C2"/>
    <w:rsid w:val="00FD4C1C"/>
    <w:rsid w:val="00FD7909"/>
    <w:rsid w:val="00FE0BAE"/>
    <w:rsid w:val="00FE279B"/>
    <w:rsid w:val="00FE3371"/>
    <w:rsid w:val="00FE3B01"/>
    <w:rsid w:val="00FE500B"/>
    <w:rsid w:val="00FE6499"/>
    <w:rsid w:val="00FF1DCA"/>
    <w:rsid w:val="00FF21C0"/>
    <w:rsid w:val="00FF359C"/>
    <w:rsid w:val="00FF3E20"/>
    <w:rsid w:val="00FF5E90"/>
    <w:rsid w:val="09897187"/>
    <w:rsid w:val="20616DB6"/>
    <w:rsid w:val="3958D9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A9BB532"/>
  <w15:docId w15:val="{31467D7B-AE74-4212-BF29-D8D76EA9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1"/>
      </w:numPr>
      <w:tabs>
        <w:tab w:val="clear" w:pos="227"/>
        <w:tab w:val="clear" w:pos="360"/>
        <w:tab w:val="clear" w:pos="454"/>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1"/>
      </w:numPr>
      <w:tabs>
        <w:tab w:val="clear" w:pos="227"/>
        <w:tab w:val="clear" w:pos="360"/>
        <w:tab w:val="clear" w:pos="454"/>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360"/>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360"/>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360"/>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0"/>
      </w:numPr>
      <w:tabs>
        <w:tab w:val="clear" w:pos="360"/>
        <w:tab w:val="num" w:pos="3856"/>
      </w:tabs>
      <w:outlineLvl w:val="6"/>
    </w:pPr>
  </w:style>
  <w:style w:type="paragraph" w:styleId="Nadpis8">
    <w:name w:val="heading 8"/>
    <w:aliases w:val="Heading 8 - Number (Czech Tourism)"/>
    <w:basedOn w:val="Nadpis7"/>
    <w:next w:val="Normln"/>
    <w:link w:val="Nadpis8Char"/>
    <w:uiPriority w:val="99"/>
    <w:qFormat/>
    <w:rsid w:val="00BD09B0"/>
    <w:pPr>
      <w:tabs>
        <w:tab w:val="clear" w:pos="3856"/>
        <w:tab w:val="num" w:pos="4082"/>
      </w:tabs>
      <w:outlineLvl w:val="7"/>
    </w:pPr>
  </w:style>
  <w:style w:type="paragraph" w:styleId="Nadpis9">
    <w:name w:val="heading 9"/>
    <w:aliases w:val="Heading 9 - Number (Czech Tourism)"/>
    <w:basedOn w:val="Nadpis8"/>
    <w:next w:val="Normln"/>
    <w:link w:val="Nadpis9Char"/>
    <w:uiPriority w:val="99"/>
    <w:qFormat/>
    <w:rsid w:val="00BD09B0"/>
    <w:pPr>
      <w:numPr>
        <w:numId w:val="3"/>
      </w:numPr>
      <w:tabs>
        <w:tab w:val="clear" w:pos="643"/>
        <w:tab w:val="num" w:pos="4309"/>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cs="Times New Roman"/>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numId w:val="5"/>
      </w:numPr>
      <w:tabs>
        <w:tab w:val="clear" w:pos="1209"/>
      </w:tabs>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sz w:val="20"/>
    </w:r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rsid w:val="004C52FC"/>
    <w:pPr>
      <w:spacing w:before="780"/>
    </w:pPr>
    <w:rPr>
      <w:b/>
    </w:rPr>
  </w:style>
  <w:style w:type="character" w:customStyle="1" w:styleId="PodpisChar">
    <w:name w:val="Podpis Char"/>
    <w:aliases w:val="Signature (Czech Tourism) Char"/>
    <w:basedOn w:val="Standardnpsmoodstavce"/>
    <w:link w:val="Podpis"/>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9"/>
      </w:numPr>
      <w:tabs>
        <w:tab w:val="num" w:pos="340"/>
        <w:tab w:val="num" w:pos="1209"/>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11"/>
    <w:qFormat/>
    <w:rsid w:val="009E0FD8"/>
    <w:pPr>
      <w:numPr>
        <w:ilvl w:val="0"/>
        <w:numId w:val="4"/>
      </w:numPr>
      <w:tabs>
        <w:tab w:val="clear" w:pos="926"/>
        <w:tab w:val="left" w:pos="907"/>
      </w:tabs>
    </w:pPr>
  </w:style>
  <w:style w:type="paragraph" w:customStyle="1" w:styleId="Heading3CzechTourism">
    <w:name w:val="Heading 3 (Czech Tourism)"/>
    <w:basedOn w:val="Nadpis3"/>
    <w:next w:val="Normln"/>
    <w:semiHidden/>
    <w:qFormat/>
    <w:rsid w:val="009E0FD8"/>
    <w:pPr>
      <w:numPr>
        <w:ilvl w:val="0"/>
        <w:numId w:val="6"/>
      </w:numPr>
      <w:tabs>
        <w:tab w:val="clear" w:pos="1492"/>
      </w:tabs>
    </w:pPr>
    <w:rPr>
      <w:b w:val="0"/>
    </w:rPr>
  </w:style>
  <w:style w:type="paragraph" w:customStyle="1" w:styleId="Heading4CzechTourism">
    <w:name w:val="Heading 4 (Czech Tourism)"/>
    <w:basedOn w:val="Nadpis4"/>
    <w:next w:val="Normln"/>
    <w:uiPriority w:val="99"/>
    <w:semiHidden/>
    <w:rsid w:val="00C53D58"/>
    <w:pPr>
      <w:numPr>
        <w:ilvl w:val="0"/>
        <w:numId w:val="7"/>
      </w:numPr>
      <w:tabs>
        <w:tab w:val="clear" w:pos="360"/>
        <w:tab w:val="num" w:pos="3175"/>
      </w:tabs>
    </w:pPr>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8"/>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pPr>
  </w:style>
  <w:style w:type="paragraph" w:customStyle="1" w:styleId="SchemeNumberingCzechTourism">
    <w:name w:val="Scheme Numbering (Czech Tourism)"/>
    <w:basedOn w:val="TableTextCzechTourism"/>
    <w:uiPriority w:val="99"/>
    <w:rsid w:val="005575FD"/>
    <w:pPr>
      <w:numPr>
        <w:numId w:val="17"/>
      </w:numPr>
      <w:tabs>
        <w:tab w:val="clear" w:pos="227"/>
      </w:tabs>
    </w:pPr>
  </w:style>
  <w:style w:type="paragraph" w:customStyle="1" w:styleId="Heading1CzechTourism">
    <w:name w:val="Heading 1 (Czech Tourism)"/>
    <w:basedOn w:val="Nadpis1"/>
    <w:uiPriority w:val="11"/>
    <w:qFormat/>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8"/>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10"/>
      </w:numPr>
      <w:tabs>
        <w:tab w:val="clear" w:pos="227"/>
        <w:tab w:val="clear" w:pos="1209"/>
        <w:tab w:val="num" w:pos="284"/>
      </w:tabs>
    </w:pPr>
  </w:style>
  <w:style w:type="paragraph" w:customStyle="1" w:styleId="CaptionCzechTourism">
    <w:name w:val="Caption (Czech Tourism)"/>
    <w:basedOn w:val="Titulek"/>
    <w:uiPriority w:val="99"/>
    <w:rsid w:val="002138E2"/>
    <w:pPr>
      <w:numPr>
        <w:numId w:val="0"/>
      </w:numPr>
      <w:tabs>
        <w:tab w:val="clear" w:pos="1209"/>
        <w:tab w:val="num" w:pos="926"/>
      </w:tabs>
    </w:pPr>
  </w:style>
  <w:style w:type="paragraph" w:customStyle="1" w:styleId="Heading1-Number-FollowNumberCzechTourism">
    <w:name w:val="Heading 1 - Number - Follow Number (Czech Tourism)"/>
    <w:basedOn w:val="Nadpis1"/>
    <w:next w:val="Normln"/>
    <w:qFormat/>
    <w:rsid w:val="00E81911"/>
    <w:pPr>
      <w:numPr>
        <w:numId w:val="16"/>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23"/>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 w:val="clear" w:pos="992"/>
        <w:tab w:val="num" w:pos="2160"/>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Normln0">
    <w:name w:val="Normální~"/>
    <w:basedOn w:val="Normln"/>
    <w:uiPriority w:val="99"/>
    <w:rsid w:val="001A53AA"/>
    <w:pPr>
      <w:widowControl w:val="0"/>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Pr>
      <w:rFonts w:ascii="Times New Roman" w:hAnsi="Times New Roman" w:cs="Times New Roman"/>
      <w:sz w:val="20"/>
      <w:lang w:eastAsia="cs-CZ"/>
    </w:rPr>
  </w:style>
  <w:style w:type="character" w:customStyle="1" w:styleId="OdstavecseseznamemChar">
    <w:name w:val="Odstavec se seznamem Char"/>
    <w:aliases w:val="List Paragraph (Czech Tourism) Char,Odstavec se seznamem1 Char,Odstavec se seznamem a odrážkou Char,1 úroveň Odstavec se seznamem Char"/>
    <w:link w:val="Odstavecseseznamem"/>
    <w:qFormat/>
    <w:locked/>
    <w:rsid w:val="00902107"/>
    <w:rPr>
      <w:rFonts w:ascii="Georgia" w:hAnsi="Georgia"/>
      <w:sz w:val="20"/>
      <w:lang w:eastAsia="en-US"/>
    </w:rPr>
  </w:style>
  <w:style w:type="numbering" w:customStyle="1" w:styleId="SchemeBullet">
    <w:name w:val="Scheme Bullet"/>
    <w:rsid w:val="00DD3CF5"/>
    <w:pPr>
      <w:numPr>
        <w:numId w:val="15"/>
      </w:numPr>
    </w:pPr>
  </w:style>
  <w:style w:type="numbering" w:customStyle="1" w:styleId="numberingtext">
    <w:name w:val="numbering (text)"/>
    <w:rsid w:val="00DD3CF5"/>
    <w:pPr>
      <w:numPr>
        <w:numId w:val="12"/>
      </w:numPr>
    </w:pPr>
  </w:style>
  <w:style w:type="numbering" w:customStyle="1" w:styleId="SchemeLetter">
    <w:name w:val="Scheme Letter"/>
    <w:rsid w:val="00DD3CF5"/>
    <w:pPr>
      <w:numPr>
        <w:numId w:val="19"/>
      </w:numPr>
    </w:pPr>
  </w:style>
  <w:style w:type="numbering" w:customStyle="1" w:styleId="CaptionNumbering">
    <w:name w:val="Caption Numbering"/>
    <w:rsid w:val="00DD3CF5"/>
    <w:pPr>
      <w:numPr>
        <w:numId w:val="21"/>
      </w:numPr>
    </w:pPr>
  </w:style>
  <w:style w:type="numbering" w:customStyle="1" w:styleId="SchemeNumbering">
    <w:name w:val="Scheme Numbering"/>
    <w:rsid w:val="00DD3CF5"/>
    <w:pPr>
      <w:numPr>
        <w:numId w:val="17"/>
      </w:numPr>
    </w:pPr>
  </w:style>
  <w:style w:type="numbering" w:customStyle="1" w:styleId="ListLetter">
    <w:name w:val="List Letter"/>
    <w:rsid w:val="00DD3CF5"/>
    <w:pPr>
      <w:numPr>
        <w:numId w:val="18"/>
      </w:numPr>
    </w:pPr>
  </w:style>
  <w:style w:type="numbering" w:customStyle="1" w:styleId="BalloonTextBullet">
    <w:name w:val="Balloon Text Bullet"/>
    <w:rsid w:val="00DD3CF5"/>
    <w:pPr>
      <w:numPr>
        <w:numId w:val="16"/>
      </w:numPr>
    </w:pPr>
  </w:style>
  <w:style w:type="numbering" w:customStyle="1" w:styleId="Heading-Number-FollowNumber">
    <w:name w:val="Heading - Number - Follow Number"/>
    <w:rsid w:val="00DD3CF5"/>
    <w:pPr>
      <w:numPr>
        <w:numId w:val="22"/>
      </w:numPr>
    </w:pPr>
  </w:style>
  <w:style w:type="numbering" w:customStyle="1" w:styleId="Headings">
    <w:name w:val="Headings"/>
    <w:rsid w:val="00DD3CF5"/>
    <w:pPr>
      <w:numPr>
        <w:numId w:val="14"/>
      </w:numPr>
    </w:pPr>
  </w:style>
  <w:style w:type="numbering" w:customStyle="1" w:styleId="Headings-Number">
    <w:name w:val="Headings - Number"/>
    <w:rsid w:val="00DD3CF5"/>
    <w:pPr>
      <w:numPr>
        <w:numId w:val="13"/>
      </w:numPr>
    </w:pPr>
  </w:style>
  <w:style w:type="numbering" w:customStyle="1" w:styleId="Styl1">
    <w:name w:val="Styl1"/>
    <w:rsid w:val="00DD3CF5"/>
    <w:pPr>
      <w:numPr>
        <w:numId w:val="27"/>
      </w:numPr>
    </w:pPr>
  </w:style>
  <w:style w:type="numbering" w:customStyle="1" w:styleId="text">
    <w:name w:val="text"/>
    <w:rsid w:val="00DD3CF5"/>
    <w:pPr>
      <w:numPr>
        <w:numId w:val="11"/>
      </w:numPr>
    </w:pPr>
  </w:style>
  <w:style w:type="paragraph" w:customStyle="1" w:styleId="Text0">
    <w:name w:val="Text"/>
    <w:basedOn w:val="Normln"/>
    <w:rsid w:val="003479A5"/>
    <w:pPr>
      <w:tabs>
        <w:tab w:val="clear" w:pos="227"/>
        <w:tab w:val="clear" w:pos="454"/>
        <w:tab w:val="clear" w:pos="680"/>
        <w:tab w:val="clear" w:pos="907"/>
        <w:tab w:val="clear" w:pos="1134"/>
        <w:tab w:val="clear" w:pos="1361"/>
        <w:tab w:val="clear" w:pos="1588"/>
        <w:tab w:val="clear" w:pos="1814"/>
        <w:tab w:val="clear" w:pos="2041"/>
        <w:tab w:val="clear" w:pos="2268"/>
      </w:tabs>
      <w:snapToGrid w:val="0"/>
      <w:spacing w:after="120" w:line="240" w:lineRule="auto"/>
      <w:ind w:left="170"/>
    </w:pPr>
    <w:rPr>
      <w:rFonts w:ascii="Arial" w:hAnsi="Arial"/>
      <w:szCs w:val="22"/>
      <w:lang w:eastAsia="cs-CZ"/>
    </w:rPr>
  </w:style>
  <w:style w:type="character" w:styleId="Nevyeenzmnka">
    <w:name w:val="Unresolved Mention"/>
    <w:basedOn w:val="Standardnpsmoodstavce"/>
    <w:uiPriority w:val="99"/>
    <w:semiHidden/>
    <w:unhideWhenUsed/>
    <w:rsid w:val="00F92CBD"/>
    <w:rPr>
      <w:color w:val="605E5C"/>
      <w:shd w:val="clear" w:color="auto" w:fill="E1DFDD"/>
    </w:rPr>
  </w:style>
  <w:style w:type="paragraph" w:styleId="Revize">
    <w:name w:val="Revision"/>
    <w:hidden/>
    <w:uiPriority w:val="99"/>
    <w:semiHidden/>
    <w:rsid w:val="00CF0C38"/>
    <w:rPr>
      <w:rFonts w:ascii="Georgia" w:hAnsi="Georgia"/>
      <w:szCs w:val="20"/>
      <w:lang w:eastAsia="en-US"/>
    </w:rPr>
  </w:style>
  <w:style w:type="character" w:customStyle="1" w:styleId="nowrap">
    <w:name w:val="nowrap"/>
    <w:basedOn w:val="Standardnpsmoodstavce"/>
    <w:rsid w:val="00796ADD"/>
  </w:style>
  <w:style w:type="paragraph" w:customStyle="1" w:styleId="Default">
    <w:name w:val="Default"/>
    <w:rsid w:val="00140F8E"/>
    <w:pPr>
      <w:autoSpaceDE w:val="0"/>
      <w:autoSpaceDN w:val="0"/>
      <w:adjustRightInd w:val="0"/>
    </w:pPr>
    <w:rPr>
      <w:rFonts w:ascii="Georgia" w:hAnsi="Georgia" w:cs="Georgia"/>
      <w:color w:val="000000"/>
      <w:sz w:val="24"/>
      <w:szCs w:val="24"/>
    </w:rPr>
  </w:style>
  <w:style w:type="paragraph" w:customStyle="1" w:styleId="RLlneksmlouvy">
    <w:name w:val="RL Článek smlouvy"/>
    <w:basedOn w:val="Normln"/>
    <w:next w:val="Normln"/>
    <w:qFormat/>
    <w:rsid w:val="00417BAA"/>
    <w:pPr>
      <w:keepNext/>
      <w:numPr>
        <w:numId w:val="44"/>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417BAA"/>
    <w:pPr>
      <w:numPr>
        <w:ilvl w:val="1"/>
        <w:numId w:val="44"/>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37809">
      <w:bodyDiv w:val="1"/>
      <w:marLeft w:val="0"/>
      <w:marRight w:val="0"/>
      <w:marTop w:val="0"/>
      <w:marBottom w:val="0"/>
      <w:divBdr>
        <w:top w:val="none" w:sz="0" w:space="0" w:color="auto"/>
        <w:left w:val="none" w:sz="0" w:space="0" w:color="auto"/>
        <w:bottom w:val="none" w:sz="0" w:space="0" w:color="auto"/>
        <w:right w:val="none" w:sz="0" w:space="0" w:color="auto"/>
      </w:divBdr>
    </w:div>
    <w:div w:id="1189638122">
      <w:bodyDiv w:val="1"/>
      <w:marLeft w:val="0"/>
      <w:marRight w:val="0"/>
      <w:marTop w:val="0"/>
      <w:marBottom w:val="0"/>
      <w:divBdr>
        <w:top w:val="none" w:sz="0" w:space="0" w:color="auto"/>
        <w:left w:val="none" w:sz="0" w:space="0" w:color="auto"/>
        <w:bottom w:val="none" w:sz="0" w:space="0" w:color="auto"/>
        <w:right w:val="none" w:sz="0" w:space="0" w:color="auto"/>
      </w:divBdr>
    </w:div>
    <w:div w:id="1271548683">
      <w:marLeft w:val="0"/>
      <w:marRight w:val="0"/>
      <w:marTop w:val="0"/>
      <w:marBottom w:val="0"/>
      <w:divBdr>
        <w:top w:val="none" w:sz="0" w:space="0" w:color="auto"/>
        <w:left w:val="none" w:sz="0" w:space="0" w:color="auto"/>
        <w:bottom w:val="none" w:sz="0" w:space="0" w:color="auto"/>
        <w:right w:val="none" w:sz="0" w:space="0" w:color="auto"/>
      </w:divBdr>
    </w:div>
    <w:div w:id="1271548684">
      <w:marLeft w:val="0"/>
      <w:marRight w:val="0"/>
      <w:marTop w:val="0"/>
      <w:marBottom w:val="0"/>
      <w:divBdr>
        <w:top w:val="none" w:sz="0" w:space="0" w:color="auto"/>
        <w:left w:val="none" w:sz="0" w:space="0" w:color="auto"/>
        <w:bottom w:val="none" w:sz="0" w:space="0" w:color="auto"/>
        <w:right w:val="none" w:sz="0" w:space="0" w:color="auto"/>
      </w:divBdr>
    </w:div>
    <w:div w:id="17695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XXX@czechtourism.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1C159C7CE3FAC48B931B06DE87F348D" ma:contentTypeVersion="2" ma:contentTypeDescription="Vytvoří nový dokument" ma:contentTypeScope="" ma:versionID="5b4dfe7f66e5b203bb19fed93e610d31">
  <xsd:schema xmlns:xsd="http://www.w3.org/2001/XMLSchema" xmlns:xs="http://www.w3.org/2001/XMLSchema" xmlns:p="http://schemas.microsoft.com/office/2006/metadata/properties" xmlns:ns2="6799d78a-153d-45b5-b87d-cb2e521054b0" targetNamespace="http://schemas.microsoft.com/office/2006/metadata/properties" ma:root="true" ma:fieldsID="2560ec336eab3d16c739a705be84b219" ns2:_="">
    <xsd:import namespace="6799d78a-153d-45b5-b87d-cb2e521054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9d78a-153d-45b5-b87d-cb2e52105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9A90B-C673-46FE-ACFB-EFAD7B7562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30CE68-B437-4669-A669-7D9E47788969}">
  <ds:schemaRefs>
    <ds:schemaRef ds:uri="http://schemas.microsoft.com/sharepoint/v3/contenttype/forms"/>
  </ds:schemaRefs>
</ds:datastoreItem>
</file>

<file path=customXml/itemProps3.xml><?xml version="1.0" encoding="utf-8"?>
<ds:datastoreItem xmlns:ds="http://schemas.openxmlformats.org/officeDocument/2006/customXml" ds:itemID="{11D1B4C1-6270-4348-932B-B92251C8F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9d78a-153d-45b5-b87d-cb2e52105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4</TotalTime>
  <Pages>11</Pages>
  <Words>3243</Words>
  <Characters>19140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Glombová Sylva</cp:lastModifiedBy>
  <cp:revision>2</cp:revision>
  <cp:lastPrinted>2019-05-16T23:12:00Z</cp:lastPrinted>
  <dcterms:created xsi:type="dcterms:W3CDTF">2023-08-02T14:53:00Z</dcterms:created>
  <dcterms:modified xsi:type="dcterms:W3CDTF">2023-08-02T14:53:00Z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0x010100A1C159C7CE3FAC48B931B06DE87F348D</vt:lpwstr>
  </property>
</Properties>
</file>