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C4" w:rsidRPr="00741E76" w:rsidRDefault="001029C4" w:rsidP="001029C4">
      <w:pPr>
        <w:pStyle w:val="Bezmezer1"/>
        <w:spacing w:before="360" w:after="240"/>
        <w:jc w:val="center"/>
        <w:rPr>
          <w:b/>
          <w:sz w:val="24"/>
          <w:szCs w:val="24"/>
        </w:rPr>
      </w:pPr>
      <w:bookmarkStart w:id="0" w:name="_GoBack"/>
      <w:bookmarkEnd w:id="0"/>
      <w:r w:rsidRPr="00741E76">
        <w:rPr>
          <w:b/>
          <w:sz w:val="24"/>
          <w:szCs w:val="24"/>
        </w:rPr>
        <w:t>SMLOUVA O CENTRALIZOVANÉM ZADÁVÁNÍ</w:t>
      </w:r>
    </w:p>
    <w:p w:rsidR="001029C4" w:rsidRPr="00741E76" w:rsidRDefault="001029C4" w:rsidP="001029C4">
      <w:pPr>
        <w:pStyle w:val="Bezmezer1"/>
        <w:spacing w:line="276" w:lineRule="auto"/>
        <w:jc w:val="center"/>
      </w:pPr>
      <w:r w:rsidRPr="00741E76">
        <w:t>uzavřená mezi níže uvedenými smluvními stranami v souladu s § 1746 odst. 2 zákona č. 89/2012 Sb., občanský zákoník, ve znění pozdějších předpisů (dále jen „</w:t>
      </w:r>
      <w:r w:rsidRPr="00741E76">
        <w:rPr>
          <w:b/>
          <w:i/>
        </w:rPr>
        <w:t>Občanský zákoník</w:t>
      </w:r>
      <w:r w:rsidRPr="00741E76">
        <w:t xml:space="preserve">“), a v souladu </w:t>
      </w:r>
      <w:r>
        <w:br/>
      </w:r>
      <w:r w:rsidRPr="00741E76">
        <w:t>s § 9</w:t>
      </w:r>
      <w:r>
        <w:t> </w:t>
      </w:r>
      <w:r w:rsidRPr="00741E76">
        <w:t xml:space="preserve"> odst. 4 zákona č. 134/2016 Sb., o zadávání veřejných zakázek, ve znění pozdějších předpisů (dále jen „</w:t>
      </w:r>
      <w:r w:rsidRPr="00741E76">
        <w:rPr>
          <w:b/>
          <w:i/>
        </w:rPr>
        <w:t>Zákon</w:t>
      </w:r>
      <w:r w:rsidRPr="00741E76">
        <w:t>“), (dále jen „</w:t>
      </w:r>
      <w:r w:rsidRPr="00741E76">
        <w:rPr>
          <w:b/>
          <w:i/>
        </w:rPr>
        <w:t>Smlouva</w:t>
      </w:r>
      <w:r w:rsidRPr="00741E76">
        <w:t>“).</w:t>
      </w:r>
    </w:p>
    <w:p w:rsidR="001029C4" w:rsidRPr="00741E76" w:rsidRDefault="001029C4" w:rsidP="001029C4">
      <w:pPr>
        <w:pStyle w:val="Bezmezer1"/>
        <w:spacing w:before="360" w:after="240" w:line="276" w:lineRule="auto"/>
        <w:jc w:val="both"/>
        <w:rPr>
          <w:b/>
        </w:rPr>
      </w:pPr>
      <w:r w:rsidRPr="00741E76">
        <w:rPr>
          <w:b/>
        </w:rPr>
        <w:t>Smluvní strany:</w:t>
      </w:r>
    </w:p>
    <w:p w:rsidR="001029C4" w:rsidRPr="00741E76" w:rsidRDefault="001029C4" w:rsidP="001029C4">
      <w:pPr>
        <w:pStyle w:val="Bezmezer1"/>
        <w:spacing w:line="276" w:lineRule="auto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  <w:t>Česká republika – Ministerstvo financí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IČO:</w:t>
      </w:r>
      <w:r w:rsidRPr="00741E76">
        <w:tab/>
      </w:r>
      <w:r w:rsidRPr="00741E76">
        <w:tab/>
      </w:r>
      <w:r w:rsidRPr="00741E76">
        <w:tab/>
      </w:r>
      <w:r w:rsidRPr="00741E76">
        <w:tab/>
        <w:t>00006947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Sídlo:</w:t>
      </w:r>
      <w:r w:rsidRPr="00741E76">
        <w:tab/>
      </w:r>
      <w:r w:rsidRPr="00741E76">
        <w:tab/>
      </w:r>
      <w:r w:rsidRPr="00741E76">
        <w:tab/>
      </w:r>
      <w:r w:rsidRPr="00741E76">
        <w:tab/>
        <w:t>Letenská 15, 118 10 Praha 1</w:t>
      </w:r>
    </w:p>
    <w:p w:rsidR="001029C4" w:rsidRPr="00741E76" w:rsidRDefault="001029C4" w:rsidP="001029C4">
      <w:pPr>
        <w:pStyle w:val="Bezmezer1"/>
        <w:spacing w:line="276" w:lineRule="auto"/>
        <w:ind w:left="2835" w:hanging="2835"/>
      </w:pPr>
      <w:r w:rsidRPr="00741E76">
        <w:t>Zastoupená:</w:t>
      </w:r>
      <w:r>
        <w:rPr>
          <w:b/>
        </w:rPr>
        <w:tab/>
      </w:r>
      <w:r w:rsidR="001872CD">
        <w:t xml:space="preserve">Mgr. Danielem </w:t>
      </w:r>
      <w:proofErr w:type="spellStart"/>
      <w:r w:rsidR="001872CD">
        <w:t>Jir</w:t>
      </w:r>
      <w:r w:rsidR="00F55AC5">
        <w:t>ásko</w:t>
      </w:r>
      <w:proofErr w:type="spellEnd"/>
      <w:r w:rsidR="00F55AC5">
        <w:t>, ředitelem odboru Veřejné</w:t>
      </w:r>
      <w:r w:rsidR="001872CD">
        <w:t xml:space="preserve"> zakázk</w:t>
      </w:r>
      <w:r w:rsidR="00F55AC5">
        <w:t>y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ID datové schránky:</w:t>
      </w:r>
      <w:r w:rsidRPr="00741E76">
        <w:tab/>
      </w:r>
      <w:r w:rsidRPr="00741E76">
        <w:tab/>
      </w:r>
      <w:proofErr w:type="spellStart"/>
      <w:r w:rsidRPr="00741E76">
        <w:t>xzeaauv</w:t>
      </w:r>
      <w:proofErr w:type="spellEnd"/>
    </w:p>
    <w:p w:rsidR="001029C4" w:rsidRPr="00741E76" w:rsidRDefault="001029C4" w:rsidP="001029C4">
      <w:pPr>
        <w:pStyle w:val="Bezmezer1"/>
        <w:spacing w:before="120" w:line="276" w:lineRule="auto"/>
        <w:jc w:val="both"/>
      </w:pPr>
      <w:r w:rsidRPr="00741E76">
        <w:t>(dále jen „</w:t>
      </w:r>
      <w:r w:rsidRPr="00741E76">
        <w:rPr>
          <w:b/>
          <w:i/>
        </w:rPr>
        <w:t>Centrální zadavatel</w:t>
      </w:r>
      <w:r w:rsidRPr="00741E76">
        <w:t>“ nebo „</w:t>
      </w:r>
      <w:r w:rsidRPr="00741E76">
        <w:rPr>
          <w:b/>
          <w:i/>
        </w:rPr>
        <w:t>Ministerstvo financí</w:t>
      </w:r>
      <w:r w:rsidRPr="00741E76">
        <w:t>“)</w:t>
      </w:r>
    </w:p>
    <w:p w:rsidR="001029C4" w:rsidRPr="00741E76" w:rsidRDefault="001029C4" w:rsidP="001029C4">
      <w:pPr>
        <w:pStyle w:val="Bezmezer1"/>
        <w:spacing w:before="240" w:after="240" w:line="276" w:lineRule="auto"/>
        <w:jc w:val="both"/>
      </w:pPr>
      <w:r w:rsidRPr="00741E76">
        <w:t>a</w:t>
      </w:r>
    </w:p>
    <w:p w:rsidR="001029C4" w:rsidRPr="0027483F" w:rsidRDefault="001029C4" w:rsidP="001029C4">
      <w:pPr>
        <w:pStyle w:val="Bezmezer1"/>
        <w:spacing w:line="276" w:lineRule="auto"/>
        <w:ind w:left="2124" w:hanging="2124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="00286B97" w:rsidRPr="0027483F">
        <w:rPr>
          <w:b/>
        </w:rPr>
        <w:t>Statutární město Olomouc</w:t>
      </w:r>
    </w:p>
    <w:p w:rsidR="001029C4" w:rsidRPr="0027483F" w:rsidRDefault="001029C4" w:rsidP="001029C4">
      <w:pPr>
        <w:pStyle w:val="Bezmezer1"/>
        <w:spacing w:line="276" w:lineRule="auto"/>
        <w:ind w:left="2124" w:hanging="2124"/>
        <w:jc w:val="both"/>
      </w:pPr>
      <w:r w:rsidRPr="0027483F">
        <w:t>IČO:</w:t>
      </w:r>
      <w:r w:rsidRPr="0027483F">
        <w:tab/>
      </w:r>
      <w:r w:rsidRPr="0027483F">
        <w:tab/>
      </w:r>
      <w:r w:rsidR="00286B97" w:rsidRPr="0027483F">
        <w:t>00299308</w:t>
      </w:r>
    </w:p>
    <w:p w:rsidR="001029C4" w:rsidRPr="0027483F" w:rsidRDefault="001029C4" w:rsidP="001029C4">
      <w:pPr>
        <w:pStyle w:val="Bezmezer1"/>
        <w:spacing w:line="276" w:lineRule="auto"/>
        <w:ind w:left="2124" w:hanging="2124"/>
        <w:jc w:val="both"/>
      </w:pPr>
      <w:r w:rsidRPr="0027483F">
        <w:t>Sídlo:</w:t>
      </w:r>
      <w:r w:rsidRPr="0027483F">
        <w:tab/>
      </w:r>
      <w:r w:rsidRPr="0027483F">
        <w:tab/>
      </w:r>
      <w:r w:rsidR="00286B97" w:rsidRPr="0027483F">
        <w:t xml:space="preserve">Horní náměstí </w:t>
      </w:r>
      <w:proofErr w:type="gramStart"/>
      <w:r w:rsidR="00286B97" w:rsidRPr="0027483F">
        <w:t>č.p.</w:t>
      </w:r>
      <w:proofErr w:type="gramEnd"/>
      <w:r w:rsidR="00286B97" w:rsidRPr="0027483F">
        <w:t xml:space="preserve"> 583, 779 11 Olomouc</w:t>
      </w:r>
    </w:p>
    <w:p w:rsidR="001029C4" w:rsidRPr="0027483F" w:rsidRDefault="001029C4" w:rsidP="001029C4">
      <w:pPr>
        <w:pStyle w:val="Bezmezer1"/>
        <w:spacing w:line="276" w:lineRule="auto"/>
        <w:ind w:left="2832" w:hanging="2832"/>
        <w:jc w:val="both"/>
      </w:pPr>
      <w:r w:rsidRPr="0027483F">
        <w:t>Zastoupená:</w:t>
      </w:r>
      <w:r w:rsidRPr="0027483F">
        <w:tab/>
      </w:r>
      <w:r w:rsidR="00286B97" w:rsidRPr="0027483F">
        <w:t xml:space="preserve">Bc. Janem </w:t>
      </w:r>
      <w:proofErr w:type="spellStart"/>
      <w:r w:rsidR="00286B97" w:rsidRPr="0027483F">
        <w:t>Večeřem</w:t>
      </w:r>
      <w:proofErr w:type="spellEnd"/>
      <w:r w:rsidRPr="0027483F">
        <w:t xml:space="preserve">, </w:t>
      </w:r>
      <w:r w:rsidR="00286B97" w:rsidRPr="0027483F">
        <w:t>tajemníkem</w:t>
      </w:r>
      <w:r w:rsidR="00E76570">
        <w:t xml:space="preserve"> Magistrátu města Olomouce</w:t>
      </w:r>
    </w:p>
    <w:p w:rsidR="001029C4" w:rsidRPr="00F850CB" w:rsidRDefault="001029C4" w:rsidP="001029C4">
      <w:pPr>
        <w:pStyle w:val="Bezmezer1"/>
        <w:spacing w:line="276" w:lineRule="auto"/>
        <w:ind w:left="2124" w:hanging="2124"/>
        <w:jc w:val="both"/>
      </w:pPr>
      <w:r w:rsidRPr="0027483F">
        <w:t>ID datové schránky:</w:t>
      </w:r>
      <w:r w:rsidRPr="0027483F">
        <w:tab/>
      </w:r>
      <w:r w:rsidRPr="0027483F">
        <w:tab/>
      </w:r>
      <w:proofErr w:type="spellStart"/>
      <w:r w:rsidR="00286B97" w:rsidRPr="0027483F">
        <w:t>kazbzri</w:t>
      </w:r>
      <w:proofErr w:type="spellEnd"/>
    </w:p>
    <w:p w:rsidR="001029C4" w:rsidRDefault="001029C4" w:rsidP="001029C4">
      <w:pPr>
        <w:pStyle w:val="Bezmezer1"/>
        <w:spacing w:before="120" w:after="240" w:line="276" w:lineRule="auto"/>
        <w:jc w:val="both"/>
      </w:pPr>
      <w:r w:rsidRPr="00F850CB">
        <w:t>(dále jen „</w:t>
      </w:r>
      <w:r w:rsidRPr="00F850CB">
        <w:rPr>
          <w:b/>
          <w:i/>
        </w:rPr>
        <w:t>Pověřující zadavatel</w:t>
      </w:r>
      <w:r w:rsidRPr="00F850CB">
        <w:t>“)</w:t>
      </w:r>
    </w:p>
    <w:p w:rsidR="001029C4" w:rsidRPr="00741E76" w:rsidRDefault="001029C4" w:rsidP="001029C4">
      <w:pPr>
        <w:pStyle w:val="Bezmezer1"/>
        <w:spacing w:before="120" w:after="480" w:line="276" w:lineRule="auto"/>
        <w:jc w:val="both"/>
      </w:pPr>
      <w:r w:rsidDel="005604C1">
        <w:t xml:space="preserve">  </w:t>
      </w:r>
      <w:r w:rsidRPr="00741E76">
        <w:t>(společně jako „</w:t>
      </w:r>
      <w:r w:rsidRPr="00741E76">
        <w:rPr>
          <w:b/>
          <w:i/>
        </w:rPr>
        <w:t>Smluvní strany</w:t>
      </w:r>
      <w:r w:rsidRPr="00741E76">
        <w:t>“, každý jako „</w:t>
      </w:r>
      <w:r w:rsidRPr="00741E76">
        <w:rPr>
          <w:b/>
          <w:i/>
        </w:rPr>
        <w:t>Smluvní strana</w:t>
      </w:r>
      <w:r w:rsidRPr="00741E76">
        <w:t>“)</w:t>
      </w:r>
    </w:p>
    <w:p w:rsidR="001029C4" w:rsidRPr="001B7382" w:rsidRDefault="001029C4" w:rsidP="001029C4">
      <w:pPr>
        <w:pStyle w:val="LNEKNADPIS"/>
        <w:numPr>
          <w:ilvl w:val="0"/>
          <w:numId w:val="0"/>
        </w:numPr>
      </w:pPr>
      <w:r w:rsidRPr="006B7133">
        <w:t>ČLÁNEK 1</w:t>
      </w:r>
      <w:r w:rsidRPr="006B7133">
        <w:br/>
      </w:r>
      <w:r w:rsidRPr="001B7382">
        <w:t>PREAMBULE</w:t>
      </w:r>
    </w:p>
    <w:p w:rsidR="001029C4" w:rsidRPr="00A40FD4" w:rsidRDefault="001029C4" w:rsidP="001029C4">
      <w:pPr>
        <w:pStyle w:val="ODSTAVECUSTANOVEN"/>
        <w:numPr>
          <w:ilvl w:val="1"/>
          <w:numId w:val="3"/>
        </w:numPr>
        <w:ind w:left="567" w:hanging="567"/>
      </w:pPr>
      <w:r>
        <w:t>Účelem této Smlouvy je zjednodušení budoucího postupu při zadávání veřejných zakázek. Smluvní strany však nepředpokládají okamžitou realizaci společného nákupu všech komodit a</w:t>
      </w:r>
      <w:r w:rsidR="0031058C">
        <w:t> </w:t>
      </w:r>
      <w:r>
        <w:t>ani se do budoucna ke společnému nákupu nezavazují.</w:t>
      </w:r>
    </w:p>
    <w:p w:rsidR="001029C4" w:rsidRPr="00A40FD4" w:rsidRDefault="001029C4" w:rsidP="001029C4">
      <w:pPr>
        <w:pStyle w:val="LNEKNADPIS"/>
        <w:numPr>
          <w:ilvl w:val="0"/>
          <w:numId w:val="0"/>
        </w:numPr>
      </w:pPr>
      <w:r w:rsidRPr="00A40FD4">
        <w:t>ČLÁNEK 2</w:t>
      </w:r>
      <w:r w:rsidRPr="00A40FD4">
        <w:br/>
        <w:t>PŘEDMĚT SMLOUVY</w:t>
      </w:r>
    </w:p>
    <w:p w:rsidR="001029C4" w:rsidRDefault="001029C4" w:rsidP="001029C4">
      <w:pPr>
        <w:pStyle w:val="ODSTAVECUSTANOVEN"/>
        <w:numPr>
          <w:ilvl w:val="1"/>
          <w:numId w:val="4"/>
        </w:numPr>
        <w:ind w:left="567" w:hanging="567"/>
      </w:pPr>
      <w:r>
        <w:t>Předmětem</w:t>
      </w:r>
      <w:r w:rsidRPr="004B57DA">
        <w:t xml:space="preserve"> </w:t>
      </w:r>
      <w:r>
        <w:t xml:space="preserve">této </w:t>
      </w:r>
      <w:r w:rsidRPr="004B57DA">
        <w:t xml:space="preserve">Smlouvy je úprava vzájemných práv a povinností Centrálního zadavatele </w:t>
      </w:r>
      <w:r>
        <w:t>a Pověřujícího zadavatele</w:t>
      </w:r>
      <w:r w:rsidRPr="004B57DA">
        <w:t xml:space="preserve"> ve smyslu § 9 odst. 4 Zákona pro potřeby centralizovaného zadávání veřejných zakázek na pořízení komodit</w:t>
      </w:r>
      <w:r>
        <w:t xml:space="preserve"> vymezených v Příloze č. 1 této Smlouvy.</w:t>
      </w:r>
    </w:p>
    <w:p w:rsidR="001029C4" w:rsidRDefault="001029C4" w:rsidP="001029C4">
      <w:pPr>
        <w:pStyle w:val="ODSTAVECUSTANOVEN"/>
        <w:numPr>
          <w:ilvl w:val="1"/>
          <w:numId w:val="4"/>
        </w:numPr>
        <w:ind w:left="567" w:hanging="567"/>
      </w:pPr>
      <w:r w:rsidRPr="00385A73">
        <w:lastRenderedPageBreak/>
        <w:t xml:space="preserve">Centrální zadavatel </w:t>
      </w:r>
      <w:r>
        <w:t>je oprávněn</w:t>
      </w:r>
      <w:r w:rsidRPr="00385A73">
        <w:t xml:space="preserve"> na základě </w:t>
      </w:r>
      <w:r>
        <w:t xml:space="preserve">této </w:t>
      </w:r>
      <w:r w:rsidRPr="00385A73">
        <w:t>Smlouvy</w:t>
      </w:r>
      <w:r>
        <w:t xml:space="preserve"> </w:t>
      </w:r>
      <w:r w:rsidRPr="00385A73">
        <w:t xml:space="preserve">provádět </w:t>
      </w:r>
      <w:r>
        <w:t xml:space="preserve">pro </w:t>
      </w:r>
      <w:r w:rsidRPr="00782C41">
        <w:t>Pověřujícího zadavatele</w:t>
      </w:r>
      <w:r>
        <w:t xml:space="preserve"> centralizované zadávání veřejných zakázek podle § 9 odst. 1 Zákona spočívající v tom, že bude provádět zadávací řízení nebo zvláštní postupy podle části šesté Zákona (oboje dále jen jako „</w:t>
      </w:r>
      <w:r w:rsidRPr="00B251E2">
        <w:t>centralizované zadávací řízení</w:t>
      </w:r>
      <w:r>
        <w:t xml:space="preserve">“), v nichž </w:t>
      </w:r>
      <w:r w:rsidRPr="009A429F">
        <w:t xml:space="preserve">Pověřující zadavatel </w:t>
      </w:r>
      <w:r>
        <w:t>bude pořizovat</w:t>
      </w:r>
      <w:r w:rsidRPr="009A429F">
        <w:t xml:space="preserve"> komodity vymezené v </w:t>
      </w:r>
      <w:r>
        <w:t xml:space="preserve">Příloze č. 1 </w:t>
      </w:r>
      <w:r w:rsidRPr="009A429F">
        <w:t>této Smlouvy</w:t>
      </w:r>
      <w:r>
        <w:t>.</w:t>
      </w:r>
    </w:p>
    <w:p w:rsidR="009F3DFA" w:rsidRDefault="009F3DFA" w:rsidP="009F3DFA">
      <w:pPr>
        <w:pStyle w:val="ODSTAVECUSTANOVEN"/>
        <w:numPr>
          <w:ilvl w:val="1"/>
          <w:numId w:val="4"/>
        </w:numPr>
        <w:ind w:left="567" w:hanging="567"/>
      </w:pPr>
      <w:r w:rsidRPr="00161B48">
        <w:t>Centrální zadavatel je pověřen k tomu, aby</w:t>
      </w:r>
      <w:r>
        <w:t xml:space="preserve"> v rámci realizace </w:t>
      </w:r>
      <w:r w:rsidRPr="00161B48">
        <w:t xml:space="preserve">centralizovaného </w:t>
      </w:r>
      <w:r>
        <w:t xml:space="preserve">zadávacího řízení </w:t>
      </w:r>
      <w:r w:rsidRPr="00161B48">
        <w:t>činil veškeré úkony zadavatele ve smyslu Zákona</w:t>
      </w:r>
      <w:r>
        <w:t>, není-li v této Smlouvě stanoveno jinak.</w:t>
      </w:r>
      <w:r w:rsidRPr="00782C41">
        <w:t xml:space="preserve"> </w:t>
      </w:r>
      <w:r>
        <w:t xml:space="preserve">Pověření Centrálního zadavatele je ve vztahu k určité  veřejné zakázce účinné, pokud Pověřující zadavatel postupem dle této Smlouvy potvrdí požadavek na pořízení konkrétně specifikovaného plnění. V případě pochybností se za potvrzení požadavku považuje i uzavření smlouvy na plnění veřejné zakázky ze strany Pověřujícího zadavatele. </w:t>
      </w:r>
      <w:r w:rsidRPr="00782C41">
        <w:t>Centrální zadavatel je</w:t>
      </w:r>
      <w:r w:rsidR="00F430EA">
        <w:t> </w:t>
      </w:r>
      <w:r w:rsidRPr="00782C41">
        <w:t>oprávněn nerealizovat centralizované zadávání komodit stanovených v Příloze č. 1 této Smlouvy i bez udání důvodu</w:t>
      </w:r>
      <w:r>
        <w:t xml:space="preserve">. </w:t>
      </w:r>
      <w:r w:rsidR="00400C56">
        <w:t xml:space="preserve"> Centrální zadavatel není oprávněn k uzavírání smluvních vztahů za Pověřujícího zadavatele či jeho jménem.</w:t>
      </w:r>
    </w:p>
    <w:p w:rsidR="001029C4" w:rsidRDefault="001029C4">
      <w:pPr>
        <w:pStyle w:val="ODSTAVECUSTANOVEN"/>
        <w:numPr>
          <w:ilvl w:val="1"/>
          <w:numId w:val="4"/>
        </w:numPr>
        <w:ind w:left="567" w:hanging="567"/>
      </w:pPr>
      <w:r>
        <w:t xml:space="preserve">Centralizované </w:t>
      </w:r>
      <w:r w:rsidRPr="00385A73">
        <w:t xml:space="preserve">zadávání </w:t>
      </w:r>
      <w:r>
        <w:t xml:space="preserve">může být na základě dalších obdobných smluv uzavřených s jinými pověřujícími zadavateli prováděno současně i pro jiné pověřující zadavatele. </w:t>
      </w:r>
      <w:r w:rsidRPr="00385A73">
        <w:t xml:space="preserve">Centrální zadavatel může v rámci centralizovaného zadávání </w:t>
      </w:r>
      <w:r>
        <w:t>pořizovat poptávanou komoditu i </w:t>
      </w:r>
      <w:r w:rsidRPr="00385A73">
        <w:t>pro</w:t>
      </w:r>
      <w:r>
        <w:t xml:space="preserve"> sebe.</w:t>
      </w:r>
    </w:p>
    <w:p w:rsidR="001029C4" w:rsidRDefault="001029C4" w:rsidP="001029C4">
      <w:pPr>
        <w:pStyle w:val="LNEKNADPIS"/>
        <w:numPr>
          <w:ilvl w:val="0"/>
          <w:numId w:val="0"/>
        </w:numPr>
        <w:spacing w:after="0"/>
      </w:pPr>
      <w:r w:rsidRPr="00A40FD4">
        <w:t>ČLÁNEK 3</w:t>
      </w:r>
    </w:p>
    <w:p w:rsidR="001029C4" w:rsidRPr="0031400C" w:rsidRDefault="001029C4" w:rsidP="006E46D8">
      <w:pPr>
        <w:pStyle w:val="LNEKNADPIS"/>
        <w:numPr>
          <w:ilvl w:val="0"/>
          <w:numId w:val="0"/>
        </w:numPr>
        <w:spacing w:before="0"/>
      </w:pPr>
      <w:r w:rsidRPr="00A40FD4">
        <w:t>KONTAKTNÍ OSOBY SMLUVNÍCH STRAN</w:t>
      </w:r>
    </w:p>
    <w:p w:rsidR="001029C4" w:rsidRDefault="001029C4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Komunikace</w:t>
      </w:r>
      <w:r>
        <w:t xml:space="preserve"> v rámci centralizovaného zadávání bude</w:t>
      </w:r>
      <w:r w:rsidRPr="005A0B74">
        <w:t xml:space="preserve"> mezi Centrálním zadavatelem a Pověřujícím zadavatel</w:t>
      </w:r>
      <w:r w:rsidR="00CF24FF">
        <w:t>em</w:t>
      </w:r>
      <w:r>
        <w:t xml:space="preserve"> </w:t>
      </w:r>
      <w:r w:rsidRPr="005A0B74">
        <w:t>probíhat na úrovni kontaktních osob, kterými jsou:</w:t>
      </w:r>
    </w:p>
    <w:p w:rsidR="001029C4" w:rsidRDefault="001029C4" w:rsidP="001029C4">
      <w:pPr>
        <w:pStyle w:val="MONOSTIVODSTAVCI"/>
        <w:numPr>
          <w:ilvl w:val="2"/>
          <w:numId w:val="5"/>
        </w:numPr>
        <w:tabs>
          <w:tab w:val="num" w:pos="510"/>
        </w:tabs>
      </w:pPr>
      <w:r>
        <w:t>z</w:t>
      </w:r>
      <w:r w:rsidRPr="005A0B74">
        <w:t>a Centrálního zadavatele:</w:t>
      </w:r>
      <w:r>
        <w:tab/>
      </w:r>
      <w:r w:rsidR="0031058C">
        <w:t xml:space="preserve">Mgr. Daniel </w:t>
      </w:r>
      <w:proofErr w:type="spellStart"/>
      <w:r w:rsidR="0031058C">
        <w:t>Jirásko</w:t>
      </w:r>
      <w:proofErr w:type="spellEnd"/>
      <w:r w:rsidR="0031058C">
        <w:t xml:space="preserve">, </w:t>
      </w:r>
      <w:r>
        <w:t>ředitel odboru 66 – Veřejné zakázky</w:t>
      </w:r>
      <w:r w:rsidR="0031058C">
        <w:t xml:space="preserve">, </w:t>
      </w:r>
      <w:r w:rsidR="008D59D4" w:rsidRPr="00F430EA">
        <w:t>verejne.zakazky@mfcr.cz</w:t>
      </w:r>
      <w:r w:rsidR="008D59D4">
        <w:t xml:space="preserve"> , </w:t>
      </w:r>
      <w:proofErr w:type="spellStart"/>
      <w:r w:rsidR="00375A72">
        <w:t>xxxxxxxxxxx</w:t>
      </w:r>
      <w:proofErr w:type="spellEnd"/>
      <w:r>
        <w:t>;</w:t>
      </w:r>
    </w:p>
    <w:p w:rsidR="001029C4" w:rsidRPr="005A0B74" w:rsidRDefault="001029C4" w:rsidP="00901FF6">
      <w:pPr>
        <w:pStyle w:val="MONOSTIVODSTAVCI"/>
        <w:numPr>
          <w:ilvl w:val="2"/>
          <w:numId w:val="5"/>
        </w:numPr>
      </w:pPr>
      <w:r>
        <w:t xml:space="preserve">za Pověřujícího </w:t>
      </w:r>
      <w:r w:rsidRPr="00F850CB">
        <w:t>zadavatele</w:t>
      </w:r>
      <w:r w:rsidRPr="0027483F">
        <w:t>:</w:t>
      </w:r>
      <w:r w:rsidR="00901FF6" w:rsidRPr="0027483F">
        <w:t xml:space="preserve"> Bc. Jan Večeř, tajemník, </w:t>
      </w:r>
      <w:r w:rsidR="0027483F" w:rsidRPr="0027483F">
        <w:t>tajemnik</w:t>
      </w:r>
      <w:r w:rsidR="00901FF6" w:rsidRPr="0027483F">
        <w:t xml:space="preserve">@olomouc.eu </w:t>
      </w:r>
    </w:p>
    <w:p w:rsidR="001029C4" w:rsidRPr="00F430EA" w:rsidRDefault="001029C4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Smluvní stran</w:t>
      </w:r>
      <w:r>
        <w:t>y</w:t>
      </w:r>
      <w:r w:rsidRPr="005A0B74">
        <w:t xml:space="preserve"> j</w:t>
      </w:r>
      <w:r>
        <w:t>sou</w:t>
      </w:r>
      <w:r w:rsidRPr="005A0B74">
        <w:t xml:space="preserve"> oprávněn</w:t>
      </w:r>
      <w:r>
        <w:t>y</w:t>
      </w:r>
      <w:r w:rsidRPr="005A0B74">
        <w:t xml:space="preserve"> </w:t>
      </w:r>
      <w:r>
        <w:t>z</w:t>
      </w:r>
      <w:r w:rsidRPr="005A0B74">
        <w:t xml:space="preserve">měnit své kontaktní osoby jednostranně, </w:t>
      </w:r>
      <w:r>
        <w:t xml:space="preserve">a to </w:t>
      </w:r>
      <w:r w:rsidRPr="005A0B74">
        <w:t xml:space="preserve">s účinností dnem následujícím </w:t>
      </w:r>
      <w:r>
        <w:t>po dni</w:t>
      </w:r>
      <w:r w:rsidRPr="005A0B74">
        <w:t xml:space="preserve"> doručení písemného oznámení o změně kontaktní osoby druhé Smluvní </w:t>
      </w:r>
      <w:r w:rsidRPr="00F430EA">
        <w:t>straně.</w:t>
      </w:r>
    </w:p>
    <w:p w:rsidR="001029C4" w:rsidRDefault="001029C4" w:rsidP="006E46D8">
      <w:pPr>
        <w:pStyle w:val="ODSTAVECUSTANOVEN"/>
        <w:numPr>
          <w:ilvl w:val="1"/>
          <w:numId w:val="6"/>
        </w:numPr>
        <w:ind w:left="567" w:hanging="567"/>
      </w:pPr>
      <w:r w:rsidRPr="00F430EA">
        <w:t>Smluvní strany budou vzájemně komunikovat primárně v písemné podobě</w:t>
      </w:r>
      <w:r w:rsidR="008D59D4" w:rsidRPr="00F430EA">
        <w:t xml:space="preserve">, a to zasláním datové zprávy do datové schránky </w:t>
      </w:r>
      <w:r w:rsidR="00C86D3F" w:rsidRPr="00F430EA">
        <w:t xml:space="preserve">druhé Smluvní strany </w:t>
      </w:r>
      <w:r w:rsidR="0031400C" w:rsidRPr="00F430EA">
        <w:t>či</w:t>
      </w:r>
      <w:r w:rsidR="008D59D4" w:rsidRPr="00F430EA">
        <w:t xml:space="preserve"> </w:t>
      </w:r>
      <w:r w:rsidR="0031400C" w:rsidRPr="00F430EA">
        <w:t xml:space="preserve">na </w:t>
      </w:r>
      <w:r w:rsidR="008D59D4" w:rsidRPr="00F430EA">
        <w:t>emailovou adresu kontaktní osoby</w:t>
      </w:r>
      <w:r w:rsidR="00C86D3F" w:rsidRPr="00F430EA">
        <w:t xml:space="preserve"> nebo jinou vhodnou formou</w:t>
      </w:r>
      <w:r w:rsidRPr="00F430EA">
        <w:t>. V</w:t>
      </w:r>
      <w:r>
        <w:t> případě ústní komunikace je pro závaznost jejího obsahu ne</w:t>
      </w:r>
      <w:r w:rsidR="003D57D7">
        <w:t>zbytné jeho</w:t>
      </w:r>
      <w:r>
        <w:t xml:space="preserve"> následné písemné potvrzení s uvedením závazných skutečností.</w:t>
      </w:r>
    </w:p>
    <w:p w:rsidR="001029C4" w:rsidRPr="00570BEA" w:rsidRDefault="001029C4" w:rsidP="006E46D8">
      <w:pPr>
        <w:pStyle w:val="ODSTAVECUSTANOVEN"/>
        <w:numPr>
          <w:ilvl w:val="1"/>
          <w:numId w:val="6"/>
        </w:numPr>
        <w:ind w:left="567" w:hanging="567"/>
      </w:pPr>
      <w:r>
        <w:t>Kontaktní osoby jsou oprávněny pověřit ke komunikaci s druhou Smluvní stranou jiného odborného pracovníka Smluvní strany. Takové pověření, popř. jeho změna nebo zánik, je</w:t>
      </w:r>
      <w:r w:rsidR="00F430EA">
        <w:t> </w:t>
      </w:r>
      <w:r>
        <w:t xml:space="preserve">účinné od okamžiku doručení písemného oznámení druhé Smluvní straně. </w:t>
      </w:r>
    </w:p>
    <w:p w:rsidR="001029C4" w:rsidRPr="000B6E59" w:rsidRDefault="001029C4" w:rsidP="006E46D8">
      <w:pPr>
        <w:pStyle w:val="LNEKNADPIS"/>
        <w:numPr>
          <w:ilvl w:val="0"/>
          <w:numId w:val="0"/>
        </w:numPr>
      </w:pPr>
      <w:r w:rsidRPr="00E7645E">
        <w:lastRenderedPageBreak/>
        <w:t>ČLÁNEK 4</w:t>
      </w:r>
      <w:r w:rsidRPr="00E7645E">
        <w:br/>
        <w:t>PRÁVA A POVINNOSTI SMLUVNÍCH STRAN</w:t>
      </w:r>
    </w:p>
    <w:p w:rsidR="001029C4" w:rsidRDefault="001029C4" w:rsidP="006E46D8">
      <w:pPr>
        <w:pStyle w:val="ODSTAVECUSTANOVEN"/>
        <w:numPr>
          <w:ilvl w:val="1"/>
          <w:numId w:val="7"/>
        </w:numPr>
        <w:ind w:left="567" w:hanging="567"/>
      </w:pPr>
      <w:r>
        <w:t>Smluvní strany se zavazují řádně plnit své závazky vyplývající z této Smlouvy.</w:t>
      </w:r>
    </w:p>
    <w:p w:rsidR="00C55971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A40FD4">
        <w:t xml:space="preserve">Smluvní strany se zavazují </w:t>
      </w:r>
      <w:r>
        <w:t xml:space="preserve">především </w:t>
      </w:r>
      <w:r w:rsidRPr="00A40FD4">
        <w:t xml:space="preserve">k vzájemné součinnosti a poskytování všech informací nezbytných pro řádné plnění </w:t>
      </w:r>
      <w:r>
        <w:t xml:space="preserve">této </w:t>
      </w:r>
      <w:r w:rsidRPr="00A40FD4">
        <w:t>Smlouvy</w:t>
      </w:r>
      <w:r>
        <w:t xml:space="preserve"> </w:t>
      </w:r>
      <w:r w:rsidRPr="00A40FD4">
        <w:t>a jsou povinny p</w:t>
      </w:r>
      <w:r>
        <w:t>lnit své závazky vyplývající ze </w:t>
      </w:r>
      <w:r w:rsidRPr="00A40FD4">
        <w:t>Smlouvy</w:t>
      </w:r>
      <w:r>
        <w:t xml:space="preserve"> </w:t>
      </w:r>
      <w:r w:rsidRPr="00A40FD4">
        <w:t>tak, aby nedocházelo k prodlení s dodržováním zákonných či dohodnutých termínů. Smluvní</w:t>
      </w:r>
      <w:r>
        <w:t xml:space="preserve"> strana je povinna</w:t>
      </w:r>
      <w:r w:rsidRPr="00A40FD4">
        <w:t xml:space="preserve"> informovat druhou </w:t>
      </w:r>
      <w:r>
        <w:t>Smluvní stranu o </w:t>
      </w:r>
      <w:r w:rsidRPr="00A40FD4">
        <w:t xml:space="preserve">veškerých skutečnostech, které jsou nebo mohou být důležité </w:t>
      </w:r>
      <w:r>
        <w:t>pro realizaci centralizovaného zadávacího řízení</w:t>
      </w:r>
      <w:r w:rsidRPr="00A40FD4">
        <w:t xml:space="preserve"> a které se</w:t>
      </w:r>
      <w:r w:rsidR="00A43B1B">
        <w:t> </w:t>
      </w:r>
      <w:r w:rsidRPr="00A40FD4">
        <w:t>jakkoli</w:t>
      </w:r>
      <w:r>
        <w:t>v</w:t>
      </w:r>
      <w:r w:rsidRPr="00A40FD4">
        <w:t xml:space="preserve"> mohou dot</w:t>
      </w:r>
      <w:r>
        <w:t>ýkat ochrany oprávněných zájmů S</w:t>
      </w:r>
      <w:r w:rsidRPr="00A40FD4">
        <w:t>mluvních stran.</w:t>
      </w:r>
      <w:r w:rsidR="00C55971" w:rsidRPr="00C55971">
        <w:t xml:space="preserve"> </w:t>
      </w:r>
    </w:p>
    <w:p w:rsidR="00C55971" w:rsidRDefault="00C55971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Centrální zadavatel je povinen pro</w:t>
      </w:r>
      <w:r w:rsidRPr="00C10226">
        <w:t xml:space="preserve"> stanovení předmětu a rozsahu </w:t>
      </w:r>
      <w:r w:rsidRPr="00741E76">
        <w:t xml:space="preserve">takových veřejných </w:t>
      </w:r>
      <w:r w:rsidRPr="00C10226">
        <w:t>zakázek</w:t>
      </w:r>
      <w:r w:rsidRPr="00741E76">
        <w:t xml:space="preserve"> </w:t>
      </w:r>
      <w:r w:rsidRPr="00C10226">
        <w:t>vycházet z údajů, které mu pro ú</w:t>
      </w:r>
      <w:r w:rsidRPr="00570BEA">
        <w:t xml:space="preserve">čely provedení </w:t>
      </w:r>
      <w:r w:rsidRPr="00741E76">
        <w:t xml:space="preserve">centralizovaného zadávacího řízení poskytne </w:t>
      </w:r>
      <w:r>
        <w:t>Pověřující zadavatel</w:t>
      </w:r>
      <w:r w:rsidRPr="00741E76">
        <w:t>.</w:t>
      </w:r>
    </w:p>
    <w:p w:rsidR="007A0864" w:rsidRDefault="004C7E72" w:rsidP="006E46D8">
      <w:pPr>
        <w:pStyle w:val="ODSTAVECUSTANOVEN"/>
        <w:numPr>
          <w:ilvl w:val="1"/>
          <w:numId w:val="7"/>
        </w:numPr>
        <w:ind w:left="567" w:hanging="567"/>
      </w:pPr>
      <w:r>
        <w:t>Pověřující zadavatel je oprávněn požadovat po Centrálním zadavateli kompletní zadávací podmínky veřejné zakázky, na kterou by se mělo vz</w:t>
      </w:r>
      <w:r w:rsidR="00767860">
        <w:t>tahovat pověření podle odst. 2.3</w:t>
      </w:r>
      <w:r>
        <w:t xml:space="preserve"> tét</w:t>
      </w:r>
      <w:r w:rsidR="0019643F">
        <w:t>o Smlouvy. Pověřující zadavatel</w:t>
      </w:r>
      <w:r w:rsidR="0009211E">
        <w:t xml:space="preserve"> </w:t>
      </w:r>
      <w:r>
        <w:t xml:space="preserve">bere na vědomí, že před zahájením </w:t>
      </w:r>
      <w:r w:rsidR="00A07F65">
        <w:t xml:space="preserve">centralizovaného </w:t>
      </w:r>
      <w:r>
        <w:t xml:space="preserve">zadávacího řízení či v jeho průběhu může docházet k úpravám zadávacích podmínek. </w:t>
      </w:r>
    </w:p>
    <w:p w:rsidR="00282319" w:rsidRDefault="006B7947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 se zavazuje zajistit dostatečné finanční prostředky na financování části veřejné zakázky odpovídající</w:t>
      </w:r>
      <w:r w:rsidR="00102388">
        <w:t xml:space="preserve"> potvrzenému požadavku</w:t>
      </w:r>
      <w:r>
        <w:t>.</w:t>
      </w:r>
    </w:p>
    <w:p w:rsidR="006D79A8" w:rsidRDefault="00C55971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</w:t>
      </w:r>
      <w:r w:rsidRPr="00C10226">
        <w:t xml:space="preserve"> se</w:t>
      </w:r>
      <w:r w:rsidRPr="00741E76">
        <w:t xml:space="preserve"> </w:t>
      </w:r>
      <w:r w:rsidRPr="00C10226">
        <w:t>zavazuje akceptovat obchodní podmínky</w:t>
      </w:r>
      <w:r w:rsidRPr="00741E76">
        <w:t xml:space="preserve"> rámcové dohody nebo</w:t>
      </w:r>
      <w:r w:rsidR="00BA2DF9">
        <w:t> </w:t>
      </w:r>
      <w:r w:rsidRPr="00741E76">
        <w:t xml:space="preserve">smlouvy </w:t>
      </w:r>
      <w:r w:rsidRPr="00C10226">
        <w:t xml:space="preserve">na plnění </w:t>
      </w:r>
      <w:r w:rsidRPr="00741E76">
        <w:t>veřejné</w:t>
      </w:r>
      <w:r w:rsidRPr="00C10226">
        <w:t xml:space="preserve"> zakázky,</w:t>
      </w:r>
      <w:r w:rsidRPr="00741E76">
        <w:t xml:space="preserve"> která byla součástí zadávacích podmínek centralizovaně zadávané veřejné zakázky a</w:t>
      </w:r>
      <w:r w:rsidRPr="00C10226">
        <w:t xml:space="preserve"> kt</w:t>
      </w:r>
      <w:r w:rsidRPr="00570BEA">
        <w:t>erá má být uzavřen</w:t>
      </w:r>
      <w:r w:rsidRPr="00741E76">
        <w:t>a</w:t>
      </w:r>
      <w:r w:rsidRPr="00570BEA">
        <w:t xml:space="preserve"> s </w:t>
      </w:r>
      <w:r w:rsidRPr="00741E76">
        <w:t xml:space="preserve">vybraným </w:t>
      </w:r>
      <w:r w:rsidRPr="00570BEA">
        <w:t>dodavatelem</w:t>
      </w:r>
      <w:r w:rsidRPr="00741E76">
        <w:t xml:space="preserve">, </w:t>
      </w:r>
      <w:r w:rsidRPr="00570BEA">
        <w:t xml:space="preserve">a vykonávat </w:t>
      </w:r>
      <w:r>
        <w:t>ve </w:t>
      </w:r>
      <w:r w:rsidRPr="00570BEA">
        <w:t>vztahu k</w:t>
      </w:r>
      <w:r w:rsidRPr="00741E76">
        <w:t> </w:t>
      </w:r>
      <w:r w:rsidRPr="00570BEA">
        <w:t xml:space="preserve">dodavateli </w:t>
      </w:r>
      <w:r w:rsidRPr="00741E76">
        <w:t xml:space="preserve">odpovídající </w:t>
      </w:r>
      <w:r w:rsidRPr="00570BEA">
        <w:t>práva a povinnosti</w:t>
      </w:r>
      <w:r w:rsidRPr="00741E76">
        <w:t>. V</w:t>
      </w:r>
      <w:r w:rsidRPr="00570BEA">
        <w:t xml:space="preserve"> případ</w:t>
      </w:r>
      <w:r w:rsidRPr="00741E76">
        <w:t>ech</w:t>
      </w:r>
      <w:r w:rsidRPr="00570BEA">
        <w:t xml:space="preserve"> nečinnosti </w:t>
      </w:r>
      <w:r w:rsidRPr="00C10226">
        <w:t xml:space="preserve">odpovídá </w:t>
      </w:r>
      <w:r w:rsidRPr="006D79A8">
        <w:t>Pověřující zadavatel za veškerou škodu, která jeho konáním nebo opomenutím vznikne.</w:t>
      </w:r>
    </w:p>
    <w:p w:rsidR="001029C4" w:rsidRPr="006D79A8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6D79A8">
        <w:t>Centrální</w:t>
      </w:r>
      <w:r w:rsidRPr="00A40FD4">
        <w:t xml:space="preserve"> zadavatel se zavazuje plnit v </w:t>
      </w:r>
      <w:r>
        <w:t xml:space="preserve">rámci centralizovaného zadávacího řízení </w:t>
      </w:r>
      <w:r w:rsidRPr="00A40FD4">
        <w:t>Zákonem stanovené povinnosti</w:t>
      </w:r>
      <w:r>
        <w:t xml:space="preserve"> uveřejnění</w:t>
      </w:r>
      <w:r w:rsidR="00F41084">
        <w:t>, a to s výjimkou uveřej</w:t>
      </w:r>
      <w:r w:rsidR="00573C41">
        <w:t>n</w:t>
      </w:r>
      <w:r w:rsidR="00F41084">
        <w:t>ění uzavřených smluv</w:t>
      </w:r>
      <w:r w:rsidR="00573C41">
        <w:t xml:space="preserve"> na veřejnou zakázku</w:t>
      </w:r>
      <w:r>
        <w:t>.</w:t>
      </w:r>
      <w:r w:rsidR="003A7C85">
        <w:t xml:space="preserve"> </w:t>
      </w:r>
      <w:r w:rsidR="00E54A6A" w:rsidRPr="006E46D8">
        <w:rPr>
          <w:shd w:val="clear" w:color="auto" w:fill="FFFFFF" w:themeFill="background1"/>
        </w:rPr>
        <w:t xml:space="preserve">Pověřující zadavatel je povinen uzavřít smlouvu na veřejnou zakázku </w:t>
      </w:r>
      <w:r w:rsidR="00F41084" w:rsidRPr="006E46D8">
        <w:rPr>
          <w:shd w:val="clear" w:color="auto" w:fill="FFFFFF" w:themeFill="background1"/>
        </w:rPr>
        <w:t xml:space="preserve">bez zbytečného odkladu </w:t>
      </w:r>
      <w:r w:rsidR="00E54A6A" w:rsidRPr="006E46D8">
        <w:rPr>
          <w:shd w:val="clear" w:color="auto" w:fill="FFFFFF" w:themeFill="background1"/>
        </w:rPr>
        <w:t xml:space="preserve">po obdržení informace o možnosti uzavření této smlouvy. </w:t>
      </w:r>
      <w:r w:rsidR="00A32701" w:rsidRPr="006E46D8">
        <w:rPr>
          <w:shd w:val="clear" w:color="auto" w:fill="FFFFFF" w:themeFill="background1"/>
        </w:rPr>
        <w:t>S</w:t>
      </w:r>
      <w:r w:rsidRPr="006E46D8">
        <w:rPr>
          <w:shd w:val="clear" w:color="auto" w:fill="FFFFFF" w:themeFill="background1"/>
        </w:rPr>
        <w:t xml:space="preserve">mlouvy na veřejnou zakázku uzavřené mezi Pověřujícím zadavatelem </w:t>
      </w:r>
      <w:r w:rsidR="00A32701" w:rsidRPr="006E46D8">
        <w:rPr>
          <w:shd w:val="clear" w:color="auto" w:fill="FFFFFF" w:themeFill="background1"/>
        </w:rPr>
        <w:t>a </w:t>
      </w:r>
      <w:r w:rsidRPr="006E46D8">
        <w:rPr>
          <w:shd w:val="clear" w:color="auto" w:fill="FFFFFF" w:themeFill="background1"/>
        </w:rPr>
        <w:t xml:space="preserve">vybraným dodavatelem </w:t>
      </w:r>
      <w:r w:rsidR="00D92FE6" w:rsidRPr="006E46D8">
        <w:rPr>
          <w:shd w:val="clear" w:color="auto" w:fill="FFFFFF" w:themeFill="background1"/>
        </w:rPr>
        <w:t xml:space="preserve">je Pověřující zadavatel povinen </w:t>
      </w:r>
      <w:r w:rsidRPr="006E46D8">
        <w:rPr>
          <w:shd w:val="clear" w:color="auto" w:fill="FFFFFF" w:themeFill="background1"/>
        </w:rPr>
        <w:t>uveřej</w:t>
      </w:r>
      <w:r w:rsidR="00D92FE6" w:rsidRPr="006E46D8">
        <w:rPr>
          <w:shd w:val="clear" w:color="auto" w:fill="FFFFFF" w:themeFill="background1"/>
        </w:rPr>
        <w:t>nit</w:t>
      </w:r>
      <w:r w:rsidR="00A32701" w:rsidRPr="006E46D8">
        <w:rPr>
          <w:shd w:val="clear" w:color="auto" w:fill="FFFFFF" w:themeFill="background1"/>
        </w:rPr>
        <w:t xml:space="preserve"> v</w:t>
      </w:r>
      <w:r w:rsidR="00D92FE6" w:rsidRPr="006E46D8">
        <w:rPr>
          <w:shd w:val="clear" w:color="auto" w:fill="FFFFFF" w:themeFill="background1"/>
        </w:rPr>
        <w:t> registru smluv.</w:t>
      </w:r>
      <w:r w:rsidR="00A32701" w:rsidRPr="006E46D8">
        <w:rPr>
          <w:shd w:val="clear" w:color="auto" w:fill="FFFFFF" w:themeFill="background1"/>
        </w:rPr>
        <w:t> Pověřující zadavatel se  zavazuje poskytnout Centrálnímu zadavateli smlouvu uzavřenou na veřejnou zakázku bez zbytečného odkladu po jejím uzavření.</w:t>
      </w:r>
    </w:p>
    <w:p w:rsidR="00FF173F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 xml:space="preserve">Běžné administrativní náklady spojené s realizací centralizovaného zadávacího řízení hradí Centrální zadavatel. </w:t>
      </w:r>
      <w:r w:rsidR="00B055B8">
        <w:t>Pověřující zadavatel hradí náklady, které mu případně vzniknou při</w:t>
      </w:r>
      <w:r w:rsidR="00BA2DF9">
        <w:t> </w:t>
      </w:r>
      <w:r w:rsidR="00B055B8">
        <w:t xml:space="preserve">poskytování informací a součinnosti Centrálnímu zadavateli či vybranému dodavateli. </w:t>
      </w:r>
    </w:p>
    <w:p w:rsidR="001029C4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C10226">
        <w:t>V záležitostech touto Smlouvou neupravených se Smluvní strany zavazují při přípravě a</w:t>
      </w:r>
      <w:r>
        <w:t> </w:t>
      </w:r>
      <w:r w:rsidRPr="00C10226">
        <w:t>realizaci centralizovaného zadávání řídit</w:t>
      </w:r>
      <w:r>
        <w:t xml:space="preserve"> Zákonem</w:t>
      </w:r>
      <w:r w:rsidRPr="00C10226">
        <w:t>.</w:t>
      </w:r>
      <w:r w:rsidRPr="00741E76">
        <w:t xml:space="preserve"> </w:t>
      </w:r>
    </w:p>
    <w:p w:rsidR="001029C4" w:rsidRPr="00024D4C" w:rsidRDefault="001029C4" w:rsidP="006E46D8">
      <w:pPr>
        <w:pStyle w:val="LNEKNADPIS"/>
        <w:numPr>
          <w:ilvl w:val="0"/>
          <w:numId w:val="0"/>
        </w:numPr>
      </w:pPr>
      <w:r w:rsidRPr="00034D03">
        <w:lastRenderedPageBreak/>
        <w:t>Čl</w:t>
      </w:r>
      <w:r>
        <w:t>ánek 5</w:t>
      </w:r>
      <w:r w:rsidRPr="00034D03">
        <w:br/>
        <w:t>ODPOVĚDNOST</w:t>
      </w:r>
    </w:p>
    <w:p w:rsidR="001029C4" w:rsidRPr="009F5EF6" w:rsidRDefault="001029C4" w:rsidP="006E46D8">
      <w:pPr>
        <w:pStyle w:val="ODSTAVECUSTANOVEN"/>
        <w:numPr>
          <w:ilvl w:val="1"/>
          <w:numId w:val="8"/>
        </w:numPr>
        <w:ind w:left="567" w:hanging="567"/>
      </w:pPr>
      <w:r w:rsidRPr="00034D03">
        <w:t>Odpovědnost za</w:t>
      </w:r>
      <w:r>
        <w:t xml:space="preserve"> dodržení Zákona</w:t>
      </w:r>
      <w:r w:rsidRPr="00034D03">
        <w:t xml:space="preserve"> </w:t>
      </w:r>
      <w:r>
        <w:t>nese při centralizovaném zadávání</w:t>
      </w:r>
      <w:r w:rsidRPr="00034D03">
        <w:t xml:space="preserve"> Centrální zadavatel, ledaže k porušení Zákona dojde v důsledku </w:t>
      </w:r>
      <w:r>
        <w:t>konání</w:t>
      </w:r>
      <w:r w:rsidRPr="00034D03">
        <w:t xml:space="preserve"> či opomenutí Pověřujícího zadavatele.</w:t>
      </w:r>
      <w:r>
        <w:t xml:space="preserve"> </w:t>
      </w:r>
    </w:p>
    <w:p w:rsidR="001029C4" w:rsidRDefault="001029C4" w:rsidP="006E46D8">
      <w:pPr>
        <w:pStyle w:val="ODSTAVECUSTANOVEN"/>
        <w:numPr>
          <w:ilvl w:val="1"/>
          <w:numId w:val="8"/>
        </w:numPr>
        <w:ind w:left="567" w:hanging="567"/>
      </w:pPr>
      <w:r w:rsidRPr="00741E76">
        <w:t>Vznikne-li při nebo po ukončení centralizovaného zadávacího řízení podezření z porušení Zákona</w:t>
      </w:r>
      <w:r w:rsidR="003D57D7">
        <w:t>,</w:t>
      </w:r>
      <w:r w:rsidRPr="00741E76">
        <w:t xml:space="preserve"> je Pověřující zadavatel povinen poskytovat Centrálnímu zadavateli veškerou nezbytnou součinnost při komunikaci s Úřadem pro ochranu hospodářské soutěže, kontrolním orgánem nebo soudem, a to ve věcech a v rozsahu v jakém se Pověřující zadavatel konkrétní centralizovaně zadávané veřejné zakázky účastnil.</w:t>
      </w:r>
    </w:p>
    <w:p w:rsidR="001029C4" w:rsidRPr="00E7645E" w:rsidRDefault="001029C4" w:rsidP="001029C4">
      <w:pPr>
        <w:pStyle w:val="LNEKNADPIS"/>
        <w:numPr>
          <w:ilvl w:val="0"/>
          <w:numId w:val="0"/>
        </w:numPr>
      </w:pPr>
      <w:r w:rsidRPr="00E7645E">
        <w:t>Čl</w:t>
      </w:r>
      <w:r>
        <w:t>ánek 6</w:t>
      </w:r>
      <w:r w:rsidRPr="00E7645E">
        <w:br/>
        <w:t>DÉLKA TRVÁNÍ SMLOUVY</w:t>
      </w:r>
    </w:p>
    <w:p w:rsidR="001029C4" w:rsidRDefault="001029C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Tato </w:t>
      </w:r>
      <w:r w:rsidRPr="00A40FD4">
        <w:t>Smlouv</w:t>
      </w:r>
      <w:r>
        <w:t>a se uzavírá na dobu neurčitou.</w:t>
      </w:r>
    </w:p>
    <w:p w:rsidR="00B90AEB" w:rsidRDefault="00B90AEB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V případě, že se </w:t>
      </w:r>
      <w:r w:rsidR="00B057A6" w:rsidRPr="00A40FD4">
        <w:t xml:space="preserve">Pověřující zadavatel </w:t>
      </w:r>
      <w:r>
        <w:t xml:space="preserve">neúčastní centralizovaného zadávacího řízení, </w:t>
      </w:r>
      <w:r w:rsidR="00B057A6" w:rsidRPr="00A40FD4">
        <w:t xml:space="preserve">může </w:t>
      </w:r>
      <w:r w:rsidR="00B057A6">
        <w:t xml:space="preserve">tuto </w:t>
      </w:r>
      <w:r w:rsidR="00B057A6" w:rsidRPr="00A40FD4">
        <w:t>Smlouvu kdykoliv vypovědět bez výpovědní doby, přičemž výpověď je účinná okamžikem jejího doručení Centrálnímu zadavateli</w:t>
      </w:r>
      <w:r w:rsidR="00B057A6">
        <w:t>, není-li ve výpovědi stanoveno datum pozdější</w:t>
      </w:r>
      <w:r>
        <w:t>.</w:t>
      </w:r>
    </w:p>
    <w:p w:rsidR="00A86EC7" w:rsidRDefault="00B90AEB" w:rsidP="006E46D8">
      <w:pPr>
        <w:pStyle w:val="ODSTAVECUSTANOVEN"/>
        <w:numPr>
          <w:ilvl w:val="1"/>
          <w:numId w:val="9"/>
        </w:numPr>
        <w:ind w:left="567" w:hanging="567"/>
      </w:pPr>
      <w:r>
        <w:t>V případě, že se Pověřující zadavatel účastní centralizovaného zadávacího řízení</w:t>
      </w:r>
      <w:r w:rsidR="00A82311">
        <w:t>, může tuto Smlouvu vypovědět</w:t>
      </w:r>
      <w:r w:rsidR="00A86EC7">
        <w:t>,</w:t>
      </w:r>
      <w:r w:rsidR="00A82311">
        <w:t xml:space="preserve"> avšak</w:t>
      </w:r>
      <w:r>
        <w:t xml:space="preserve"> výpověď </w:t>
      </w:r>
      <w:r w:rsidR="00A86EC7">
        <w:t xml:space="preserve">doručená </w:t>
      </w:r>
      <w:r w:rsidR="00791583">
        <w:t xml:space="preserve">Centrálnímu zadavateli </w:t>
      </w:r>
      <w:r w:rsidR="00A82311">
        <w:t xml:space="preserve">nabývá </w:t>
      </w:r>
      <w:r>
        <w:t xml:space="preserve">účinnosti </w:t>
      </w:r>
      <w:r w:rsidR="00852794">
        <w:t xml:space="preserve">pátým </w:t>
      </w:r>
      <w:r>
        <w:t xml:space="preserve">dnem následujícím po dni </w:t>
      </w:r>
      <w:r w:rsidR="001E0825">
        <w:t xml:space="preserve">ukončení centralizovaného zadávacího řízení </w:t>
      </w:r>
      <w:r w:rsidR="006754DF">
        <w:t xml:space="preserve">ve smyslu </w:t>
      </w:r>
      <w:r w:rsidR="001E0825">
        <w:t>§ 51 Zákona</w:t>
      </w:r>
      <w:r w:rsidR="00A86EC7">
        <w:t>.</w:t>
      </w:r>
      <w:r w:rsidR="001E0825">
        <w:t xml:space="preserve"> </w:t>
      </w:r>
      <w:r w:rsidR="006754DF">
        <w:t xml:space="preserve">Dojde-li k ukončení centralizovaného zadávacího řízení uzavřením smlouvy mezi Pověřujícím zadavatelem a vybraným dodavatelem, je </w:t>
      </w:r>
      <w:r w:rsidR="001E0825">
        <w:t>Pověřující zadavatel povinen</w:t>
      </w:r>
      <w:r w:rsidR="007051E9">
        <w:t xml:space="preserve"> bezodkladně</w:t>
      </w:r>
      <w:r w:rsidR="001E0825">
        <w:t xml:space="preserve"> informovat </w:t>
      </w:r>
      <w:r w:rsidR="007051E9">
        <w:t xml:space="preserve">Centrálního zadavatele </w:t>
      </w:r>
      <w:r w:rsidR="00A82311">
        <w:t>o </w:t>
      </w:r>
      <w:r w:rsidR="007051E9">
        <w:t>uzavření smlouvy na veřejnou zakázku s vybraným dodavatelem.</w:t>
      </w:r>
    </w:p>
    <w:p w:rsidR="00852794" w:rsidRDefault="0085279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Centrální zadavatel </w:t>
      </w:r>
      <w:r w:rsidRPr="006754DF">
        <w:t>může tuto Smlouvu kdykoliv vypovědět i bez výpovědní doby, přičemž výpověď je účinná okamžikem jejího doručení Pověřujícímu zadavateli, není-li ve výpovědi stanoveno datum pozdější, avšak taková výpověď nemá účinky na centralizované zadávací řízení zahájené před jejím</w:t>
      </w:r>
      <w:r>
        <w:t xml:space="preserve"> doručením.</w:t>
      </w:r>
    </w:p>
    <w:p w:rsidR="00516710" w:rsidRDefault="00516710" w:rsidP="006E46D8">
      <w:pPr>
        <w:pStyle w:val="ODSTAVECUSTANOVEN"/>
        <w:numPr>
          <w:ilvl w:val="1"/>
          <w:numId w:val="9"/>
        </w:numPr>
        <w:ind w:left="567" w:hanging="567"/>
      </w:pPr>
      <w:r>
        <w:t>Smluvní strany mohou ukončit Smlouvu dohodou. Dohoda o ukončení smlouvy musí být písemná, jinak je neplatná.</w:t>
      </w:r>
    </w:p>
    <w:p w:rsidR="001029C4" w:rsidRPr="00F850CB" w:rsidRDefault="001029C4" w:rsidP="006E46D8">
      <w:pPr>
        <w:pStyle w:val="LNEKNADPIS"/>
        <w:numPr>
          <w:ilvl w:val="0"/>
          <w:numId w:val="0"/>
        </w:numPr>
      </w:pPr>
      <w:r>
        <w:t>ČLÁNEK 7</w:t>
      </w:r>
      <w:r w:rsidRPr="00E7645E">
        <w:br/>
      </w:r>
      <w:r w:rsidRPr="00F850CB">
        <w:t>ZÁVĚREČNÁ USTANOVENÍ</w:t>
      </w:r>
    </w:p>
    <w:p w:rsidR="001029C4" w:rsidRPr="00F850CB" w:rsidRDefault="00053F03" w:rsidP="006E46D8">
      <w:pPr>
        <w:pStyle w:val="ODSTAVECUSTANOVEN"/>
        <w:numPr>
          <w:ilvl w:val="1"/>
          <w:numId w:val="10"/>
        </w:numPr>
        <w:ind w:left="567" w:hanging="567"/>
      </w:pPr>
      <w:r w:rsidRPr="00F850CB">
        <w:t xml:space="preserve">Smlouva je uzavírána elektronicky. </w:t>
      </w:r>
    </w:p>
    <w:p w:rsidR="001029C4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F850CB">
        <w:t>Smlou</w:t>
      </w:r>
      <w:r w:rsidRPr="00E7645E">
        <w:t>va nabývá platnosti d</w:t>
      </w:r>
      <w:r>
        <w:t xml:space="preserve">nem </w:t>
      </w:r>
      <w:r w:rsidR="008879A8">
        <w:t xml:space="preserve">posledního podpisu smluvní strany </w:t>
      </w:r>
      <w:r w:rsidR="006502AE" w:rsidRPr="00E7645E">
        <w:t>a účinnosti</w:t>
      </w:r>
      <w:r w:rsidR="006502AE">
        <w:t xml:space="preserve"> uveřejněním v registru smluv, což zajistí Pověřující zadavatel</w:t>
      </w:r>
      <w:r>
        <w:t>.</w:t>
      </w:r>
    </w:p>
    <w:p w:rsidR="001029C4" w:rsidRPr="00E7645E" w:rsidRDefault="001029C4" w:rsidP="006E46D8">
      <w:pPr>
        <w:pStyle w:val="ODSTAVECUSTANOVEN"/>
        <w:numPr>
          <w:ilvl w:val="1"/>
          <w:numId w:val="10"/>
        </w:numPr>
        <w:ind w:left="567" w:hanging="567"/>
      </w:pPr>
      <w:r>
        <w:t>Zánikem této Smlouvy není dotčena odpovědnost ani povinnost součinnosti Centrálního zadavatele a Pověřujícího zadavatele uvedená v této Smlouvě.</w:t>
      </w:r>
    </w:p>
    <w:p w:rsidR="001029C4" w:rsidRPr="00E7645E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lastRenderedPageBreak/>
        <w:t xml:space="preserve">Smlouva může být měněna a doplňována pouze </w:t>
      </w:r>
      <w:r>
        <w:t xml:space="preserve">písemnými dodatky </w:t>
      </w:r>
      <w:r w:rsidR="006502AE">
        <w:t xml:space="preserve">vzestupně číslovanými </w:t>
      </w:r>
      <w:r>
        <w:t>podepsanými</w:t>
      </w:r>
      <w:r w:rsidRPr="00E7645E">
        <w:t xml:space="preserve"> oprávněnými zástu</w:t>
      </w:r>
      <w:r>
        <w:t xml:space="preserve">pci Smluvních stran, není-li v této </w:t>
      </w:r>
      <w:r w:rsidRPr="00E7645E">
        <w:t>Smlouvě stanoveno jinak.</w:t>
      </w:r>
    </w:p>
    <w:p w:rsidR="001029C4" w:rsidRPr="00741E76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Smluvní strany prohlašují, že si tuto Smlouvu před jejím podpisem přečetly,</w:t>
      </w:r>
      <w:r>
        <w:t xml:space="preserve"> že tato Smlouva je projevem jejich pravé a svobodné vůle a</w:t>
      </w:r>
      <w:r w:rsidRPr="00E7645E">
        <w:t xml:space="preserve"> s jejím obsahem souhlasí a na důkaz toho připojují své podpisy.</w:t>
      </w:r>
    </w:p>
    <w:tbl>
      <w:tblPr>
        <w:tblpPr w:leftFromText="141" w:rightFromText="141" w:vertAnchor="text" w:tblpY="291"/>
        <w:tblW w:w="5000" w:type="pct"/>
        <w:tblLook w:val="04A0" w:firstRow="1" w:lastRow="0" w:firstColumn="1" w:lastColumn="0" w:noHBand="0" w:noVBand="1"/>
      </w:tblPr>
      <w:tblGrid>
        <w:gridCol w:w="4481"/>
        <w:gridCol w:w="4807"/>
      </w:tblGrid>
      <w:tr w:rsidR="001029C4" w:rsidRPr="00741E76" w:rsidTr="00A625EE">
        <w:trPr>
          <w:trHeight w:val="1147"/>
        </w:trPr>
        <w:tc>
          <w:tcPr>
            <w:tcW w:w="2412" w:type="pct"/>
            <w:shd w:val="clear" w:color="auto" w:fill="auto"/>
          </w:tcPr>
          <w:p w:rsidR="001029C4" w:rsidRPr="00741E76" w:rsidRDefault="0042122F" w:rsidP="00A625EE">
            <w:pPr>
              <w:suppressAutoHyphens/>
              <w:ind w:left="360"/>
            </w:pPr>
            <w:r>
              <w:t>V Praze, dne dle elektronického podpisu</w:t>
            </w: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Za Centrálního zadavatele: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  <w:r w:rsidRPr="00741E76">
              <w:t xml:space="preserve">V </w:t>
            </w:r>
            <w:r w:rsidR="00E1585A">
              <w:t>Olomouci</w:t>
            </w:r>
            <w:r w:rsidRPr="00741E76">
              <w:t xml:space="preserve"> dne</w:t>
            </w:r>
            <w:r w:rsidR="0042122F">
              <w:t xml:space="preserve"> dle elektronického podpisu</w:t>
            </w: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 xml:space="preserve">Za </w:t>
            </w:r>
            <w:r>
              <w:t>Pověřujícího zadavatele</w:t>
            </w:r>
            <w:r w:rsidRPr="00741E76">
              <w:t>:</w:t>
            </w:r>
          </w:p>
        </w:tc>
      </w:tr>
      <w:tr w:rsidR="001029C4" w:rsidRPr="00741E76" w:rsidTr="00A625EE">
        <w:trPr>
          <w:trHeight w:val="432"/>
        </w:trPr>
        <w:tc>
          <w:tcPr>
            <w:tcW w:w="2412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________________________________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_________________________________</w:t>
            </w:r>
          </w:p>
        </w:tc>
      </w:tr>
      <w:tr w:rsidR="001029C4" w:rsidRPr="00741E76" w:rsidTr="00A625EE">
        <w:trPr>
          <w:trHeight w:val="567"/>
        </w:trPr>
        <w:tc>
          <w:tcPr>
            <w:tcW w:w="2412" w:type="pct"/>
            <w:shd w:val="clear" w:color="auto" w:fill="auto"/>
          </w:tcPr>
          <w:p w:rsidR="003121E5" w:rsidRPr="00A24E8E" w:rsidRDefault="003121E5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A24E8E">
              <w:rPr>
                <w:b/>
              </w:rPr>
              <w:t xml:space="preserve">Mgr. Daniel </w:t>
            </w:r>
            <w:proofErr w:type="spellStart"/>
            <w:r w:rsidRPr="00A24E8E">
              <w:rPr>
                <w:b/>
              </w:rPr>
              <w:t>Jirásko</w:t>
            </w:r>
            <w:proofErr w:type="spellEnd"/>
          </w:p>
          <w:p w:rsidR="001029C4" w:rsidRPr="001A772A" w:rsidRDefault="003121E5" w:rsidP="00F55AC5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>
              <w:rPr>
                <w:b/>
              </w:rPr>
              <w:t>ředitel odboru Veřejn</w:t>
            </w:r>
            <w:r w:rsidR="00F55AC5">
              <w:rPr>
                <w:b/>
              </w:rPr>
              <w:t>é zakázky</w:t>
            </w:r>
          </w:p>
        </w:tc>
        <w:tc>
          <w:tcPr>
            <w:tcW w:w="2588" w:type="pct"/>
            <w:shd w:val="clear" w:color="auto" w:fill="auto"/>
          </w:tcPr>
          <w:p w:rsidR="00F850CB" w:rsidRPr="0027483F" w:rsidRDefault="00E1585A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27483F">
              <w:rPr>
                <w:b/>
              </w:rPr>
              <w:t xml:space="preserve">Bc. Jan </w:t>
            </w:r>
            <w:proofErr w:type="gramStart"/>
            <w:r w:rsidRPr="0027483F">
              <w:rPr>
                <w:b/>
              </w:rPr>
              <w:t>Večeř</w:t>
            </w:r>
            <w:proofErr w:type="gramEnd"/>
            <w:r w:rsidR="001029C4" w:rsidRPr="0027483F">
              <w:rPr>
                <w:b/>
              </w:rPr>
              <w:t xml:space="preserve"> </w:t>
            </w:r>
          </w:p>
          <w:p w:rsidR="001029C4" w:rsidRPr="001A772A" w:rsidRDefault="006502AE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27483F">
              <w:rPr>
                <w:b/>
              </w:rPr>
              <w:t>T</w:t>
            </w:r>
            <w:r w:rsidR="00E1585A" w:rsidRPr="0027483F">
              <w:rPr>
                <w:b/>
              </w:rPr>
              <w:t>ajemník</w:t>
            </w:r>
            <w:r>
              <w:rPr>
                <w:b/>
              </w:rPr>
              <w:t xml:space="preserve"> Magistrátu města Olomouce</w:t>
            </w:r>
          </w:p>
        </w:tc>
      </w:tr>
    </w:tbl>
    <w:p w:rsidR="001029C4" w:rsidRPr="00741E76" w:rsidRDefault="001029C4" w:rsidP="001029C4">
      <w:pPr>
        <w:spacing w:after="200"/>
        <w:jc w:val="left"/>
        <w:outlineLvl w:val="9"/>
      </w:pPr>
      <w:r w:rsidRPr="00741E76">
        <w:br w:type="page"/>
      </w:r>
    </w:p>
    <w:p w:rsidR="001029C4" w:rsidRPr="00741E76" w:rsidRDefault="001029C4" w:rsidP="001029C4">
      <w:pPr>
        <w:spacing w:after="120"/>
        <w:jc w:val="center"/>
        <w:rPr>
          <w:b/>
        </w:rPr>
      </w:pPr>
      <w:r w:rsidRPr="00741E76">
        <w:rPr>
          <w:b/>
        </w:rPr>
        <w:lastRenderedPageBreak/>
        <w:t xml:space="preserve">Příloha č. </w:t>
      </w:r>
      <w:r>
        <w:rPr>
          <w:b/>
        </w:rPr>
        <w:t>1</w:t>
      </w:r>
    </w:p>
    <w:p w:rsidR="001029C4" w:rsidRPr="00741E76" w:rsidRDefault="001029C4" w:rsidP="001029C4">
      <w:pPr>
        <w:spacing w:after="0"/>
        <w:ind w:left="357" w:hanging="357"/>
        <w:jc w:val="center"/>
        <w:rPr>
          <w:b/>
        </w:rPr>
      </w:pPr>
      <w:r>
        <w:rPr>
          <w:b/>
        </w:rPr>
        <w:t>K</w:t>
      </w:r>
      <w:r w:rsidRPr="00741E76">
        <w:rPr>
          <w:b/>
        </w:rPr>
        <w:t>omodity</w:t>
      </w:r>
      <w:r>
        <w:rPr>
          <w:b/>
        </w:rPr>
        <w:t>, které jsou předmětem centralizovaného zadávání</w:t>
      </w:r>
    </w:p>
    <w:p w:rsidR="001029C4" w:rsidRPr="00741E76" w:rsidRDefault="001029C4" w:rsidP="001029C4">
      <w:pPr>
        <w:ind w:left="360" w:hanging="360"/>
        <w:jc w:val="center"/>
      </w:pPr>
    </w:p>
    <w:tbl>
      <w:tblPr>
        <w:tblW w:w="465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6105"/>
      </w:tblGrid>
      <w:tr w:rsidR="001029C4" w:rsidRPr="00741E76" w:rsidTr="00A625EE">
        <w:trPr>
          <w:trHeight w:val="870"/>
        </w:trPr>
        <w:tc>
          <w:tcPr>
            <w:tcW w:w="144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Kód z číselníku NIPEZ</w:t>
            </w:r>
          </w:p>
        </w:tc>
        <w:tc>
          <w:tcPr>
            <w:tcW w:w="35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Název z číselníku NIPEZ</w:t>
            </w:r>
          </w:p>
        </w:tc>
      </w:tr>
      <w:tr w:rsidR="001029C4" w:rsidRPr="00741E76" w:rsidTr="00A625EE"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9C4" w:rsidRPr="00FC58C6" w:rsidRDefault="001029C4" w:rsidP="00A625EE">
            <w:pPr>
              <w:pStyle w:val="Bezmezer"/>
              <w:jc w:val="center"/>
            </w:pPr>
            <w:r w:rsidRPr="00C007F6">
              <w:t>06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jc w:val="center"/>
            </w:pPr>
            <w:r w:rsidRPr="00C007F6">
              <w:t>Počítače a stroje na zpracování dat</w:t>
            </w:r>
          </w:p>
        </w:tc>
      </w:tr>
      <w:tr w:rsidR="00E65037" w:rsidRPr="00741E76" w:rsidTr="00A625EE"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37" w:rsidRPr="00C007F6" w:rsidRDefault="00E65037" w:rsidP="00E65037">
            <w:pPr>
              <w:pStyle w:val="Bezmezer"/>
              <w:jc w:val="center"/>
            </w:pPr>
            <w:r>
              <w:t>22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37" w:rsidRPr="00C007F6" w:rsidRDefault="00E65037" w:rsidP="00E65037">
            <w:pPr>
              <w:pStyle w:val="Bezmezer"/>
              <w:jc w:val="center"/>
            </w:pPr>
            <w:r>
              <w:t>Silniční motorová vozidla</w:t>
            </w:r>
          </w:p>
        </w:tc>
      </w:tr>
      <w:tr w:rsidR="00E65037" w:rsidRPr="00741E76" w:rsidTr="00A625EE"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37" w:rsidRDefault="00E65037" w:rsidP="00E65037">
            <w:pPr>
              <w:pStyle w:val="Bezmezer"/>
              <w:jc w:val="center"/>
            </w:pPr>
            <w:r>
              <w:t>46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037" w:rsidRDefault="00E65037" w:rsidP="00E65037">
            <w:pPr>
              <w:pStyle w:val="Bezmezer"/>
              <w:jc w:val="center"/>
            </w:pPr>
            <w:r>
              <w:t>Opravy a údržba vozidel a příslušenství k nim a související služby</w:t>
            </w:r>
          </w:p>
        </w:tc>
      </w:tr>
    </w:tbl>
    <w:p w:rsidR="001029C4" w:rsidRDefault="001029C4" w:rsidP="001029C4">
      <w:pPr>
        <w:ind w:left="360"/>
      </w:pPr>
    </w:p>
    <w:p w:rsidR="001029C4" w:rsidRDefault="001029C4" w:rsidP="001029C4">
      <w:pPr>
        <w:ind w:left="360"/>
        <w:jc w:val="center"/>
      </w:pPr>
      <w:r w:rsidDel="00042C65">
        <w:t xml:space="preserve"> </w:t>
      </w:r>
    </w:p>
    <w:p w:rsidR="001029C4" w:rsidRPr="00741E76" w:rsidRDefault="001029C4" w:rsidP="001029C4">
      <w:pPr>
        <w:ind w:left="360"/>
        <w:jc w:val="center"/>
      </w:pPr>
    </w:p>
    <w:p w:rsidR="0045540C" w:rsidRDefault="00941D69"/>
    <w:sectPr w:rsidR="0045540C" w:rsidSect="003B23A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69" w:rsidRDefault="00941D69">
      <w:pPr>
        <w:spacing w:after="0" w:line="240" w:lineRule="auto"/>
      </w:pPr>
      <w:r>
        <w:separator/>
      </w:r>
    </w:p>
  </w:endnote>
  <w:endnote w:type="continuationSeparator" w:id="0">
    <w:p w:rsidR="00941D69" w:rsidRDefault="0094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Default="00910AEC" w:rsidP="001029C4">
    <w:pPr>
      <w:pStyle w:val="Zpat"/>
      <w:framePr w:wrap="around" w:vAnchor="text" w:hAnchor="margin" w:xAlign="center" w:y="1"/>
      <w:numPr>
        <w:ilvl w:val="0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7891" w:rsidRDefault="00941D69" w:rsidP="001029C4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Default="00910AEC" w:rsidP="00A40FD4">
    <w:pPr>
      <w:pStyle w:val="Zpat"/>
      <w:framePr w:wrap="around" w:vAnchor="text" w:hAnchor="margin" w:xAlign="center" w:y="1"/>
      <w:ind w:left="360" w:hanging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4368">
      <w:rPr>
        <w:rStyle w:val="slostrnky"/>
        <w:noProof/>
      </w:rPr>
      <w:t>6</w:t>
    </w:r>
    <w:r>
      <w:rPr>
        <w:rStyle w:val="slostrnky"/>
      </w:rPr>
      <w:fldChar w:fldCharType="end"/>
    </w:r>
  </w:p>
  <w:p w:rsidR="00C67891" w:rsidRDefault="00941D69" w:rsidP="00A40FD4">
    <w:pPr>
      <w:pStyle w:val="Zpat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69" w:rsidRDefault="00941D69">
      <w:pPr>
        <w:spacing w:after="0" w:line="240" w:lineRule="auto"/>
      </w:pPr>
      <w:r>
        <w:separator/>
      </w:r>
    </w:p>
  </w:footnote>
  <w:footnote w:type="continuationSeparator" w:id="0">
    <w:p w:rsidR="00941D69" w:rsidRDefault="0094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Pr="003B23AA" w:rsidRDefault="00941D69" w:rsidP="003B23AA">
    <w:pPr>
      <w:pStyle w:val="Bezmezer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8E" w:rsidRPr="002953B2" w:rsidRDefault="00A24E8E" w:rsidP="00A24E8E">
    <w:pPr>
      <w:pStyle w:val="Zhlav"/>
    </w:pPr>
    <w:r w:rsidRPr="002953B2">
      <w:t>č. j.:</w:t>
    </w:r>
    <w:r w:rsidR="002953B2" w:rsidRPr="002953B2">
      <w:t xml:space="preserve"> </w:t>
    </w:r>
    <w:r w:rsidR="007E7BED">
      <w:t>MF-15246/2023/66-50</w:t>
    </w:r>
    <w:r w:rsidR="00E9340A">
      <w:tab/>
    </w:r>
    <w:r w:rsidR="00E9340A">
      <w:tab/>
    </w:r>
    <w:proofErr w:type="spellStart"/>
    <w:r w:rsidR="00E9340A" w:rsidRPr="00F569CD">
      <w:t>č.sml</w:t>
    </w:r>
    <w:proofErr w:type="spellEnd"/>
    <w:r w:rsidR="00E9340A" w:rsidRPr="00F569CD">
      <w:t>.: OISC-SASO/INO/002390/2023/</w:t>
    </w:r>
    <w:proofErr w:type="spellStart"/>
    <w:r w:rsidR="00E9340A" w:rsidRPr="00F569CD">
      <w:t>Mal</w:t>
    </w:r>
    <w:proofErr w:type="spellEnd"/>
  </w:p>
  <w:p w:rsidR="00A24E8E" w:rsidRDefault="00A24E8E" w:rsidP="005D7943">
    <w:pPr>
      <w:pStyle w:val="Zhlav"/>
    </w:pPr>
    <w:r w:rsidRPr="002953B2">
      <w:t>PID:</w:t>
    </w:r>
    <w:r w:rsidR="00220576" w:rsidRPr="00220576">
      <w:t xml:space="preserve"> </w:t>
    </w:r>
    <w:r w:rsidR="007E7BED" w:rsidRPr="007E7BED">
      <w:t>MFCRDXJHNH</w:t>
    </w:r>
    <w:r w:rsidR="005D794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93"/>
    <w:multiLevelType w:val="multilevel"/>
    <w:tmpl w:val="A3E63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ABC11E2"/>
    <w:multiLevelType w:val="multilevel"/>
    <w:tmpl w:val="8A486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3C43EAF"/>
    <w:multiLevelType w:val="hybridMultilevel"/>
    <w:tmpl w:val="EFFE87DA"/>
    <w:lvl w:ilvl="0" w:tplc="5F9C64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62A45"/>
    <w:multiLevelType w:val="multilevel"/>
    <w:tmpl w:val="8488F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2EF6FD5"/>
    <w:multiLevelType w:val="multilevel"/>
    <w:tmpl w:val="4F04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04D1695"/>
    <w:multiLevelType w:val="multilevel"/>
    <w:tmpl w:val="C4546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6126BFF"/>
    <w:multiLevelType w:val="multilevel"/>
    <w:tmpl w:val="43EE4D3A"/>
    <w:name w:val="SMLUVNÍ SEZNAM"/>
    <w:lvl w:ilvl="0">
      <w:start w:val="1"/>
      <w:numFmt w:val="ordinal"/>
      <w:pStyle w:val="LNEKNADPIS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/>
        <w:color w:val="000000"/>
        <w:kern w:val="0"/>
        <w:sz w:val="22"/>
        <w:u w:color="000000"/>
        <w:vertAlign w:val="baseline"/>
      </w:rPr>
    </w:lvl>
    <w:lvl w:ilvl="1">
      <w:start w:val="1"/>
      <w:numFmt w:val="decimal"/>
      <w:lvlRestart w:val="0"/>
      <w:pStyle w:val="ODSTAVECUSTANOVEN"/>
      <w:lvlText w:val="%1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MONOSTIVODSTAVCI"/>
      <w:lvlText w:val="%3)"/>
      <w:lvlJc w:val="left"/>
      <w:pPr>
        <w:ind w:left="1080" w:hanging="343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96209A"/>
    <w:multiLevelType w:val="multilevel"/>
    <w:tmpl w:val="E61A1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FAA6726"/>
    <w:multiLevelType w:val="multilevel"/>
    <w:tmpl w:val="C4B4B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C4"/>
    <w:rsid w:val="000004CC"/>
    <w:rsid w:val="00024D4C"/>
    <w:rsid w:val="000304B1"/>
    <w:rsid w:val="00031907"/>
    <w:rsid w:val="00053F03"/>
    <w:rsid w:val="000640D2"/>
    <w:rsid w:val="0009211E"/>
    <w:rsid w:val="000A2B92"/>
    <w:rsid w:val="000A3906"/>
    <w:rsid w:val="000A4622"/>
    <w:rsid w:val="000B6E59"/>
    <w:rsid w:val="000C464C"/>
    <w:rsid w:val="0010065D"/>
    <w:rsid w:val="001018DF"/>
    <w:rsid w:val="00102388"/>
    <w:rsid w:val="001029C4"/>
    <w:rsid w:val="00137974"/>
    <w:rsid w:val="00155F89"/>
    <w:rsid w:val="00185A78"/>
    <w:rsid w:val="001872CD"/>
    <w:rsid w:val="0019643F"/>
    <w:rsid w:val="001E0825"/>
    <w:rsid w:val="001E39AE"/>
    <w:rsid w:val="001F59C4"/>
    <w:rsid w:val="001F69F3"/>
    <w:rsid w:val="00220576"/>
    <w:rsid w:val="002237A2"/>
    <w:rsid w:val="00243135"/>
    <w:rsid w:val="00266323"/>
    <w:rsid w:val="0027483F"/>
    <w:rsid w:val="00282319"/>
    <w:rsid w:val="00286B97"/>
    <w:rsid w:val="002953B2"/>
    <w:rsid w:val="00296A79"/>
    <w:rsid w:val="002A23E9"/>
    <w:rsid w:val="002E4368"/>
    <w:rsid w:val="0031058C"/>
    <w:rsid w:val="003121E5"/>
    <w:rsid w:val="0031400C"/>
    <w:rsid w:val="00317C2D"/>
    <w:rsid w:val="003627EC"/>
    <w:rsid w:val="00375A72"/>
    <w:rsid w:val="00381C50"/>
    <w:rsid w:val="003A7C85"/>
    <w:rsid w:val="003D57D7"/>
    <w:rsid w:val="00400C56"/>
    <w:rsid w:val="004154E1"/>
    <w:rsid w:val="0042122F"/>
    <w:rsid w:val="0042214D"/>
    <w:rsid w:val="0046524B"/>
    <w:rsid w:val="00471375"/>
    <w:rsid w:val="00496C21"/>
    <w:rsid w:val="004A509E"/>
    <w:rsid w:val="004C7E72"/>
    <w:rsid w:val="004F0ED0"/>
    <w:rsid w:val="004F4C55"/>
    <w:rsid w:val="00516710"/>
    <w:rsid w:val="00525DFD"/>
    <w:rsid w:val="00544902"/>
    <w:rsid w:val="00556659"/>
    <w:rsid w:val="00571914"/>
    <w:rsid w:val="00573C41"/>
    <w:rsid w:val="005A22D3"/>
    <w:rsid w:val="005C3FBC"/>
    <w:rsid w:val="005D0721"/>
    <w:rsid w:val="005D3766"/>
    <w:rsid w:val="005D7943"/>
    <w:rsid w:val="005E4E1C"/>
    <w:rsid w:val="005F630B"/>
    <w:rsid w:val="005F63DF"/>
    <w:rsid w:val="00636A3E"/>
    <w:rsid w:val="00637D15"/>
    <w:rsid w:val="006502AE"/>
    <w:rsid w:val="006754DF"/>
    <w:rsid w:val="006B7947"/>
    <w:rsid w:val="006C38D5"/>
    <w:rsid w:val="006D0C1D"/>
    <w:rsid w:val="006D79A8"/>
    <w:rsid w:val="006E46D8"/>
    <w:rsid w:val="00701101"/>
    <w:rsid w:val="007051E9"/>
    <w:rsid w:val="00713284"/>
    <w:rsid w:val="00756768"/>
    <w:rsid w:val="0076118F"/>
    <w:rsid w:val="007615AE"/>
    <w:rsid w:val="007669D9"/>
    <w:rsid w:val="00767860"/>
    <w:rsid w:val="00791583"/>
    <w:rsid w:val="007A0864"/>
    <w:rsid w:val="007D2607"/>
    <w:rsid w:val="007D591D"/>
    <w:rsid w:val="007D603B"/>
    <w:rsid w:val="007E7BED"/>
    <w:rsid w:val="007F3105"/>
    <w:rsid w:val="00805412"/>
    <w:rsid w:val="008433D6"/>
    <w:rsid w:val="00852794"/>
    <w:rsid w:val="008879A8"/>
    <w:rsid w:val="00892300"/>
    <w:rsid w:val="008C5CA1"/>
    <w:rsid w:val="008D59D4"/>
    <w:rsid w:val="008E2E77"/>
    <w:rsid w:val="00901EE0"/>
    <w:rsid w:val="00901FF6"/>
    <w:rsid w:val="00907B76"/>
    <w:rsid w:val="00910AEC"/>
    <w:rsid w:val="0091383F"/>
    <w:rsid w:val="00941D69"/>
    <w:rsid w:val="00946268"/>
    <w:rsid w:val="0095517C"/>
    <w:rsid w:val="009F3DFA"/>
    <w:rsid w:val="00A07F65"/>
    <w:rsid w:val="00A24E8E"/>
    <w:rsid w:val="00A306C9"/>
    <w:rsid w:val="00A31A5E"/>
    <w:rsid w:val="00A32701"/>
    <w:rsid w:val="00A43B1B"/>
    <w:rsid w:val="00A54D1E"/>
    <w:rsid w:val="00A73EA0"/>
    <w:rsid w:val="00A80A61"/>
    <w:rsid w:val="00A82311"/>
    <w:rsid w:val="00A86EC7"/>
    <w:rsid w:val="00AB1D68"/>
    <w:rsid w:val="00AE6160"/>
    <w:rsid w:val="00AF7A0C"/>
    <w:rsid w:val="00B055B8"/>
    <w:rsid w:val="00B057A6"/>
    <w:rsid w:val="00B47D79"/>
    <w:rsid w:val="00B6794A"/>
    <w:rsid w:val="00B90AEB"/>
    <w:rsid w:val="00BA2A06"/>
    <w:rsid w:val="00BA2CF3"/>
    <w:rsid w:val="00BA2DF9"/>
    <w:rsid w:val="00C26D05"/>
    <w:rsid w:val="00C2790D"/>
    <w:rsid w:val="00C42DB3"/>
    <w:rsid w:val="00C55971"/>
    <w:rsid w:val="00C55A5B"/>
    <w:rsid w:val="00C73150"/>
    <w:rsid w:val="00C86D3F"/>
    <w:rsid w:val="00C938B1"/>
    <w:rsid w:val="00CB7A94"/>
    <w:rsid w:val="00CF24FF"/>
    <w:rsid w:val="00D068A7"/>
    <w:rsid w:val="00D21079"/>
    <w:rsid w:val="00D24A84"/>
    <w:rsid w:val="00D35319"/>
    <w:rsid w:val="00D63525"/>
    <w:rsid w:val="00D666BD"/>
    <w:rsid w:val="00D76952"/>
    <w:rsid w:val="00D8618A"/>
    <w:rsid w:val="00D92FE6"/>
    <w:rsid w:val="00DC079A"/>
    <w:rsid w:val="00E1585A"/>
    <w:rsid w:val="00E35C7C"/>
    <w:rsid w:val="00E3798D"/>
    <w:rsid w:val="00E54A6A"/>
    <w:rsid w:val="00E60AB0"/>
    <w:rsid w:val="00E65037"/>
    <w:rsid w:val="00E65AF9"/>
    <w:rsid w:val="00E72434"/>
    <w:rsid w:val="00E76570"/>
    <w:rsid w:val="00E82464"/>
    <w:rsid w:val="00E9076A"/>
    <w:rsid w:val="00E92BDA"/>
    <w:rsid w:val="00E9340A"/>
    <w:rsid w:val="00EA161C"/>
    <w:rsid w:val="00EC2E2D"/>
    <w:rsid w:val="00EC4D0E"/>
    <w:rsid w:val="00F20BA7"/>
    <w:rsid w:val="00F25954"/>
    <w:rsid w:val="00F34A2E"/>
    <w:rsid w:val="00F41084"/>
    <w:rsid w:val="00F430EA"/>
    <w:rsid w:val="00F55AC5"/>
    <w:rsid w:val="00F569CD"/>
    <w:rsid w:val="00F850CB"/>
    <w:rsid w:val="00FE3474"/>
    <w:rsid w:val="00FF173F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9C4"/>
    <w:pPr>
      <w:spacing w:after="240"/>
      <w:jc w:val="both"/>
      <w:outlineLvl w:val="0"/>
    </w:pPr>
    <w:rPr>
      <w:rFonts w:ascii="Calibri" w:eastAsia="Times New Roman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029C4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102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9C4"/>
    <w:rPr>
      <w:rFonts w:ascii="Calibri" w:eastAsia="Times New Roman" w:hAnsi="Calibri" w:cs="Times New Roman"/>
      <w:color w:val="000000"/>
    </w:rPr>
  </w:style>
  <w:style w:type="character" w:styleId="slostrnky">
    <w:name w:val="page number"/>
    <w:basedOn w:val="Standardnpsmoodstavce"/>
    <w:rsid w:val="001029C4"/>
  </w:style>
  <w:style w:type="paragraph" w:styleId="Odstavecseseznamem">
    <w:name w:val="List Paragraph"/>
    <w:basedOn w:val="Normln"/>
    <w:uiPriority w:val="34"/>
    <w:qFormat/>
    <w:rsid w:val="001029C4"/>
    <w:pPr>
      <w:ind w:left="720"/>
      <w:contextualSpacing/>
    </w:pPr>
  </w:style>
  <w:style w:type="paragraph" w:styleId="Bezmezer">
    <w:name w:val="No Spacing"/>
    <w:uiPriority w:val="1"/>
    <w:qFormat/>
    <w:rsid w:val="001029C4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customStyle="1" w:styleId="LNEKNADPIS">
    <w:name w:val="ČLÁNEK NADPIS"/>
    <w:next w:val="Normln"/>
    <w:qFormat/>
    <w:rsid w:val="001029C4"/>
    <w:pPr>
      <w:keepNext/>
      <w:keepLines/>
      <w:numPr>
        <w:numId w:val="2"/>
      </w:numPr>
      <w:spacing w:before="360" w:after="240"/>
      <w:jc w:val="center"/>
    </w:pPr>
    <w:rPr>
      <w:rFonts w:ascii="Calibri" w:eastAsia="Times New Roman" w:hAnsi="Calibri" w:cs="Times New Roman"/>
      <w:b/>
      <w:caps/>
      <w:color w:val="000000"/>
    </w:rPr>
  </w:style>
  <w:style w:type="paragraph" w:customStyle="1" w:styleId="ODSTAVECUSTANOVEN">
    <w:name w:val="ODSTAVEC USTANOVENÍ"/>
    <w:qFormat/>
    <w:rsid w:val="001029C4"/>
    <w:pPr>
      <w:keepLines/>
      <w:numPr>
        <w:ilvl w:val="1"/>
        <w:numId w:val="2"/>
      </w:numPr>
      <w:spacing w:before="240" w:after="24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ONOSTIVODSTAVCI">
    <w:name w:val="MOŽNOSTI V ODSTAVCI"/>
    <w:qFormat/>
    <w:rsid w:val="001029C4"/>
    <w:pPr>
      <w:numPr>
        <w:ilvl w:val="2"/>
        <w:numId w:val="2"/>
      </w:numPr>
      <w:spacing w:after="120"/>
      <w:contextualSpacing/>
      <w:jc w:val="both"/>
    </w:pPr>
    <w:rPr>
      <w:rFonts w:ascii="Calibri" w:eastAsia="Times New Roman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9C4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9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8E"/>
    <w:rPr>
      <w:rFonts w:ascii="Calibri" w:eastAsia="Times New Roman" w:hAnsi="Calibri"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76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5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570"/>
    <w:rPr>
      <w:rFonts w:ascii="Calibri" w:eastAsia="Times New Roman" w:hAnsi="Calibri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5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570"/>
    <w:rPr>
      <w:rFonts w:ascii="Calibri" w:eastAsia="Times New Roman" w:hAnsi="Calibri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9C4"/>
    <w:pPr>
      <w:spacing w:after="240"/>
      <w:jc w:val="both"/>
      <w:outlineLvl w:val="0"/>
    </w:pPr>
    <w:rPr>
      <w:rFonts w:ascii="Calibri" w:eastAsia="Times New Roman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029C4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102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9C4"/>
    <w:rPr>
      <w:rFonts w:ascii="Calibri" w:eastAsia="Times New Roman" w:hAnsi="Calibri" w:cs="Times New Roman"/>
      <w:color w:val="000000"/>
    </w:rPr>
  </w:style>
  <w:style w:type="character" w:styleId="slostrnky">
    <w:name w:val="page number"/>
    <w:basedOn w:val="Standardnpsmoodstavce"/>
    <w:rsid w:val="001029C4"/>
  </w:style>
  <w:style w:type="paragraph" w:styleId="Odstavecseseznamem">
    <w:name w:val="List Paragraph"/>
    <w:basedOn w:val="Normln"/>
    <w:uiPriority w:val="34"/>
    <w:qFormat/>
    <w:rsid w:val="001029C4"/>
    <w:pPr>
      <w:ind w:left="720"/>
      <w:contextualSpacing/>
    </w:pPr>
  </w:style>
  <w:style w:type="paragraph" w:styleId="Bezmezer">
    <w:name w:val="No Spacing"/>
    <w:uiPriority w:val="1"/>
    <w:qFormat/>
    <w:rsid w:val="001029C4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customStyle="1" w:styleId="LNEKNADPIS">
    <w:name w:val="ČLÁNEK NADPIS"/>
    <w:next w:val="Normln"/>
    <w:qFormat/>
    <w:rsid w:val="001029C4"/>
    <w:pPr>
      <w:keepNext/>
      <w:keepLines/>
      <w:numPr>
        <w:numId w:val="2"/>
      </w:numPr>
      <w:spacing w:before="360" w:after="240"/>
      <w:jc w:val="center"/>
    </w:pPr>
    <w:rPr>
      <w:rFonts w:ascii="Calibri" w:eastAsia="Times New Roman" w:hAnsi="Calibri" w:cs="Times New Roman"/>
      <w:b/>
      <w:caps/>
      <w:color w:val="000000"/>
    </w:rPr>
  </w:style>
  <w:style w:type="paragraph" w:customStyle="1" w:styleId="ODSTAVECUSTANOVEN">
    <w:name w:val="ODSTAVEC USTANOVENÍ"/>
    <w:qFormat/>
    <w:rsid w:val="001029C4"/>
    <w:pPr>
      <w:keepLines/>
      <w:numPr>
        <w:ilvl w:val="1"/>
        <w:numId w:val="2"/>
      </w:numPr>
      <w:spacing w:before="240" w:after="24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ONOSTIVODSTAVCI">
    <w:name w:val="MOŽNOSTI V ODSTAVCI"/>
    <w:qFormat/>
    <w:rsid w:val="001029C4"/>
    <w:pPr>
      <w:numPr>
        <w:ilvl w:val="2"/>
        <w:numId w:val="2"/>
      </w:numPr>
      <w:spacing w:after="120"/>
      <w:contextualSpacing/>
      <w:jc w:val="both"/>
    </w:pPr>
    <w:rPr>
      <w:rFonts w:ascii="Calibri" w:eastAsia="Times New Roman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9C4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9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8E"/>
    <w:rPr>
      <w:rFonts w:ascii="Calibri" w:eastAsia="Times New Roman" w:hAnsi="Calibri"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76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5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570"/>
    <w:rPr>
      <w:rFonts w:ascii="Calibri" w:eastAsia="Times New Roman" w:hAnsi="Calibri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5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570"/>
    <w:rPr>
      <w:rFonts w:ascii="Calibri" w:eastAsia="Times New Roman" w:hAnsi="Calibri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1452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fifnancí</dc:creator>
  <cp:lastModifiedBy>Maleňák Josef</cp:lastModifiedBy>
  <cp:revision>7</cp:revision>
  <cp:lastPrinted>2021-03-09T06:24:00Z</cp:lastPrinted>
  <dcterms:created xsi:type="dcterms:W3CDTF">2023-07-19T11:47:00Z</dcterms:created>
  <dcterms:modified xsi:type="dcterms:W3CDTF">2023-08-02T07:06:00Z</dcterms:modified>
</cp:coreProperties>
</file>