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25" w:rsidRDefault="006913BB" w:rsidP="006913BB">
      <w:pPr>
        <w:spacing w:after="0"/>
        <w:ind w:firstLine="0"/>
        <w:rPr>
          <w:rStyle w:val="fontstyle01"/>
          <w:rFonts w:asciiTheme="minorHAnsi" w:hAnsiTheme="minorHAnsi" w:cstheme="minorHAnsi"/>
          <w:b/>
          <w:sz w:val="24"/>
          <w:u w:val="single"/>
        </w:rPr>
      </w:pPr>
      <w:r w:rsidRPr="006913BB">
        <w:rPr>
          <w:rStyle w:val="fontstyle01"/>
          <w:rFonts w:asciiTheme="minorHAnsi" w:hAnsiTheme="minorHAnsi" w:cstheme="minorHAnsi"/>
          <w:b/>
          <w:sz w:val="24"/>
          <w:u w:val="single"/>
        </w:rPr>
        <w:t xml:space="preserve">1. DODATEK KE SMLOUVĚ O NÁJMU NEBYTOVÝCH PROSTOR ZE DNE </w:t>
      </w:r>
      <w:proofErr w:type="gramStart"/>
      <w:r w:rsidRPr="006913BB">
        <w:rPr>
          <w:rStyle w:val="fontstyle01"/>
          <w:rFonts w:asciiTheme="minorHAnsi" w:hAnsiTheme="minorHAnsi" w:cstheme="minorHAnsi"/>
          <w:b/>
          <w:sz w:val="24"/>
          <w:u w:val="single"/>
        </w:rPr>
        <w:t>17.12.2010</w:t>
      </w:r>
      <w:proofErr w:type="gramEnd"/>
    </w:p>
    <w:p w:rsidR="006913BB" w:rsidRDefault="006913BB" w:rsidP="006913BB">
      <w:pPr>
        <w:spacing w:after="0"/>
        <w:ind w:firstLine="0"/>
        <w:rPr>
          <w:rStyle w:val="fontstyle01"/>
          <w:rFonts w:asciiTheme="minorHAnsi" w:hAnsiTheme="minorHAnsi" w:cstheme="minorHAnsi"/>
          <w:b/>
          <w:sz w:val="24"/>
          <w:u w:val="single"/>
        </w:rPr>
      </w:pPr>
    </w:p>
    <w:p w:rsidR="006913BB" w:rsidRPr="006913BB" w:rsidRDefault="006913BB" w:rsidP="006913BB">
      <w:pPr>
        <w:spacing w:after="0"/>
        <w:ind w:firstLine="0"/>
        <w:rPr>
          <w:rFonts w:cstheme="minorHAnsi"/>
          <w:b/>
          <w:color w:val="000000"/>
          <w:sz w:val="24"/>
          <w:szCs w:val="28"/>
        </w:rPr>
      </w:pPr>
      <w:r w:rsidRPr="006913BB">
        <w:rPr>
          <w:rFonts w:cstheme="minorHAnsi"/>
          <w:b/>
          <w:color w:val="000000"/>
          <w:sz w:val="24"/>
          <w:szCs w:val="28"/>
        </w:rPr>
        <w:t xml:space="preserve">Město Znojmo, </w:t>
      </w:r>
      <w:proofErr w:type="spellStart"/>
      <w:r w:rsidRPr="006913BB">
        <w:rPr>
          <w:rFonts w:cstheme="minorHAnsi"/>
          <w:b/>
          <w:color w:val="000000"/>
          <w:sz w:val="24"/>
          <w:szCs w:val="28"/>
        </w:rPr>
        <w:t>Obrokova</w:t>
      </w:r>
      <w:proofErr w:type="spellEnd"/>
      <w:r w:rsidRPr="006913BB">
        <w:rPr>
          <w:rFonts w:cstheme="minorHAnsi"/>
          <w:b/>
          <w:color w:val="000000"/>
          <w:sz w:val="24"/>
          <w:szCs w:val="28"/>
        </w:rPr>
        <w:t xml:space="preserve"> 10-12, 669 22 Znojmo, IČ 00293881, DIČ</w:t>
      </w:r>
    </w:p>
    <w:p w:rsidR="006913BB" w:rsidRPr="006913BB" w:rsidRDefault="006913BB" w:rsidP="006913BB">
      <w:pPr>
        <w:spacing w:after="0"/>
        <w:ind w:firstLine="0"/>
        <w:rPr>
          <w:rFonts w:cstheme="minorHAnsi"/>
          <w:b/>
          <w:color w:val="000000"/>
          <w:sz w:val="24"/>
          <w:szCs w:val="28"/>
        </w:rPr>
      </w:pPr>
      <w:r w:rsidRPr="006913BB">
        <w:rPr>
          <w:rFonts w:cstheme="minorHAnsi"/>
          <w:b/>
          <w:color w:val="000000"/>
          <w:sz w:val="24"/>
          <w:szCs w:val="28"/>
        </w:rPr>
        <w:tab/>
        <w:t>CZ00293881</w:t>
      </w:r>
    </w:p>
    <w:p w:rsidR="006913BB" w:rsidRPr="006913BB" w:rsidRDefault="006913BB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  <w:r w:rsidRPr="006913BB">
        <w:rPr>
          <w:rFonts w:cstheme="minorHAnsi"/>
          <w:b/>
          <w:color w:val="000000"/>
          <w:sz w:val="24"/>
          <w:szCs w:val="28"/>
        </w:rPr>
        <w:t>zastoupené Správou nemovitostí města Znojma</w:t>
      </w:r>
      <w:r w:rsidRPr="006913BB">
        <w:rPr>
          <w:rFonts w:cstheme="minorHAnsi"/>
          <w:color w:val="000000"/>
          <w:sz w:val="24"/>
          <w:szCs w:val="28"/>
        </w:rPr>
        <w:t xml:space="preserve">, </w:t>
      </w:r>
      <w:proofErr w:type="spellStart"/>
      <w:r w:rsidRPr="006913BB">
        <w:rPr>
          <w:rFonts w:cstheme="minorHAnsi"/>
          <w:color w:val="000000"/>
          <w:sz w:val="24"/>
          <w:szCs w:val="28"/>
        </w:rPr>
        <w:t>Pontassievská</w:t>
      </w:r>
      <w:proofErr w:type="spellEnd"/>
      <w:r w:rsidRPr="006913BB">
        <w:rPr>
          <w:rFonts w:cstheme="minorHAnsi"/>
          <w:color w:val="000000"/>
          <w:sz w:val="24"/>
          <w:szCs w:val="28"/>
        </w:rPr>
        <w:t xml:space="preserve"> 14, 669 02</w:t>
      </w:r>
    </w:p>
    <w:p w:rsidR="006913BB" w:rsidRPr="006913BB" w:rsidRDefault="006913BB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  <w:r w:rsidRPr="006913BB">
        <w:rPr>
          <w:rFonts w:cstheme="minorHAnsi"/>
          <w:color w:val="000000"/>
          <w:sz w:val="24"/>
          <w:szCs w:val="28"/>
        </w:rPr>
        <w:tab/>
        <w:t>Znojmo,</w:t>
      </w:r>
    </w:p>
    <w:p w:rsidR="006913BB" w:rsidRPr="006913BB" w:rsidRDefault="006913BB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  <w:r w:rsidRPr="006913BB">
        <w:rPr>
          <w:rFonts w:cstheme="minorHAnsi"/>
          <w:color w:val="000000"/>
          <w:sz w:val="24"/>
          <w:szCs w:val="28"/>
        </w:rPr>
        <w:t>IČ: 00839060,</w:t>
      </w:r>
    </w:p>
    <w:p w:rsidR="006913BB" w:rsidRPr="006913BB" w:rsidRDefault="006913BB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  <w:r w:rsidRPr="006913BB">
        <w:rPr>
          <w:rFonts w:cstheme="minorHAnsi"/>
          <w:color w:val="000000"/>
          <w:sz w:val="24"/>
          <w:szCs w:val="28"/>
        </w:rPr>
        <w:t xml:space="preserve">bankovní spojení </w:t>
      </w:r>
      <w:proofErr w:type="spellStart"/>
      <w:r w:rsidRPr="006913BB">
        <w:rPr>
          <w:rFonts w:cstheme="minorHAnsi"/>
          <w:color w:val="000000"/>
          <w:sz w:val="24"/>
          <w:szCs w:val="28"/>
          <w:highlight w:val="black"/>
        </w:rPr>
        <w:t>xxxxxxxxxx</w:t>
      </w:r>
      <w:proofErr w:type="spellEnd"/>
      <w:r w:rsidRPr="006913BB">
        <w:rPr>
          <w:rFonts w:cstheme="minorHAnsi"/>
          <w:color w:val="000000"/>
          <w:sz w:val="24"/>
          <w:szCs w:val="28"/>
        </w:rPr>
        <w:t xml:space="preserve">, </w:t>
      </w:r>
      <w:proofErr w:type="spellStart"/>
      <w:r w:rsidRPr="006913BB">
        <w:rPr>
          <w:rFonts w:cstheme="minorHAnsi"/>
          <w:color w:val="000000"/>
          <w:sz w:val="24"/>
          <w:szCs w:val="28"/>
        </w:rPr>
        <w:t>č.ú</w:t>
      </w:r>
      <w:proofErr w:type="spellEnd"/>
      <w:r w:rsidRPr="006913BB">
        <w:rPr>
          <w:rFonts w:cstheme="minorHAnsi"/>
          <w:color w:val="000000"/>
          <w:sz w:val="24"/>
          <w:szCs w:val="28"/>
        </w:rPr>
        <w:t xml:space="preserve">. </w:t>
      </w:r>
      <w:proofErr w:type="spellStart"/>
      <w:r w:rsidRPr="006913BB">
        <w:rPr>
          <w:rFonts w:cstheme="minorHAnsi"/>
          <w:color w:val="000000"/>
          <w:sz w:val="24"/>
          <w:szCs w:val="28"/>
          <w:highlight w:val="black"/>
        </w:rPr>
        <w:t>xxxxxxxxxxxxxxxx</w:t>
      </w:r>
      <w:proofErr w:type="spellEnd"/>
      <w:r w:rsidRPr="006913BB">
        <w:rPr>
          <w:rFonts w:cstheme="minorHAnsi"/>
          <w:color w:val="000000"/>
          <w:sz w:val="24"/>
          <w:szCs w:val="28"/>
        </w:rPr>
        <w:t>,</w:t>
      </w:r>
    </w:p>
    <w:p w:rsidR="006913BB" w:rsidRPr="006913BB" w:rsidRDefault="006913BB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  <w:r w:rsidRPr="006913BB">
        <w:rPr>
          <w:rFonts w:cstheme="minorHAnsi"/>
          <w:color w:val="000000"/>
          <w:sz w:val="24"/>
          <w:szCs w:val="28"/>
        </w:rPr>
        <w:t>organizace založená usnesením MZ Města Znojma, č. 25/91 odst.2b ze dne 19. 11. 1991,</w:t>
      </w:r>
    </w:p>
    <w:p w:rsidR="006913BB" w:rsidRDefault="006913BB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  <w:r w:rsidRPr="006913BB">
        <w:rPr>
          <w:rFonts w:cstheme="minorHAnsi"/>
          <w:color w:val="000000"/>
          <w:sz w:val="24"/>
          <w:szCs w:val="28"/>
        </w:rPr>
        <w:t xml:space="preserve">jednající Ing. Lubomírem Šedou </w:t>
      </w:r>
      <w:r>
        <w:rPr>
          <w:rFonts w:cstheme="minorHAnsi"/>
          <w:color w:val="000000"/>
          <w:sz w:val="24"/>
          <w:szCs w:val="28"/>
        </w:rPr>
        <w:t>–</w:t>
      </w:r>
      <w:r w:rsidRPr="006913BB">
        <w:rPr>
          <w:rFonts w:cstheme="minorHAnsi"/>
          <w:color w:val="000000"/>
          <w:sz w:val="24"/>
          <w:szCs w:val="28"/>
        </w:rPr>
        <w:t xml:space="preserve"> ředitelem</w:t>
      </w:r>
    </w:p>
    <w:p w:rsidR="006913BB" w:rsidRDefault="006913BB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</w:p>
    <w:p w:rsidR="006913BB" w:rsidRDefault="006913BB" w:rsidP="006913BB">
      <w:pPr>
        <w:spacing w:after="0"/>
        <w:ind w:firstLine="0"/>
        <w:rPr>
          <w:rFonts w:cstheme="minorHAnsi"/>
          <w:b/>
          <w:color w:val="000000"/>
          <w:sz w:val="24"/>
          <w:szCs w:val="28"/>
        </w:rPr>
      </w:pPr>
      <w:r w:rsidRPr="006913BB">
        <w:rPr>
          <w:rFonts w:cstheme="minorHAnsi"/>
          <w:b/>
          <w:color w:val="000000"/>
          <w:sz w:val="24"/>
          <w:szCs w:val="28"/>
        </w:rPr>
        <w:t>(dále jen pronajímatel)</w:t>
      </w:r>
    </w:p>
    <w:p w:rsidR="006913BB" w:rsidRDefault="006913BB" w:rsidP="006913BB">
      <w:pPr>
        <w:spacing w:after="0"/>
        <w:ind w:firstLine="0"/>
        <w:rPr>
          <w:rFonts w:cstheme="minorHAnsi"/>
          <w:b/>
          <w:color w:val="000000"/>
          <w:sz w:val="24"/>
          <w:szCs w:val="28"/>
        </w:rPr>
      </w:pPr>
    </w:p>
    <w:p w:rsidR="006913BB" w:rsidRPr="006913BB" w:rsidRDefault="006913BB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  <w:r w:rsidRPr="006913BB">
        <w:rPr>
          <w:rFonts w:cstheme="minorHAnsi"/>
          <w:color w:val="000000"/>
          <w:sz w:val="24"/>
          <w:szCs w:val="28"/>
        </w:rPr>
        <w:t>a</w:t>
      </w:r>
    </w:p>
    <w:p w:rsidR="006913BB" w:rsidRDefault="006913BB" w:rsidP="006913BB">
      <w:pPr>
        <w:spacing w:after="0"/>
        <w:ind w:firstLine="0"/>
        <w:rPr>
          <w:rFonts w:cstheme="minorHAnsi"/>
          <w:b/>
          <w:color w:val="000000"/>
          <w:sz w:val="24"/>
          <w:szCs w:val="28"/>
        </w:rPr>
      </w:pPr>
    </w:p>
    <w:p w:rsidR="006913BB" w:rsidRPr="006913BB" w:rsidRDefault="006913BB" w:rsidP="006913BB">
      <w:pPr>
        <w:spacing w:after="0"/>
        <w:ind w:firstLine="0"/>
        <w:rPr>
          <w:rFonts w:cstheme="minorHAnsi"/>
          <w:b/>
          <w:color w:val="000000"/>
          <w:sz w:val="24"/>
          <w:szCs w:val="28"/>
        </w:rPr>
      </w:pPr>
      <w:r w:rsidRPr="006913BB">
        <w:rPr>
          <w:rFonts w:cstheme="minorHAnsi"/>
          <w:b/>
          <w:color w:val="000000"/>
          <w:sz w:val="24"/>
          <w:szCs w:val="28"/>
        </w:rPr>
        <w:t>Veronika Sovová</w:t>
      </w:r>
    </w:p>
    <w:p w:rsidR="006913BB" w:rsidRPr="006913BB" w:rsidRDefault="006913BB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  <w:r w:rsidRPr="006913BB">
        <w:rPr>
          <w:rFonts w:cstheme="minorHAnsi"/>
          <w:color w:val="000000"/>
          <w:sz w:val="24"/>
          <w:szCs w:val="28"/>
        </w:rPr>
        <w:t>IČ: 723 75 175</w:t>
      </w:r>
    </w:p>
    <w:p w:rsidR="006913BB" w:rsidRPr="006913BB" w:rsidRDefault="006913BB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  <w:r w:rsidRPr="006913BB">
        <w:rPr>
          <w:rFonts w:cstheme="minorHAnsi"/>
          <w:color w:val="000000"/>
          <w:sz w:val="24"/>
          <w:szCs w:val="28"/>
        </w:rPr>
        <w:t>se sídlem Znojmo, Tvořihráz 175, 671 34 Horní Dunajovice</w:t>
      </w:r>
    </w:p>
    <w:p w:rsidR="006913BB" w:rsidRPr="006913BB" w:rsidRDefault="006913BB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</w:p>
    <w:p w:rsidR="006913BB" w:rsidRPr="006913BB" w:rsidRDefault="006913BB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  <w:r w:rsidRPr="006913BB">
        <w:rPr>
          <w:rFonts w:cstheme="minorHAnsi"/>
          <w:color w:val="000000"/>
          <w:sz w:val="24"/>
          <w:szCs w:val="28"/>
        </w:rPr>
        <w:t>jednající Veronika Sovová</w:t>
      </w:r>
    </w:p>
    <w:p w:rsidR="006913BB" w:rsidRPr="006913BB" w:rsidRDefault="006913BB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</w:p>
    <w:p w:rsidR="006913BB" w:rsidRDefault="006913BB" w:rsidP="006913BB">
      <w:pPr>
        <w:spacing w:after="0"/>
        <w:ind w:firstLine="0"/>
        <w:rPr>
          <w:rFonts w:cstheme="minorHAnsi"/>
          <w:b/>
          <w:color w:val="000000"/>
          <w:sz w:val="24"/>
          <w:szCs w:val="28"/>
        </w:rPr>
      </w:pPr>
      <w:r w:rsidRPr="006913BB">
        <w:rPr>
          <w:rFonts w:cstheme="minorHAnsi"/>
          <w:b/>
          <w:color w:val="000000"/>
          <w:sz w:val="24"/>
          <w:szCs w:val="28"/>
        </w:rPr>
        <w:t>(dále jen nájemce)</w:t>
      </w:r>
    </w:p>
    <w:p w:rsidR="006913BB" w:rsidRDefault="006913BB" w:rsidP="006913BB">
      <w:pPr>
        <w:spacing w:after="0"/>
        <w:ind w:firstLine="0"/>
        <w:rPr>
          <w:rFonts w:cstheme="minorHAnsi"/>
          <w:b/>
          <w:color w:val="000000"/>
          <w:sz w:val="24"/>
          <w:szCs w:val="28"/>
        </w:rPr>
      </w:pPr>
    </w:p>
    <w:p w:rsidR="006913BB" w:rsidRDefault="006913BB" w:rsidP="006913BB">
      <w:pPr>
        <w:spacing w:after="0"/>
        <w:ind w:firstLine="0"/>
        <w:jc w:val="center"/>
        <w:rPr>
          <w:rFonts w:cstheme="minorHAnsi"/>
          <w:b/>
          <w:color w:val="000000"/>
          <w:sz w:val="24"/>
          <w:szCs w:val="28"/>
        </w:rPr>
      </w:pPr>
      <w:r>
        <w:rPr>
          <w:rFonts w:cstheme="minorHAnsi"/>
          <w:b/>
          <w:color w:val="000000"/>
          <w:sz w:val="24"/>
          <w:szCs w:val="28"/>
        </w:rPr>
        <w:t>I.</w:t>
      </w:r>
    </w:p>
    <w:p w:rsidR="006913BB" w:rsidRPr="006913BB" w:rsidRDefault="006913BB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  <w:r w:rsidRPr="006913BB">
        <w:rPr>
          <w:rFonts w:cstheme="minorHAnsi"/>
          <w:color w:val="000000"/>
          <w:sz w:val="24"/>
          <w:szCs w:val="28"/>
        </w:rPr>
        <w:t>Nájemce je na základě Smlouvy o nájmu nebytových prostor ze dne 17.12.2010</w:t>
      </w:r>
      <w:r w:rsidR="00365FEB">
        <w:rPr>
          <w:rFonts w:cstheme="minorHAnsi"/>
          <w:color w:val="000000"/>
          <w:sz w:val="24"/>
          <w:szCs w:val="28"/>
        </w:rPr>
        <w:t xml:space="preserve"> </w:t>
      </w:r>
      <w:r w:rsidRPr="006913BB">
        <w:rPr>
          <w:rFonts w:cstheme="minorHAnsi"/>
          <w:color w:val="000000"/>
          <w:sz w:val="24"/>
          <w:szCs w:val="28"/>
        </w:rPr>
        <w:t xml:space="preserve">nájemcem nebytových prostor, které se nacházejí na ulici </w:t>
      </w:r>
      <w:proofErr w:type="spellStart"/>
      <w:r w:rsidRPr="006913BB">
        <w:rPr>
          <w:rFonts w:cstheme="minorHAnsi"/>
          <w:color w:val="000000"/>
          <w:sz w:val="24"/>
          <w:szCs w:val="28"/>
        </w:rPr>
        <w:t>Zelenářská</w:t>
      </w:r>
      <w:proofErr w:type="spellEnd"/>
      <w:r w:rsidRPr="006913BB">
        <w:rPr>
          <w:rFonts w:cstheme="minorHAnsi"/>
          <w:color w:val="000000"/>
          <w:sz w:val="24"/>
          <w:szCs w:val="28"/>
        </w:rPr>
        <w:t xml:space="preserve"> v budově č. popisné</w:t>
      </w:r>
      <w:r w:rsidR="00902194">
        <w:rPr>
          <w:rFonts w:cstheme="minorHAnsi"/>
          <w:color w:val="000000"/>
          <w:sz w:val="24"/>
          <w:szCs w:val="28"/>
        </w:rPr>
        <w:t xml:space="preserve"> </w:t>
      </w:r>
      <w:bookmarkStart w:id="0" w:name="_GoBack"/>
      <w:bookmarkEnd w:id="0"/>
      <w:r w:rsidRPr="006913BB">
        <w:rPr>
          <w:rFonts w:cstheme="minorHAnsi"/>
          <w:color w:val="000000"/>
          <w:sz w:val="24"/>
          <w:szCs w:val="28"/>
        </w:rPr>
        <w:t xml:space="preserve">19, č. orientační 16, na pozemku </w:t>
      </w:r>
      <w:proofErr w:type="spellStart"/>
      <w:proofErr w:type="gramStart"/>
      <w:r w:rsidRPr="006913BB">
        <w:rPr>
          <w:rFonts w:cstheme="minorHAnsi"/>
          <w:color w:val="000000"/>
          <w:sz w:val="24"/>
          <w:szCs w:val="28"/>
        </w:rPr>
        <w:t>p.č</w:t>
      </w:r>
      <w:proofErr w:type="spellEnd"/>
      <w:r w:rsidRPr="006913BB">
        <w:rPr>
          <w:rFonts w:cstheme="minorHAnsi"/>
          <w:color w:val="000000"/>
          <w:sz w:val="24"/>
          <w:szCs w:val="28"/>
        </w:rPr>
        <w:t>.</w:t>
      </w:r>
      <w:proofErr w:type="gramEnd"/>
      <w:r w:rsidRPr="006913BB">
        <w:rPr>
          <w:rFonts w:cstheme="minorHAnsi"/>
          <w:color w:val="000000"/>
          <w:sz w:val="24"/>
          <w:szCs w:val="28"/>
        </w:rPr>
        <w:t xml:space="preserve"> 21, (</w:t>
      </w:r>
      <w:proofErr w:type="spellStart"/>
      <w:r w:rsidRPr="006913BB">
        <w:rPr>
          <w:rFonts w:cstheme="minorHAnsi"/>
          <w:color w:val="000000"/>
          <w:sz w:val="24"/>
          <w:szCs w:val="28"/>
        </w:rPr>
        <w:t>zast</w:t>
      </w:r>
      <w:proofErr w:type="spellEnd"/>
      <w:r w:rsidRPr="006913BB">
        <w:rPr>
          <w:rFonts w:cstheme="minorHAnsi"/>
          <w:color w:val="000000"/>
          <w:sz w:val="24"/>
          <w:szCs w:val="28"/>
        </w:rPr>
        <w:t xml:space="preserve">. plocha) o výměře 31,13 m2 v </w:t>
      </w:r>
      <w:proofErr w:type="spellStart"/>
      <w:r w:rsidRPr="006913BB">
        <w:rPr>
          <w:rFonts w:cstheme="minorHAnsi"/>
          <w:color w:val="000000"/>
          <w:sz w:val="24"/>
          <w:szCs w:val="28"/>
        </w:rPr>
        <w:t>k.ú</w:t>
      </w:r>
      <w:proofErr w:type="spellEnd"/>
      <w:r w:rsidRPr="006913BB">
        <w:rPr>
          <w:rFonts w:cstheme="minorHAnsi"/>
          <w:color w:val="000000"/>
          <w:sz w:val="24"/>
          <w:szCs w:val="28"/>
        </w:rPr>
        <w:t>.</w:t>
      </w:r>
      <w:r w:rsidR="00365FEB">
        <w:rPr>
          <w:rFonts w:cstheme="minorHAnsi"/>
          <w:color w:val="000000"/>
          <w:sz w:val="24"/>
          <w:szCs w:val="28"/>
        </w:rPr>
        <w:t xml:space="preserve"> </w:t>
      </w:r>
      <w:r w:rsidRPr="006913BB">
        <w:rPr>
          <w:rFonts w:cstheme="minorHAnsi"/>
          <w:color w:val="000000"/>
          <w:sz w:val="24"/>
          <w:szCs w:val="28"/>
        </w:rPr>
        <w:t>Znojmo - město.</w:t>
      </w:r>
    </w:p>
    <w:p w:rsidR="006913BB" w:rsidRPr="006913BB" w:rsidRDefault="006913BB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</w:p>
    <w:p w:rsidR="006913BB" w:rsidRPr="00365FEB" w:rsidRDefault="006913BB" w:rsidP="00365FEB">
      <w:pPr>
        <w:spacing w:after="0"/>
        <w:ind w:firstLine="0"/>
        <w:jc w:val="center"/>
        <w:rPr>
          <w:rFonts w:cstheme="minorHAnsi"/>
          <w:b/>
          <w:color w:val="000000"/>
          <w:sz w:val="24"/>
          <w:szCs w:val="28"/>
        </w:rPr>
      </w:pPr>
      <w:r w:rsidRPr="00365FEB">
        <w:rPr>
          <w:rFonts w:cstheme="minorHAnsi"/>
          <w:b/>
          <w:color w:val="000000"/>
          <w:sz w:val="24"/>
          <w:szCs w:val="28"/>
        </w:rPr>
        <w:t>II.</w:t>
      </w:r>
    </w:p>
    <w:p w:rsidR="006913BB" w:rsidRPr="006913BB" w:rsidRDefault="006913BB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</w:p>
    <w:p w:rsidR="006913BB" w:rsidRPr="006913BB" w:rsidRDefault="006913BB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  <w:r w:rsidRPr="006913BB">
        <w:rPr>
          <w:rFonts w:cstheme="minorHAnsi"/>
          <w:color w:val="000000"/>
          <w:sz w:val="24"/>
          <w:szCs w:val="28"/>
        </w:rPr>
        <w:t>Na základě tohoto dodatku tak pronajímatel a nájemce mění výši záloh na služby ve výši:</w:t>
      </w:r>
    </w:p>
    <w:p w:rsidR="006913BB" w:rsidRPr="006913BB" w:rsidRDefault="006913BB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</w:p>
    <w:p w:rsidR="006913BB" w:rsidRPr="006913BB" w:rsidRDefault="006913BB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  <w:r w:rsidRPr="006913BB">
        <w:rPr>
          <w:rFonts w:cstheme="minorHAnsi"/>
          <w:color w:val="000000"/>
          <w:sz w:val="24"/>
          <w:szCs w:val="28"/>
        </w:rPr>
        <w:t>a) vodné a stočné</w:t>
      </w:r>
      <w:r w:rsidRPr="006913BB">
        <w:rPr>
          <w:rFonts w:cstheme="minorHAnsi"/>
          <w:color w:val="000000"/>
          <w:sz w:val="24"/>
          <w:szCs w:val="28"/>
        </w:rPr>
        <w:tab/>
      </w:r>
      <w:r w:rsidRPr="006913BB">
        <w:rPr>
          <w:rFonts w:cstheme="minorHAnsi"/>
          <w:color w:val="000000"/>
          <w:sz w:val="24"/>
          <w:szCs w:val="28"/>
        </w:rPr>
        <w:tab/>
        <w:t>12 000,- Kč/ročně</w:t>
      </w:r>
      <w:r w:rsidRPr="006913BB">
        <w:rPr>
          <w:rFonts w:cstheme="minorHAnsi"/>
          <w:color w:val="000000"/>
          <w:sz w:val="24"/>
          <w:szCs w:val="28"/>
        </w:rPr>
        <w:tab/>
      </w:r>
      <w:r w:rsidRPr="006913BB">
        <w:rPr>
          <w:rFonts w:cstheme="minorHAnsi"/>
          <w:color w:val="000000"/>
          <w:sz w:val="24"/>
          <w:szCs w:val="28"/>
        </w:rPr>
        <w:tab/>
      </w:r>
      <w:r w:rsidR="00365FEB">
        <w:rPr>
          <w:rFonts w:cstheme="minorHAnsi"/>
          <w:color w:val="000000"/>
          <w:sz w:val="24"/>
          <w:szCs w:val="28"/>
        </w:rPr>
        <w:t>1</w:t>
      </w:r>
      <w:r w:rsidRPr="006913BB">
        <w:rPr>
          <w:rFonts w:cstheme="minorHAnsi"/>
          <w:color w:val="000000"/>
          <w:sz w:val="24"/>
          <w:szCs w:val="28"/>
        </w:rPr>
        <w:t xml:space="preserve"> 000,- Kč/měsíčně</w:t>
      </w:r>
    </w:p>
    <w:p w:rsidR="006913BB" w:rsidRPr="006913BB" w:rsidRDefault="006913BB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  <w:r w:rsidRPr="006913BB">
        <w:rPr>
          <w:rFonts w:cstheme="minorHAnsi"/>
          <w:color w:val="000000"/>
          <w:sz w:val="24"/>
          <w:szCs w:val="28"/>
        </w:rPr>
        <w:t>b) elektrická energie</w:t>
      </w:r>
      <w:r w:rsidRPr="006913BB">
        <w:rPr>
          <w:rFonts w:cstheme="minorHAnsi"/>
          <w:color w:val="000000"/>
          <w:sz w:val="24"/>
          <w:szCs w:val="28"/>
        </w:rPr>
        <w:tab/>
      </w:r>
      <w:r w:rsidR="00365FEB">
        <w:rPr>
          <w:rFonts w:cstheme="minorHAnsi"/>
          <w:color w:val="000000"/>
          <w:sz w:val="24"/>
          <w:szCs w:val="28"/>
        </w:rPr>
        <w:tab/>
      </w:r>
      <w:r w:rsidRPr="006913BB">
        <w:rPr>
          <w:rFonts w:cstheme="minorHAnsi"/>
          <w:color w:val="000000"/>
          <w:sz w:val="24"/>
          <w:szCs w:val="28"/>
        </w:rPr>
        <w:t>30 000,- Kč/ročně</w:t>
      </w:r>
      <w:r w:rsidRPr="006913BB">
        <w:rPr>
          <w:rFonts w:cstheme="minorHAnsi"/>
          <w:color w:val="000000"/>
          <w:sz w:val="24"/>
          <w:szCs w:val="28"/>
        </w:rPr>
        <w:tab/>
      </w:r>
      <w:r w:rsidRPr="006913BB">
        <w:rPr>
          <w:rFonts w:cstheme="minorHAnsi"/>
          <w:color w:val="000000"/>
          <w:sz w:val="24"/>
          <w:szCs w:val="28"/>
        </w:rPr>
        <w:tab/>
        <w:t>2 500,- Kč/měsíčně</w:t>
      </w:r>
    </w:p>
    <w:p w:rsidR="006913BB" w:rsidRPr="006913BB" w:rsidRDefault="006913BB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</w:p>
    <w:p w:rsidR="006913BB" w:rsidRPr="006913BB" w:rsidRDefault="006913BB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  <w:r w:rsidRPr="006913BB">
        <w:rPr>
          <w:rFonts w:cstheme="minorHAnsi"/>
          <w:color w:val="000000"/>
          <w:sz w:val="24"/>
          <w:szCs w:val="28"/>
        </w:rPr>
        <w:t xml:space="preserve">Úhrada nájmu včetně záloh na služby činí celkem </w:t>
      </w:r>
      <w:r w:rsidRPr="00365FEB">
        <w:rPr>
          <w:rFonts w:cstheme="minorHAnsi"/>
          <w:b/>
          <w:color w:val="000000"/>
          <w:sz w:val="24"/>
          <w:szCs w:val="28"/>
        </w:rPr>
        <w:t>57 565,- Kč ročně</w:t>
      </w:r>
      <w:r w:rsidRPr="006913BB">
        <w:rPr>
          <w:rFonts w:cstheme="minorHAnsi"/>
          <w:color w:val="000000"/>
          <w:sz w:val="24"/>
          <w:szCs w:val="28"/>
        </w:rPr>
        <w:t>, zaokrouhleně</w:t>
      </w:r>
      <w:r w:rsidRPr="006913BB">
        <w:rPr>
          <w:rFonts w:cstheme="minorHAnsi"/>
          <w:color w:val="000000"/>
          <w:sz w:val="24"/>
          <w:szCs w:val="28"/>
        </w:rPr>
        <w:br/>
      </w:r>
      <w:r w:rsidRPr="00365FEB">
        <w:rPr>
          <w:rFonts w:cstheme="minorHAnsi"/>
          <w:b/>
          <w:color w:val="000000"/>
          <w:sz w:val="24"/>
          <w:szCs w:val="28"/>
        </w:rPr>
        <w:t>4.797,- Kč/měsíčně.</w:t>
      </w:r>
    </w:p>
    <w:p w:rsidR="006913BB" w:rsidRPr="006913BB" w:rsidRDefault="006913BB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</w:p>
    <w:p w:rsidR="00365FEB" w:rsidRDefault="006913BB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  <w:r w:rsidRPr="006913BB">
        <w:rPr>
          <w:rFonts w:cstheme="minorHAnsi"/>
          <w:color w:val="000000"/>
          <w:sz w:val="24"/>
          <w:szCs w:val="28"/>
        </w:rPr>
        <w:t xml:space="preserve">V ostatním zůstává stávající Smlouva o nájmu nebytových prostor ze dne </w:t>
      </w:r>
      <w:proofErr w:type="gramStart"/>
      <w:r w:rsidRPr="006913BB">
        <w:rPr>
          <w:rFonts w:cstheme="minorHAnsi"/>
          <w:color w:val="000000"/>
          <w:sz w:val="24"/>
          <w:szCs w:val="28"/>
        </w:rPr>
        <w:t>17.12.2010</w:t>
      </w:r>
      <w:proofErr w:type="gramEnd"/>
      <w:r w:rsidR="00365FEB">
        <w:rPr>
          <w:rFonts w:cstheme="minorHAnsi"/>
          <w:color w:val="000000"/>
          <w:sz w:val="24"/>
          <w:szCs w:val="28"/>
        </w:rPr>
        <w:t xml:space="preserve"> </w:t>
      </w:r>
    </w:p>
    <w:p w:rsidR="006913BB" w:rsidRPr="006913BB" w:rsidRDefault="006913BB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  <w:r w:rsidRPr="006913BB">
        <w:rPr>
          <w:rFonts w:cstheme="minorHAnsi"/>
          <w:color w:val="000000"/>
          <w:sz w:val="24"/>
          <w:szCs w:val="28"/>
        </w:rPr>
        <w:t>beze změn.</w:t>
      </w:r>
    </w:p>
    <w:p w:rsidR="006913BB" w:rsidRPr="006913BB" w:rsidRDefault="006913BB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</w:p>
    <w:p w:rsidR="006913BB" w:rsidRPr="006913BB" w:rsidRDefault="006913BB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  <w:r w:rsidRPr="006913BB">
        <w:rPr>
          <w:rFonts w:cstheme="minorHAnsi"/>
          <w:color w:val="000000"/>
          <w:sz w:val="24"/>
          <w:szCs w:val="28"/>
        </w:rPr>
        <w:t>Účastníci prohlašují, že si tento dodatek přečetli, že jeho obsahu porozuměli a na důkaz</w:t>
      </w:r>
      <w:r w:rsidRPr="006913BB">
        <w:rPr>
          <w:rFonts w:cstheme="minorHAnsi"/>
          <w:color w:val="000000"/>
          <w:sz w:val="24"/>
          <w:szCs w:val="28"/>
        </w:rPr>
        <w:br/>
        <w:t>těchto skutečností připojují pod tento dodatek své vlastnoruční podpisy</w:t>
      </w:r>
    </w:p>
    <w:p w:rsidR="006913BB" w:rsidRPr="006913BB" w:rsidRDefault="006913BB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</w:p>
    <w:p w:rsidR="00365FEB" w:rsidRDefault="006913BB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  <w:r w:rsidRPr="006913BB">
        <w:rPr>
          <w:rFonts w:cstheme="minorHAnsi"/>
          <w:color w:val="000000"/>
          <w:sz w:val="24"/>
          <w:szCs w:val="28"/>
        </w:rPr>
        <w:t>Ve Znojmě, d</w:t>
      </w:r>
      <w:r w:rsidR="00365FEB">
        <w:rPr>
          <w:rFonts w:cstheme="minorHAnsi"/>
          <w:color w:val="000000"/>
          <w:sz w:val="24"/>
          <w:szCs w:val="28"/>
        </w:rPr>
        <w:t>ne 30. 3. 2011</w:t>
      </w:r>
    </w:p>
    <w:p w:rsidR="00365FEB" w:rsidRDefault="00365FEB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  <w:r>
        <w:rPr>
          <w:rFonts w:cstheme="minorHAnsi"/>
          <w:color w:val="000000"/>
          <w:sz w:val="24"/>
          <w:szCs w:val="28"/>
        </w:rPr>
        <w:t>________________________________</w:t>
      </w:r>
      <w:r>
        <w:rPr>
          <w:rFonts w:cstheme="minorHAnsi"/>
          <w:color w:val="000000"/>
          <w:sz w:val="24"/>
          <w:szCs w:val="28"/>
        </w:rPr>
        <w:tab/>
      </w:r>
      <w:r>
        <w:rPr>
          <w:rFonts w:cstheme="minorHAnsi"/>
          <w:color w:val="000000"/>
          <w:sz w:val="24"/>
          <w:szCs w:val="28"/>
        </w:rPr>
        <w:tab/>
      </w:r>
      <w:r>
        <w:rPr>
          <w:rFonts w:cstheme="minorHAnsi"/>
          <w:color w:val="000000"/>
          <w:sz w:val="24"/>
          <w:szCs w:val="28"/>
        </w:rPr>
        <w:tab/>
        <w:t>____________________________</w:t>
      </w:r>
    </w:p>
    <w:p w:rsidR="006913BB" w:rsidRPr="006913BB" w:rsidRDefault="00365FEB" w:rsidP="00483E7B">
      <w:pPr>
        <w:spacing w:after="0"/>
        <w:ind w:firstLine="0"/>
        <w:rPr>
          <w:rFonts w:cstheme="minorHAnsi"/>
          <w:b/>
          <w:color w:val="000000"/>
          <w:sz w:val="24"/>
          <w:szCs w:val="28"/>
        </w:rPr>
      </w:pPr>
      <w:r>
        <w:rPr>
          <w:rFonts w:cstheme="minorHAnsi"/>
          <w:color w:val="000000"/>
          <w:sz w:val="24"/>
          <w:szCs w:val="28"/>
        </w:rPr>
        <w:t>Pronajímatel</w:t>
      </w:r>
      <w:r>
        <w:rPr>
          <w:rFonts w:cstheme="minorHAnsi"/>
          <w:color w:val="000000"/>
          <w:sz w:val="24"/>
          <w:szCs w:val="28"/>
        </w:rPr>
        <w:tab/>
      </w:r>
      <w:r>
        <w:rPr>
          <w:rFonts w:cstheme="minorHAnsi"/>
          <w:color w:val="000000"/>
          <w:sz w:val="24"/>
          <w:szCs w:val="28"/>
        </w:rPr>
        <w:tab/>
      </w:r>
      <w:r>
        <w:rPr>
          <w:rFonts w:cstheme="minorHAnsi"/>
          <w:color w:val="000000"/>
          <w:sz w:val="24"/>
          <w:szCs w:val="28"/>
        </w:rPr>
        <w:tab/>
      </w:r>
      <w:r>
        <w:rPr>
          <w:rFonts w:cstheme="minorHAnsi"/>
          <w:color w:val="000000"/>
          <w:sz w:val="24"/>
          <w:szCs w:val="28"/>
        </w:rPr>
        <w:tab/>
      </w:r>
      <w:r>
        <w:rPr>
          <w:rFonts w:cstheme="minorHAnsi"/>
          <w:color w:val="000000"/>
          <w:sz w:val="24"/>
          <w:szCs w:val="28"/>
        </w:rPr>
        <w:tab/>
      </w:r>
      <w:r>
        <w:rPr>
          <w:rFonts w:cstheme="minorHAnsi"/>
          <w:color w:val="000000"/>
          <w:sz w:val="24"/>
          <w:szCs w:val="28"/>
        </w:rPr>
        <w:tab/>
      </w:r>
      <w:r>
        <w:rPr>
          <w:rFonts w:cstheme="minorHAnsi"/>
          <w:color w:val="000000"/>
          <w:sz w:val="24"/>
          <w:szCs w:val="28"/>
        </w:rPr>
        <w:tab/>
        <w:t>Nájemce</w:t>
      </w:r>
    </w:p>
    <w:sectPr w:rsidR="006913BB" w:rsidRPr="00691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BB"/>
    <w:rsid w:val="00365FEB"/>
    <w:rsid w:val="00483E7B"/>
    <w:rsid w:val="006913BB"/>
    <w:rsid w:val="00902194"/>
    <w:rsid w:val="00E9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6913BB"/>
    <w:rPr>
      <w:rFonts w:ascii="Helvetica" w:hAnsi="Helvetica" w:cs="Helvetica" w:hint="default"/>
      <w:b w:val="0"/>
      <w:bCs w:val="0"/>
      <w:i w:val="0"/>
      <w:iCs w:val="0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6913BB"/>
    <w:rPr>
      <w:rFonts w:ascii="Helvetica" w:hAnsi="Helvetica" w:cs="Helvetica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1312</Characters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2023-08-02T05:46:00Z</dcterms:created>
  <dcterms:modified xsi:type="dcterms:W3CDTF">2023-08-02T06:18:00Z</dcterms:modified>
</cp:coreProperties>
</file>