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14:paraId="02284A29" w14:textId="77777777" w:rsidTr="00D95689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E34DC43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CF2E588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6D5C8186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0E1D9D5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436E8670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14:paraId="23F6D66C" w14:textId="77777777" w:rsidTr="00D95689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EB1C7B5" w14:textId="77777777"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7492A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7ACEBC00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80F53D8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2F106B73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14:paraId="6D091FFB" w14:textId="77777777" w:rsidTr="00D95689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8CB730" w14:textId="77777777"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10B3C9C4" wp14:editId="5C501D13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312A47" w14:textId="77777777" w:rsidR="00096129" w:rsidRDefault="00D95689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096129" w:rsidRPr="00096129">
                                        <w:t>p.o</w:t>
                                      </w:r>
                                      <w:proofErr w:type="spellEnd"/>
                                      <w:r w:rsidR="00096129" w:rsidRPr="00096129">
                                        <w:t>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0B3C9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jfDAIAAPkDAAAOAAAAZHJzL2Uyb0RvYy54bWysU8tu2zAQvBfoPxC815JdO40Fy0Hq1EWB&#10;9AEk/QCKoiyiFJdd0pbcr++SVhwjvQXVgeBql8PZ2eHqZugMOyj0GmzJp5OcM2Ul1NruSv7zcfvu&#10;mjMfhK2FAatKflSe36zfvln1rlAzaMHUChmBWF/0ruRtCK7IMi9b1Qk/AacsJRvATgQKcZfVKHpC&#10;70w2y/OrrAesHYJU3tPfu1OSrxN+0ygZvjeNV4GZkhO3kFZMaxXXbL0SxQ6Fa7UcaYhXsOiEtnTp&#10;GepOBMH2qP+B6rRE8NCEiYQug6bRUqUeqJtp/qKbh1Y4lXohcbw7y+T/H6z8dnhwP5CF4SMMNMDU&#10;hHf3IH95ZmHTCrtTt4jQt0rUdPE0Spb1zhfj0Si1L3wEqfqvUNOQxT5AAhoa7KIq1CcjdBrA8Sy6&#10;GgKT9PN9vrzKc0pJyk3za9qnsWSieDru0IfPCjoWNyVHmmqCF4d7HyIdUTyVxNs8GF1vtTEpwF21&#10;McgOghywTV/q4EWZsawv+XIxWyRkC/F8MkenAznU6K7kidvomSjHJ1unkiC0Oe2JibGjPlGSkzhh&#10;qAYqjDpVUB9JKYSTE+nl0KYF/MNZTy4suf+9F6g4M18sqb2czufRtimYLz7MKMDLTHWZEVYSVMll&#10;QM5OwSYks0clLNzSXBqdFHvmMrIlfyUhx7cQDXwZp6rnF7v+CwAA//8DAFBLAwQUAAYACAAAACEA&#10;batw2twAAAAFAQAADwAAAGRycy9kb3ducmV2LnhtbEyPQUvDQBCF7wX/wzKCt3bTIkkasymtUEEQ&#10;xCrocZudJsHsbMhum/XfO3rRy4PhPd77ptxE24sLjr5zpGC5SEAg1c501Ch4e93PcxA+aDK6d4QK&#10;vtDDprqalbowbqIXvBxCI7iEfKEVtCEMhZS+btFqv3ADEnsnN1od+BwbaUY9cbnt5SpJUml1R7zQ&#10;6gHvW6w/D2erYArr9UO2f2w+tmm+ezfx5OPTs1I313F7ByJgDH9h+MFndKiY6ejOZLzoFfAj4VfZ&#10;u82zFMSRQ1myBFmV8j999Q0AAP//AwBQSwECLQAUAAYACAAAACEAtoM4kv4AAADhAQAAEwAAAAAA&#10;AAAAAAAAAAAAAAAAW0NvbnRlbnRfVHlwZXNdLnhtbFBLAQItABQABgAIAAAAIQA4/SH/1gAAAJQB&#10;AAALAAAAAAAAAAAAAAAAAC8BAABfcmVscy8ucmVsc1BLAQItABQABgAIAAAAIQC/AdjfDAIAAPkD&#10;AAAOAAAAAAAAAAAAAAAAAC4CAABkcnMvZTJvRG9jLnhtbFBLAQItABQABgAIAAAAIQBtq3Da3AAA&#10;AAUBAAAPAAAAAAAAAAAAAAAAAGYEAABkcnMvZG93bnJldi54bWxQSwUGAAAAAAQABADzAAAAbwUA&#10;AAAA&#10;" stroked="f">
                      <v:textbox>
                        <w:txbxContent>
                          <w:p w14:paraId="04312A47" w14:textId="77777777" w:rsidR="00096129" w:rsidRDefault="00000000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 xml:space="preserve">Nemocnice Jablonec nad Nisou, </w:t>
                                </w:r>
                                <w:proofErr w:type="spellStart"/>
                                <w:r w:rsidR="00096129" w:rsidRPr="00096129">
                                  <w:t>p.o</w:t>
                                </w:r>
                                <w:proofErr w:type="spellEnd"/>
                                <w:r w:rsidR="00096129" w:rsidRPr="00096129">
                                  <w:t>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45C90FD" w14:textId="77777777"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E3330F8" w14:textId="77777777"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1CEA8BFD" w14:textId="77777777"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25143000</w:t>
                </w:r>
              </w:p>
            </w:tc>
          </w:sdtContent>
        </w:sdt>
      </w:tr>
      <w:tr w:rsidR="00096129" w14:paraId="07B8DC51" w14:textId="77777777" w:rsidTr="00D95689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1CCD6F" w14:textId="77777777"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601C881" w14:textId="77777777"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5EB02" w14:textId="77777777"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6FC5862A" w14:textId="77777777"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CZ25143000</w:t>
                </w:r>
              </w:p>
            </w:tc>
          </w:sdtContent>
        </w:sdt>
      </w:tr>
      <w:tr w:rsidR="00096129" w14:paraId="7D873FCE" w14:textId="77777777" w:rsidTr="00D95689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9E8C7FF" w14:textId="77777777"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14:paraId="524D60CB" w14:textId="77777777"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08783693" wp14:editId="06D2629F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14:paraId="56205D59" w14:textId="77777777"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PROBIN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14:paraId="32AA12CC" w14:textId="77777777" w:rsidR="00096129" w:rsidRDefault="00D95689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14:paraId="419FF26D" w14:textId="77777777"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Na příkopě 859/22</w:t>
                                      </w:r>
                                    </w:p>
                                  </w:sdtContent>
                                </w:sdt>
                                <w:p w14:paraId="30242307" w14:textId="77777777" w:rsidR="00096129" w:rsidRDefault="00D95689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11000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Nové Město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14:paraId="75609ECD" w14:textId="77777777"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8783693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wyEQIAAAAEAAAOAAAAZHJzL2Uyb0RvYy54bWysU9tu2zAMfR+wfxD0vtjOZW2MOEWXLsOA&#10;7gJ0+wBZlmNhsuhRSuzu60vJbhp0b8P0IIgieUQeHm1uhtawk0KnwRY8m6WcKSuh0vZQ8J8/9u+u&#10;OXNe2EoYsKrgj8rxm+3bN5u+y9UcGjCVQkYg1uV9V/DG+y5PEicb1Qo3g05ZctaArfBk4iGpUPSE&#10;3ppknqbvkx6w6hCkco5u70Yn30b8ulbSf6trpzwzBafafNwx7mXYk+1G5AcUXaPlVIb4hypaoS09&#10;eoa6E16wI+q/oFotERzUfiahTaCutVSxB+omS19189CITsVeiBzXnWly/w9Wfj09dN+R+eEDDDTA&#10;2ITr7kH+cszCrhH2oG4RoW+UqOjhLFCW9J3Lp9RAtctdACn7L1DRkMXRQwQaamwDK9QnI3QawOOZ&#10;dDV4JulykS0WV/MVZ5J8WbpcrJdxLInIn9M7dP6TgpaFQ8GRphrhxene+VCOyJ9DwmsOjK722pho&#10;4KHcGWQnQQrYxxU7eBVmLOsLvl5RISHLQsiP4mi1J4Ua3Rb8Og1r1Eyg46OtYogX2oxnqsTYiZ9A&#10;yUiOH8qB6WoiL9BVQvVIhCGMgqQPRIcG8A9nPYmx4O73UaDizHy2RPo6WxIpzEdjubqak4GXnvLS&#10;I6wkqIJLj5yNxs5HzY+t3dJ4ah2Je6llKppkFvmcvkTQ8aUdo14+7vYJAAD//wMAUEsDBBQABgAI&#10;AAAAIQB11HmA3QAAAAcBAAAPAAAAZHJzL2Rvd25yZXYueG1sTI5RS8MwFIXfBf9DuIJvLnWObK1N&#10;xxQmCMJwCvqYNXdtsbkpTbbGf+/1SR8P5+Ocr1wn14szjqHzpOF2loFAqr3tqNHw/ra9WYEI0ZA1&#10;vSfU8I0B1tXlRWkK6yd6xfM+NoJHKBRGQxvjUEgZ6hadCTM/IHF39KMzkePYSDuaicddL+dZpqQz&#10;HfFDawZ8bLH+2p+chinm+dNy+9x8btTq4cOmY0gvO62vr9LmHkTEFP9g+NVndajY6eBPZIPoNdwt&#10;GNQwVyC4XeQqB3FgTC0zkFUp//tXPwAAAP//AwBQSwECLQAUAAYACAAAACEAtoM4kv4AAADhAQAA&#10;EwAAAAAAAAAAAAAAAAAAAAAAW0NvbnRlbnRfVHlwZXNdLnhtbFBLAQItABQABgAIAAAAIQA4/SH/&#10;1gAAAJQBAAALAAAAAAAAAAAAAAAAAC8BAABfcmVscy8ucmVsc1BLAQItABQABgAIAAAAIQCAb1wy&#10;EQIAAAAEAAAOAAAAAAAAAAAAAAAAAC4CAABkcnMvZTJvRG9jLnhtbFBLAQItABQABgAIAAAAIQB1&#10;1HmA3QAAAAcBAAAPAAAAAAAAAAAAAAAAAGsEAABkcnMvZG93bnJldi54bWxQSwUGAAAAAAQABADz&#10;AAAAdQUAAAAA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Content>
                              <w:p w14:paraId="56205D59" w14:textId="77777777"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PROBIN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Content>
                              <w:p w14:paraId="32AA12CC" w14:textId="77777777" w:rsidR="00096129" w:rsidRDefault="00000000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Content>
                              <w:p w14:paraId="419FF26D" w14:textId="77777777"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Na příkopě 859/22</w:t>
                                </w:r>
                              </w:p>
                            </w:sdtContent>
                          </w:sdt>
                          <w:p w14:paraId="30242307" w14:textId="77777777" w:rsidR="00096129" w:rsidRDefault="00000000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Content>
                                <w:r w:rsidR="00096129">
                                  <w:t>11000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Content>
                                <w:r w:rsidR="00096129" w:rsidRPr="00B718FC">
                                  <w:t>Praha Nové Město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Content>
                              <w:p w14:paraId="75609ECD" w14:textId="77777777"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14:paraId="196FCB4F" w14:textId="77777777" w:rsidTr="00D9568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8A7CFE6" w14:textId="77777777"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68DF9361" w14:textId="6C3C23CB" w:rsidR="00A17EB1" w:rsidRPr="001F5529" w:rsidRDefault="00D95689" w:rsidP="00D95689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425CE7F" w14:textId="77777777" w:rsidR="00A17EB1" w:rsidRDefault="00A17EB1" w:rsidP="00243945"/>
        </w:tc>
      </w:tr>
      <w:tr w:rsidR="00D95689" w14:paraId="71EB04DE" w14:textId="77777777" w:rsidTr="00D9568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0D76220" w14:textId="77777777" w:rsidR="00D95689" w:rsidRPr="00A17EB1" w:rsidRDefault="00D95689" w:rsidP="00D95689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452589195"/>
            <w:placeholder>
              <w:docPart w:val="D7849B646FAA4D0A8C6399C6FBF0B8DE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11DC49F5" w14:textId="1047D3DB" w:rsidR="00D95689" w:rsidRPr="001F5529" w:rsidRDefault="00D95689" w:rsidP="00D95689">
                <w:pPr>
                  <w:rPr>
                    <w:sz w:val="20"/>
                  </w:rPr>
                </w:pPr>
                <w:proofErr w:type="spellStart"/>
                <w:r w:rsidRPr="00826BCD"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B0DF7DF" w14:textId="77777777" w:rsidR="00D95689" w:rsidRPr="001F5529" w:rsidRDefault="00D95689" w:rsidP="00D95689">
            <w:pPr>
              <w:rPr>
                <w:sz w:val="20"/>
              </w:rPr>
            </w:pPr>
          </w:p>
        </w:tc>
      </w:tr>
      <w:tr w:rsidR="00D95689" w14:paraId="1E0ABCC3" w14:textId="77777777" w:rsidTr="00D9568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026B733" w14:textId="77777777" w:rsidR="00D95689" w:rsidRPr="00A17EB1" w:rsidRDefault="00D95689" w:rsidP="00D95689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304981678"/>
            <w:placeholder>
              <w:docPart w:val="19C267D81A124E518D25C7F7601B7FB1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484F17C9" w14:textId="6251349B" w:rsidR="00D95689" w:rsidRPr="001F5529" w:rsidRDefault="00D95689" w:rsidP="00D95689">
                <w:pPr>
                  <w:rPr>
                    <w:sz w:val="20"/>
                  </w:rPr>
                </w:pPr>
                <w:proofErr w:type="spellStart"/>
                <w:r w:rsidRPr="00826BCD"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D506851" w14:textId="77777777" w:rsidR="00D95689" w:rsidRPr="001F5529" w:rsidRDefault="00D95689" w:rsidP="00D95689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C94A40F1040D4D0D98BB8D066EA1583C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30BEAD4A" w14:textId="77777777" w:rsidR="00D95689" w:rsidRPr="001F5529" w:rsidRDefault="00D95689" w:rsidP="00D95689">
                <w:pPr>
                  <w:rPr>
                    <w:sz w:val="20"/>
                  </w:rPr>
                </w:pPr>
              </w:p>
            </w:tc>
          </w:sdtContent>
        </w:sdt>
      </w:tr>
      <w:tr w:rsidR="00AD7E7D" w14:paraId="41223A55" w14:textId="77777777" w:rsidTr="00D9568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CF84641" w14:textId="77777777" w:rsidR="00AD7E7D" w:rsidRPr="00AD7E7D" w:rsidRDefault="00AD7E7D" w:rsidP="0024394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WWW"/>
            <w:tag w:val="OdberatelWWW"/>
            <w:id w:val="-95951564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7BABF50A" w14:textId="77777777" w:rsidR="00AD7E7D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www.nemjbc.cz</w:t>
                </w:r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EE48123" w14:textId="77777777" w:rsidR="00AD7E7D" w:rsidRPr="001F5529" w:rsidRDefault="00AD7E7D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6F3AE2F8" w14:textId="77777777" w:rsidR="00AD7E7D" w:rsidRPr="001F5529" w:rsidRDefault="00AD7E7D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7C08CB6A" w14:textId="77777777" w:rsidTr="00D9568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9249AA1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4D04D4" w14:textId="77777777"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1BF19E5" w14:textId="77777777"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7B516125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52574764" w14:textId="77777777" w:rsidTr="00D9568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78708ED3" w14:textId="77777777"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11243575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5238646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2EE2EAD2" w14:textId="77777777"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31.07.2023</w:t>
                </w:r>
              </w:p>
            </w:tc>
          </w:sdtContent>
        </w:sdt>
      </w:tr>
      <w:tr w:rsidR="00243945" w14:paraId="23C90F5A" w14:textId="77777777" w:rsidTr="00D9568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95A9DA4" w14:textId="77777777"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245EA660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E2165D9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424D1FC8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43251B24" w14:textId="77777777" w:rsidTr="00D9568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35EC569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5C8458F" w14:textId="77777777"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F212E87" w14:textId="77777777"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14:paraId="7702D7FE" w14:textId="77777777"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31.07.2023</w:t>
                    </w:r>
                  </w:p>
                </w:sdtContent>
              </w:sdt>
            </w:tc>
          </w:sdtContent>
        </w:sdt>
      </w:tr>
      <w:tr w:rsidR="00890FD1" w14:paraId="3AE276EE" w14:textId="77777777" w:rsidTr="00D9568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018F1544" w14:textId="77777777"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2F755E" w14:textId="77777777"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CB682AC" w14:textId="77777777"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60BFD886" w14:textId="77777777"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14:paraId="1CF951AB" w14:textId="77777777"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01E3099" wp14:editId="313B3852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14:paraId="288D25B8" w14:textId="77777777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14:paraId="0121C218" w14:textId="77777777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14:paraId="23BED25B" w14:textId="77777777"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14:paraId="6A98C09A" w14:textId="77777777"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14:paraId="07B474DF" w14:textId="77777777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14:paraId="071FC6A6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69147D0F" w14:textId="77777777"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520E9AFA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155C47FB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104235E3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571A06CD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1C83CF4D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14:paraId="30F455D2" w14:textId="77777777" w:rsidR="00D13FB9" w:rsidRDefault="00D13FB9" w:rsidP="00FA7255"/>
        </w:tc>
      </w:tr>
      <w:tr w:rsidR="00D13FB9" w14:paraId="26280DF0" w14:textId="77777777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14:paraId="52B7EEF3" w14:textId="77777777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14:paraId="49ECC1CF" w14:textId="77777777"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14:paraId="1AD4045C" w14:textId="77777777"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Měření elektromagnetického vyzařování</w:t>
                      </w:r>
                    </w:p>
                  </w:tc>
                </w:sdtContent>
              </w:sdt>
            </w:tr>
            <w:tr w:rsidR="00127A1B" w14:paraId="0FE8413D" w14:textId="77777777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14:paraId="7556BC96" w14:textId="77777777"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14:paraId="1B8DBE4E" w14:textId="77777777" w:rsidR="00127A1B" w:rsidRPr="00C41AE7" w:rsidRDefault="00D95689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27CA7AE6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14:paraId="1DD984C0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3CC68042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94 687,00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26333AE5" w14:textId="77777777"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94 687,00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14:paraId="166731A5" w14:textId="77777777"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5C1B80C6" w14:textId="77777777" w:rsidR="00D13FB9" w:rsidRDefault="00D13FB9" w:rsidP="00FA7255"/>
        </w:tc>
      </w:tr>
    </w:tbl>
    <w:p w14:paraId="69AB7A24" w14:textId="77777777"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14:paraId="3E54668D" w14:textId="7777777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14:paraId="72799BA1" w14:textId="77777777"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14:paraId="10497099" w14:textId="77777777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14:paraId="3D796263" w14:textId="77777777" w:rsidTr="000941A9">
              <w:trPr>
                <w:trHeight w:val="227"/>
              </w:trPr>
              <w:tc>
                <w:tcPr>
                  <w:tcW w:w="1545" w:type="dxa"/>
                </w:tcPr>
                <w:p w14:paraId="46EEFAD3" w14:textId="77777777"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14:paraId="5919550E" w14:textId="77777777"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94 687,00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14:paraId="3BE0E336" w14:textId="77777777"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74C04CA6" w14:textId="77777777"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14:paraId="6C714D75" w14:textId="77777777" w:rsidR="005B5BC7" w:rsidRDefault="005B5BC7" w:rsidP="00FE2050">
      <w:pPr>
        <w:pStyle w:val="Bezmezer"/>
        <w:rPr>
          <w:sz w:val="2"/>
        </w:rPr>
      </w:pPr>
    </w:p>
    <w:p w14:paraId="51B58454" w14:textId="77777777"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14:paraId="60CB3EE6" w14:textId="77777777" w:rsidTr="006C653F">
        <w:tc>
          <w:tcPr>
            <w:tcW w:w="10762" w:type="dxa"/>
            <w:shd w:val="clear" w:color="auto" w:fill="FFFFFF" w:themeFill="background1"/>
          </w:tcPr>
          <w:p w14:paraId="3BA26A0D" w14:textId="2736F692" w:rsidR="00D3435A" w:rsidRPr="00CB53DB" w:rsidRDefault="00D95689" w:rsidP="000701B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>Termín realizace: 19. 8. 2023</w:t>
                </w:r>
                <w:r w:rsidR="000701B3">
                  <w:rPr>
                    <w:sz w:val="20"/>
                  </w:rPr>
                  <w:br/>
                </w:r>
                <w:r w:rsidR="000701B3">
                  <w:rPr>
                    <w:sz w:val="20"/>
                  </w:rPr>
                  <w:br/>
                  <w:t xml:space="preserve">Při veškerém styku vč. fakturace uvádějte prosím naše číslo objednávky. Fakturu prosím zašlete v elektronické podobě na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1885677885"/>
                    <w:placeholder>
                      <w:docPart w:val="0F472ED64AB04A2CB8BD2AC230FAD203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xxxxxxxxxxxxxxxx</w:t>
                    </w:r>
                    <w:proofErr w:type="spellEnd"/>
                  </w:sdtContent>
                </w:sdt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14:paraId="7038F703" w14:textId="77777777" w:rsidR="00391A21" w:rsidRDefault="00391A21">
      <w:pPr>
        <w:rPr>
          <w:sz w:val="4"/>
        </w:rPr>
      </w:pPr>
    </w:p>
    <w:p w14:paraId="546918C9" w14:textId="77777777" w:rsidR="00A22C09" w:rsidRDefault="00A22C09">
      <w:pPr>
        <w:rPr>
          <w:sz w:val="4"/>
        </w:rPr>
      </w:pPr>
    </w:p>
    <w:p w14:paraId="5EE8CA08" w14:textId="77777777"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D95689" w14:paraId="6461D406" w14:textId="77777777" w:rsidTr="009A4537">
        <w:tc>
          <w:tcPr>
            <w:tcW w:w="846" w:type="dxa"/>
          </w:tcPr>
          <w:p w14:paraId="239B8E24" w14:textId="77777777" w:rsidR="00D95689" w:rsidRPr="00FE2050" w:rsidRDefault="00D95689" w:rsidP="00D95689">
            <w:pPr>
              <w:rPr>
                <w:b/>
                <w:sz w:val="16"/>
              </w:rPr>
            </w:pPr>
            <w:bookmarkStart w:id="0" w:name="_GoBack" w:colFirst="1" w:colLast="1"/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747877022"/>
            <w:placeholder>
              <w:docPart w:val="3D6D54C0C84A4A19AC07AFD45F425C8E"/>
            </w:placeholder>
          </w:sdtPr>
          <w:sdtContent>
            <w:tc>
              <w:tcPr>
                <w:tcW w:w="4536" w:type="dxa"/>
              </w:tcPr>
              <w:p w14:paraId="21A8D0E0" w14:textId="06C11717" w:rsidR="00D95689" w:rsidRPr="00CB53DB" w:rsidRDefault="00D95689" w:rsidP="00D95689">
                <w:pPr>
                  <w:rPr>
                    <w:sz w:val="20"/>
                  </w:rPr>
                </w:pPr>
                <w:proofErr w:type="spellStart"/>
                <w:r w:rsidRPr="002B68E7"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</w:tr>
      <w:tr w:rsidR="00D95689" w14:paraId="3DC741A1" w14:textId="77777777" w:rsidTr="009A4537">
        <w:tc>
          <w:tcPr>
            <w:tcW w:w="846" w:type="dxa"/>
          </w:tcPr>
          <w:p w14:paraId="180FE24B" w14:textId="77777777" w:rsidR="00D95689" w:rsidRPr="00FE2050" w:rsidRDefault="00D95689" w:rsidP="00D9568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684238802"/>
            <w:placeholder>
              <w:docPart w:val="FDDBCED8B7954FD59CC0307565ED5BB5"/>
            </w:placeholder>
          </w:sdtPr>
          <w:sdtContent>
            <w:tc>
              <w:tcPr>
                <w:tcW w:w="4536" w:type="dxa"/>
              </w:tcPr>
              <w:p w14:paraId="3469113E" w14:textId="757E17C7" w:rsidR="00D95689" w:rsidRPr="00CB53DB" w:rsidRDefault="00D95689" w:rsidP="00D95689">
                <w:pPr>
                  <w:rPr>
                    <w:sz w:val="20"/>
                  </w:rPr>
                </w:pPr>
                <w:proofErr w:type="spellStart"/>
                <w:r w:rsidRPr="002B68E7"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</w:tr>
      <w:tr w:rsidR="00D95689" w14:paraId="79AFAFD5" w14:textId="77777777" w:rsidTr="009A4537">
        <w:tc>
          <w:tcPr>
            <w:tcW w:w="846" w:type="dxa"/>
          </w:tcPr>
          <w:p w14:paraId="202D899E" w14:textId="77777777" w:rsidR="00D95689" w:rsidRPr="00FE2050" w:rsidRDefault="00D95689" w:rsidP="00D9568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35006357"/>
            <w:placeholder>
              <w:docPart w:val="A5DD0416E71546BDBB5A5139A54EA5CA"/>
            </w:placeholder>
          </w:sdtPr>
          <w:sdtContent>
            <w:tc>
              <w:tcPr>
                <w:tcW w:w="4536" w:type="dxa"/>
              </w:tcPr>
              <w:p w14:paraId="0E053ADC" w14:textId="3F58E1F1" w:rsidR="00D95689" w:rsidRPr="00CB53DB" w:rsidRDefault="00D95689" w:rsidP="00D95689">
                <w:pPr>
                  <w:rPr>
                    <w:sz w:val="20"/>
                  </w:rPr>
                </w:pPr>
                <w:proofErr w:type="spellStart"/>
                <w:r w:rsidRPr="002B68E7"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</w:tr>
    </w:tbl>
    <w:bookmarkEnd w:id="0"/>
    <w:p w14:paraId="63F97B22" w14:textId="77777777"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14:paraId="74F5B1D2" w14:textId="77777777"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84E81" w14:textId="77777777" w:rsidR="004067D3" w:rsidRDefault="004067D3" w:rsidP="00693CB3">
      <w:r>
        <w:separator/>
      </w:r>
    </w:p>
  </w:endnote>
  <w:endnote w:type="continuationSeparator" w:id="0">
    <w:p w14:paraId="5AA8FA09" w14:textId="77777777" w:rsidR="004067D3" w:rsidRDefault="004067D3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4E2F4" w14:textId="77777777" w:rsidR="004067D3" w:rsidRDefault="004067D3" w:rsidP="00693CB3">
      <w:r>
        <w:separator/>
      </w:r>
    </w:p>
  </w:footnote>
  <w:footnote w:type="continuationSeparator" w:id="0">
    <w:p w14:paraId="46439D14" w14:textId="77777777" w:rsidR="004067D3" w:rsidRDefault="004067D3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14:paraId="66669B39" w14:textId="77777777" w:rsidTr="00532264">
      <w:trPr>
        <w:trHeight w:val="567"/>
      </w:trPr>
      <w:tc>
        <w:tcPr>
          <w:tcW w:w="2835" w:type="dxa"/>
          <w:vMerge w:val="restart"/>
        </w:tcPr>
        <w:p w14:paraId="1482F17D" w14:textId="77777777"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 wp14:anchorId="7B83CB3F" wp14:editId="0A1935CA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14:paraId="7E76F91C" w14:textId="77777777"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14:paraId="353FA9EC" w14:textId="77777777" w:rsidR="00C77514" w:rsidRPr="003A4CE9" w:rsidRDefault="00D95689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PRO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230350</w:t>
              </w:r>
            </w:sdtContent>
          </w:sdt>
        </w:p>
      </w:tc>
    </w:tr>
    <w:tr w:rsidR="007942F2" w14:paraId="2FAA2338" w14:textId="77777777" w:rsidTr="00532264">
      <w:trPr>
        <w:trHeight w:val="283"/>
      </w:trPr>
      <w:tc>
        <w:tcPr>
          <w:tcW w:w="2835" w:type="dxa"/>
          <w:vMerge/>
        </w:tcPr>
        <w:p w14:paraId="095DC768" w14:textId="77777777"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14:paraId="6DB79142" w14:textId="77777777"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14:paraId="364C7ED3" w14:textId="3097422E"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D95689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D95689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14:paraId="2D15E885" w14:textId="77777777"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84B8C"/>
    <w:rsid w:val="00391A21"/>
    <w:rsid w:val="003A4CE9"/>
    <w:rsid w:val="003D2CBF"/>
    <w:rsid w:val="004067D3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D95689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D9F9B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7849B646FAA4D0A8C6399C6FBF0B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E47283-3FD9-494F-82EF-7F1C34FA842E}"/>
      </w:docPartPr>
      <w:docPartBody>
        <w:p w:rsidR="00000000" w:rsidRDefault="007E5B95" w:rsidP="007E5B95">
          <w:pPr>
            <w:pStyle w:val="D7849B646FAA4D0A8C6399C6FBF0B8D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9C267D81A124E518D25C7F7601B7F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EC500F-4466-49F9-B28B-B363723FC1F3}"/>
      </w:docPartPr>
      <w:docPartBody>
        <w:p w:rsidR="00000000" w:rsidRDefault="007E5B95" w:rsidP="007E5B95">
          <w:pPr>
            <w:pStyle w:val="19C267D81A124E518D25C7F7601B7FB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94A40F1040D4D0D98BB8D066EA15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054D35-2457-4E16-A974-00B061D74EAE}"/>
      </w:docPartPr>
      <w:docPartBody>
        <w:p w:rsidR="00000000" w:rsidRDefault="007E5B95" w:rsidP="007E5B95">
          <w:pPr>
            <w:pStyle w:val="C94A40F1040D4D0D98BB8D066EA1583C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472ED64AB04A2CB8BD2AC230FAD2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CEB9AB-85BC-4F24-9EF1-032CD58E7172}"/>
      </w:docPartPr>
      <w:docPartBody>
        <w:p w:rsidR="00000000" w:rsidRDefault="007E5B95" w:rsidP="007E5B95">
          <w:pPr>
            <w:pStyle w:val="0F472ED64AB04A2CB8BD2AC230FAD20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D6D54C0C84A4A19AC07AFD45F425C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29CF9C-1995-4C70-B92C-EB5E1E6B166A}"/>
      </w:docPartPr>
      <w:docPartBody>
        <w:p w:rsidR="00000000" w:rsidRDefault="007E5B95" w:rsidP="007E5B95">
          <w:pPr>
            <w:pStyle w:val="3D6D54C0C84A4A19AC07AFD45F425C8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DBCED8B7954FD59CC0307565ED5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584480-8B2C-4924-91AE-F8324B216BA2}"/>
      </w:docPartPr>
      <w:docPartBody>
        <w:p w:rsidR="00000000" w:rsidRDefault="007E5B95" w:rsidP="007E5B95">
          <w:pPr>
            <w:pStyle w:val="FDDBCED8B7954FD59CC0307565ED5BB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5DD0416E71546BDBB5A5139A54EA5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3DFE98-3C64-4FAC-A70A-16A725D69D15}"/>
      </w:docPartPr>
      <w:docPartBody>
        <w:p w:rsidR="00000000" w:rsidRDefault="007E5B95" w:rsidP="007E5B95">
          <w:pPr>
            <w:pStyle w:val="A5DD0416E71546BDBB5A5139A54EA5C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5B95"/>
    <w:rsid w:val="007E621F"/>
    <w:rsid w:val="00927580"/>
    <w:rsid w:val="00997471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E5B95"/>
    <w:rPr>
      <w:color w:val="808080"/>
    </w:rPr>
  </w:style>
  <w:style w:type="paragraph" w:customStyle="1" w:styleId="7477FA735F214C01AFBC9C0EF22250C2">
    <w:name w:val="7477FA735F214C01AFBC9C0EF22250C2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D7849B646FAA4D0A8C6399C6FBF0B8DE">
    <w:name w:val="D7849B646FAA4D0A8C6399C6FBF0B8DE"/>
    <w:rsid w:val="007E5B95"/>
  </w:style>
  <w:style w:type="paragraph" w:customStyle="1" w:styleId="19C267D81A124E518D25C7F7601B7FB1">
    <w:name w:val="19C267D81A124E518D25C7F7601B7FB1"/>
    <w:rsid w:val="007E5B95"/>
  </w:style>
  <w:style w:type="paragraph" w:customStyle="1" w:styleId="C94A40F1040D4D0D98BB8D066EA1583C">
    <w:name w:val="C94A40F1040D4D0D98BB8D066EA1583C"/>
    <w:rsid w:val="007E5B95"/>
  </w:style>
  <w:style w:type="paragraph" w:customStyle="1" w:styleId="0F472ED64AB04A2CB8BD2AC230FAD203">
    <w:name w:val="0F472ED64AB04A2CB8BD2AC230FAD203"/>
    <w:rsid w:val="007E5B95"/>
  </w:style>
  <w:style w:type="paragraph" w:customStyle="1" w:styleId="3D6D54C0C84A4A19AC07AFD45F425C8E">
    <w:name w:val="3D6D54C0C84A4A19AC07AFD45F425C8E"/>
    <w:rsid w:val="007E5B95"/>
  </w:style>
  <w:style w:type="paragraph" w:customStyle="1" w:styleId="FDDBCED8B7954FD59CC0307565ED5BB5">
    <w:name w:val="FDDBCED8B7954FD59CC0307565ED5BB5"/>
    <w:rsid w:val="007E5B95"/>
  </w:style>
  <w:style w:type="paragraph" w:customStyle="1" w:styleId="A5DD0416E71546BDBB5A5139A54EA5CA">
    <w:name w:val="A5DD0416E71546BDBB5A5139A54EA5CA"/>
    <w:rsid w:val="007E5B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1323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2023-07-31T06:04:00Z</cp:lastPrinted>
  <dcterms:created xsi:type="dcterms:W3CDTF">2023-08-01T12:58:00Z</dcterms:created>
  <dcterms:modified xsi:type="dcterms:W3CDTF">2023-08-01T12:58:00Z</dcterms:modified>
</cp:coreProperties>
</file>