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A27FC" w14:textId="77777777" w:rsidR="00237D09" w:rsidRDefault="00BA0670">
      <w:pPr>
        <w:pBdr>
          <w:top w:val="nil"/>
          <w:left w:val="nil"/>
          <w:bottom w:val="nil"/>
          <w:right w:val="nil"/>
          <w:between w:val="nil"/>
        </w:pBdr>
        <w:spacing w:after="0"/>
        <w:ind w:left="2" w:hanging="4"/>
        <w:jc w:val="center"/>
        <w:rPr>
          <w:color w:val="000000"/>
          <w:sz w:val="36"/>
          <w:szCs w:val="36"/>
        </w:rPr>
      </w:pPr>
      <w:bookmarkStart w:id="0" w:name="_Hlk141791475"/>
      <w:r>
        <w:rPr>
          <w:b/>
          <w:color w:val="000000"/>
          <w:sz w:val="36"/>
          <w:szCs w:val="36"/>
        </w:rPr>
        <w:t>SMLOUVA O POSKYTNUTÍ UŽÍVACÍCH P</w:t>
      </w:r>
      <w:bookmarkStart w:id="1" w:name="_GoBack"/>
      <w:bookmarkEnd w:id="1"/>
      <w:r>
        <w:rPr>
          <w:b/>
          <w:color w:val="000000"/>
          <w:sz w:val="36"/>
          <w:szCs w:val="36"/>
        </w:rPr>
        <w:t>RÁV</w:t>
      </w:r>
    </w:p>
    <w:p w14:paraId="06ECB55C" w14:textId="77777777" w:rsidR="00237D09" w:rsidRDefault="00BA0670">
      <w:pPr>
        <w:pBdr>
          <w:top w:val="nil"/>
          <w:left w:val="nil"/>
          <w:bottom w:val="nil"/>
          <w:right w:val="nil"/>
          <w:between w:val="nil"/>
        </w:pBdr>
        <w:spacing w:after="0"/>
        <w:ind w:left="2" w:hanging="4"/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KE SLUŽBĚ SW KLID </w:t>
      </w:r>
    </w:p>
    <w:p w14:paraId="41F6307C" w14:textId="77777777" w:rsidR="00237D09" w:rsidRDefault="00237D0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</w:p>
    <w:p w14:paraId="1CAEE961" w14:textId="77777777" w:rsidR="00237D09" w:rsidRDefault="00BA067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b/>
          <w:color w:val="000000"/>
        </w:rPr>
        <w:t>EASY FM s.r.o.</w:t>
      </w:r>
    </w:p>
    <w:p w14:paraId="7D3BEA07" w14:textId="2404AA4C" w:rsidR="00237D09" w:rsidRDefault="00BA067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 xml:space="preserve">se sídlem </w:t>
      </w:r>
      <w:r w:rsidR="002646FF" w:rsidRPr="002646FF">
        <w:rPr>
          <w:color w:val="000000"/>
        </w:rPr>
        <w:t>K sadu 754/</w:t>
      </w:r>
      <w:proofErr w:type="gramStart"/>
      <w:r w:rsidR="002646FF" w:rsidRPr="002646FF">
        <w:rPr>
          <w:color w:val="000000"/>
        </w:rPr>
        <w:t>2a</w:t>
      </w:r>
      <w:proofErr w:type="gramEnd"/>
      <w:r w:rsidR="002646FF" w:rsidRPr="002646FF">
        <w:rPr>
          <w:color w:val="000000"/>
        </w:rPr>
        <w:t>, Troja, 182 00 Praha 8</w:t>
      </w:r>
      <w:r>
        <w:rPr>
          <w:color w:val="000000"/>
        </w:rPr>
        <w:t xml:space="preserve">, IČO: </w:t>
      </w:r>
      <w:bookmarkStart w:id="2" w:name="OLE_LINK1"/>
      <w:bookmarkStart w:id="3" w:name="OLE_LINK2"/>
      <w:r>
        <w:rPr>
          <w:color w:val="000000"/>
        </w:rPr>
        <w:t>025 15 695</w:t>
      </w:r>
      <w:bookmarkEnd w:id="2"/>
      <w:bookmarkEnd w:id="3"/>
      <w:r>
        <w:rPr>
          <w:color w:val="000000"/>
        </w:rPr>
        <w:t xml:space="preserve">, DIČ: CZ02515695, zapsaná </w:t>
      </w:r>
      <w:r w:rsidR="002646FF">
        <w:rPr>
          <w:color w:val="000000"/>
        </w:rPr>
        <w:br/>
      </w:r>
      <w:r>
        <w:rPr>
          <w:color w:val="000000"/>
        </w:rPr>
        <w:t xml:space="preserve">v obchodním rejstříku vedeném u Městského soudu v Praze, </w:t>
      </w:r>
      <w:proofErr w:type="spellStart"/>
      <w:r w:rsidR="002646FF">
        <w:rPr>
          <w:color w:val="000000"/>
        </w:rPr>
        <w:t>sp</w:t>
      </w:r>
      <w:proofErr w:type="spellEnd"/>
      <w:r w:rsidR="002646FF">
        <w:rPr>
          <w:color w:val="000000"/>
        </w:rPr>
        <w:t>. zn. C</w:t>
      </w:r>
      <w:r>
        <w:rPr>
          <w:color w:val="000000"/>
        </w:rPr>
        <w:t xml:space="preserve"> 219723,</w:t>
      </w:r>
      <w:bookmarkEnd w:id="0"/>
      <w:r>
        <w:rPr>
          <w:color w:val="000000"/>
        </w:rPr>
        <w:t xml:space="preserve"> zastoupena </w:t>
      </w:r>
      <w:r w:rsidR="002646FF">
        <w:rPr>
          <w:color w:val="000000"/>
        </w:rPr>
        <w:br/>
      </w:r>
      <w:r>
        <w:rPr>
          <w:color w:val="000000"/>
        </w:rPr>
        <w:t>Ing. Ondřejem Antošem, jednatelem společnosti</w:t>
      </w:r>
    </w:p>
    <w:p w14:paraId="7E8E0CCB" w14:textId="77777777" w:rsidR="00237D09" w:rsidRDefault="00BA067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>(dále jen "</w:t>
      </w:r>
      <w:r>
        <w:rPr>
          <w:b/>
          <w:color w:val="000000"/>
        </w:rPr>
        <w:t>Poskytovatel"</w:t>
      </w:r>
      <w:r>
        <w:rPr>
          <w:color w:val="000000"/>
        </w:rPr>
        <w:t>)</w:t>
      </w:r>
    </w:p>
    <w:p w14:paraId="2A8DCA7F" w14:textId="77777777" w:rsidR="00237D09" w:rsidRDefault="00BA067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>a</w:t>
      </w:r>
    </w:p>
    <w:p w14:paraId="7840E548" w14:textId="6CA8F80F" w:rsidR="00A82497" w:rsidRDefault="00BB066D" w:rsidP="00A8249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Exportní garanční a pojišťovací společnost, a.s.</w:t>
      </w:r>
    </w:p>
    <w:p w14:paraId="7EDA0C21" w14:textId="5BB59F52" w:rsidR="00237D09" w:rsidRPr="00A82497" w:rsidRDefault="00A82497" w:rsidP="00A8249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bCs/>
          <w:color w:val="000000"/>
        </w:rPr>
      </w:pPr>
      <w:r w:rsidRPr="00A82497">
        <w:rPr>
          <w:bCs/>
          <w:color w:val="000000"/>
        </w:rPr>
        <w:t xml:space="preserve">se sídlem </w:t>
      </w:r>
      <w:r w:rsidR="002646FF" w:rsidRPr="002646FF">
        <w:rPr>
          <w:bCs/>
          <w:color w:val="000000"/>
        </w:rPr>
        <w:t>Praha 1, Vodičkova 34/701, PSČ 11121</w:t>
      </w:r>
      <w:r w:rsidRPr="00A82497">
        <w:rPr>
          <w:bCs/>
          <w:color w:val="000000"/>
        </w:rPr>
        <w:t>,</w:t>
      </w:r>
      <w:r w:rsidR="002646FF">
        <w:rPr>
          <w:bCs/>
          <w:color w:val="000000"/>
        </w:rPr>
        <w:t xml:space="preserve"> </w:t>
      </w:r>
      <w:r w:rsidR="002646FF" w:rsidRPr="00A82497">
        <w:rPr>
          <w:bCs/>
          <w:color w:val="000000"/>
        </w:rPr>
        <w:t>IČ</w:t>
      </w:r>
      <w:r w:rsidR="002646FF">
        <w:rPr>
          <w:bCs/>
          <w:color w:val="000000"/>
        </w:rPr>
        <w:t>O:</w:t>
      </w:r>
      <w:r w:rsidR="002646FF" w:rsidRPr="00A82497">
        <w:rPr>
          <w:bCs/>
          <w:color w:val="000000"/>
        </w:rPr>
        <w:t xml:space="preserve"> 452</w:t>
      </w:r>
      <w:r w:rsidR="002646FF">
        <w:rPr>
          <w:bCs/>
          <w:color w:val="000000"/>
        </w:rPr>
        <w:t xml:space="preserve"> </w:t>
      </w:r>
      <w:r w:rsidR="002646FF" w:rsidRPr="00A82497">
        <w:rPr>
          <w:bCs/>
          <w:color w:val="000000"/>
        </w:rPr>
        <w:t>79</w:t>
      </w:r>
      <w:r w:rsidR="002646FF">
        <w:rPr>
          <w:bCs/>
          <w:color w:val="000000"/>
        </w:rPr>
        <w:t> </w:t>
      </w:r>
      <w:r w:rsidR="002646FF" w:rsidRPr="00A82497">
        <w:rPr>
          <w:bCs/>
          <w:color w:val="000000"/>
        </w:rPr>
        <w:t>314</w:t>
      </w:r>
      <w:r w:rsidR="002646FF">
        <w:rPr>
          <w:bCs/>
          <w:color w:val="000000"/>
        </w:rPr>
        <w:t>,</w:t>
      </w:r>
      <w:r w:rsidRPr="00A82497">
        <w:rPr>
          <w:bCs/>
          <w:color w:val="000000"/>
        </w:rPr>
        <w:t xml:space="preserve"> zapsaná v obchodním rejstříku vedeném Městským soudem v Praze, </w:t>
      </w:r>
      <w:proofErr w:type="spellStart"/>
      <w:r w:rsidR="002646FF" w:rsidRPr="00A82497">
        <w:rPr>
          <w:bCs/>
          <w:color w:val="000000"/>
        </w:rPr>
        <w:t>sp</w:t>
      </w:r>
      <w:proofErr w:type="spellEnd"/>
      <w:r w:rsidR="002646FF">
        <w:rPr>
          <w:bCs/>
          <w:color w:val="000000"/>
        </w:rPr>
        <w:t>.</w:t>
      </w:r>
      <w:r w:rsidR="002646FF" w:rsidRPr="00A82497">
        <w:rPr>
          <w:bCs/>
          <w:color w:val="000000"/>
        </w:rPr>
        <w:t xml:space="preserve"> zn</w:t>
      </w:r>
      <w:r w:rsidR="002646FF">
        <w:rPr>
          <w:bCs/>
          <w:color w:val="000000"/>
        </w:rPr>
        <w:t>.</w:t>
      </w:r>
      <w:r w:rsidR="002646FF" w:rsidRPr="00A82497">
        <w:rPr>
          <w:bCs/>
          <w:color w:val="000000"/>
        </w:rPr>
        <w:t xml:space="preserve"> </w:t>
      </w:r>
      <w:r w:rsidRPr="00A82497">
        <w:rPr>
          <w:bCs/>
          <w:color w:val="000000"/>
        </w:rPr>
        <w:t xml:space="preserve">B 1619, </w:t>
      </w:r>
      <w:r w:rsidR="002646FF">
        <w:rPr>
          <w:bCs/>
          <w:color w:val="000000"/>
        </w:rPr>
        <w:t>zastoupena</w:t>
      </w:r>
      <w:r w:rsidRPr="00A82497">
        <w:rPr>
          <w:bCs/>
          <w:color w:val="000000"/>
        </w:rPr>
        <w:t xml:space="preserve"> Ing. </w:t>
      </w:r>
      <w:r w:rsidR="00AB377B">
        <w:rPr>
          <w:bCs/>
          <w:color w:val="000000"/>
        </w:rPr>
        <w:t>David</w:t>
      </w:r>
      <w:r w:rsidR="006C7118">
        <w:rPr>
          <w:bCs/>
          <w:color w:val="000000"/>
        </w:rPr>
        <w:t>em</w:t>
      </w:r>
      <w:r w:rsidR="00AB377B">
        <w:rPr>
          <w:bCs/>
          <w:color w:val="000000"/>
        </w:rPr>
        <w:t xml:space="preserve"> Havlíčk</w:t>
      </w:r>
      <w:r w:rsidR="006C7118">
        <w:rPr>
          <w:bCs/>
          <w:color w:val="000000"/>
        </w:rPr>
        <w:t>em</w:t>
      </w:r>
      <w:r w:rsidR="00AB377B">
        <w:rPr>
          <w:bCs/>
          <w:color w:val="000000"/>
        </w:rPr>
        <w:t>, Ph.D., CFA</w:t>
      </w:r>
      <w:r w:rsidR="006E7A03">
        <w:rPr>
          <w:bCs/>
          <w:color w:val="000000"/>
        </w:rPr>
        <w:t>,</w:t>
      </w:r>
      <w:r w:rsidR="002646FF">
        <w:rPr>
          <w:bCs/>
          <w:color w:val="000000"/>
        </w:rPr>
        <w:t xml:space="preserve"> </w:t>
      </w:r>
      <w:r w:rsidR="002646FF" w:rsidRPr="00A82497">
        <w:rPr>
          <w:bCs/>
          <w:color w:val="000000"/>
        </w:rPr>
        <w:t>předsed</w:t>
      </w:r>
      <w:r w:rsidR="002646FF">
        <w:rPr>
          <w:bCs/>
          <w:color w:val="000000"/>
        </w:rPr>
        <w:t>ou</w:t>
      </w:r>
      <w:r w:rsidR="002646FF" w:rsidRPr="00A82497">
        <w:rPr>
          <w:bCs/>
          <w:color w:val="000000"/>
        </w:rPr>
        <w:t xml:space="preserve"> </w:t>
      </w:r>
      <w:r w:rsidRPr="00A82497">
        <w:rPr>
          <w:bCs/>
          <w:color w:val="000000"/>
        </w:rPr>
        <w:t xml:space="preserve">představenstva </w:t>
      </w:r>
    </w:p>
    <w:p w14:paraId="0E103BE9" w14:textId="5AD93EAA" w:rsidR="00237D09" w:rsidRDefault="00BA067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>(dále jen "</w:t>
      </w:r>
      <w:r>
        <w:rPr>
          <w:b/>
          <w:color w:val="000000"/>
        </w:rPr>
        <w:t>Objednatel</w:t>
      </w:r>
      <w:r>
        <w:rPr>
          <w:color w:val="000000"/>
        </w:rPr>
        <w:t>")</w:t>
      </w:r>
    </w:p>
    <w:p w14:paraId="1FD71F1B" w14:textId="77777777" w:rsidR="00237D09" w:rsidRDefault="00BA067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se níže uvedeného dne, měsíce a roku dohodli takto:</w:t>
      </w:r>
    </w:p>
    <w:p w14:paraId="1AD110E6" w14:textId="77777777" w:rsidR="00237D09" w:rsidRDefault="00BA06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left="0" w:hanging="2"/>
        <w:jc w:val="both"/>
        <w:rPr>
          <w:color w:val="000000"/>
        </w:rPr>
      </w:pPr>
      <w:r>
        <w:rPr>
          <w:b/>
          <w:color w:val="000000"/>
        </w:rPr>
        <w:t>ZÁKLADNÍ USTANOVENÍ</w:t>
      </w:r>
    </w:p>
    <w:p w14:paraId="618202F9" w14:textId="61ADFFA7" w:rsidR="00237D09" w:rsidRDefault="00BA06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Poskytovatel prohlašuje, že je držitelem a vykonavatelem majetkových práv k SW KLID (dále jen "</w:t>
      </w:r>
      <w:r>
        <w:rPr>
          <w:b/>
          <w:color w:val="000000"/>
        </w:rPr>
        <w:t>SW</w:t>
      </w:r>
      <w:r>
        <w:rPr>
          <w:color w:val="000000"/>
        </w:rPr>
        <w:t xml:space="preserve">"). SW je informační systém sloužící k optimalizaci řízení a účinné kontrole outsourcovaných služeb v oblasti správy majetku. SW zajišťuje kontrolu, řízení a podporu veškerých procesů vztahujících se k pravidelným a plánovaným službám správy majetku zajišťovaných pomocí vlastních zaměstnanců nebo externích společností. Poskytovatel prohlašuje, že je oprávněn neomezeně disponovat </w:t>
      </w:r>
      <w:r w:rsidR="002646FF">
        <w:rPr>
          <w:color w:val="000000"/>
        </w:rPr>
        <w:br/>
      </w:r>
      <w:r>
        <w:rPr>
          <w:color w:val="000000"/>
        </w:rPr>
        <w:t xml:space="preserve">s majetkovými právy k SW a že poskytnutím užívacích práv ke službě SW nebudou porušena práva třetích osob k SW. Služba je na základě této Smlouvy pouze poskytována na serverech Poskytovatele (formou software jako služba – </w:t>
      </w:r>
      <w:proofErr w:type="spellStart"/>
      <w:r>
        <w:rPr>
          <w:color w:val="000000"/>
        </w:rPr>
        <w:t>SaaS</w:t>
      </w:r>
      <w:proofErr w:type="spellEnd"/>
      <w:r>
        <w:rPr>
          <w:color w:val="000000"/>
        </w:rPr>
        <w:t>).</w:t>
      </w:r>
    </w:p>
    <w:p w14:paraId="53B8E5DE" w14:textId="6B3594F7" w:rsidR="00237D09" w:rsidRDefault="00BA06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Objednatel má zájem za podmínek touto Smlouvou stanovených používat službu SW pro účely správy majetku a za tím účelem smluvní strany uzavírají tuto Smlouvu.</w:t>
      </w:r>
    </w:p>
    <w:p w14:paraId="03E93237" w14:textId="0B04288C" w:rsidR="00F53BBC" w:rsidRPr="002C4896" w:rsidRDefault="0035613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Smluvní s</w:t>
      </w:r>
      <w:r w:rsidR="00F53BBC" w:rsidRPr="002C4896">
        <w:rPr>
          <w:color w:val="000000"/>
        </w:rPr>
        <w:t xml:space="preserve">trany zároveň potvrzují, že </w:t>
      </w:r>
      <w:r w:rsidR="00205C09">
        <w:rPr>
          <w:color w:val="000000"/>
        </w:rPr>
        <w:t>služby</w:t>
      </w:r>
      <w:r w:rsidR="00672FEC" w:rsidRPr="002C4896">
        <w:rPr>
          <w:color w:val="000000"/>
        </w:rPr>
        <w:t xml:space="preserve"> SW </w:t>
      </w:r>
      <w:r w:rsidR="00672FEC">
        <w:rPr>
          <w:color w:val="000000"/>
        </w:rPr>
        <w:t>a platb</w:t>
      </w:r>
      <w:r w:rsidR="00205C09">
        <w:rPr>
          <w:color w:val="000000"/>
        </w:rPr>
        <w:t>y</w:t>
      </w:r>
      <w:r w:rsidR="00672FEC">
        <w:rPr>
          <w:color w:val="000000"/>
        </w:rPr>
        <w:t xml:space="preserve"> za tyto služby </w:t>
      </w:r>
      <w:r w:rsidR="00205C09">
        <w:rPr>
          <w:color w:val="000000"/>
        </w:rPr>
        <w:t xml:space="preserve">byly poskytovány </w:t>
      </w:r>
      <w:r w:rsidR="00672FEC">
        <w:rPr>
          <w:color w:val="000000"/>
        </w:rPr>
        <w:t xml:space="preserve">ještě před uzavřením této </w:t>
      </w:r>
      <w:r w:rsidR="001D0BE3">
        <w:rPr>
          <w:color w:val="000000"/>
        </w:rPr>
        <w:t>S</w:t>
      </w:r>
      <w:r w:rsidR="00672FEC">
        <w:rPr>
          <w:color w:val="000000"/>
        </w:rPr>
        <w:t xml:space="preserve">mlouvy. </w:t>
      </w:r>
      <w:r>
        <w:rPr>
          <w:color w:val="000000"/>
        </w:rPr>
        <w:t>Smluvní s</w:t>
      </w:r>
      <w:r w:rsidR="00672FEC">
        <w:rPr>
          <w:color w:val="000000"/>
        </w:rPr>
        <w:t xml:space="preserve">trany tato plnění považují za oprávněná a ve vztahu k těmto plněním se zavazují nevznášet </w:t>
      </w:r>
      <w:r w:rsidR="00205C09">
        <w:rPr>
          <w:color w:val="000000"/>
        </w:rPr>
        <w:t>vůči druhé</w:t>
      </w:r>
      <w:r w:rsidR="001D0BE3">
        <w:rPr>
          <w:color w:val="000000"/>
        </w:rPr>
        <w:t xml:space="preserve"> smluvní</w:t>
      </w:r>
      <w:r w:rsidR="00205C09">
        <w:rPr>
          <w:color w:val="000000"/>
        </w:rPr>
        <w:t xml:space="preserve"> straně </w:t>
      </w:r>
      <w:r w:rsidR="00672FEC">
        <w:rPr>
          <w:color w:val="000000"/>
        </w:rPr>
        <w:t>jakékoliv nároky z titulu bezdůvodného obohacení.</w:t>
      </w:r>
    </w:p>
    <w:p w14:paraId="77576690" w14:textId="77777777" w:rsidR="00237D09" w:rsidRDefault="00BA06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b/>
          <w:color w:val="000000"/>
        </w:rPr>
        <w:t>PŘEDMĚT SMLOUVY A ODMĚNA</w:t>
      </w:r>
    </w:p>
    <w:p w14:paraId="6F06983F" w14:textId="39943C42" w:rsidR="00237D09" w:rsidRDefault="00BA06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 xml:space="preserve">Poskytovatel </w:t>
      </w:r>
      <w:r w:rsidRPr="00F62B3C">
        <w:rPr>
          <w:color w:val="000000"/>
        </w:rPr>
        <w:t>poskytuje Objednateli úplatná, nevýhradní, časově a teritoriálně neomezená užívací práva ke službě SW</w:t>
      </w:r>
      <w:r w:rsidR="002646FF">
        <w:rPr>
          <w:color w:val="000000"/>
        </w:rPr>
        <w:t>,</w:t>
      </w:r>
      <w:r w:rsidRPr="00F62B3C">
        <w:rPr>
          <w:color w:val="000000"/>
        </w:rPr>
        <w:t xml:space="preserve"> viz příloha č.</w:t>
      </w:r>
      <w:r w:rsidR="002646FF">
        <w:rPr>
          <w:color w:val="000000"/>
        </w:rPr>
        <w:t xml:space="preserve"> </w:t>
      </w:r>
      <w:r w:rsidRPr="00F62B3C">
        <w:rPr>
          <w:color w:val="000000"/>
        </w:rPr>
        <w:t xml:space="preserve">1. této Smlouvy, či jeho části pro účely správy majetku, a to za měsíční smluvní odměnu ve výši </w:t>
      </w:r>
      <w:r w:rsidR="00F62B3C" w:rsidRPr="00F62B3C">
        <w:rPr>
          <w:color w:val="000000"/>
        </w:rPr>
        <w:t>4 100</w:t>
      </w:r>
      <w:r w:rsidRPr="00F62B3C">
        <w:rPr>
          <w:color w:val="000000"/>
        </w:rPr>
        <w:t>,- Kč bez DPH.</w:t>
      </w:r>
    </w:p>
    <w:p w14:paraId="38D8AF50" w14:textId="06D87434" w:rsidR="00237D09" w:rsidRDefault="00BA06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 xml:space="preserve">Podrobné vymezení práv a povinností smluvních stran stanoví Technicko-obchodní podmínky Poskytovatele (dále jen „Podmínky“), které tvoří jako příloha č. 2 nedílnou součást této Smlouvy. Podpisem této Smlouvy Objednatel potvrzuje, že se s Podmínkami seznámil. Poskytovatel má právo tyto Podmínky průběžně novelizovat. Nové úplné znění těchto Podmínek Poskytovatel zveřejní nejpozději 15 dnů před nabytím jejich účinnosti na stránkách www.easyfm.cz a rovněž na úvodní stránce </w:t>
      </w:r>
      <w:hyperlink r:id="rId9" w:history="1">
        <w:r w:rsidR="002646FF" w:rsidRPr="005B1FB1">
          <w:rPr>
            <w:rStyle w:val="Hypertextovodkaz"/>
          </w:rPr>
          <w:t>www.swklid.cz</w:t>
        </w:r>
      </w:hyperlink>
      <w:r w:rsidR="002646FF">
        <w:rPr>
          <w:color w:val="000000"/>
        </w:rPr>
        <w:t xml:space="preserve"> </w:t>
      </w:r>
      <w:r>
        <w:rPr>
          <w:color w:val="000000"/>
        </w:rPr>
        <w:t xml:space="preserve">a ve stejné lhůtě informuje Objednatele elektronickou poštou. Objednatel je povinen se s novým zněním Podmínek seznámit s tím, že pokud neprojeví do </w:t>
      </w:r>
      <w:proofErr w:type="gramStart"/>
      <w:r>
        <w:rPr>
          <w:color w:val="000000"/>
        </w:rPr>
        <w:t>15-ti</w:t>
      </w:r>
      <w:proofErr w:type="gramEnd"/>
      <w:r>
        <w:rPr>
          <w:color w:val="000000"/>
        </w:rPr>
        <w:t xml:space="preserve"> dnů od zveřejnění </w:t>
      </w:r>
      <w:r>
        <w:rPr>
          <w:color w:val="000000"/>
        </w:rPr>
        <w:lastRenderedPageBreak/>
        <w:t>nového znění Podmínek Poskytovateli výslovný nesouhlas a užívá-li Službu SW nadále, považují se nové Podmínky za oboustranně schválené a účinné ode dne určeného v příslušném oznámení o účinnosti nových Podmínek. Výslovné vyjádření nesouhlasu se změnou Podmínek se považuje za výpověď Smlouvy. Až do doby svého zániku se v takovém případě tato Smlouva řídí původními Podmínkami.</w:t>
      </w:r>
    </w:p>
    <w:p w14:paraId="6BCA5020" w14:textId="38EE9DF2" w:rsidR="00237D09" w:rsidRDefault="00BA06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 xml:space="preserve">Po dobu trvání této Smlouvy se poskytovatel zavazuje, že odstraní veškeré vady SW, které se vyskytnou, a které bude Objednatel u Poskytovatele reklamovat. Vada bude odstraněna nejpozději do </w:t>
      </w:r>
      <w:proofErr w:type="gramStart"/>
      <w:r>
        <w:rPr>
          <w:color w:val="000000"/>
        </w:rPr>
        <w:t>5-ti</w:t>
      </w:r>
      <w:proofErr w:type="gramEnd"/>
      <w:r>
        <w:rPr>
          <w:color w:val="000000"/>
        </w:rPr>
        <w:t xml:space="preserve"> pracovních dnů ode dne jejího oznámení Poskytovateli. Porušení povinnosti k odstranění závady ve lhůtě 5 pracovních dnů bude považováno za podstatné porušení Smlouvy v případě, že reklamovaná vada bude podstatně ztěžovat užívání SW. Objednatel je oprávněn odstoupit od této Smlouvy zejména v případě, že se stejná vada SW objeví opakovaně (alespoň 3x), nebo se bude jednat o více vad vyskytujících se na SW současně (alespoň 3 vady).</w:t>
      </w:r>
    </w:p>
    <w:p w14:paraId="4B70C114" w14:textId="77777777" w:rsidR="00237D09" w:rsidRDefault="00BA06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b/>
          <w:color w:val="000000"/>
        </w:rPr>
        <w:t>DALŠÍ UJEDNÁNÍ STRAN</w:t>
      </w:r>
    </w:p>
    <w:p w14:paraId="3FABF402" w14:textId="352E2974" w:rsidR="00237D09" w:rsidRDefault="00BA06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Smluvní strany se dohodly, že odměna za provoz služby z SW bude Objednateli fakturována pololetně. Odměna za školení a implementaci bude fakturována zálohově před provedením implementace a školení. Faktury budou vystaveny v elektronické podobě se splatností 14 dnů od data doručení. Za datum úhrady je považováno odepsání příslušné částky z účtu Objednatele na účet Poskytovatele.</w:t>
      </w:r>
    </w:p>
    <w:p w14:paraId="42BCBF1A" w14:textId="46F90721" w:rsidR="00237D09" w:rsidRDefault="00BA06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Rozsah služeb a odměna za provoz služby SW se sjednává dle podmínek uvedených v příloze č.</w:t>
      </w:r>
      <w:r w:rsidR="002646FF">
        <w:rPr>
          <w:color w:val="000000"/>
        </w:rPr>
        <w:t xml:space="preserve"> </w:t>
      </w:r>
      <w:r>
        <w:rPr>
          <w:color w:val="000000"/>
        </w:rPr>
        <w:t>1. této Smlouvy. Rozsah služeb může být změněn na základě požadavku Objednatele s účinností od 1. dne měsíce následujícího po doručení písemného oznámení od osoby oprávněné jednat za Objednatele.</w:t>
      </w:r>
    </w:p>
    <w:p w14:paraId="5DFC2222" w14:textId="5A935B79" w:rsidR="00237D09" w:rsidRDefault="00BA06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Poskytovatel dále nabízí provést pro Objednatele poradenské služby v systému řízení správy majetku nad rámec předmětu této Smlouvy.</w:t>
      </w:r>
    </w:p>
    <w:p w14:paraId="08CE6A5A" w14:textId="2F263210" w:rsidR="00E86701" w:rsidRDefault="00E867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 xml:space="preserve">Článek 12.4 Podmínek se </w:t>
      </w:r>
      <w:r w:rsidR="008E7A14">
        <w:rPr>
          <w:color w:val="000000"/>
        </w:rPr>
        <w:t>neuplatní</w:t>
      </w:r>
      <w:r w:rsidR="00A3221D">
        <w:rPr>
          <w:color w:val="000000"/>
        </w:rPr>
        <w:t>; Poskytovatel není oprávněn v případě, kdy mu vzniká právo na výpověď, požadovat po Objednateli smluvní pokutu</w:t>
      </w:r>
      <w:r>
        <w:rPr>
          <w:color w:val="000000"/>
        </w:rPr>
        <w:t>.</w:t>
      </w:r>
    </w:p>
    <w:p w14:paraId="2CB65C74" w14:textId="77777777" w:rsidR="00237D09" w:rsidRDefault="00BA06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b/>
          <w:color w:val="000000"/>
        </w:rPr>
        <w:t>TRVÁNÍ A UKONČENÍ SMLOUVY</w:t>
      </w:r>
    </w:p>
    <w:p w14:paraId="6B058968" w14:textId="77777777" w:rsidR="00237D09" w:rsidRDefault="00BA06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Tato Smlouva se uzavírá a užívací práva ke službě SW se poskytují na dobu neurčitou.</w:t>
      </w:r>
    </w:p>
    <w:p w14:paraId="4E754E9F" w14:textId="5BD7E28C" w:rsidR="00237D09" w:rsidRDefault="00BA06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Kterákoliv smluvní strana je oprávněna tuto Smlouvu vypovědět písemnou výpovědí doručenou druhé smluvní straně, a to i bez udání důvodu. Výpovědní lhůta činí 3 měsíce a počíná běžet prvním dnem měsíce následujícího od data doručení druhé smluvní straně.</w:t>
      </w:r>
    </w:p>
    <w:p w14:paraId="0555FCB6" w14:textId="77777777" w:rsidR="00237D09" w:rsidRDefault="00BA06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 xml:space="preserve">Každá smluvní strana je oprávněna odstoupit od této Smlouvy v případě porušení této Smlouvy druhou smluvní stranou. Jestliže se nejedná o podstatné porušení smlouvy, je neporušující strana povinna poskytnout porušující straně přiměřenou lhůtu k nápravě. V případě odstoupení od Smlouvy zaniká Smlouva doručením odstoupení druhé smluvní straně. </w:t>
      </w:r>
    </w:p>
    <w:p w14:paraId="4ECC8884" w14:textId="77777777" w:rsidR="00237D09" w:rsidRDefault="00BA06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Za podstatné porušení Smlouvy se považuje zejména:</w:t>
      </w:r>
    </w:p>
    <w:p w14:paraId="179E04DA" w14:textId="041AFA51" w:rsidR="00237D09" w:rsidRDefault="00BA06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prodlení Objednatele s úhradou odměny delší než 30 dní;</w:t>
      </w:r>
    </w:p>
    <w:p w14:paraId="242CCAF5" w14:textId="1A01A6A8" w:rsidR="00237D09" w:rsidRDefault="00BA06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porušení ustanovení článku 8.5., 8.6., 8.7. Podmínek;</w:t>
      </w:r>
    </w:p>
    <w:p w14:paraId="6572CF7A" w14:textId="4C633B78" w:rsidR="00237D09" w:rsidRDefault="00BA06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přerušení provozu služby SW z důvodu na straně Poskytovatele delší než 30 dní;</w:t>
      </w:r>
    </w:p>
    <w:p w14:paraId="008E5730" w14:textId="782AE737" w:rsidR="00237D09" w:rsidRDefault="00BA06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V případě ukončení platnosti této Smlouvy budou data vložená Objednatelem do SW smazána. O této skutečnosti bude Objednatel předem písemně informován, přičemž mu bude poskytnuta lhůta 30 dnů k zálohování těchto dat.</w:t>
      </w:r>
      <w:r w:rsidR="0060721C">
        <w:rPr>
          <w:color w:val="000000"/>
        </w:rPr>
        <w:t xml:space="preserve"> Poskytovatel se zavazuje Objednateli tuto lhůtu k zálohování Zákaznických dat poskytnout</w:t>
      </w:r>
      <w:r w:rsidR="00205C09">
        <w:rPr>
          <w:color w:val="000000"/>
        </w:rPr>
        <w:t xml:space="preserve"> </w:t>
      </w:r>
      <w:r w:rsidR="00E86701">
        <w:rPr>
          <w:color w:val="000000"/>
        </w:rPr>
        <w:t xml:space="preserve">vždy, kdy má dojít ke smazání dat podle této </w:t>
      </w:r>
      <w:r w:rsidR="001D0BE3">
        <w:rPr>
          <w:color w:val="000000"/>
        </w:rPr>
        <w:t>S</w:t>
      </w:r>
      <w:r w:rsidR="00E86701">
        <w:rPr>
          <w:color w:val="000000"/>
        </w:rPr>
        <w:t>mlouvy a</w:t>
      </w:r>
      <w:r w:rsidR="001D0BE3">
        <w:rPr>
          <w:color w:val="000000"/>
        </w:rPr>
        <w:t>/nebo</w:t>
      </w:r>
      <w:r w:rsidR="00E86701">
        <w:rPr>
          <w:color w:val="000000"/>
        </w:rPr>
        <w:t xml:space="preserve"> Podmínek</w:t>
      </w:r>
      <w:r w:rsidR="00205C09">
        <w:rPr>
          <w:color w:val="000000"/>
        </w:rPr>
        <w:t>, a to</w:t>
      </w:r>
      <w:r w:rsidR="00E86701">
        <w:rPr>
          <w:color w:val="000000"/>
        </w:rPr>
        <w:t xml:space="preserve"> zejména </w:t>
      </w:r>
      <w:r w:rsidR="0060721C">
        <w:rPr>
          <w:color w:val="000000"/>
        </w:rPr>
        <w:t>v případě postupu podle článku 7.1</w:t>
      </w:r>
      <w:r w:rsidR="008E7A14">
        <w:rPr>
          <w:color w:val="000000"/>
        </w:rPr>
        <w:t xml:space="preserve"> a 12.6</w:t>
      </w:r>
      <w:r w:rsidR="0060721C">
        <w:rPr>
          <w:color w:val="000000"/>
        </w:rPr>
        <w:t xml:space="preserve"> Podmínek</w:t>
      </w:r>
      <w:r w:rsidR="00205C09">
        <w:rPr>
          <w:color w:val="000000"/>
        </w:rPr>
        <w:t xml:space="preserve"> -</w:t>
      </w:r>
      <w:r w:rsidR="0060721C">
        <w:rPr>
          <w:color w:val="000000"/>
        </w:rPr>
        <w:t xml:space="preserve"> tzn. Poskytoval</w:t>
      </w:r>
      <w:r w:rsidR="00E86701">
        <w:rPr>
          <w:color w:val="000000"/>
        </w:rPr>
        <w:t xml:space="preserve"> </w:t>
      </w:r>
      <w:r w:rsidR="008E7A14">
        <w:rPr>
          <w:color w:val="000000"/>
        </w:rPr>
        <w:t xml:space="preserve">se </w:t>
      </w:r>
      <w:r w:rsidR="00E86701">
        <w:rPr>
          <w:color w:val="000000"/>
        </w:rPr>
        <w:t xml:space="preserve">při postupu podle </w:t>
      </w:r>
      <w:r w:rsidR="008E7A14">
        <w:rPr>
          <w:color w:val="000000"/>
        </w:rPr>
        <w:t>těchto článků</w:t>
      </w:r>
      <w:r w:rsidR="00E86701">
        <w:rPr>
          <w:color w:val="000000"/>
        </w:rPr>
        <w:t xml:space="preserve"> Podmínek </w:t>
      </w:r>
      <w:r w:rsidR="008E7A14">
        <w:rPr>
          <w:color w:val="000000"/>
        </w:rPr>
        <w:t>zavazuje data vymazat nejdříve</w:t>
      </w:r>
      <w:r w:rsidR="00E86701">
        <w:rPr>
          <w:color w:val="000000"/>
        </w:rPr>
        <w:t xml:space="preserve"> </w:t>
      </w:r>
      <w:r w:rsidR="008E7A14">
        <w:rPr>
          <w:color w:val="000000"/>
        </w:rPr>
        <w:t>uplynutím stanovené lhůty</w:t>
      </w:r>
      <w:r w:rsidR="0060721C">
        <w:rPr>
          <w:color w:val="000000"/>
        </w:rPr>
        <w:t xml:space="preserve">. </w:t>
      </w:r>
      <w:r>
        <w:rPr>
          <w:color w:val="000000"/>
        </w:rPr>
        <w:lastRenderedPageBreak/>
        <w:t>Poskytovatel v případě zájmu může data exportovat na určené místo Objednatele za úplatu v sazbě 1</w:t>
      </w:r>
      <w:r>
        <w:t>2</w:t>
      </w:r>
      <w:r w:rsidR="002646FF">
        <w:rPr>
          <w:color w:val="000000"/>
        </w:rPr>
        <w:t xml:space="preserve"> </w:t>
      </w:r>
      <w:r>
        <w:rPr>
          <w:color w:val="000000"/>
        </w:rPr>
        <w:t>000,-Kč bez DPH za každý den práce.</w:t>
      </w:r>
    </w:p>
    <w:p w14:paraId="6FB37412" w14:textId="77777777" w:rsidR="00237D09" w:rsidRDefault="00BA06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b/>
          <w:color w:val="000000"/>
        </w:rPr>
        <w:t>ZÁVĚREČNÁ USTANOVENÍ</w:t>
      </w:r>
    </w:p>
    <w:p w14:paraId="5278DA1D" w14:textId="77777777" w:rsidR="00237D09" w:rsidRDefault="00BA06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Tato Smlouva nabývá platnosti dnem podpisu obou smluvních stran.</w:t>
      </w:r>
    </w:p>
    <w:p w14:paraId="01546E6B" w14:textId="77777777" w:rsidR="00237D09" w:rsidRDefault="00BA06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Tato Smlouva a všechny právní vztahy z ní vyplývající se řídí právním řádem České republiky, zejména zákonem č. 89/2012 Sb., občanský zákoník, ve znění pozdějších předpisů.</w:t>
      </w:r>
    </w:p>
    <w:p w14:paraId="1F1CB738" w14:textId="77777777" w:rsidR="00237D09" w:rsidRDefault="00BA06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Tato Smlouva je vyhotovena ve dvou stejnopisech v jazyce českém. Každá smluvní strana obdrží jeden stejnopis Smlouvy.</w:t>
      </w:r>
    </w:p>
    <w:p w14:paraId="2BADA99A" w14:textId="77777777" w:rsidR="00237D09" w:rsidRDefault="00BA06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Tuto Smlouvu je možné doplňovat nebo měnit pouze písemnými dodatky podepsanými oběma smluvními stranami. Pro změnu rozsahu služeb dle Aktuálního ceníku postačuje písemné oznámení Objednatele – viz. čl. 3.2.</w:t>
      </w:r>
    </w:p>
    <w:p w14:paraId="40503826" w14:textId="77777777" w:rsidR="00237D09" w:rsidRDefault="00BA06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Nedílnou součástí této Smlouvy jsou následující přílohy:</w:t>
      </w:r>
    </w:p>
    <w:p w14:paraId="6086D8AA" w14:textId="77777777" w:rsidR="00237D09" w:rsidRDefault="00BA067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Příloha č. 1 – Popis rozsahu služeb a odměna za provoz služby SW</w:t>
      </w:r>
    </w:p>
    <w:p w14:paraId="3032E599" w14:textId="77777777" w:rsidR="00237D09" w:rsidRDefault="00BA067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 xml:space="preserve">Příloha č. 2 – </w:t>
      </w:r>
      <w:bookmarkStart w:id="4" w:name="_Hlk137104600"/>
      <w:r>
        <w:rPr>
          <w:color w:val="000000"/>
        </w:rPr>
        <w:t>Technicko-obchodní podmínky pro poskytování služby SW KLID</w:t>
      </w:r>
      <w:bookmarkEnd w:id="4"/>
    </w:p>
    <w:p w14:paraId="2B9EF161" w14:textId="77777777" w:rsidR="00237D09" w:rsidRDefault="00BA06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both"/>
        <w:rPr>
          <w:color w:val="000000"/>
        </w:rPr>
      </w:pPr>
      <w:r>
        <w:rPr>
          <w:color w:val="000000"/>
        </w:rPr>
        <w:t>Smluvní strany potvrzují, že si Smlouvu přečetly, jejímu obsahu porozuměly, ten odpovídá jejich svobodné a vážné vůli, na důkaz čehož smluvní strany níže připojují své podpisy.</w:t>
      </w:r>
    </w:p>
    <w:tbl>
      <w:tblPr>
        <w:tblStyle w:val="a"/>
        <w:tblW w:w="946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492"/>
        <w:gridCol w:w="372"/>
        <w:gridCol w:w="4605"/>
      </w:tblGrid>
      <w:tr w:rsidR="00237D09" w14:paraId="06B15C26" w14:textId="77777777">
        <w:trPr>
          <w:trHeight w:val="540"/>
        </w:trPr>
        <w:tc>
          <w:tcPr>
            <w:tcW w:w="4492" w:type="dxa"/>
          </w:tcPr>
          <w:p w14:paraId="0B9EE511" w14:textId="77777777" w:rsidR="00237D09" w:rsidRDefault="00BA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48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</w:p>
          <w:p w14:paraId="69C673F2" w14:textId="77777777" w:rsidR="00237D09" w:rsidRDefault="00BA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48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V Praze dne ________________ </w:t>
            </w:r>
          </w:p>
        </w:tc>
        <w:tc>
          <w:tcPr>
            <w:tcW w:w="372" w:type="dxa"/>
          </w:tcPr>
          <w:p w14:paraId="7D5B02A5" w14:textId="77777777" w:rsidR="00237D09" w:rsidRDefault="00237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605" w:type="dxa"/>
          </w:tcPr>
          <w:p w14:paraId="27817E30" w14:textId="77777777" w:rsidR="00237D09" w:rsidRDefault="00237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480" w:line="240" w:lineRule="auto"/>
              <w:ind w:left="0" w:hanging="2"/>
              <w:jc w:val="both"/>
              <w:rPr>
                <w:color w:val="000000"/>
              </w:rPr>
            </w:pPr>
          </w:p>
          <w:p w14:paraId="2DD2AFDC" w14:textId="3B275E6F" w:rsidR="00237D09" w:rsidRDefault="00BA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48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V </w:t>
            </w:r>
            <w:r w:rsidR="00A82497">
              <w:rPr>
                <w:color w:val="000000"/>
              </w:rPr>
              <w:t>Praze</w:t>
            </w:r>
            <w:r>
              <w:rPr>
                <w:color w:val="000000"/>
              </w:rPr>
              <w:t xml:space="preserve"> dne ________________</w:t>
            </w:r>
          </w:p>
        </w:tc>
      </w:tr>
      <w:tr w:rsidR="00237D09" w14:paraId="018FBFBD" w14:textId="77777777">
        <w:trPr>
          <w:trHeight w:val="445"/>
        </w:trPr>
        <w:tc>
          <w:tcPr>
            <w:tcW w:w="4492" w:type="dxa"/>
          </w:tcPr>
          <w:p w14:paraId="5D28CD62" w14:textId="77777777" w:rsidR="00237D09" w:rsidRDefault="00237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015C0F8F" w14:textId="77777777" w:rsidR="00237D09" w:rsidRDefault="00237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43CD8417" w14:textId="77777777" w:rsidR="00237D09" w:rsidRDefault="00BA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</w:t>
            </w:r>
          </w:p>
          <w:p w14:paraId="3E514777" w14:textId="77777777" w:rsidR="00237D09" w:rsidRDefault="00BA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EASY FM s.r.o.</w:t>
            </w:r>
          </w:p>
          <w:p w14:paraId="4F2F6EC1" w14:textId="77777777" w:rsidR="00237D09" w:rsidRDefault="00BA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Ing. Ondřej Antoš, jednatel</w:t>
            </w:r>
          </w:p>
        </w:tc>
        <w:tc>
          <w:tcPr>
            <w:tcW w:w="372" w:type="dxa"/>
          </w:tcPr>
          <w:p w14:paraId="69B8C9BD" w14:textId="77777777" w:rsidR="00237D09" w:rsidRDefault="00237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605" w:type="dxa"/>
          </w:tcPr>
          <w:p w14:paraId="71203984" w14:textId="77777777" w:rsidR="00237D09" w:rsidRDefault="00237D09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highlight w:val="yellow"/>
              </w:rPr>
            </w:pPr>
          </w:p>
          <w:p w14:paraId="7C4B5F55" w14:textId="77777777" w:rsidR="00237D09" w:rsidRDefault="00237D09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highlight w:val="yellow"/>
              </w:rPr>
            </w:pPr>
          </w:p>
          <w:p w14:paraId="72952CBF" w14:textId="77777777" w:rsidR="00237D09" w:rsidRDefault="00237D09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highlight w:val="yellow"/>
              </w:rPr>
            </w:pPr>
          </w:p>
          <w:p w14:paraId="5FE298BD" w14:textId="50324732" w:rsidR="00237D09" w:rsidRPr="00A82497" w:rsidRDefault="00A82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 w:rsidRPr="00A82497">
              <w:rPr>
                <w:b/>
                <w:color w:val="000000"/>
              </w:rPr>
              <w:t>Exportní garanční a pojišťovací společnost</w:t>
            </w:r>
            <w:r w:rsidR="002646FF">
              <w:rPr>
                <w:b/>
                <w:color w:val="000000"/>
              </w:rPr>
              <w:t>,</w:t>
            </w:r>
            <w:r w:rsidRPr="00A82497">
              <w:rPr>
                <w:b/>
                <w:color w:val="000000"/>
              </w:rPr>
              <w:t xml:space="preserve"> a.s.</w:t>
            </w:r>
          </w:p>
          <w:p w14:paraId="130A8685" w14:textId="20F51FAB" w:rsidR="00237D09" w:rsidRPr="00A82497" w:rsidRDefault="00AB3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Ing. </w:t>
            </w:r>
            <w:r w:rsidR="00A82497" w:rsidRPr="00A82497">
              <w:rPr>
                <w:color w:val="000000"/>
              </w:rPr>
              <w:t>David Havlíček</w:t>
            </w:r>
            <w:r>
              <w:rPr>
                <w:color w:val="000000"/>
              </w:rPr>
              <w:t>, Ph.D., CFA</w:t>
            </w:r>
          </w:p>
          <w:p w14:paraId="15D75976" w14:textId="76CCB22B" w:rsidR="00237D09" w:rsidRDefault="00264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p</w:t>
            </w:r>
            <w:r w:rsidRPr="00A82497">
              <w:rPr>
                <w:color w:val="000000"/>
              </w:rPr>
              <w:t xml:space="preserve">ředseda </w:t>
            </w:r>
            <w:r w:rsidR="00A82497" w:rsidRPr="00A82497">
              <w:rPr>
                <w:color w:val="000000"/>
              </w:rPr>
              <w:t>představenstva</w:t>
            </w:r>
          </w:p>
        </w:tc>
      </w:tr>
    </w:tbl>
    <w:p w14:paraId="02BB6E29" w14:textId="77777777" w:rsidR="00237D09" w:rsidRDefault="00237D0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6B7DCCB8" w14:textId="77777777" w:rsidR="00237D09" w:rsidRDefault="00237D0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423B287" w14:textId="20C3834A" w:rsidR="00237D09" w:rsidRDefault="00BA067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br w:type="page"/>
      </w:r>
      <w:r>
        <w:rPr>
          <w:color w:val="000000"/>
        </w:rPr>
        <w:lastRenderedPageBreak/>
        <w:t>Příloha č.</w:t>
      </w:r>
      <w:r w:rsidR="002646FF">
        <w:rPr>
          <w:color w:val="000000"/>
        </w:rPr>
        <w:t xml:space="preserve"> </w:t>
      </w:r>
      <w:r>
        <w:rPr>
          <w:color w:val="000000"/>
        </w:rPr>
        <w:t>1. Popis rozsahu služeb a odměna za provoz SW</w:t>
      </w:r>
    </w:p>
    <w:p w14:paraId="7884C420" w14:textId="77777777" w:rsidR="00237D09" w:rsidRDefault="00BA067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b/>
          <w:color w:val="000000"/>
        </w:rPr>
        <w:t xml:space="preserve">Provoz SW </w:t>
      </w:r>
      <w:proofErr w:type="spellStart"/>
      <w:r>
        <w:rPr>
          <w:b/>
          <w:color w:val="000000"/>
        </w:rPr>
        <w:t>technicko</w:t>
      </w:r>
      <w:proofErr w:type="spellEnd"/>
      <w:r>
        <w:rPr>
          <w:b/>
          <w:color w:val="000000"/>
        </w:rPr>
        <w:t xml:space="preserve"> – údržbové moduly:</w:t>
      </w:r>
    </w:p>
    <w:tbl>
      <w:tblPr>
        <w:tblStyle w:val="a0"/>
        <w:tblW w:w="90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4531"/>
      </w:tblGrid>
      <w:tr w:rsidR="00237D09" w14:paraId="39097435" w14:textId="77777777">
        <w:tc>
          <w:tcPr>
            <w:tcW w:w="4531" w:type="dxa"/>
          </w:tcPr>
          <w:p w14:paraId="1864ECB9" w14:textId="77777777" w:rsidR="00237D09" w:rsidRPr="00A82497" w:rsidRDefault="00BA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 w:rsidRPr="00A82497">
              <w:rPr>
                <w:b/>
                <w:color w:val="000000"/>
              </w:rPr>
              <w:t xml:space="preserve">Cena v Kč </w:t>
            </w:r>
          </w:p>
        </w:tc>
        <w:tc>
          <w:tcPr>
            <w:tcW w:w="4531" w:type="dxa"/>
          </w:tcPr>
          <w:p w14:paraId="72DA3AAA" w14:textId="7C688583" w:rsidR="00237D09" w:rsidRPr="00A82497" w:rsidRDefault="00A82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 w:rsidRPr="00A82497">
              <w:rPr>
                <w:b/>
                <w:color w:val="000000"/>
              </w:rPr>
              <w:t>4 100-Kč/měsíc</w:t>
            </w:r>
          </w:p>
        </w:tc>
      </w:tr>
      <w:tr w:rsidR="00237D09" w14:paraId="1384AAEA" w14:textId="77777777">
        <w:tc>
          <w:tcPr>
            <w:tcW w:w="4531" w:type="dxa"/>
          </w:tcPr>
          <w:p w14:paraId="3ABBF730" w14:textId="77777777" w:rsidR="00237D09" w:rsidRPr="00A82497" w:rsidRDefault="00BA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 w:rsidRPr="00A82497">
              <w:rPr>
                <w:color w:val="000000"/>
              </w:rPr>
              <w:t xml:space="preserve">Počet záznamů </w:t>
            </w:r>
          </w:p>
        </w:tc>
        <w:tc>
          <w:tcPr>
            <w:tcW w:w="4531" w:type="dxa"/>
          </w:tcPr>
          <w:p w14:paraId="5806AF6C" w14:textId="449E2E7E" w:rsidR="00237D09" w:rsidRPr="00A82497" w:rsidRDefault="00A82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 w:rsidRPr="00A82497">
              <w:rPr>
                <w:color w:val="000000"/>
              </w:rPr>
              <w:t>3 800</w:t>
            </w:r>
          </w:p>
        </w:tc>
      </w:tr>
      <w:tr w:rsidR="00237D09" w14:paraId="6662281E" w14:textId="77777777">
        <w:tc>
          <w:tcPr>
            <w:tcW w:w="4531" w:type="dxa"/>
          </w:tcPr>
          <w:p w14:paraId="639D7CF7" w14:textId="77777777" w:rsidR="00237D09" w:rsidRPr="00A82497" w:rsidRDefault="00BA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 w:rsidRPr="00A82497">
              <w:rPr>
                <w:color w:val="000000"/>
              </w:rPr>
              <w:t xml:space="preserve">Počet požadavků </w:t>
            </w:r>
          </w:p>
        </w:tc>
        <w:tc>
          <w:tcPr>
            <w:tcW w:w="4531" w:type="dxa"/>
          </w:tcPr>
          <w:p w14:paraId="2BD00525" w14:textId="77777777" w:rsidR="00237D09" w:rsidRPr="00A82497" w:rsidRDefault="00BA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 w:rsidRPr="00A82497">
              <w:rPr>
                <w:color w:val="000000"/>
              </w:rPr>
              <w:t>2 500</w:t>
            </w:r>
          </w:p>
        </w:tc>
      </w:tr>
      <w:tr w:rsidR="00237D09" w14:paraId="3E8154AF" w14:textId="77777777">
        <w:tc>
          <w:tcPr>
            <w:tcW w:w="4531" w:type="dxa"/>
          </w:tcPr>
          <w:p w14:paraId="5EA9F245" w14:textId="77777777" w:rsidR="00237D09" w:rsidRPr="00A82497" w:rsidRDefault="00BA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 w:rsidRPr="00A82497">
              <w:rPr>
                <w:color w:val="000000"/>
              </w:rPr>
              <w:t xml:space="preserve">Kapacita DMS </w:t>
            </w:r>
          </w:p>
        </w:tc>
        <w:tc>
          <w:tcPr>
            <w:tcW w:w="4531" w:type="dxa"/>
          </w:tcPr>
          <w:p w14:paraId="38C02612" w14:textId="77777777" w:rsidR="00237D09" w:rsidRPr="00A82497" w:rsidRDefault="00BA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 w:rsidRPr="00A82497">
              <w:rPr>
                <w:color w:val="000000"/>
              </w:rPr>
              <w:t>2 500 MB</w:t>
            </w:r>
          </w:p>
        </w:tc>
      </w:tr>
      <w:tr w:rsidR="00237D09" w14:paraId="2C9AF817" w14:textId="77777777">
        <w:tc>
          <w:tcPr>
            <w:tcW w:w="4531" w:type="dxa"/>
          </w:tcPr>
          <w:p w14:paraId="029A96BE" w14:textId="77777777" w:rsidR="00237D09" w:rsidRPr="00A82497" w:rsidRDefault="00BA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 w:rsidRPr="00A82497">
              <w:rPr>
                <w:color w:val="000000"/>
              </w:rPr>
              <w:t>Počet uživatelů</w:t>
            </w:r>
          </w:p>
        </w:tc>
        <w:tc>
          <w:tcPr>
            <w:tcW w:w="4531" w:type="dxa"/>
          </w:tcPr>
          <w:p w14:paraId="7F95B057" w14:textId="17CF2CA5" w:rsidR="00237D09" w:rsidRPr="00A82497" w:rsidRDefault="00A82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 w:rsidRPr="00A82497">
              <w:rPr>
                <w:color w:val="000000"/>
              </w:rPr>
              <w:t>15</w:t>
            </w:r>
          </w:p>
        </w:tc>
      </w:tr>
      <w:tr w:rsidR="00F62B3C" w14:paraId="23987F1C" w14:textId="77777777" w:rsidTr="00594063">
        <w:tc>
          <w:tcPr>
            <w:tcW w:w="4531" w:type="dxa"/>
          </w:tcPr>
          <w:p w14:paraId="6FB0A80E" w14:textId="77777777" w:rsidR="00F62B3C" w:rsidRPr="00A82497" w:rsidRDefault="00F62B3C" w:rsidP="00594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 w:rsidRPr="00A82497">
              <w:rPr>
                <w:color w:val="000000"/>
              </w:rPr>
              <w:t>Modulů</w:t>
            </w:r>
          </w:p>
        </w:tc>
        <w:tc>
          <w:tcPr>
            <w:tcW w:w="4531" w:type="dxa"/>
          </w:tcPr>
          <w:p w14:paraId="672C251C" w14:textId="77777777" w:rsidR="00F62B3C" w:rsidRPr="00A82497" w:rsidRDefault="00F62B3C" w:rsidP="00594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 w:rsidRPr="00A82497">
              <w:rPr>
                <w:color w:val="000000"/>
              </w:rPr>
              <w:t>7</w:t>
            </w:r>
          </w:p>
        </w:tc>
      </w:tr>
      <w:tr w:rsidR="00237D09" w14:paraId="42D7064E" w14:textId="77777777">
        <w:tc>
          <w:tcPr>
            <w:tcW w:w="4531" w:type="dxa"/>
          </w:tcPr>
          <w:p w14:paraId="4D657AC9" w14:textId="0E87008C" w:rsidR="00F62B3C" w:rsidRPr="00F62B3C" w:rsidRDefault="00F62B3C" w:rsidP="00F62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 w:rsidRPr="00F62B3C">
              <w:rPr>
                <w:color w:val="000000"/>
              </w:rPr>
              <w:t xml:space="preserve">Zákaznická podpora: </w:t>
            </w:r>
          </w:p>
          <w:p w14:paraId="502C45EC" w14:textId="54C61020" w:rsidR="00237D09" w:rsidRPr="00A82497" w:rsidRDefault="00237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4531" w:type="dxa"/>
          </w:tcPr>
          <w:p w14:paraId="39C22B75" w14:textId="77777777" w:rsidR="00F62B3C" w:rsidRPr="00F62B3C" w:rsidRDefault="00F62B3C" w:rsidP="00F62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 w:rsidRPr="00F62B3C">
              <w:rPr>
                <w:color w:val="000000"/>
              </w:rPr>
              <w:t>•</w:t>
            </w:r>
            <w:r w:rsidRPr="00F62B3C">
              <w:rPr>
                <w:color w:val="000000"/>
              </w:rPr>
              <w:tab/>
              <w:t>Školení uživatelů 1x ročně osobně</w:t>
            </w:r>
          </w:p>
          <w:p w14:paraId="690A0C5B" w14:textId="719CA06E" w:rsidR="00F62B3C" w:rsidRPr="00F62B3C" w:rsidRDefault="00F62B3C" w:rsidP="00F62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 w:rsidRPr="00F62B3C">
              <w:rPr>
                <w:color w:val="000000"/>
              </w:rPr>
              <w:t>•</w:t>
            </w:r>
            <w:r w:rsidRPr="00F62B3C">
              <w:rPr>
                <w:color w:val="000000"/>
              </w:rPr>
              <w:tab/>
              <w:t xml:space="preserve">Pravidelná podpora </w:t>
            </w:r>
            <w:proofErr w:type="gramStart"/>
            <w:r w:rsidRPr="00F62B3C">
              <w:rPr>
                <w:color w:val="000000"/>
              </w:rPr>
              <w:t>on line</w:t>
            </w:r>
            <w:proofErr w:type="gramEnd"/>
            <w:r w:rsidRPr="00F62B3C">
              <w:rPr>
                <w:color w:val="000000"/>
              </w:rPr>
              <w:t xml:space="preserve"> vzdělávání </w:t>
            </w:r>
            <w:r w:rsidR="002646FF">
              <w:rPr>
                <w:color w:val="000000"/>
              </w:rPr>
              <w:br/>
            </w:r>
            <w:r w:rsidRPr="00F62B3C">
              <w:rPr>
                <w:color w:val="000000"/>
              </w:rPr>
              <w:t xml:space="preserve">– </w:t>
            </w:r>
            <w:proofErr w:type="spellStart"/>
            <w:r w:rsidRPr="00F62B3C">
              <w:rPr>
                <w:color w:val="000000"/>
              </w:rPr>
              <w:t>webináře</w:t>
            </w:r>
            <w:proofErr w:type="spellEnd"/>
            <w:r w:rsidRPr="00F62B3C">
              <w:rPr>
                <w:color w:val="000000"/>
              </w:rPr>
              <w:t xml:space="preserve"> </w:t>
            </w:r>
          </w:p>
          <w:p w14:paraId="4D835815" w14:textId="4188EBA1" w:rsidR="00237D09" w:rsidRPr="00A82497" w:rsidRDefault="00F62B3C" w:rsidP="00F62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 w:rsidRPr="00F62B3C">
              <w:rPr>
                <w:color w:val="000000"/>
              </w:rPr>
              <w:t>•</w:t>
            </w:r>
            <w:r w:rsidRPr="00F62B3C">
              <w:rPr>
                <w:color w:val="000000"/>
              </w:rPr>
              <w:tab/>
              <w:t>Zajištění informací o novinkách v SW KLID a oboru prostřednictvím newsletteru</w:t>
            </w:r>
          </w:p>
        </w:tc>
      </w:tr>
    </w:tbl>
    <w:p w14:paraId="22D067B6" w14:textId="77777777" w:rsidR="00A82497" w:rsidRDefault="00A8249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highlight w:val="yellow"/>
        </w:rPr>
      </w:pPr>
    </w:p>
    <w:p w14:paraId="62416483" w14:textId="77777777" w:rsidR="00237D09" w:rsidRDefault="00237D0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1B9E191" w14:textId="77777777" w:rsidR="00237D09" w:rsidRDefault="00BA067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Uvedené ceny jsou bez DPH.</w:t>
      </w:r>
    </w:p>
    <w:sectPr w:rsidR="00237D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58D33" w14:textId="77777777" w:rsidR="00AB377B" w:rsidRDefault="00AB377B" w:rsidP="00AB377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38D109A" w14:textId="77777777" w:rsidR="00AB377B" w:rsidRDefault="00AB377B" w:rsidP="00AB377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626CF" w14:textId="77777777" w:rsidR="00AB377B" w:rsidRDefault="00AB377B">
    <w:pPr>
      <w:pStyle w:val="Zpa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F9F55" w14:textId="2120BF52" w:rsidR="00AB377B" w:rsidRDefault="00AB377B">
    <w:pPr>
      <w:pStyle w:val="Zpa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357A0" w14:textId="49553C2E" w:rsidR="00AB377B" w:rsidRDefault="00C81BD5">
    <w:pPr>
      <w:pStyle w:val="Zpat"/>
      <w:ind w:left="0" w:hanging="2"/>
    </w:pPr>
    <w:r>
      <w:fldChar w:fldCharType="begin"/>
    </w:r>
    <w:r>
      <w:instrText xml:space="preserve"> SUBJECT  \* MERGEFORMAT </w:instrText>
    </w:r>
    <w:r>
      <w:fldChar w:fldCharType="separate"/>
    </w:r>
    <w:r w:rsidR="00EF4762">
      <w:t>1060188 v4</w:t>
    </w:r>
    <w:r>
      <w:fldChar w:fldCharType="end"/>
    </w:r>
    <w:r w:rsidR="00A423C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852CC" w14:textId="77777777" w:rsidR="00AB377B" w:rsidRDefault="00AB377B" w:rsidP="00AB377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AB5632B" w14:textId="77777777" w:rsidR="00AB377B" w:rsidRDefault="00AB377B" w:rsidP="00AB377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9B6B7" w14:textId="77777777" w:rsidR="00AB377B" w:rsidRDefault="00AB377B">
    <w:pPr>
      <w:pStyle w:val="Zhlav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62D31" w14:textId="77777777" w:rsidR="00AB377B" w:rsidRDefault="00AB377B">
    <w:pPr>
      <w:pStyle w:val="Zhlav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CF9A9" w14:textId="77777777" w:rsidR="00AB377B" w:rsidRDefault="00AB377B">
    <w:pPr>
      <w:pStyle w:val="Zhlav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12007"/>
    <w:multiLevelType w:val="multilevel"/>
    <w:tmpl w:val="BB28709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D09"/>
    <w:rsid w:val="000059B9"/>
    <w:rsid w:val="00005DA6"/>
    <w:rsid w:val="000B4DEC"/>
    <w:rsid w:val="00150659"/>
    <w:rsid w:val="0015662F"/>
    <w:rsid w:val="001D0BE3"/>
    <w:rsid w:val="00205C09"/>
    <w:rsid w:val="00237D09"/>
    <w:rsid w:val="002646FF"/>
    <w:rsid w:val="002C4896"/>
    <w:rsid w:val="002F3BC0"/>
    <w:rsid w:val="0035613F"/>
    <w:rsid w:val="003D1E2B"/>
    <w:rsid w:val="00447566"/>
    <w:rsid w:val="00530ABF"/>
    <w:rsid w:val="005D493F"/>
    <w:rsid w:val="0060721C"/>
    <w:rsid w:val="00672FEC"/>
    <w:rsid w:val="006B4820"/>
    <w:rsid w:val="006C7118"/>
    <w:rsid w:val="006E7A03"/>
    <w:rsid w:val="007E5F4E"/>
    <w:rsid w:val="007F55D1"/>
    <w:rsid w:val="008B2D62"/>
    <w:rsid w:val="008E596F"/>
    <w:rsid w:val="008E7A14"/>
    <w:rsid w:val="00A3221D"/>
    <w:rsid w:val="00A423C8"/>
    <w:rsid w:val="00A82497"/>
    <w:rsid w:val="00A9503B"/>
    <w:rsid w:val="00AB377B"/>
    <w:rsid w:val="00BA0670"/>
    <w:rsid w:val="00BB066D"/>
    <w:rsid w:val="00C159AF"/>
    <w:rsid w:val="00C40860"/>
    <w:rsid w:val="00C81BD5"/>
    <w:rsid w:val="00C904A2"/>
    <w:rsid w:val="00DF7D8E"/>
    <w:rsid w:val="00E21014"/>
    <w:rsid w:val="00E86701"/>
    <w:rsid w:val="00EC6019"/>
    <w:rsid w:val="00EF4762"/>
    <w:rsid w:val="00F43FEB"/>
    <w:rsid w:val="00F51CE2"/>
    <w:rsid w:val="00F53BBC"/>
    <w:rsid w:val="00F62B3C"/>
    <w:rsid w:val="00F6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67EB9CA"/>
  <w15:docId w15:val="{AEC7DF10-5722-428E-B6F4-8EF20655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pPr>
      <w:ind w:left="720"/>
      <w:contextualSpacing/>
    </w:pPr>
    <w:rPr>
      <w:lang w:eastAsia="en-US"/>
    </w:r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qFormat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character" w:customStyle="1" w:styleId="PedmtkomenteChar">
    <w:name w:val="Předmět komentáře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xtbubliny">
    <w:name w:val="Balloon Text"/>
    <w:basedOn w:val="Normln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iln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owrap">
    <w:name w:val="nowrap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Normlnweb">
    <w:name w:val="Normal (Web)"/>
    <w:basedOn w:val="Normln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B3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377B"/>
    <w:rPr>
      <w:position w:val="-1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AB3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377B"/>
    <w:rPr>
      <w:position w:val="-1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646F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4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swklid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DaC6MvBxisjC5aKjaUMhhExFSXQ==">AMUW2mXGvv2Y+AR0zEuMX28q1JFTStmaI5kfNdSUNXyIspQgX6vrR48D6ehB7JQzdA3hMiuVt28HOpudTGuv0Tacs9RjtCnF83erX+OklfXiH2hLfJRinEU=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66E9105-6D64-426F-8D9E-0A05E242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1205</Words>
  <Characters>6893</Characters>
  <Application>Microsoft Office Word</Application>
  <DocSecurity>0</DocSecurity>
  <Lines>146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1069536 v1</dc:subject>
  <dc:creator>mhovorkova</dc:creator>
  <cp:keywords> EGAPDocsIgnore</cp:keywords>
  <cp:lastModifiedBy>Jiranova Martina</cp:lastModifiedBy>
  <cp:revision>5</cp:revision>
  <dcterms:created xsi:type="dcterms:W3CDTF">2023-08-01T12:06:00Z</dcterms:created>
  <dcterms:modified xsi:type="dcterms:W3CDTF">2023-08-01T12:18:00Z</dcterms:modified>
</cp:coreProperties>
</file>