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312" w14:textId="3722EAC3" w:rsidR="000410F5" w:rsidRPr="00EF2087" w:rsidRDefault="000410F5" w:rsidP="000410F5">
      <w:pPr>
        <w:pStyle w:val="Nzev"/>
        <w:ind w:firstLine="708"/>
        <w:rPr>
          <w:rFonts w:ascii="Arial" w:hAnsi="Arial" w:cs="Arial"/>
          <w:b/>
          <w:color w:val="000000"/>
          <w:sz w:val="48"/>
          <w:szCs w:val="48"/>
        </w:rPr>
      </w:pPr>
      <w:r w:rsidRPr="00EF2087">
        <w:rPr>
          <w:rFonts w:ascii="Arial" w:hAnsi="Arial" w:cs="Arial"/>
          <w:b/>
          <w:color w:val="000000"/>
          <w:sz w:val="48"/>
          <w:szCs w:val="48"/>
        </w:rPr>
        <w:t xml:space="preserve">Dodatek č. </w:t>
      </w:r>
      <w:r w:rsidR="00F22320">
        <w:rPr>
          <w:rFonts w:ascii="Arial" w:hAnsi="Arial" w:cs="Arial"/>
          <w:b/>
          <w:color w:val="000000"/>
          <w:sz w:val="48"/>
          <w:szCs w:val="48"/>
        </w:rPr>
        <w:t>8</w:t>
      </w:r>
    </w:p>
    <w:p w14:paraId="0D83D122" w14:textId="77777777" w:rsidR="000410F5" w:rsidRPr="00317CC0" w:rsidRDefault="000410F5" w:rsidP="000410F5">
      <w:pPr>
        <w:pStyle w:val="Nzev"/>
        <w:ind w:firstLine="708"/>
        <w:rPr>
          <w:rFonts w:ascii="Arial" w:hAnsi="Arial" w:cs="Arial"/>
          <w:color w:val="000000"/>
          <w:sz w:val="12"/>
          <w:szCs w:val="12"/>
        </w:rPr>
      </w:pPr>
    </w:p>
    <w:p w14:paraId="14FAC5CB" w14:textId="77777777" w:rsidR="000410F5" w:rsidRPr="00453432" w:rsidRDefault="000410F5" w:rsidP="000410F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3432">
        <w:rPr>
          <w:rFonts w:ascii="Arial" w:hAnsi="Arial" w:cs="Arial"/>
          <w:b/>
          <w:color w:val="000000"/>
          <w:sz w:val="28"/>
          <w:szCs w:val="28"/>
        </w:rPr>
        <w:t xml:space="preserve">ke Smlouvě o dílo č. </w:t>
      </w:r>
      <w:r>
        <w:rPr>
          <w:rFonts w:ascii="Arial" w:hAnsi="Arial" w:cs="Arial"/>
          <w:b/>
          <w:color w:val="000000"/>
          <w:sz w:val="28"/>
          <w:szCs w:val="28"/>
        </w:rPr>
        <w:t>1041-2018</w:t>
      </w:r>
      <w:r w:rsidRPr="00453432">
        <w:rPr>
          <w:rFonts w:ascii="Arial" w:hAnsi="Arial" w:cs="Arial"/>
          <w:b/>
          <w:color w:val="000000"/>
          <w:sz w:val="28"/>
          <w:szCs w:val="28"/>
        </w:rPr>
        <w:t>-5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Pr="00453432">
        <w:rPr>
          <w:rFonts w:ascii="Arial" w:hAnsi="Arial" w:cs="Arial"/>
          <w:b/>
          <w:color w:val="000000"/>
          <w:sz w:val="28"/>
          <w:szCs w:val="28"/>
        </w:rPr>
        <w:t xml:space="preserve">1101 ze dne </w:t>
      </w:r>
      <w:r>
        <w:rPr>
          <w:rFonts w:ascii="Arial" w:hAnsi="Arial" w:cs="Arial"/>
          <w:b/>
          <w:color w:val="000000"/>
          <w:sz w:val="28"/>
          <w:szCs w:val="28"/>
        </w:rPr>
        <w:t>10.10.2018</w:t>
      </w:r>
    </w:p>
    <w:p w14:paraId="7382B850" w14:textId="77777777" w:rsidR="000410F5" w:rsidRDefault="000410F5" w:rsidP="000410F5">
      <w:pPr>
        <w:rPr>
          <w:sz w:val="4"/>
          <w:szCs w:val="4"/>
          <w:lang w:val="cs-CZ"/>
        </w:rPr>
      </w:pPr>
    </w:p>
    <w:p w14:paraId="78E5BE69" w14:textId="77777777" w:rsidR="000410F5" w:rsidRPr="00453432" w:rsidRDefault="000410F5" w:rsidP="000410F5">
      <w:pPr>
        <w:rPr>
          <w:sz w:val="4"/>
          <w:szCs w:val="4"/>
          <w:lang w:val="cs-CZ"/>
        </w:rPr>
      </w:pPr>
    </w:p>
    <w:p w14:paraId="20C6AAF9" w14:textId="77777777" w:rsidR="000410F5" w:rsidRPr="00D827C0" w:rsidRDefault="000410F5" w:rsidP="000410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D827C0">
        <w:rPr>
          <w:rFonts w:ascii="Arial" w:hAnsi="Arial" w:cs="Arial"/>
          <w:b/>
          <w:sz w:val="28"/>
          <w:szCs w:val="28"/>
          <w:lang w:val="cs-CZ"/>
        </w:rPr>
        <w:t>Článek I.</w:t>
      </w:r>
    </w:p>
    <w:p w14:paraId="0099CA6F" w14:textId="77777777" w:rsidR="000410F5" w:rsidRPr="00D827C0" w:rsidRDefault="000410F5" w:rsidP="000410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D827C0">
        <w:rPr>
          <w:rFonts w:ascii="Arial" w:hAnsi="Arial" w:cs="Arial"/>
          <w:b/>
          <w:sz w:val="28"/>
          <w:szCs w:val="28"/>
          <w:lang w:val="cs-CZ"/>
        </w:rPr>
        <w:t>Strany dodatku</w:t>
      </w:r>
    </w:p>
    <w:p w14:paraId="3F58C83E" w14:textId="77777777" w:rsidR="00D642D1" w:rsidRPr="00453432" w:rsidRDefault="00D642D1" w:rsidP="00D642D1">
      <w:pPr>
        <w:spacing w:after="0" w:line="240" w:lineRule="auto"/>
        <w:jc w:val="center"/>
        <w:rPr>
          <w:b/>
          <w:lang w:val="cs-CZ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D642D1" w:rsidRPr="00453432" w14:paraId="679141C4" w14:textId="77777777" w:rsidTr="00FD0E92">
        <w:tc>
          <w:tcPr>
            <w:tcW w:w="4531" w:type="dxa"/>
          </w:tcPr>
          <w:p w14:paraId="4C06BAC1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453432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39375BD9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1BCB7697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Krajský pozemkový úřad pro Liberecký kraj</w:t>
            </w:r>
          </w:p>
        </w:tc>
      </w:tr>
      <w:tr w:rsidR="00D642D1" w:rsidRPr="00453432" w14:paraId="5BABE71B" w14:textId="77777777" w:rsidTr="00FD0E92">
        <w:tc>
          <w:tcPr>
            <w:tcW w:w="4531" w:type="dxa"/>
          </w:tcPr>
          <w:p w14:paraId="4A94DDE9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453432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4C120817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Husinecká 1024/</w:t>
            </w:r>
            <w:proofErr w:type="gramStart"/>
            <w:r w:rsidRPr="00453432">
              <w:rPr>
                <w:rFonts w:ascii="Arial" w:hAnsi="Arial" w:cs="Arial"/>
                <w:lang w:val="cs-CZ"/>
              </w:rPr>
              <w:t>11a</w:t>
            </w:r>
            <w:proofErr w:type="gramEnd"/>
            <w:r w:rsidRPr="00453432">
              <w:rPr>
                <w:rFonts w:ascii="Arial" w:hAnsi="Arial" w:cs="Arial"/>
                <w:lang w:val="cs-CZ"/>
              </w:rPr>
              <w:t>, 130 00 Praha 3 – Žižkov</w:t>
            </w:r>
          </w:p>
          <w:p w14:paraId="6ACD2907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U Nisy 745/</w:t>
            </w:r>
            <w:proofErr w:type="gramStart"/>
            <w:r w:rsidRPr="00453432">
              <w:rPr>
                <w:rFonts w:ascii="Arial" w:hAnsi="Arial" w:cs="Arial"/>
                <w:lang w:val="cs-CZ"/>
              </w:rPr>
              <w:t>6a</w:t>
            </w:r>
            <w:proofErr w:type="gramEnd"/>
            <w:r w:rsidRPr="00453432">
              <w:rPr>
                <w:rFonts w:ascii="Arial" w:hAnsi="Arial" w:cs="Arial"/>
                <w:lang w:val="cs-CZ"/>
              </w:rPr>
              <w:t>, 460 57 Liberec</w:t>
            </w:r>
          </w:p>
        </w:tc>
      </w:tr>
      <w:tr w:rsidR="00D642D1" w:rsidRPr="00453432" w14:paraId="43C5196E" w14:textId="77777777" w:rsidTr="00FD0E92">
        <w:tc>
          <w:tcPr>
            <w:tcW w:w="4531" w:type="dxa"/>
          </w:tcPr>
          <w:p w14:paraId="6CCDD07F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2EC4823D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Ing. Bohuslavem Kabátkem, ředitelem KPÚ pro Liberecký kraj</w:t>
            </w:r>
          </w:p>
        </w:tc>
      </w:tr>
      <w:tr w:rsidR="00D642D1" w:rsidRPr="00453432" w14:paraId="232780F3" w14:textId="77777777" w:rsidTr="00FD0E92">
        <w:tc>
          <w:tcPr>
            <w:tcW w:w="4531" w:type="dxa"/>
          </w:tcPr>
          <w:p w14:paraId="7B6D5E6F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2DCCC17C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Ing. Bohuslav Kabátek, ředitel KPÚ pro Liberecký kraj</w:t>
            </w:r>
          </w:p>
        </w:tc>
      </w:tr>
      <w:tr w:rsidR="00D642D1" w:rsidRPr="00453432" w14:paraId="79CF916D" w14:textId="77777777" w:rsidTr="00FD0E92">
        <w:tc>
          <w:tcPr>
            <w:tcW w:w="4531" w:type="dxa"/>
          </w:tcPr>
          <w:p w14:paraId="3D8AA805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453432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0B5C9512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Ing. Dáša Zemanová, KPÚ pro Liberecký kraj, Pobočka Semily</w:t>
            </w:r>
          </w:p>
        </w:tc>
      </w:tr>
      <w:tr w:rsidR="00D642D1" w:rsidRPr="00453432" w14:paraId="1B746ABC" w14:textId="77777777" w:rsidTr="00FD0E92">
        <w:tc>
          <w:tcPr>
            <w:tcW w:w="4531" w:type="dxa"/>
          </w:tcPr>
          <w:p w14:paraId="2B0B0426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60AB01E4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Bítouchovská 1, 513 01 Semily</w:t>
            </w:r>
          </w:p>
        </w:tc>
      </w:tr>
      <w:tr w:rsidR="00D642D1" w:rsidRPr="00453432" w14:paraId="5EC3A479" w14:textId="77777777" w:rsidTr="00FD0E92">
        <w:tc>
          <w:tcPr>
            <w:tcW w:w="4531" w:type="dxa"/>
          </w:tcPr>
          <w:p w14:paraId="5C2F7F25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252D87E8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+420 725 409 955</w:t>
            </w:r>
          </w:p>
        </w:tc>
      </w:tr>
      <w:tr w:rsidR="00D642D1" w:rsidRPr="00453432" w14:paraId="183154A3" w14:textId="77777777" w:rsidTr="00FD0E92">
        <w:tc>
          <w:tcPr>
            <w:tcW w:w="4531" w:type="dxa"/>
          </w:tcPr>
          <w:p w14:paraId="1289A3F4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456393FE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semily.pk@spucr.cz</w:t>
            </w:r>
          </w:p>
        </w:tc>
      </w:tr>
      <w:tr w:rsidR="00D642D1" w:rsidRPr="00453432" w14:paraId="286C32B3" w14:textId="77777777" w:rsidTr="00FD0E92">
        <w:tc>
          <w:tcPr>
            <w:tcW w:w="4531" w:type="dxa"/>
          </w:tcPr>
          <w:p w14:paraId="3788B121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453432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12001682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z49per3</w:t>
            </w:r>
          </w:p>
        </w:tc>
      </w:tr>
      <w:tr w:rsidR="00D642D1" w:rsidRPr="00453432" w14:paraId="736BCB56" w14:textId="77777777" w:rsidTr="00FD0E92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E1BCB7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4411A175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Česká národní banka</w:t>
            </w:r>
          </w:p>
        </w:tc>
      </w:tr>
      <w:tr w:rsidR="00D642D1" w:rsidRPr="00453432" w14:paraId="22B8920E" w14:textId="77777777" w:rsidTr="00FD0E92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964872D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70A2703C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3723001/0710</w:t>
            </w:r>
          </w:p>
        </w:tc>
      </w:tr>
      <w:tr w:rsidR="00D642D1" w:rsidRPr="00453432" w14:paraId="441499C0" w14:textId="77777777" w:rsidTr="00FD0E92">
        <w:tc>
          <w:tcPr>
            <w:tcW w:w="4531" w:type="dxa"/>
          </w:tcPr>
          <w:p w14:paraId="1DC7D810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16B8A167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01312774</w:t>
            </w:r>
          </w:p>
        </w:tc>
      </w:tr>
      <w:tr w:rsidR="00D642D1" w:rsidRPr="00453432" w14:paraId="3ECC9272" w14:textId="77777777" w:rsidTr="00FD0E92">
        <w:tc>
          <w:tcPr>
            <w:tcW w:w="4531" w:type="dxa"/>
          </w:tcPr>
          <w:p w14:paraId="655B3077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765F3DA3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</w:rPr>
            </w:pPr>
            <w:r w:rsidRPr="00453432">
              <w:rPr>
                <w:rFonts w:ascii="Arial" w:hAnsi="Arial" w:cs="Arial"/>
              </w:rPr>
              <w:t>CZ01312774 - není plátce DPH</w:t>
            </w:r>
          </w:p>
        </w:tc>
      </w:tr>
    </w:tbl>
    <w:p w14:paraId="491AFF8C" w14:textId="4B6EAB28" w:rsidR="00D642D1" w:rsidRPr="00453432" w:rsidRDefault="00D642D1" w:rsidP="00D642D1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453432">
        <w:rPr>
          <w:rFonts w:ascii="Arial" w:hAnsi="Arial" w:cs="Arial"/>
          <w:sz w:val="20"/>
          <w:szCs w:val="20"/>
          <w:lang w:val="cs-CZ"/>
        </w:rPr>
        <w:t>(dále jen „</w:t>
      </w:r>
      <w:r w:rsidR="00F22320">
        <w:rPr>
          <w:rStyle w:val="Siln"/>
          <w:rFonts w:ascii="Arial" w:hAnsi="Arial" w:cs="Arial"/>
          <w:sz w:val="20"/>
          <w:szCs w:val="20"/>
          <w:lang w:val="cs-CZ"/>
        </w:rPr>
        <w:t>O</w:t>
      </w:r>
      <w:r w:rsidRPr="00453432">
        <w:rPr>
          <w:rStyle w:val="Siln"/>
          <w:rFonts w:ascii="Arial" w:hAnsi="Arial" w:cs="Arial"/>
          <w:sz w:val="20"/>
          <w:szCs w:val="20"/>
          <w:lang w:val="cs-CZ"/>
        </w:rPr>
        <w:t>bjednatel</w:t>
      </w:r>
      <w:r w:rsidRPr="00453432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D642D1" w:rsidRPr="00453432" w14:paraId="680C32E6" w14:textId="77777777" w:rsidTr="00FD0E92">
        <w:tc>
          <w:tcPr>
            <w:tcW w:w="4531" w:type="dxa"/>
          </w:tcPr>
          <w:p w14:paraId="2BCA796C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14:paraId="11A0FCBA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Geodetická kancelář Nedoma &amp; Řezník, s.r.o.</w:t>
            </w:r>
          </w:p>
        </w:tc>
      </w:tr>
      <w:tr w:rsidR="00D642D1" w:rsidRPr="00453432" w14:paraId="678E3C91" w14:textId="77777777" w:rsidTr="00FD0E92">
        <w:tc>
          <w:tcPr>
            <w:tcW w:w="4531" w:type="dxa"/>
          </w:tcPr>
          <w:p w14:paraId="37099EC3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453432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071C6653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Plukovníka Mráze 1425/1, 102 00 Praha 10</w:t>
            </w:r>
          </w:p>
        </w:tc>
      </w:tr>
      <w:tr w:rsidR="00D642D1" w:rsidRPr="00453432" w14:paraId="47F2B959" w14:textId="77777777" w:rsidTr="00FD0E92">
        <w:tc>
          <w:tcPr>
            <w:tcW w:w="4531" w:type="dxa"/>
          </w:tcPr>
          <w:p w14:paraId="56B66C47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2F64C552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Ing. Zbyňkem Řezníkem, jednatelem</w:t>
            </w:r>
          </w:p>
        </w:tc>
      </w:tr>
      <w:tr w:rsidR="00D642D1" w:rsidRPr="00453432" w14:paraId="17834786" w14:textId="77777777" w:rsidTr="00FD0E92">
        <w:tc>
          <w:tcPr>
            <w:tcW w:w="4531" w:type="dxa"/>
          </w:tcPr>
          <w:p w14:paraId="45BD6E03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F324B66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Ing. Zbyněk Řezník, jednatel</w:t>
            </w:r>
          </w:p>
        </w:tc>
      </w:tr>
      <w:tr w:rsidR="00D642D1" w:rsidRPr="00453432" w14:paraId="5309C5B3" w14:textId="77777777" w:rsidTr="00FD0E92">
        <w:tc>
          <w:tcPr>
            <w:tcW w:w="4531" w:type="dxa"/>
          </w:tcPr>
          <w:p w14:paraId="225B8D63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453432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D4BE12A" w14:textId="43204944" w:rsidR="00D642D1" w:rsidRPr="00453432" w:rsidRDefault="00127397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xxxxxxxxxxxx</w:t>
            </w:r>
            <w:proofErr w:type="spellEnd"/>
          </w:p>
        </w:tc>
      </w:tr>
      <w:tr w:rsidR="00D642D1" w:rsidRPr="00453432" w14:paraId="52A2713D" w14:textId="77777777" w:rsidTr="00FD0E92">
        <w:tc>
          <w:tcPr>
            <w:tcW w:w="4531" w:type="dxa"/>
          </w:tcPr>
          <w:p w14:paraId="38F23BC5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3FEBC2F1" w14:textId="18035DF0" w:rsidR="00D642D1" w:rsidRPr="00453432" w:rsidRDefault="00127397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xxxxxxxxxxxx</w:t>
            </w:r>
            <w:proofErr w:type="spellEnd"/>
          </w:p>
        </w:tc>
      </w:tr>
      <w:tr w:rsidR="00D642D1" w:rsidRPr="00453432" w14:paraId="7AC2F225" w14:textId="77777777" w:rsidTr="00FD0E92">
        <w:tc>
          <w:tcPr>
            <w:tcW w:w="4531" w:type="dxa"/>
          </w:tcPr>
          <w:p w14:paraId="3CDF1B42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5625949B" w14:textId="14034247" w:rsidR="00D642D1" w:rsidRPr="00453432" w:rsidRDefault="00127397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xxxxxxxxxxxx</w:t>
            </w:r>
            <w:proofErr w:type="spellEnd"/>
          </w:p>
        </w:tc>
      </w:tr>
      <w:tr w:rsidR="00D642D1" w:rsidRPr="00453432" w14:paraId="5C9EBA92" w14:textId="77777777" w:rsidTr="00FD0E92">
        <w:tc>
          <w:tcPr>
            <w:tcW w:w="4531" w:type="dxa"/>
          </w:tcPr>
          <w:p w14:paraId="23D06E9A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0E2FD8D9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74f75k9</w:t>
            </w:r>
          </w:p>
        </w:tc>
      </w:tr>
      <w:tr w:rsidR="00D642D1" w:rsidRPr="00453432" w14:paraId="67F850EC" w14:textId="77777777" w:rsidTr="00FD0E92">
        <w:tc>
          <w:tcPr>
            <w:tcW w:w="4531" w:type="dxa"/>
          </w:tcPr>
          <w:p w14:paraId="506866A7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5036F8EC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KB, a.s., Praha 10</w:t>
            </w:r>
          </w:p>
        </w:tc>
      </w:tr>
      <w:tr w:rsidR="00D642D1" w:rsidRPr="00453432" w14:paraId="11B84520" w14:textId="77777777" w:rsidTr="00FD0E92">
        <w:tc>
          <w:tcPr>
            <w:tcW w:w="4531" w:type="dxa"/>
          </w:tcPr>
          <w:p w14:paraId="3C4549BF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492B0053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51-3715620207/0100</w:t>
            </w:r>
          </w:p>
        </w:tc>
      </w:tr>
      <w:tr w:rsidR="00D642D1" w:rsidRPr="00453432" w14:paraId="368EC062" w14:textId="77777777" w:rsidTr="00FD0E92">
        <w:tc>
          <w:tcPr>
            <w:tcW w:w="4531" w:type="dxa"/>
          </w:tcPr>
          <w:p w14:paraId="65408F59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78C84868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26695103</w:t>
            </w:r>
          </w:p>
        </w:tc>
      </w:tr>
      <w:tr w:rsidR="00D642D1" w:rsidRPr="00453432" w14:paraId="29E841E7" w14:textId="77777777" w:rsidTr="00FD0E92">
        <w:tc>
          <w:tcPr>
            <w:tcW w:w="4531" w:type="dxa"/>
          </w:tcPr>
          <w:p w14:paraId="1D773A28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01FEE01C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CZ26695103</w:t>
            </w:r>
          </w:p>
        </w:tc>
      </w:tr>
      <w:tr w:rsidR="00D642D1" w:rsidRPr="00453432" w14:paraId="2C7D1601" w14:textId="77777777" w:rsidTr="00FD0E92">
        <w:tc>
          <w:tcPr>
            <w:tcW w:w="4531" w:type="dxa"/>
          </w:tcPr>
          <w:p w14:paraId="4E350972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vAlign w:val="bottom"/>
          </w:tcPr>
          <w:p w14:paraId="63B832AE" w14:textId="77777777" w:rsidR="00D642D1" w:rsidRPr="00453432" w:rsidRDefault="00D642D1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453432">
              <w:rPr>
                <w:rFonts w:ascii="Arial" w:hAnsi="Arial" w:cs="Arial"/>
                <w:lang w:val="cs-CZ"/>
              </w:rPr>
              <w:t>Městským soudem Praha, oddíl C, vložka 87873</w:t>
            </w:r>
          </w:p>
        </w:tc>
      </w:tr>
      <w:tr w:rsidR="00D642D1" w:rsidRPr="00453432" w14:paraId="5C2B7404" w14:textId="77777777" w:rsidTr="00FD0E92">
        <w:tc>
          <w:tcPr>
            <w:tcW w:w="4531" w:type="dxa"/>
          </w:tcPr>
          <w:p w14:paraId="55C1E134" w14:textId="77777777" w:rsidR="00D642D1" w:rsidRPr="00453432" w:rsidRDefault="00D642D1" w:rsidP="00FD0E92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453432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  <w:vAlign w:val="bottom"/>
          </w:tcPr>
          <w:p w14:paraId="09E9749D" w14:textId="55A8AEBA" w:rsidR="00D642D1" w:rsidRPr="00453432" w:rsidRDefault="00127397" w:rsidP="00FD0E92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xxxxxxxxxxxx</w:t>
            </w:r>
            <w:proofErr w:type="spellEnd"/>
          </w:p>
        </w:tc>
      </w:tr>
    </w:tbl>
    <w:p w14:paraId="0A0E9426" w14:textId="77777777" w:rsidR="00D642D1" w:rsidRPr="00453432" w:rsidRDefault="00D642D1" w:rsidP="00D642D1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6C562F59" w14:textId="70923389" w:rsidR="00D642D1" w:rsidRDefault="00D642D1" w:rsidP="00D642D1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453432">
        <w:rPr>
          <w:rFonts w:ascii="Arial" w:hAnsi="Arial" w:cs="Arial"/>
          <w:sz w:val="20"/>
          <w:szCs w:val="20"/>
          <w:lang w:val="cs-CZ"/>
        </w:rPr>
        <w:t>(dále jen „</w:t>
      </w:r>
      <w:r w:rsidR="00F22320" w:rsidRPr="00F22320">
        <w:rPr>
          <w:rFonts w:ascii="Arial" w:hAnsi="Arial" w:cs="Arial"/>
          <w:b/>
          <w:bCs/>
          <w:sz w:val="20"/>
          <w:szCs w:val="20"/>
          <w:lang w:val="cs-CZ"/>
        </w:rPr>
        <w:t>Z</w:t>
      </w:r>
      <w:r w:rsidRPr="00453432">
        <w:rPr>
          <w:rStyle w:val="Siln"/>
          <w:rFonts w:ascii="Arial" w:hAnsi="Arial" w:cs="Arial"/>
          <w:sz w:val="20"/>
          <w:szCs w:val="20"/>
          <w:lang w:val="cs-CZ"/>
        </w:rPr>
        <w:t>hotovitel</w:t>
      </w:r>
      <w:r w:rsidRPr="00453432">
        <w:rPr>
          <w:rFonts w:ascii="Arial" w:hAnsi="Arial" w:cs="Arial"/>
          <w:sz w:val="20"/>
          <w:szCs w:val="20"/>
          <w:lang w:val="cs-CZ"/>
        </w:rPr>
        <w:t>“)</w:t>
      </w:r>
    </w:p>
    <w:p w14:paraId="4163565A" w14:textId="5195047E" w:rsidR="00D642D1" w:rsidRDefault="00D642D1" w:rsidP="00D642D1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5CDA44D1" w14:textId="42FE0877" w:rsidR="00F22320" w:rsidRPr="00453432" w:rsidRDefault="00F22320" w:rsidP="00D642D1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(objednatel a zhotovitel dále jako „</w:t>
      </w:r>
      <w:r w:rsidRPr="00F22320">
        <w:rPr>
          <w:rFonts w:ascii="Arial" w:hAnsi="Arial" w:cs="Arial"/>
          <w:b/>
          <w:bCs/>
          <w:sz w:val="20"/>
          <w:szCs w:val="20"/>
          <w:lang w:val="cs-CZ"/>
        </w:rPr>
        <w:t>Smluvní strany</w:t>
      </w:r>
      <w:r>
        <w:rPr>
          <w:rFonts w:ascii="Arial" w:hAnsi="Arial" w:cs="Arial"/>
          <w:sz w:val="20"/>
          <w:szCs w:val="20"/>
          <w:lang w:val="cs-CZ"/>
        </w:rPr>
        <w:t>“ a každá z nich samostatně jako „</w:t>
      </w:r>
      <w:r w:rsidRPr="00F22320">
        <w:rPr>
          <w:rFonts w:ascii="Arial" w:hAnsi="Arial" w:cs="Arial"/>
          <w:b/>
          <w:bCs/>
          <w:sz w:val="20"/>
          <w:szCs w:val="20"/>
          <w:lang w:val="cs-CZ"/>
        </w:rPr>
        <w:t>Smluvní strana</w:t>
      </w:r>
      <w:r>
        <w:rPr>
          <w:rFonts w:ascii="Arial" w:hAnsi="Arial" w:cs="Arial"/>
          <w:sz w:val="20"/>
          <w:szCs w:val="20"/>
          <w:lang w:val="cs-CZ"/>
        </w:rPr>
        <w:t>“)</w:t>
      </w:r>
    </w:p>
    <w:p w14:paraId="1AF49FA0" w14:textId="77777777" w:rsidR="00D642D1" w:rsidRPr="00453432" w:rsidRDefault="00D642D1" w:rsidP="00D642D1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359C8A4D" w14:textId="787310A0" w:rsidR="00D642D1" w:rsidRDefault="00D642D1" w:rsidP="00D642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317CC0">
        <w:rPr>
          <w:rFonts w:ascii="Arial" w:hAnsi="Arial" w:cs="Arial"/>
          <w:sz w:val="20"/>
          <w:szCs w:val="20"/>
        </w:rPr>
        <w:lastRenderedPageBreak/>
        <w:t xml:space="preserve">uzavírají </w:t>
      </w:r>
      <w:r w:rsidRPr="00317CC0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F22320">
        <w:rPr>
          <w:rFonts w:ascii="Arial" w:hAnsi="Arial" w:cs="Arial"/>
          <w:b/>
          <w:bCs/>
          <w:sz w:val="20"/>
          <w:szCs w:val="20"/>
        </w:rPr>
        <w:t>8</w:t>
      </w:r>
      <w:r w:rsidRPr="00317CC0">
        <w:rPr>
          <w:rFonts w:ascii="Arial" w:hAnsi="Arial" w:cs="Arial"/>
          <w:sz w:val="20"/>
          <w:szCs w:val="20"/>
        </w:rPr>
        <w:t xml:space="preserve"> ke Smlouvě o dílo č. </w:t>
      </w:r>
      <w:r>
        <w:rPr>
          <w:rFonts w:ascii="Arial" w:hAnsi="Arial" w:cs="Arial"/>
          <w:sz w:val="20"/>
          <w:szCs w:val="20"/>
        </w:rPr>
        <w:t>1041-2018</w:t>
      </w:r>
      <w:r w:rsidRPr="00317CC0">
        <w:rPr>
          <w:rFonts w:ascii="Arial" w:hAnsi="Arial" w:cs="Arial"/>
          <w:sz w:val="20"/>
          <w:szCs w:val="20"/>
        </w:rPr>
        <w:t xml:space="preserve">-541101 ze dne </w:t>
      </w:r>
      <w:r>
        <w:rPr>
          <w:rFonts w:ascii="Arial" w:hAnsi="Arial" w:cs="Arial"/>
          <w:sz w:val="20"/>
          <w:szCs w:val="20"/>
        </w:rPr>
        <w:t>10.10.2018</w:t>
      </w:r>
      <w:r w:rsidRPr="00317CC0">
        <w:rPr>
          <w:rFonts w:ascii="Arial" w:hAnsi="Arial" w:cs="Arial"/>
          <w:sz w:val="20"/>
          <w:szCs w:val="20"/>
        </w:rPr>
        <w:t xml:space="preserve"> uzavřené mezi </w:t>
      </w:r>
      <w:r w:rsidR="00F22320">
        <w:rPr>
          <w:rFonts w:ascii="Arial" w:hAnsi="Arial" w:cs="Arial"/>
          <w:sz w:val="20"/>
          <w:szCs w:val="20"/>
        </w:rPr>
        <w:t>O</w:t>
      </w:r>
      <w:r w:rsidRPr="00317CC0">
        <w:rPr>
          <w:rFonts w:ascii="Arial" w:hAnsi="Arial" w:cs="Arial"/>
          <w:sz w:val="20"/>
          <w:szCs w:val="20"/>
        </w:rPr>
        <w:t xml:space="preserve">bjednatelem na straně jedné a </w:t>
      </w:r>
      <w:r w:rsidR="00F22320">
        <w:rPr>
          <w:rFonts w:ascii="Arial" w:hAnsi="Arial" w:cs="Arial"/>
          <w:sz w:val="20"/>
          <w:szCs w:val="20"/>
        </w:rPr>
        <w:t>Z</w:t>
      </w:r>
      <w:r w:rsidRPr="00317CC0">
        <w:rPr>
          <w:rFonts w:ascii="Arial" w:hAnsi="Arial" w:cs="Arial"/>
          <w:sz w:val="20"/>
          <w:szCs w:val="20"/>
        </w:rPr>
        <w:t>hotovitelem na straně druhé</w:t>
      </w:r>
      <w:r w:rsidR="00F22320">
        <w:rPr>
          <w:rFonts w:ascii="Arial" w:hAnsi="Arial" w:cs="Arial"/>
          <w:sz w:val="20"/>
          <w:szCs w:val="20"/>
        </w:rPr>
        <w:t xml:space="preserve"> (dále jen « </w:t>
      </w:r>
      <w:r w:rsidR="00F22320" w:rsidRPr="00F22320">
        <w:rPr>
          <w:rFonts w:ascii="Arial" w:hAnsi="Arial" w:cs="Arial"/>
          <w:b/>
          <w:bCs/>
          <w:sz w:val="20"/>
          <w:szCs w:val="20"/>
        </w:rPr>
        <w:t>Smlouva</w:t>
      </w:r>
      <w:r w:rsidR="00F22320">
        <w:rPr>
          <w:rFonts w:ascii="Arial" w:hAnsi="Arial" w:cs="Arial"/>
          <w:sz w:val="20"/>
          <w:szCs w:val="20"/>
        </w:rPr>
        <w:t> »)</w:t>
      </w:r>
      <w:r w:rsidRPr="00317CC0">
        <w:rPr>
          <w:rFonts w:ascii="Arial" w:hAnsi="Arial" w:cs="Arial"/>
          <w:sz w:val="20"/>
          <w:szCs w:val="20"/>
        </w:rPr>
        <w:t>.</w:t>
      </w:r>
    </w:p>
    <w:p w14:paraId="4D00B217" w14:textId="30BCD2BF" w:rsidR="00F22320" w:rsidRDefault="00F22320" w:rsidP="00D642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6EDB0A4" w14:textId="77777777" w:rsidR="0046774B" w:rsidRDefault="0046774B" w:rsidP="00D642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A737FD9" w14:textId="77777777" w:rsidR="000410F5" w:rsidRPr="00D827C0" w:rsidRDefault="000410F5" w:rsidP="000410F5">
      <w:pPr>
        <w:spacing w:after="0" w:line="240" w:lineRule="auto"/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D827C0">
        <w:rPr>
          <w:rFonts w:ascii="Arial" w:hAnsi="Arial" w:cs="Arial"/>
          <w:b/>
          <w:spacing w:val="-20"/>
          <w:sz w:val="28"/>
          <w:szCs w:val="28"/>
        </w:rPr>
        <w:t>II.</w:t>
      </w:r>
    </w:p>
    <w:p w14:paraId="7BFC7C93" w14:textId="2DE15AE3" w:rsidR="000410F5" w:rsidRDefault="00F22320" w:rsidP="000410F5">
      <w:pPr>
        <w:pStyle w:val="Nadpis4"/>
        <w:spacing w:line="240" w:lineRule="auto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Preambule</w:t>
      </w:r>
    </w:p>
    <w:p w14:paraId="497DEE73" w14:textId="6C41BB56" w:rsidR="0046774B" w:rsidRPr="0046774B" w:rsidRDefault="00F22320" w:rsidP="0046774B">
      <w:pPr>
        <w:pStyle w:val="Level1"/>
        <w:keepNext w:val="0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22320">
        <w:rPr>
          <w:rFonts w:ascii="Arial" w:hAnsi="Arial" w:cs="Arial"/>
          <w:b w:val="0"/>
          <w:bCs w:val="0"/>
          <w:caps w:val="0"/>
          <w:sz w:val="20"/>
          <w:szCs w:val="20"/>
        </w:rPr>
        <w:t>Předmětem Dodatku č. 8</w:t>
      </w:r>
      <w:r w:rsidRPr="00F2232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22320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ke Smlouvě je změna způsobu předávání digitálních částí Díla. Na Portálu </w:t>
      </w:r>
      <w:r w:rsidRPr="00F22320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>Státního pozemkového úřadu (</w:t>
      </w:r>
      <w:r w:rsidRPr="00F22320">
        <w:rPr>
          <w:rFonts w:ascii="Arial" w:hAnsi="Arial" w:cs="Arial"/>
          <w:caps w:val="0"/>
          <w:color w:val="242424"/>
          <w:sz w:val="20"/>
          <w:szCs w:val="20"/>
          <w:shd w:val="clear" w:color="auto" w:fill="FFFFFF"/>
        </w:rPr>
        <w:t>„SPÚ“</w:t>
      </w:r>
      <w:r w:rsidRPr="00F22320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) bylo spuštěno </w:t>
      </w:r>
      <w:r w:rsidRPr="00F22320">
        <w:rPr>
          <w:rFonts w:ascii="Arial" w:hAnsi="Arial" w:cs="Arial"/>
          <w:b w:val="0"/>
          <w:bCs w:val="0"/>
          <w:caps w:val="0"/>
          <w:sz w:val="20"/>
          <w:szCs w:val="20"/>
        </w:rPr>
        <w:t>V</w:t>
      </w:r>
      <w:r w:rsidRPr="00F22320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ýměnné úložiště SPÚ, které je určené pro sdílení dat s externími subjekty. </w:t>
      </w:r>
      <w:r w:rsidRPr="00F22320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Předávání dat mezi oběma Smluvními stranami bude od data podpisu tohoto Dodatku č. </w:t>
      </w:r>
      <w:r>
        <w:rPr>
          <w:rFonts w:ascii="Arial" w:hAnsi="Arial" w:cs="Arial"/>
          <w:b w:val="0"/>
          <w:bCs w:val="0"/>
          <w:caps w:val="0"/>
          <w:sz w:val="20"/>
          <w:szCs w:val="20"/>
        </w:rPr>
        <w:t>8</w:t>
      </w:r>
      <w:r w:rsidRPr="00F22320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 prováděno výhradně cestou Výměnného úložiště SPÚ, které je iniciováno a zpřístupněno ze strany SPÚ. V důsledku této změny </w:t>
      </w:r>
      <w:r w:rsidRPr="00F22320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se mění </w:t>
      </w:r>
      <w:r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>Č</w:t>
      </w:r>
      <w:r w:rsidRPr="00F22320">
        <w:rPr>
          <w:rFonts w:ascii="Arial" w:hAnsi="Arial" w:cs="Arial"/>
          <w:b w:val="0"/>
          <w:bCs w:val="0"/>
          <w:caps w:val="0"/>
          <w:color w:val="242424"/>
          <w:sz w:val="20"/>
          <w:szCs w:val="20"/>
          <w:shd w:val="clear" w:color="auto" w:fill="FFFFFF"/>
        </w:rPr>
        <w:t xml:space="preserve">l. </w:t>
      </w:r>
      <w:r w:rsidR="00090B61">
        <w:rPr>
          <w:rFonts w:ascii="Arial" w:hAnsi="Arial" w:cs="Arial"/>
          <w:color w:val="242424"/>
          <w:sz w:val="20"/>
          <w:szCs w:val="20"/>
          <w:shd w:val="clear" w:color="auto" w:fill="FFFFFF"/>
        </w:rPr>
        <w:t>IV</w:t>
      </w:r>
      <w:r w:rsidRPr="00F22320"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  <w:r w:rsidRPr="00F22320">
        <w:rPr>
          <w:rFonts w:ascii="Arial" w:hAnsi="Arial" w:cs="Arial"/>
          <w:b w:val="0"/>
          <w:bCs w:val="0"/>
          <w:color w:val="242424"/>
          <w:sz w:val="20"/>
          <w:szCs w:val="20"/>
          <w:shd w:val="clear" w:color="auto" w:fill="FFFFFF"/>
        </w:rPr>
        <w:t xml:space="preserve"> </w:t>
      </w:r>
      <w:r w:rsidRPr="00F22320">
        <w:rPr>
          <w:rFonts w:ascii="Arial" w:hAnsi="Arial" w:cs="Arial"/>
          <w:sz w:val="20"/>
          <w:szCs w:val="20"/>
        </w:rPr>
        <w:t>Technické požadavky na provedení díla</w:t>
      </w:r>
      <w:r w:rsidRPr="00F22320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12DCC66A" w14:textId="0EBFFF7C" w:rsidR="00F22320" w:rsidRPr="00D827C0" w:rsidRDefault="00F22320" w:rsidP="00F22320">
      <w:pPr>
        <w:spacing w:after="0" w:line="240" w:lineRule="auto"/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D827C0">
        <w:rPr>
          <w:rFonts w:ascii="Arial" w:hAnsi="Arial" w:cs="Arial"/>
          <w:b/>
          <w:spacing w:val="-20"/>
          <w:sz w:val="28"/>
          <w:szCs w:val="28"/>
        </w:rPr>
        <w:t>II</w:t>
      </w:r>
      <w:r w:rsidR="00A22036">
        <w:rPr>
          <w:rFonts w:ascii="Arial" w:hAnsi="Arial" w:cs="Arial"/>
          <w:b/>
          <w:spacing w:val="-20"/>
          <w:sz w:val="28"/>
          <w:szCs w:val="28"/>
        </w:rPr>
        <w:t>I.</w:t>
      </w:r>
    </w:p>
    <w:p w14:paraId="3AB49644" w14:textId="77777777" w:rsidR="00F22320" w:rsidRDefault="00F22320" w:rsidP="00F22320">
      <w:pPr>
        <w:pStyle w:val="Nadpis4"/>
        <w:spacing w:line="240" w:lineRule="auto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D827C0">
        <w:rPr>
          <w:rFonts w:ascii="Arial" w:hAnsi="Arial" w:cs="Arial"/>
          <w:b/>
          <w:i w:val="0"/>
          <w:color w:val="auto"/>
          <w:sz w:val="28"/>
          <w:szCs w:val="28"/>
        </w:rPr>
        <w:t>Obsah dodatku</w:t>
      </w:r>
    </w:p>
    <w:p w14:paraId="2043FDF4" w14:textId="77777777" w:rsidR="000410F5" w:rsidRDefault="000410F5" w:rsidP="000410F5">
      <w:pPr>
        <w:pStyle w:val="Zkladntext"/>
        <w:rPr>
          <w:rFonts w:ascii="Arial" w:hAnsi="Arial" w:cs="Arial"/>
          <w:sz w:val="20"/>
          <w:szCs w:val="20"/>
        </w:rPr>
      </w:pPr>
    </w:p>
    <w:p w14:paraId="17EE95EA" w14:textId="1E3403CD" w:rsidR="000410F5" w:rsidRDefault="000410F5" w:rsidP="000410F5">
      <w:pPr>
        <w:pStyle w:val="Zkladntext"/>
        <w:rPr>
          <w:rFonts w:ascii="Arial" w:hAnsi="Arial" w:cs="Arial"/>
          <w:sz w:val="20"/>
          <w:szCs w:val="20"/>
        </w:rPr>
      </w:pPr>
      <w:r w:rsidRPr="002F0B24">
        <w:rPr>
          <w:rFonts w:ascii="Arial" w:hAnsi="Arial" w:cs="Arial"/>
          <w:sz w:val="20"/>
          <w:szCs w:val="20"/>
        </w:rPr>
        <w:t>Strany dodatku se dohodly na níže uvedených změnách smlouvy:</w:t>
      </w:r>
    </w:p>
    <w:p w14:paraId="4C82A1D2" w14:textId="5A9BBE5F" w:rsidR="00A22036" w:rsidRDefault="00A22036" w:rsidP="00A22036">
      <w:pPr>
        <w:pStyle w:val="Zkladntex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bodu 4.1. se mění věta druhá takto:</w:t>
      </w:r>
    </w:p>
    <w:p w14:paraId="157991BB" w14:textId="2647345C" w:rsidR="00A22036" w:rsidRDefault="00A22036" w:rsidP="00A22036">
      <w:pPr>
        <w:spacing w:after="240" w:line="240" w:lineRule="auto"/>
        <w:ind w:left="426"/>
        <w:rPr>
          <w:rFonts w:ascii="Arial" w:hAnsi="Arial" w:cs="Arial"/>
          <w:kern w:val="20"/>
          <w:sz w:val="20"/>
          <w:szCs w:val="20"/>
        </w:rPr>
      </w:pPr>
      <w:r w:rsidRPr="00A22036">
        <w:rPr>
          <w:rFonts w:ascii="Arial" w:hAnsi="Arial" w:cs="Arial"/>
          <w:kern w:val="20"/>
          <w:sz w:val="20"/>
          <w:szCs w:val="20"/>
        </w:rPr>
        <w:t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1D6F6C82" w14:textId="77777777" w:rsidR="00B4611C" w:rsidRDefault="00B4611C" w:rsidP="00A22036">
      <w:pPr>
        <w:pStyle w:val="Level2"/>
        <w:numPr>
          <w:ilvl w:val="0"/>
          <w:numId w:val="5"/>
        </w:numPr>
        <w:spacing w:after="24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bookmarkStart w:id="0" w:name="_Ref61943163"/>
      <w:r>
        <w:rPr>
          <w:rFonts w:ascii="Arial" w:hAnsi="Arial" w:cs="Arial"/>
          <w:sz w:val="20"/>
          <w:szCs w:val="20"/>
        </w:rPr>
        <w:t>Bod 4.2. se mění takto:</w:t>
      </w:r>
    </w:p>
    <w:p w14:paraId="5256C9EB" w14:textId="3236CDE4" w:rsidR="00A22036" w:rsidRPr="00A22036" w:rsidRDefault="00A22036" w:rsidP="00B4611C">
      <w:pPr>
        <w:pStyle w:val="Level2"/>
        <w:numPr>
          <w:ilvl w:val="0"/>
          <w:numId w:val="0"/>
        </w:numPr>
        <w:spacing w:after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2036">
        <w:rPr>
          <w:rFonts w:ascii="Arial" w:hAnsi="Arial" w:cs="Arial"/>
          <w:sz w:val="20"/>
          <w:szCs w:val="20"/>
        </w:rPr>
        <w:t xml:space="preserve">Ukončené dílčí části </w:t>
      </w:r>
      <w:r w:rsidR="0046774B">
        <w:rPr>
          <w:rFonts w:ascii="Arial" w:hAnsi="Arial" w:cs="Arial"/>
          <w:sz w:val="20"/>
          <w:szCs w:val="20"/>
        </w:rPr>
        <w:t>budou odevzdány</w:t>
      </w:r>
      <w:r w:rsidRPr="00A22036">
        <w:rPr>
          <w:rFonts w:ascii="Arial" w:hAnsi="Arial" w:cs="Arial"/>
          <w:sz w:val="20"/>
          <w:szCs w:val="20"/>
        </w:rPr>
        <w:t xml:space="preserve"> Zhotovitel</w:t>
      </w:r>
      <w:r w:rsidR="0046774B">
        <w:rPr>
          <w:rFonts w:ascii="Arial" w:hAnsi="Arial" w:cs="Arial"/>
          <w:sz w:val="20"/>
          <w:szCs w:val="20"/>
        </w:rPr>
        <w:t xml:space="preserve">em </w:t>
      </w:r>
      <w:r w:rsidRPr="00A22036">
        <w:rPr>
          <w:rFonts w:ascii="Arial" w:hAnsi="Arial" w:cs="Arial"/>
          <w:sz w:val="20"/>
          <w:szCs w:val="20"/>
        </w:rPr>
        <w:t xml:space="preserve">s náležitostmi podle </w:t>
      </w:r>
      <w:r w:rsidR="00B4611C">
        <w:rPr>
          <w:rFonts w:ascii="Arial" w:hAnsi="Arial" w:cs="Arial"/>
          <w:sz w:val="20"/>
          <w:szCs w:val="20"/>
        </w:rPr>
        <w:t>Č</w:t>
      </w:r>
      <w:r w:rsidRPr="00A22036">
        <w:rPr>
          <w:rFonts w:ascii="Arial" w:hAnsi="Arial" w:cs="Arial"/>
          <w:sz w:val="20"/>
          <w:szCs w:val="20"/>
        </w:rPr>
        <w:t xml:space="preserve">l. </w:t>
      </w:r>
      <w:r w:rsidR="00B4611C">
        <w:rPr>
          <w:rFonts w:ascii="Arial" w:hAnsi="Arial" w:cs="Arial"/>
          <w:sz w:val="20"/>
          <w:szCs w:val="20"/>
        </w:rPr>
        <w:t>4</w:t>
      </w:r>
      <w:r w:rsidRPr="00A22036">
        <w:rPr>
          <w:rFonts w:ascii="Arial" w:hAnsi="Arial" w:cs="Arial"/>
          <w:sz w:val="20"/>
          <w:szCs w:val="20"/>
        </w:rPr>
        <w:t>.1</w:t>
      </w:r>
      <w:r w:rsidR="0046774B">
        <w:rPr>
          <w:rFonts w:ascii="Arial" w:hAnsi="Arial" w:cs="Arial"/>
          <w:sz w:val="20"/>
          <w:szCs w:val="20"/>
        </w:rPr>
        <w:t>., a to</w:t>
      </w:r>
      <w:r w:rsidR="00B4611C">
        <w:rPr>
          <w:rFonts w:ascii="Arial" w:hAnsi="Arial" w:cs="Arial"/>
          <w:sz w:val="20"/>
          <w:szCs w:val="20"/>
        </w:rPr>
        <w:t xml:space="preserve"> od bodu 4.2.9.</w:t>
      </w:r>
      <w:r w:rsidRPr="00A22036">
        <w:rPr>
          <w:rFonts w:ascii="Arial" w:hAnsi="Arial" w:cs="Arial"/>
          <w:sz w:val="20"/>
          <w:szCs w:val="20"/>
        </w:rPr>
        <w:t xml:space="preserve"> v následujícím počtu vyhotovení, formě a příslušným osobám:</w:t>
      </w:r>
      <w:bookmarkEnd w:id="0"/>
    </w:p>
    <w:p w14:paraId="343C54E1" w14:textId="3B71EE75" w:rsidR="00A22036" w:rsidRPr="00A22036" w:rsidRDefault="00A22036" w:rsidP="00B4611C">
      <w:pPr>
        <w:pStyle w:val="Claneka"/>
        <w:keepLines w:val="0"/>
        <w:widowControl/>
        <w:numPr>
          <w:ilvl w:val="2"/>
          <w:numId w:val="11"/>
        </w:numPr>
        <w:tabs>
          <w:tab w:val="left" w:pos="1134"/>
        </w:tabs>
        <w:spacing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bookmarkStart w:id="1" w:name="_Ref51580600"/>
      <w:r w:rsidRPr="00A22036">
        <w:rPr>
          <w:rFonts w:ascii="Arial" w:hAnsi="Arial" w:cs="Arial"/>
          <w:sz w:val="20"/>
          <w:szCs w:val="20"/>
        </w:rPr>
        <w:t>Vypracování návrhu nového uspořádání pozemků k vystavení – 2x listinné vyhotovení určené – 1x Objednateli a 1x příslušné obci</w:t>
      </w:r>
      <w:r w:rsidR="00B46E20">
        <w:rPr>
          <w:rFonts w:ascii="Arial" w:hAnsi="Arial" w:cs="Arial"/>
          <w:sz w:val="20"/>
          <w:szCs w:val="20"/>
        </w:rPr>
        <w:t>/obcím</w:t>
      </w:r>
      <w:r w:rsidRPr="00A22036">
        <w:rPr>
          <w:rFonts w:ascii="Arial" w:hAnsi="Arial" w:cs="Arial"/>
          <w:sz w:val="20"/>
          <w:szCs w:val="20"/>
        </w:rPr>
        <w:t xml:space="preserve"> k vystavení; digitální vyhotovení určené Objednateli;</w:t>
      </w:r>
      <w:bookmarkEnd w:id="1"/>
    </w:p>
    <w:p w14:paraId="099111D6" w14:textId="23DC9661" w:rsidR="00A22036" w:rsidRPr="00A22036" w:rsidRDefault="00A22036" w:rsidP="00B4611C">
      <w:pPr>
        <w:pStyle w:val="Claneka"/>
        <w:keepLines w:val="0"/>
        <w:widowControl/>
        <w:numPr>
          <w:ilvl w:val="2"/>
          <w:numId w:val="11"/>
        </w:numPr>
        <w:spacing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bookmarkStart w:id="2" w:name="_Ref51580601"/>
      <w:r w:rsidRPr="00A22036">
        <w:rPr>
          <w:rFonts w:ascii="Arial" w:hAnsi="Arial" w:cs="Arial"/>
          <w:sz w:val="20"/>
          <w:szCs w:val="20"/>
        </w:rPr>
        <w:t>Předložení aktuální dokumentace návrhu nového uspořádání pozemků – 2x listinné vyhotovení určené – 1x Objednateli (</w:t>
      </w:r>
      <w:proofErr w:type="spellStart"/>
      <w:r w:rsidRPr="00A22036">
        <w:rPr>
          <w:rFonts w:ascii="Arial" w:hAnsi="Arial" w:cs="Arial"/>
          <w:sz w:val="20"/>
          <w:szCs w:val="20"/>
        </w:rPr>
        <w:t>paré</w:t>
      </w:r>
      <w:proofErr w:type="spellEnd"/>
      <w:r w:rsidRPr="00A22036">
        <w:rPr>
          <w:rFonts w:ascii="Arial" w:hAnsi="Arial" w:cs="Arial"/>
          <w:sz w:val="20"/>
          <w:szCs w:val="20"/>
        </w:rPr>
        <w:t xml:space="preserve">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2"/>
    </w:p>
    <w:p w14:paraId="1D65E6E8" w14:textId="3C86816B" w:rsidR="00A22036" w:rsidRPr="00A22036" w:rsidRDefault="00A22036" w:rsidP="00B4611C">
      <w:pPr>
        <w:pStyle w:val="Claneka"/>
        <w:keepLines w:val="0"/>
        <w:widowControl/>
        <w:numPr>
          <w:ilvl w:val="2"/>
          <w:numId w:val="11"/>
        </w:numPr>
        <w:spacing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bookmarkStart w:id="3" w:name="_Ref135050419"/>
      <w:r w:rsidRPr="00A22036">
        <w:rPr>
          <w:rFonts w:ascii="Arial" w:hAnsi="Arial" w:cs="Arial"/>
          <w:sz w:val="20"/>
          <w:szCs w:val="20"/>
        </w:rPr>
        <w:t>Vypracování podkladů pro změnu katastrální hranice – 1x listinné a digitální vyhotovení určené Objednateli, 1x listinné vyhotovení podkladů pro každou dotčenou obec;</w:t>
      </w:r>
      <w:bookmarkEnd w:id="3"/>
    </w:p>
    <w:p w14:paraId="72F29D5A" w14:textId="77777777" w:rsidR="00A22036" w:rsidRPr="00A22036" w:rsidRDefault="00A22036" w:rsidP="00B4611C">
      <w:pPr>
        <w:pStyle w:val="Claneka"/>
        <w:keepLines w:val="0"/>
        <w:widowControl/>
        <w:numPr>
          <w:ilvl w:val="2"/>
          <w:numId w:val="11"/>
        </w:numPr>
        <w:tabs>
          <w:tab w:val="left" w:pos="567"/>
          <w:tab w:val="left" w:pos="1134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2036">
        <w:rPr>
          <w:rFonts w:ascii="Arial" w:hAnsi="Arial" w:cs="Arial"/>
          <w:sz w:val="20"/>
          <w:szCs w:val="20"/>
        </w:rPr>
        <w:t>Zpracování mapového díla – digitální vyhotovení určené Objednateli; a</w:t>
      </w:r>
    </w:p>
    <w:p w14:paraId="608B6813" w14:textId="779E79D0" w:rsidR="00A22036" w:rsidRDefault="00A22036" w:rsidP="00B4611C">
      <w:pPr>
        <w:pStyle w:val="Claneka"/>
        <w:keepLines w:val="0"/>
        <w:widowControl/>
        <w:numPr>
          <w:ilvl w:val="2"/>
          <w:numId w:val="12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Ref135050122"/>
      <w:r w:rsidRPr="00A22036">
        <w:rPr>
          <w:rFonts w:ascii="Arial" w:hAnsi="Arial" w:cs="Arial"/>
          <w:sz w:val="20"/>
          <w:szCs w:val="20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4"/>
      <w:r w:rsidRPr="00A22036">
        <w:rPr>
          <w:rFonts w:ascii="Arial" w:hAnsi="Arial" w:cs="Arial"/>
          <w:sz w:val="20"/>
          <w:szCs w:val="20"/>
        </w:rPr>
        <w:t>“</w:t>
      </w:r>
    </w:p>
    <w:p w14:paraId="15B41288" w14:textId="175F0B5B" w:rsidR="0046774B" w:rsidRDefault="0046774B" w:rsidP="0046774B">
      <w:pPr>
        <w:pStyle w:val="Claneka"/>
        <w:keepLines w:val="0"/>
        <w:widowControl/>
        <w:tabs>
          <w:tab w:val="clear" w:pos="992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34435D07" w14:textId="1754AD83" w:rsidR="0046774B" w:rsidRDefault="0046774B" w:rsidP="0046774B">
      <w:pPr>
        <w:pStyle w:val="Claneka"/>
        <w:keepLines w:val="0"/>
        <w:widowControl/>
        <w:tabs>
          <w:tab w:val="clear" w:pos="992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26913782" w14:textId="77777777" w:rsidR="0046774B" w:rsidRPr="00A22036" w:rsidRDefault="0046774B" w:rsidP="0046774B">
      <w:pPr>
        <w:pStyle w:val="Claneka"/>
        <w:keepLines w:val="0"/>
        <w:widowControl/>
        <w:tabs>
          <w:tab w:val="clear" w:pos="992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289B1E74" w14:textId="77777777" w:rsidR="000410F5" w:rsidRPr="00D827C0" w:rsidRDefault="000410F5" w:rsidP="000410F5">
      <w:pPr>
        <w:spacing w:after="0"/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D827C0">
        <w:rPr>
          <w:rFonts w:ascii="Arial" w:hAnsi="Arial" w:cs="Arial"/>
          <w:b/>
          <w:color w:val="000000"/>
          <w:spacing w:val="-20"/>
          <w:sz w:val="28"/>
          <w:szCs w:val="28"/>
        </w:rPr>
        <w:lastRenderedPageBreak/>
        <w:t>IV.</w:t>
      </w:r>
    </w:p>
    <w:p w14:paraId="61EC1EE8" w14:textId="77777777" w:rsidR="000410F5" w:rsidRPr="00D827C0" w:rsidRDefault="000410F5" w:rsidP="000410F5">
      <w:pPr>
        <w:pStyle w:val="Nadpis4"/>
        <w:jc w:val="center"/>
        <w:rPr>
          <w:rFonts w:ascii="Arial" w:hAnsi="Arial" w:cs="Arial"/>
          <w:b/>
          <w:i w:val="0"/>
          <w:color w:val="000000"/>
          <w:sz w:val="28"/>
          <w:szCs w:val="28"/>
        </w:rPr>
      </w:pPr>
      <w:r w:rsidRPr="00D827C0">
        <w:rPr>
          <w:rFonts w:ascii="Arial" w:hAnsi="Arial" w:cs="Arial"/>
          <w:b/>
          <w:i w:val="0"/>
          <w:color w:val="000000"/>
          <w:sz w:val="28"/>
          <w:szCs w:val="28"/>
        </w:rPr>
        <w:t>Závěrečná ustanovení</w:t>
      </w:r>
    </w:p>
    <w:p w14:paraId="3A6A9129" w14:textId="77777777" w:rsidR="000410F5" w:rsidRPr="002F0B24" w:rsidRDefault="000410F5" w:rsidP="000410F5">
      <w:pPr>
        <w:rPr>
          <w:rFonts w:ascii="Arial" w:hAnsi="Arial" w:cs="Arial"/>
          <w:color w:val="000000"/>
          <w:sz w:val="20"/>
          <w:szCs w:val="20"/>
        </w:rPr>
      </w:pPr>
    </w:p>
    <w:p w14:paraId="254F946F" w14:textId="7FB445DC" w:rsidR="000410F5" w:rsidRDefault="000410F5" w:rsidP="004B10D0">
      <w:pPr>
        <w:pStyle w:val="Zkladntextodsazen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0B24">
        <w:rPr>
          <w:rFonts w:ascii="Arial" w:hAnsi="Arial" w:cs="Arial"/>
          <w:sz w:val="20"/>
          <w:szCs w:val="20"/>
        </w:rPr>
        <w:t>Ostatní ustanovení Smlouvy</w:t>
      </w:r>
      <w:r w:rsidR="004B10D0">
        <w:rPr>
          <w:rFonts w:ascii="Arial" w:hAnsi="Arial" w:cs="Arial"/>
          <w:sz w:val="20"/>
          <w:szCs w:val="20"/>
        </w:rPr>
        <w:t>, která nejsou dotčena tímto Dodatkem, se nemění</w:t>
      </w:r>
      <w:r w:rsidRPr="002F0B24">
        <w:rPr>
          <w:rFonts w:ascii="Arial" w:hAnsi="Arial" w:cs="Arial"/>
          <w:sz w:val="20"/>
          <w:szCs w:val="20"/>
        </w:rPr>
        <w:t>.</w:t>
      </w:r>
    </w:p>
    <w:p w14:paraId="41E9053A" w14:textId="53E10E37" w:rsidR="004B10D0" w:rsidRDefault="004B10D0" w:rsidP="004B10D0">
      <w:pPr>
        <w:pStyle w:val="Zkladntextodsazen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10D0">
        <w:rPr>
          <w:rFonts w:ascii="Arial" w:hAnsi="Arial" w:cs="Arial"/>
          <w:sz w:val="20"/>
          <w:szCs w:val="20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4B10D0">
        <w:rPr>
          <w:rFonts w:ascii="Arial" w:hAnsi="Arial" w:cs="Arial"/>
          <w:b/>
          <w:bCs/>
          <w:sz w:val="20"/>
          <w:szCs w:val="20"/>
        </w:rPr>
        <w:t>ZRS</w:t>
      </w:r>
      <w:r w:rsidRPr="004B10D0">
        <w:rPr>
          <w:rFonts w:ascii="Arial" w:hAnsi="Arial" w:cs="Arial"/>
          <w:sz w:val="20"/>
          <w:szCs w:val="20"/>
        </w:rPr>
        <w:t xml:space="preserve">“), Smlouvu včetně všech Dodatků, kterými se tato Smlouva doplňuje, mění, nahrazuje nebo </w:t>
      </w:r>
      <w:proofErr w:type="gramStart"/>
      <w:r w:rsidRPr="004B10D0">
        <w:rPr>
          <w:rFonts w:ascii="Arial" w:hAnsi="Arial" w:cs="Arial"/>
          <w:sz w:val="20"/>
          <w:szCs w:val="20"/>
        </w:rPr>
        <w:t>ruší</w:t>
      </w:r>
      <w:proofErr w:type="gramEnd"/>
      <w:r w:rsidRPr="004B10D0">
        <w:rPr>
          <w:rFonts w:ascii="Arial" w:hAnsi="Arial" w:cs="Arial"/>
          <w:sz w:val="20"/>
          <w:szCs w:val="20"/>
        </w:rPr>
        <w:t>, a to prostřednictvím registru smluv. Smluvní strany se dále dohodly, že tento Dodatek zašle správci registru smluv k uveřejnění prostřednictvím registru smluv Objednatel</w:t>
      </w:r>
      <w:r>
        <w:rPr>
          <w:rFonts w:ascii="Arial" w:hAnsi="Arial" w:cs="Arial"/>
          <w:sz w:val="20"/>
          <w:szCs w:val="20"/>
        </w:rPr>
        <w:t>.</w:t>
      </w:r>
    </w:p>
    <w:p w14:paraId="7BEB2F04" w14:textId="44AFC4AB" w:rsidR="004B10D0" w:rsidRDefault="004B10D0" w:rsidP="004B10D0">
      <w:pPr>
        <w:pStyle w:val="Zkladntextodsazen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10D0">
        <w:rPr>
          <w:rFonts w:ascii="Arial" w:hAnsi="Arial" w:cs="Arial"/>
          <w:sz w:val="20"/>
          <w:szCs w:val="20"/>
        </w:rPr>
        <w:t>Dodatek nabývá platnosti dnem podpisu Smluvních stran a účinnosti dnem jeho uveřejnění v registru smluv dle § 6 odst. 1 ZRS. Bude-li dán zákonný důvod pro neuveřejnění tohoto Dodatku, stává se Dodatek účinný jeho vstupem v</w:t>
      </w:r>
      <w:r>
        <w:rPr>
          <w:rFonts w:ascii="Arial" w:hAnsi="Arial" w:cs="Arial"/>
          <w:sz w:val="20"/>
          <w:szCs w:val="20"/>
        </w:rPr>
        <w:t> </w:t>
      </w:r>
      <w:r w:rsidRPr="004B10D0">
        <w:rPr>
          <w:rFonts w:ascii="Arial" w:hAnsi="Arial" w:cs="Arial"/>
          <w:sz w:val="20"/>
          <w:szCs w:val="20"/>
        </w:rPr>
        <w:t>platnost</w:t>
      </w:r>
      <w:r>
        <w:rPr>
          <w:rFonts w:ascii="Arial" w:hAnsi="Arial" w:cs="Arial"/>
          <w:sz w:val="20"/>
          <w:szCs w:val="20"/>
        </w:rPr>
        <w:t>.</w:t>
      </w:r>
    </w:p>
    <w:p w14:paraId="2618BC80" w14:textId="77777777" w:rsidR="004B10D0" w:rsidRPr="004B10D0" w:rsidRDefault="004B10D0" w:rsidP="004B10D0">
      <w:pPr>
        <w:pStyle w:val="Zkladntextodsazen2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25075D" w14:textId="3AB9C34C" w:rsidR="000410F5" w:rsidRPr="004B10D0" w:rsidRDefault="004B10D0" w:rsidP="000410F5">
      <w:pPr>
        <w:spacing w:after="240"/>
        <w:rPr>
          <w:rFonts w:ascii="Arial" w:hAnsi="Arial" w:cs="Arial"/>
          <w:b/>
          <w:sz w:val="20"/>
          <w:szCs w:val="20"/>
          <w:lang w:val="cs-CZ"/>
        </w:rPr>
      </w:pPr>
      <w:r w:rsidRPr="004B10D0">
        <w:rPr>
          <w:rFonts w:ascii="Arial" w:hAnsi="Arial" w:cs="Arial"/>
          <w:b/>
          <w:sz w:val="20"/>
          <w:szCs w:val="20"/>
        </w:rPr>
        <w:t>Smluvní strany tímto výslovně prohlašují, že tato Smlouva/Dodatek vyjadřuje jejich pravou a svobodnou vůli, na důkaz čehož připojují níže své podpisy.</w:t>
      </w:r>
      <w:r w:rsidR="000410F5" w:rsidRPr="004B10D0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0410F5" w:rsidRPr="00453432" w14:paraId="2434E7EE" w14:textId="77777777" w:rsidTr="00FD0E92">
        <w:tc>
          <w:tcPr>
            <w:tcW w:w="4531" w:type="dxa"/>
          </w:tcPr>
          <w:p w14:paraId="48558DEE" w14:textId="472B6372" w:rsidR="000410F5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53432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="0046774B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453432">
              <w:rPr>
                <w:rFonts w:ascii="Arial" w:hAnsi="Arial" w:cs="Arial"/>
                <w:sz w:val="20"/>
                <w:szCs w:val="20"/>
                <w:lang w:val="cs-CZ"/>
              </w:rPr>
              <w:t>bjednatele:</w:t>
            </w:r>
            <w:r w:rsidRPr="00453432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56AEE37B" w14:textId="77777777" w:rsidR="000410F5" w:rsidRPr="00453432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0E59C05A" w14:textId="2C2DC212" w:rsidR="000410F5" w:rsidRPr="00453432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53432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="0046774B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Pr="00453432">
              <w:rPr>
                <w:rFonts w:ascii="Arial" w:hAnsi="Arial" w:cs="Arial"/>
                <w:sz w:val="20"/>
                <w:szCs w:val="20"/>
                <w:lang w:val="cs-CZ"/>
              </w:rPr>
              <w:t>hotovitele:</w:t>
            </w:r>
          </w:p>
        </w:tc>
      </w:tr>
      <w:tr w:rsidR="000410F5" w:rsidRPr="00453432" w14:paraId="6A22CCDC" w14:textId="77777777" w:rsidTr="00FD0E92">
        <w:trPr>
          <w:trHeight w:val="1299"/>
        </w:trPr>
        <w:tc>
          <w:tcPr>
            <w:tcW w:w="4531" w:type="dxa"/>
          </w:tcPr>
          <w:p w14:paraId="1CB267E2" w14:textId="77777777" w:rsidR="000410F5" w:rsidRPr="002F0B24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3481B74" w14:textId="36E9B482" w:rsidR="000410F5" w:rsidRPr="002F0B24" w:rsidRDefault="000410F5" w:rsidP="00FD0E9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F0B24">
              <w:rPr>
                <w:rFonts w:ascii="Arial" w:hAnsi="Arial" w:cs="Arial"/>
                <w:snapToGrid w:val="0"/>
                <w:sz w:val="20"/>
                <w:szCs w:val="20"/>
              </w:rPr>
              <w:t>V Liberci dne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127397">
              <w:rPr>
                <w:rFonts w:ascii="Arial" w:hAnsi="Arial" w:cs="Arial"/>
                <w:snapToGrid w:val="0"/>
                <w:sz w:val="20"/>
                <w:szCs w:val="20"/>
              </w:rPr>
              <w:t>1.8.2023</w:t>
            </w:r>
          </w:p>
          <w:p w14:paraId="5E918C08" w14:textId="77777777" w:rsidR="000410F5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0B5F508" w14:textId="77777777" w:rsidR="000410F5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F85ED3A" w14:textId="77777777" w:rsidR="000410F5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FEAA230" w14:textId="20136658" w:rsidR="000410F5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B8D70EB" w14:textId="77777777" w:rsidR="005119D7" w:rsidRDefault="005119D7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75CD64B" w14:textId="77777777" w:rsidR="000410F5" w:rsidRPr="002F0B24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2F95C055" w14:textId="77777777" w:rsidR="000410F5" w:rsidRPr="002F0B24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F00427D" w14:textId="180DB249" w:rsidR="000410F5" w:rsidRPr="002F0B24" w:rsidRDefault="000410F5" w:rsidP="00FD0E9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F0B24">
              <w:rPr>
                <w:rFonts w:ascii="Arial" w:hAnsi="Arial" w:cs="Arial"/>
                <w:snapToGrid w:val="0"/>
                <w:sz w:val="20"/>
                <w:szCs w:val="20"/>
              </w:rPr>
              <w:t>V Praze dne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127397">
              <w:rPr>
                <w:rFonts w:ascii="Arial" w:hAnsi="Arial" w:cs="Arial"/>
                <w:snapToGrid w:val="0"/>
                <w:sz w:val="20"/>
                <w:szCs w:val="20"/>
              </w:rPr>
              <w:t>26.7.2023</w:t>
            </w:r>
          </w:p>
          <w:p w14:paraId="6803856E" w14:textId="77777777" w:rsidR="000410F5" w:rsidRPr="002F0B24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410F5" w:rsidRPr="00453432" w14:paraId="132FA4A6" w14:textId="77777777" w:rsidTr="00FD0E92">
        <w:tc>
          <w:tcPr>
            <w:tcW w:w="4531" w:type="dxa"/>
          </w:tcPr>
          <w:p w14:paraId="541A1672" w14:textId="77777777" w:rsidR="000410F5" w:rsidRPr="00453432" w:rsidRDefault="000410F5" w:rsidP="00FD0E92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7DBFD4B" w14:textId="77777777" w:rsidR="000410F5" w:rsidRPr="00453432" w:rsidRDefault="000410F5" w:rsidP="00FD0E92">
            <w:pPr>
              <w:rPr>
                <w:rFonts w:ascii="Arial" w:hAnsi="Arial" w:cs="Arial"/>
                <w:sz w:val="20"/>
                <w:szCs w:val="20"/>
              </w:rPr>
            </w:pPr>
            <w:r w:rsidRPr="00453432">
              <w:rPr>
                <w:rFonts w:ascii="Arial" w:hAnsi="Arial" w:cs="Arial"/>
                <w:sz w:val="20"/>
                <w:szCs w:val="20"/>
              </w:rPr>
              <w:t>Ing. Bohuslav Kabátek,</w:t>
            </w:r>
          </w:p>
          <w:p w14:paraId="1D90CC9D" w14:textId="77777777" w:rsidR="000410F5" w:rsidRPr="00453432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53432">
              <w:rPr>
                <w:rFonts w:ascii="Arial" w:hAnsi="Arial" w:cs="Arial"/>
                <w:sz w:val="20"/>
                <w:szCs w:val="20"/>
              </w:rPr>
              <w:t>ředitel KPÚ pro Liberecký kraj</w:t>
            </w:r>
          </w:p>
        </w:tc>
        <w:tc>
          <w:tcPr>
            <w:tcW w:w="4531" w:type="dxa"/>
          </w:tcPr>
          <w:p w14:paraId="57065683" w14:textId="77777777" w:rsidR="000410F5" w:rsidRPr="00453432" w:rsidRDefault="000410F5" w:rsidP="00FD0E92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931B143" w14:textId="77777777" w:rsidR="000410F5" w:rsidRPr="00453432" w:rsidRDefault="000410F5" w:rsidP="00FD0E92">
            <w:pPr>
              <w:rPr>
                <w:rFonts w:ascii="Arial" w:hAnsi="Arial" w:cs="Arial"/>
                <w:sz w:val="20"/>
                <w:szCs w:val="20"/>
              </w:rPr>
            </w:pPr>
            <w:r w:rsidRPr="00453432">
              <w:rPr>
                <w:rFonts w:ascii="Arial" w:hAnsi="Arial" w:cs="Arial"/>
                <w:sz w:val="20"/>
                <w:szCs w:val="20"/>
              </w:rPr>
              <w:t>Ing. Zbyněk Řezník</w:t>
            </w:r>
          </w:p>
          <w:p w14:paraId="726A30BA" w14:textId="77777777" w:rsidR="000410F5" w:rsidRPr="00453432" w:rsidRDefault="000410F5" w:rsidP="00FD0E92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 w:rsidRPr="00453432">
              <w:rPr>
                <w:rFonts w:ascii="Arial" w:hAnsi="Arial" w:cs="Arial"/>
                <w:sz w:val="20"/>
                <w:szCs w:val="20"/>
              </w:rPr>
              <w:t>jednatel Geodetické kanceláře Nedoma &amp; Řezník, s.r.o.</w:t>
            </w:r>
          </w:p>
          <w:p w14:paraId="6EDC4428" w14:textId="77777777" w:rsidR="000410F5" w:rsidRPr="00453432" w:rsidRDefault="000410F5" w:rsidP="00FD0E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410F5" w:rsidRPr="00453432" w14:paraId="5D89628C" w14:textId="77777777" w:rsidTr="00FD0E92">
        <w:tc>
          <w:tcPr>
            <w:tcW w:w="9062" w:type="dxa"/>
            <w:gridSpan w:val="2"/>
          </w:tcPr>
          <w:p w14:paraId="25CC405C" w14:textId="77777777" w:rsidR="000410F5" w:rsidRPr="00453432" w:rsidRDefault="000410F5" w:rsidP="00FD0E92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B163203" w14:textId="77777777" w:rsidR="000410F5" w:rsidRPr="00453432" w:rsidRDefault="000410F5" w:rsidP="00FD0E92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A967D4E" w14:textId="77777777" w:rsidR="000410F5" w:rsidRPr="00453432" w:rsidRDefault="000410F5" w:rsidP="000410F5">
      <w:pPr>
        <w:rPr>
          <w:rFonts w:ascii="Arial" w:hAnsi="Arial" w:cs="Arial"/>
        </w:rPr>
      </w:pPr>
    </w:p>
    <w:p w14:paraId="7A52217A" w14:textId="77777777" w:rsidR="000410F5" w:rsidRDefault="000410F5" w:rsidP="000410F5"/>
    <w:p w14:paraId="3BDB472C" w14:textId="77777777" w:rsidR="000410F5" w:rsidRDefault="000410F5" w:rsidP="000410F5"/>
    <w:p w14:paraId="5507DABE" w14:textId="77777777" w:rsidR="00656C1F" w:rsidRDefault="00656C1F"/>
    <w:sectPr w:rsidR="00656C1F" w:rsidSect="00F911B6">
      <w:headerReference w:type="default" r:id="rId7"/>
      <w:footerReference w:type="default" r:id="rId8"/>
      <w:headerReference w:type="first" r:id="rId9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E5CF" w14:textId="77777777" w:rsidR="000410F5" w:rsidRDefault="000410F5" w:rsidP="000410F5">
      <w:pPr>
        <w:spacing w:after="0" w:line="240" w:lineRule="auto"/>
      </w:pPr>
      <w:r>
        <w:separator/>
      </w:r>
    </w:p>
  </w:endnote>
  <w:endnote w:type="continuationSeparator" w:id="0">
    <w:p w14:paraId="0149FED7" w14:textId="77777777" w:rsidR="000410F5" w:rsidRDefault="000410F5" w:rsidP="0004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9592" w14:textId="77777777" w:rsidR="005A258F" w:rsidRDefault="00127397">
    <w:pPr>
      <w:pStyle w:val="Zpat"/>
      <w:pBdr>
        <w:bottom w:val="single" w:sz="6" w:space="1" w:color="auto"/>
      </w:pBdr>
      <w:jc w:val="right"/>
    </w:pPr>
  </w:p>
  <w:p w14:paraId="502FCD6B" w14:textId="77777777" w:rsidR="005A258F" w:rsidRPr="0025120D" w:rsidRDefault="00127397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43218A">
          <w:rPr>
            <w:sz w:val="16"/>
          </w:rPr>
          <w:t xml:space="preserve">Strana </w:t>
        </w:r>
        <w:r w:rsidR="0043218A" w:rsidRPr="0025120D">
          <w:rPr>
            <w:sz w:val="16"/>
          </w:rPr>
          <w:fldChar w:fldCharType="begin"/>
        </w:r>
        <w:r w:rsidR="0043218A" w:rsidRPr="0025120D">
          <w:rPr>
            <w:sz w:val="16"/>
          </w:rPr>
          <w:instrText>PAGE   \* MERGEFORMAT</w:instrText>
        </w:r>
        <w:r w:rsidR="0043218A" w:rsidRPr="0025120D">
          <w:rPr>
            <w:sz w:val="16"/>
          </w:rPr>
          <w:fldChar w:fldCharType="separate"/>
        </w:r>
        <w:r w:rsidR="0043218A" w:rsidRPr="00ED2E80">
          <w:rPr>
            <w:noProof/>
            <w:sz w:val="16"/>
            <w:lang w:val="cs-CZ"/>
          </w:rPr>
          <w:t>18</w:t>
        </w:r>
        <w:r w:rsidR="0043218A" w:rsidRPr="0025120D">
          <w:rPr>
            <w:sz w:val="16"/>
          </w:rPr>
          <w:fldChar w:fldCharType="end"/>
        </w:r>
      </w:sdtContent>
    </w:sdt>
  </w:p>
  <w:p w14:paraId="54E8515E" w14:textId="77777777" w:rsidR="005A258F" w:rsidRPr="0072075B" w:rsidRDefault="0012739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A55A" w14:textId="77777777" w:rsidR="000410F5" w:rsidRDefault="000410F5" w:rsidP="000410F5">
      <w:pPr>
        <w:spacing w:after="0" w:line="240" w:lineRule="auto"/>
      </w:pPr>
      <w:r>
        <w:separator/>
      </w:r>
    </w:p>
  </w:footnote>
  <w:footnote w:type="continuationSeparator" w:id="0">
    <w:p w14:paraId="6CB462CE" w14:textId="77777777" w:rsidR="000410F5" w:rsidRDefault="000410F5" w:rsidP="0004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3494" w14:textId="77777777" w:rsidR="005A258F" w:rsidRPr="0025120D" w:rsidRDefault="0043218A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>Komplex</w:t>
    </w:r>
    <w:r>
      <w:rPr>
        <w:sz w:val="16"/>
        <w:lang w:val="cs-CZ"/>
      </w:rPr>
      <w:t xml:space="preserve">ní pozemkové úpravy v k. </w:t>
    </w:r>
    <w:proofErr w:type="spellStart"/>
    <w:r>
      <w:rPr>
        <w:sz w:val="16"/>
        <w:lang w:val="cs-CZ"/>
      </w:rPr>
      <w:t>ú.</w:t>
    </w:r>
    <w:proofErr w:type="spellEnd"/>
    <w:r>
      <w:rPr>
        <w:sz w:val="16"/>
        <w:lang w:val="cs-CZ"/>
      </w:rPr>
      <w:t xml:space="preserve"> Tatobity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81"/>
    </w:tblGrid>
    <w:tr w:rsidR="00075415" w14:paraId="7BC0FD87" w14:textId="77777777" w:rsidTr="00075415">
      <w:trPr>
        <w:trHeight w:val="80"/>
      </w:trPr>
      <w:tc>
        <w:tcPr>
          <w:tcW w:w="5382" w:type="dxa"/>
        </w:tcPr>
        <w:p w14:paraId="05DA7FE8" w14:textId="77777777" w:rsidR="00687880" w:rsidRDefault="00075415" w:rsidP="00075415">
          <w:pPr>
            <w:pStyle w:val="Zhlav"/>
            <w:tabs>
              <w:tab w:val="clear" w:pos="9072"/>
              <w:tab w:val="left" w:pos="4536"/>
            </w:tabs>
            <w:rPr>
              <w:rFonts w:ascii="Times New Roman" w:hAnsi="Times New Roman" w:cs="Times New Roman"/>
              <w:color w:val="373737"/>
              <w:sz w:val="18"/>
              <w:szCs w:val="18"/>
            </w:rPr>
          </w:pPr>
          <w:r w:rsidRPr="00075415">
            <w:rPr>
              <w:rFonts w:ascii="Times New Roman" w:hAnsi="Times New Roman" w:cs="Times New Roman"/>
              <w:sz w:val="18"/>
              <w:szCs w:val="18"/>
            </w:rPr>
            <w:t xml:space="preserve">č.j. : </w:t>
          </w:r>
          <w:r w:rsidRPr="00075415">
            <w:rPr>
              <w:rFonts w:ascii="Times New Roman" w:hAnsi="Times New Roman" w:cs="Times New Roman"/>
              <w:color w:val="373737"/>
              <w:sz w:val="18"/>
              <w:szCs w:val="18"/>
            </w:rPr>
            <w:t xml:space="preserve">SPU </w:t>
          </w:r>
          <w:r w:rsidR="00687880" w:rsidRPr="00687880">
            <w:rPr>
              <w:rFonts w:ascii="Times New Roman" w:hAnsi="Times New Roman" w:cs="Times New Roman"/>
              <w:color w:val="373737"/>
              <w:sz w:val="18"/>
              <w:szCs w:val="18"/>
            </w:rPr>
            <w:t>SPU 294152/2023</w:t>
          </w:r>
        </w:p>
        <w:p w14:paraId="2BB9EE9B" w14:textId="46FAA81E" w:rsidR="00075415" w:rsidRDefault="00075415" w:rsidP="00075415">
          <w:pPr>
            <w:pStyle w:val="Zhlav"/>
            <w:tabs>
              <w:tab w:val="clear" w:pos="9072"/>
              <w:tab w:val="left" w:pos="4536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43218A">
            <w:rPr>
              <w:rFonts w:ascii="Times New Roman" w:hAnsi="Times New Roman" w:cs="Times New Roman"/>
              <w:sz w:val="18"/>
              <w:szCs w:val="18"/>
            </w:rPr>
            <w:t>UID : </w:t>
          </w:r>
          <w:r w:rsidR="00687880" w:rsidRPr="00687880">
            <w:rPr>
              <w:rFonts w:ascii="Times New Roman" w:hAnsi="Times New Roman" w:cs="Times New Roman"/>
              <w:sz w:val="18"/>
              <w:szCs w:val="18"/>
            </w:rPr>
            <w:t>spudms00000013823564</w:t>
          </w:r>
        </w:p>
      </w:tc>
      <w:tc>
        <w:tcPr>
          <w:tcW w:w="3681" w:type="dxa"/>
        </w:tcPr>
        <w:p w14:paraId="62B76D57" w14:textId="77777777" w:rsidR="00075415" w:rsidRPr="00075415" w:rsidRDefault="00075415" w:rsidP="00075415">
          <w:pPr>
            <w:pStyle w:val="Zhlav"/>
            <w:pBdr>
              <w:bottom w:val="single" w:sz="6" w:space="1" w:color="auto"/>
            </w:pBdr>
            <w:tabs>
              <w:tab w:val="clear" w:pos="9072"/>
              <w:tab w:val="left" w:pos="4536"/>
            </w:tabs>
            <w:rPr>
              <w:sz w:val="18"/>
              <w:szCs w:val="18"/>
            </w:rPr>
          </w:pPr>
          <w:r w:rsidRPr="00075415">
            <w:rPr>
              <w:rFonts w:ascii="Times New Roman" w:hAnsi="Times New Roman" w:cs="Times New Roman"/>
              <w:sz w:val="18"/>
              <w:szCs w:val="18"/>
            </w:rPr>
            <w:t>Číslo smlouvy objednatele: 1041-2018-541101</w:t>
          </w:r>
        </w:p>
        <w:p w14:paraId="17037C37" w14:textId="38DFEC7C" w:rsidR="00075415" w:rsidRDefault="00075415" w:rsidP="00DA502E">
          <w:pPr>
            <w:pStyle w:val="Zhlav"/>
            <w:tabs>
              <w:tab w:val="clear" w:pos="9072"/>
              <w:tab w:val="left" w:pos="4536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075415">
            <w:rPr>
              <w:rFonts w:ascii="Times New Roman" w:hAnsi="Times New Roman" w:cs="Times New Roman"/>
              <w:sz w:val="18"/>
              <w:szCs w:val="18"/>
            </w:rPr>
            <w:t>Komplexní pozemkové úpravy v k. ú. Tatobity</w:t>
          </w:r>
        </w:p>
      </w:tc>
    </w:tr>
  </w:tbl>
  <w:p w14:paraId="06005538" w14:textId="77777777" w:rsidR="00075415" w:rsidRDefault="00075415" w:rsidP="00075415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A52"/>
    <w:multiLevelType w:val="hybridMultilevel"/>
    <w:tmpl w:val="3FDA067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4461"/>
    <w:multiLevelType w:val="multilevel"/>
    <w:tmpl w:val="20E433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F3BB7"/>
    <w:multiLevelType w:val="multilevel"/>
    <w:tmpl w:val="D248BF9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  <w:strike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62B75"/>
    <w:multiLevelType w:val="multilevel"/>
    <w:tmpl w:val="D4124EE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38D32982"/>
    <w:multiLevelType w:val="hybridMultilevel"/>
    <w:tmpl w:val="2A9C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4070"/>
    <w:multiLevelType w:val="multilevel"/>
    <w:tmpl w:val="A36CF6E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FE7158B"/>
    <w:multiLevelType w:val="hybridMultilevel"/>
    <w:tmpl w:val="31588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453"/>
    <w:multiLevelType w:val="multilevel"/>
    <w:tmpl w:val="33D8725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EA0EC0"/>
    <w:multiLevelType w:val="hybridMultilevel"/>
    <w:tmpl w:val="ABA0C6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8661526">
    <w:abstractNumId w:val="10"/>
  </w:num>
  <w:num w:numId="2" w16cid:durableId="422142592">
    <w:abstractNumId w:val="2"/>
  </w:num>
  <w:num w:numId="3" w16cid:durableId="1234118968">
    <w:abstractNumId w:val="0"/>
  </w:num>
  <w:num w:numId="4" w16cid:durableId="443235745">
    <w:abstractNumId w:val="8"/>
  </w:num>
  <w:num w:numId="5" w16cid:durableId="1188369914">
    <w:abstractNumId w:val="6"/>
  </w:num>
  <w:num w:numId="6" w16cid:durableId="541595493">
    <w:abstractNumId w:val="9"/>
  </w:num>
  <w:num w:numId="7" w16cid:durableId="1838420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5477103">
    <w:abstractNumId w:val="4"/>
  </w:num>
  <w:num w:numId="9" w16cid:durableId="1019772085">
    <w:abstractNumId w:val="1"/>
  </w:num>
  <w:num w:numId="10" w16cid:durableId="146820612">
    <w:abstractNumId w:val="7"/>
  </w:num>
  <w:num w:numId="11" w16cid:durableId="660619317">
    <w:abstractNumId w:val="5"/>
  </w:num>
  <w:num w:numId="12" w16cid:durableId="79044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F5"/>
    <w:rsid w:val="000410F5"/>
    <w:rsid w:val="00075415"/>
    <w:rsid w:val="00090B61"/>
    <w:rsid w:val="00127397"/>
    <w:rsid w:val="003016D9"/>
    <w:rsid w:val="00363EF8"/>
    <w:rsid w:val="0037189D"/>
    <w:rsid w:val="00375EF5"/>
    <w:rsid w:val="0043218A"/>
    <w:rsid w:val="0046774B"/>
    <w:rsid w:val="004B10D0"/>
    <w:rsid w:val="005119D7"/>
    <w:rsid w:val="005F0CA7"/>
    <w:rsid w:val="00656C1F"/>
    <w:rsid w:val="00687880"/>
    <w:rsid w:val="006B4EF2"/>
    <w:rsid w:val="006D1067"/>
    <w:rsid w:val="00A00A8E"/>
    <w:rsid w:val="00A22036"/>
    <w:rsid w:val="00B4611C"/>
    <w:rsid w:val="00B46E20"/>
    <w:rsid w:val="00C019B3"/>
    <w:rsid w:val="00C84DF6"/>
    <w:rsid w:val="00CD2079"/>
    <w:rsid w:val="00D642D1"/>
    <w:rsid w:val="00D74184"/>
    <w:rsid w:val="00E64E43"/>
    <w:rsid w:val="00F02F08"/>
    <w:rsid w:val="00F22320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6A849A"/>
  <w15:chartTrackingRefBased/>
  <w15:docId w15:val="{B91D7CBC-6FC3-462D-BA52-CEE7DFE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320"/>
    <w:pPr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0410F5"/>
    <w:pPr>
      <w:keepNext/>
      <w:keepLines/>
      <w:numPr>
        <w:numId w:val="2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2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0410F5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10F5"/>
    <w:rPr>
      <w:rFonts w:asciiTheme="majorHAnsi" w:eastAsiaTheme="majorEastAsia" w:hAnsiTheme="majorHAnsi" w:cstheme="majorBidi"/>
      <w:i/>
      <w:iCs/>
      <w:color w:val="2F5496" w:themeColor="accent1" w:themeShade="BF"/>
      <w:lang w:val="fr-FR" w:eastAsia="cs-CZ"/>
    </w:rPr>
  </w:style>
  <w:style w:type="table" w:styleId="Mkatabulky">
    <w:name w:val="Table Grid"/>
    <w:basedOn w:val="Normlntabulka"/>
    <w:uiPriority w:val="39"/>
    <w:rsid w:val="000410F5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0410F5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410F5"/>
    <w:rPr>
      <w:b/>
      <w:bCs/>
    </w:rPr>
  </w:style>
  <w:style w:type="paragraph" w:styleId="Nzev">
    <w:name w:val="Title"/>
    <w:basedOn w:val="Normln"/>
    <w:next w:val="Normln"/>
    <w:link w:val="NzevChar"/>
    <w:qFormat/>
    <w:rsid w:val="000410F5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410F5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0410F5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04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0F5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04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0F5"/>
    <w:rPr>
      <w:lang w:val="fr-FR" w:eastAsia="cs-CZ"/>
    </w:rPr>
  </w:style>
  <w:style w:type="paragraph" w:styleId="Zkladntextodsazen2">
    <w:name w:val="Body Text Indent 2"/>
    <w:basedOn w:val="Normln"/>
    <w:link w:val="Zkladntextodsazen2Char"/>
    <w:rsid w:val="000410F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41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10F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41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410F5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41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0410F5"/>
    <w:pPr>
      <w:numPr>
        <w:ilvl w:val="1"/>
        <w:numId w:val="2"/>
      </w:numPr>
      <w:contextualSpacing/>
    </w:pPr>
  </w:style>
  <w:style w:type="paragraph" w:customStyle="1" w:styleId="Odstavec111">
    <w:name w:val="Odstavec 1.1.1."/>
    <w:basedOn w:val="Odstavecseseznamem"/>
    <w:qFormat/>
    <w:rsid w:val="000410F5"/>
    <w:pPr>
      <w:numPr>
        <w:ilvl w:val="2"/>
      </w:numPr>
      <w:tabs>
        <w:tab w:val="num" w:pos="1800"/>
      </w:tabs>
      <w:ind w:left="1800" w:hanging="360"/>
    </w:pPr>
  </w:style>
  <w:style w:type="paragraph" w:customStyle="1" w:styleId="Odstaveca">
    <w:name w:val="Odstavec a)"/>
    <w:basedOn w:val="Odstavecseseznamem"/>
    <w:qFormat/>
    <w:rsid w:val="000410F5"/>
    <w:pPr>
      <w:numPr>
        <w:ilvl w:val="3"/>
      </w:numPr>
      <w:tabs>
        <w:tab w:val="num" w:pos="2520"/>
      </w:tabs>
      <w:ind w:left="2520" w:hanging="360"/>
    </w:pPr>
  </w:style>
  <w:style w:type="paragraph" w:customStyle="1" w:styleId="Odstavec11111">
    <w:name w:val="Odstavec 1.1.1.1.1."/>
    <w:basedOn w:val="Odstavecseseznamem"/>
    <w:qFormat/>
    <w:rsid w:val="000410F5"/>
    <w:pPr>
      <w:numPr>
        <w:ilvl w:val="4"/>
      </w:numPr>
      <w:tabs>
        <w:tab w:val="num" w:pos="3240"/>
      </w:tabs>
      <w:ind w:left="2552" w:hanging="1112"/>
    </w:p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0410F5"/>
    <w:rPr>
      <w:lang w:val="fr-FR" w:eastAsia="cs-CZ"/>
    </w:rPr>
  </w:style>
  <w:style w:type="paragraph" w:customStyle="1" w:styleId="Level1">
    <w:name w:val="Level 1"/>
    <w:basedOn w:val="Normln"/>
    <w:next w:val="Normln"/>
    <w:qFormat/>
    <w:rsid w:val="00F22320"/>
    <w:pPr>
      <w:keepNext/>
      <w:numPr>
        <w:numId w:val="4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F22320"/>
    <w:pPr>
      <w:numPr>
        <w:ilvl w:val="1"/>
        <w:numId w:val="4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F22320"/>
    <w:pPr>
      <w:numPr>
        <w:ilvl w:val="2"/>
        <w:numId w:val="4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F22320"/>
    <w:pPr>
      <w:numPr>
        <w:ilvl w:val="6"/>
        <w:numId w:val="4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F22320"/>
    <w:pPr>
      <w:numPr>
        <w:ilvl w:val="7"/>
        <w:numId w:val="4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F22320"/>
    <w:pPr>
      <w:numPr>
        <w:ilvl w:val="8"/>
        <w:numId w:val="4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A22036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A22036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A22036"/>
    <w:pPr>
      <w:keepNext w:val="0"/>
      <w:keepLines w:val="0"/>
      <w:widowControl w:val="0"/>
      <w:tabs>
        <w:tab w:val="num" w:pos="1080"/>
      </w:tabs>
      <w:spacing w:before="120" w:after="120"/>
      <w:ind w:left="1080" w:hanging="36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aChar">
    <w:name w:val="Clanek (a) Char"/>
    <w:link w:val="Claneka"/>
    <w:rsid w:val="00A22036"/>
  </w:style>
  <w:style w:type="character" w:customStyle="1" w:styleId="ClanekiChar">
    <w:name w:val="Clanek (i) Char"/>
    <w:link w:val="Claneki"/>
    <w:rsid w:val="00A22036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2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Dáša Ing.</dc:creator>
  <cp:keywords/>
  <dc:description/>
  <cp:lastModifiedBy>Zemanová Dáša Ing.</cp:lastModifiedBy>
  <cp:revision>2</cp:revision>
  <dcterms:created xsi:type="dcterms:W3CDTF">2023-08-01T11:58:00Z</dcterms:created>
  <dcterms:modified xsi:type="dcterms:W3CDTF">2023-08-01T11:58:00Z</dcterms:modified>
</cp:coreProperties>
</file>