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A472" w14:textId="6EA81B31" w:rsidR="006419DE" w:rsidRPr="00B958BD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</w:pPr>
      <w:bookmarkStart w:id="0" w:name="_GoBack"/>
      <w:bookmarkEnd w:id="0"/>
      <w:r w:rsidRPr="00B958BD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Příloha </w:t>
      </w:r>
      <w:r w:rsidR="00363EF4" w:rsidRPr="00B958BD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>partnerské smlouvy č. 3</w:t>
      </w:r>
    </w:p>
    <w:p w14:paraId="420FA473" w14:textId="35ACED56" w:rsidR="006419DE" w:rsidRPr="00B958BD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B958BD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 xml:space="preserve">Přehled indikátorů </w:t>
      </w:r>
      <w:r w:rsidR="00E63393">
        <w:rPr>
          <w:rFonts w:ascii="Times New Roman" w:eastAsiaTheme="majorEastAsia" w:hAnsi="Times New Roman" w:cs="Times New Roman"/>
          <w:b/>
          <w:color w:val="404040" w:themeColor="text1" w:themeTint="BF"/>
          <w:sz w:val="32"/>
          <w:szCs w:val="26"/>
          <w:lang w:eastAsia="cs-CZ" w:bidi="ar-SA"/>
        </w:rPr>
        <w:t>závazných pro partnera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6380"/>
      </w:tblGrid>
      <w:tr w:rsidR="00D21372" w:rsidRPr="00D21372" w14:paraId="5F06C0C5" w14:textId="77777777" w:rsidTr="005B79C6">
        <w:trPr>
          <w:trHeight w:val="287"/>
          <w:jc w:val="center"/>
        </w:trPr>
        <w:tc>
          <w:tcPr>
            <w:tcW w:w="1969" w:type="dxa"/>
            <w:shd w:val="clear" w:color="auto" w:fill="BDD6EE" w:themeFill="accent1" w:themeFillTint="66"/>
          </w:tcPr>
          <w:p w14:paraId="53C42BC2" w14:textId="77777777" w:rsidR="00D21372" w:rsidRPr="00F41216" w:rsidRDefault="00D21372" w:rsidP="00F41216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F41216">
              <w:rPr>
                <w:rFonts w:eastAsiaTheme="minorHAnsi"/>
                <w:b/>
                <w:szCs w:val="24"/>
              </w:rPr>
              <w:t>Název projektu</w:t>
            </w:r>
          </w:p>
        </w:tc>
        <w:tc>
          <w:tcPr>
            <w:tcW w:w="6380" w:type="dxa"/>
          </w:tcPr>
          <w:p w14:paraId="27CF83F9" w14:textId="2FCE12C9" w:rsidR="00D21372" w:rsidRPr="00D21372" w:rsidRDefault="00062EA3" w:rsidP="00F41216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Doktorandská škola archeologie: nové metody, technologie a výzkum historického dědictví</w:t>
            </w:r>
          </w:p>
        </w:tc>
      </w:tr>
      <w:tr w:rsidR="00D21372" w:rsidRPr="00D21372" w14:paraId="42E030AA" w14:textId="77777777" w:rsidTr="005B79C6">
        <w:trPr>
          <w:trHeight w:val="287"/>
          <w:jc w:val="center"/>
        </w:trPr>
        <w:tc>
          <w:tcPr>
            <w:tcW w:w="1969" w:type="dxa"/>
            <w:shd w:val="clear" w:color="auto" w:fill="BDD6EE" w:themeFill="accent1" w:themeFillTint="66"/>
          </w:tcPr>
          <w:p w14:paraId="211E3330" w14:textId="1C8EB407" w:rsidR="00D21372" w:rsidRPr="00F41216" w:rsidRDefault="00D21372" w:rsidP="00F41216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F41216">
              <w:rPr>
                <w:rFonts w:eastAsiaTheme="minorHAnsi"/>
                <w:b/>
                <w:szCs w:val="24"/>
              </w:rPr>
              <w:t xml:space="preserve">Registrační číslo </w:t>
            </w:r>
          </w:p>
        </w:tc>
        <w:tc>
          <w:tcPr>
            <w:tcW w:w="6380" w:type="dxa"/>
          </w:tcPr>
          <w:p w14:paraId="1E9E8850" w14:textId="63C4126B" w:rsidR="00D21372" w:rsidRPr="00D21372" w:rsidRDefault="00363EF4" w:rsidP="00F41216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0A2791">
              <w:rPr>
                <w:rStyle w:val="datalabel"/>
              </w:rPr>
              <w:t>CZ.02.2.69/0.0/0.0/16_018/0002686</w:t>
            </w:r>
          </w:p>
        </w:tc>
      </w:tr>
      <w:tr w:rsidR="00D21372" w:rsidRPr="00D21372" w14:paraId="0F746797" w14:textId="77777777" w:rsidTr="005B79C6">
        <w:trPr>
          <w:trHeight w:val="304"/>
          <w:jc w:val="center"/>
        </w:trPr>
        <w:tc>
          <w:tcPr>
            <w:tcW w:w="1969" w:type="dxa"/>
            <w:shd w:val="clear" w:color="auto" w:fill="BDD6EE" w:themeFill="accent1" w:themeFillTint="66"/>
          </w:tcPr>
          <w:p w14:paraId="2DB7CE2A" w14:textId="77777777" w:rsidR="00D21372" w:rsidRPr="00F41216" w:rsidRDefault="00D21372" w:rsidP="00F41216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F41216">
              <w:rPr>
                <w:rFonts w:eastAsiaTheme="minorHAnsi"/>
                <w:b/>
                <w:szCs w:val="24"/>
              </w:rPr>
              <w:t xml:space="preserve">Žadatel </w:t>
            </w:r>
          </w:p>
        </w:tc>
        <w:tc>
          <w:tcPr>
            <w:tcW w:w="6380" w:type="dxa"/>
          </w:tcPr>
          <w:p w14:paraId="7F6CE404" w14:textId="2DD83112" w:rsidR="00D21372" w:rsidRPr="00D21372" w:rsidRDefault="00062EA3" w:rsidP="00F41216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ajorEastAsia"/>
                <w:szCs w:val="24"/>
              </w:rPr>
              <w:t xml:space="preserve">Západočeská univerzita v Plzni, Univerzitní 2732/8, 306 14, Plzeň, IČO: </w:t>
            </w:r>
            <w:r>
              <w:rPr>
                <w:szCs w:val="24"/>
                <w:lang w:eastAsia="en-GB"/>
              </w:rPr>
              <w:t>49777513</w:t>
            </w:r>
          </w:p>
        </w:tc>
      </w:tr>
      <w:tr w:rsidR="00363EF4" w:rsidRPr="00D21372" w14:paraId="3F807EDF" w14:textId="77777777" w:rsidTr="005B79C6">
        <w:trPr>
          <w:trHeight w:val="431"/>
          <w:jc w:val="center"/>
        </w:trPr>
        <w:tc>
          <w:tcPr>
            <w:tcW w:w="1969" w:type="dxa"/>
            <w:shd w:val="clear" w:color="auto" w:fill="BDD6EE" w:themeFill="accent1" w:themeFillTint="66"/>
          </w:tcPr>
          <w:p w14:paraId="2EED8490" w14:textId="3F8FF559" w:rsidR="00363EF4" w:rsidRPr="00F41216" w:rsidRDefault="00363EF4" w:rsidP="00F41216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F41216">
              <w:rPr>
                <w:rFonts w:eastAsiaTheme="minorHAnsi"/>
                <w:b/>
                <w:szCs w:val="24"/>
              </w:rPr>
              <w:t>Partner</w:t>
            </w:r>
          </w:p>
        </w:tc>
        <w:tc>
          <w:tcPr>
            <w:tcW w:w="6380" w:type="dxa"/>
          </w:tcPr>
          <w:p w14:paraId="6903527D" w14:textId="3C16796A" w:rsidR="00363EF4" w:rsidRPr="00363EF4" w:rsidRDefault="00363EF4" w:rsidP="00F41216">
            <w:pPr>
              <w:spacing w:before="60" w:after="60"/>
            </w:pPr>
            <w:r>
              <w:t xml:space="preserve">Jihočeská univerzita v Českých Budějovicích, </w:t>
            </w:r>
            <w:r w:rsidRPr="000A2791">
              <w:t>Branišovská 1645/31a, 370 05 České Budějovice</w:t>
            </w:r>
            <w:r>
              <w:t xml:space="preserve">, IČO: </w:t>
            </w:r>
            <w:r w:rsidRPr="000A2791">
              <w:t>60076658</w:t>
            </w:r>
          </w:p>
        </w:tc>
      </w:tr>
    </w:tbl>
    <w:p w14:paraId="4770DDFC" w14:textId="77777777" w:rsidR="00CF6AD4" w:rsidRDefault="00CF6AD4" w:rsidP="00C553C2">
      <w:pPr>
        <w:spacing w:after="200" w:line="276" w:lineRule="auto"/>
        <w:jc w:val="left"/>
      </w:pPr>
    </w:p>
    <w:tbl>
      <w:tblPr>
        <w:tblStyle w:val="Mkatabulky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229"/>
      </w:tblGrid>
      <w:tr w:rsidR="00CF6AD4" w:rsidRPr="006A71A7" w14:paraId="613D77F5" w14:textId="77777777" w:rsidTr="005B79C6">
        <w:trPr>
          <w:trHeight w:val="326"/>
          <w:jc w:val="center"/>
        </w:trPr>
        <w:tc>
          <w:tcPr>
            <w:tcW w:w="1101" w:type="dxa"/>
            <w:shd w:val="clear" w:color="auto" w:fill="BDD6EE" w:themeFill="accent1" w:themeFillTint="66"/>
          </w:tcPr>
          <w:p w14:paraId="4C0C4739" w14:textId="77777777" w:rsidR="00CF6AD4" w:rsidRPr="00AE4CDD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AE4CDD">
              <w:rPr>
                <w:rFonts w:eastAsiaTheme="minorHAnsi"/>
                <w:b/>
                <w:szCs w:val="24"/>
              </w:rPr>
              <w:t>Kód</w:t>
            </w:r>
          </w:p>
        </w:tc>
        <w:tc>
          <w:tcPr>
            <w:tcW w:w="7229" w:type="dxa"/>
            <w:shd w:val="clear" w:color="auto" w:fill="BDD6EE" w:themeFill="accent1" w:themeFillTint="66"/>
          </w:tcPr>
          <w:p w14:paraId="0E15467A" w14:textId="77777777" w:rsidR="00CF6AD4" w:rsidRPr="00AE4CDD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AE4CDD">
              <w:rPr>
                <w:rFonts w:eastAsiaTheme="minorHAnsi"/>
                <w:b/>
                <w:szCs w:val="24"/>
              </w:rPr>
              <w:t>Indikátor (název, definice)</w:t>
            </w:r>
          </w:p>
        </w:tc>
      </w:tr>
      <w:tr w:rsidR="00CF6AD4" w:rsidRPr="006A71A7" w14:paraId="6982E2E8" w14:textId="77777777" w:rsidTr="005B79C6">
        <w:trPr>
          <w:trHeight w:val="374"/>
          <w:jc w:val="center"/>
        </w:trPr>
        <w:tc>
          <w:tcPr>
            <w:tcW w:w="1101" w:type="dxa"/>
            <w:vMerge w:val="restart"/>
          </w:tcPr>
          <w:p w14:paraId="0E2FD058" w14:textId="0E5BC17B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2 08 00</w:t>
            </w:r>
          </w:p>
        </w:tc>
        <w:tc>
          <w:tcPr>
            <w:tcW w:w="7229" w:type="dxa"/>
          </w:tcPr>
          <w:p w14:paraId="5B586761" w14:textId="070AEEB4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Počet podpořených výzkumných a akademických pracovníků</w:t>
            </w:r>
          </w:p>
        </w:tc>
      </w:tr>
      <w:tr w:rsidR="00CF6AD4" w:rsidRPr="006A71A7" w14:paraId="7615FA5B" w14:textId="77777777" w:rsidTr="005B79C6">
        <w:trPr>
          <w:trHeight w:val="627"/>
          <w:jc w:val="center"/>
        </w:trPr>
        <w:tc>
          <w:tcPr>
            <w:tcW w:w="1101" w:type="dxa"/>
            <w:vMerge/>
          </w:tcPr>
          <w:p w14:paraId="5D47C2FC" w14:textId="77777777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25101C2F" w14:textId="1AF8F8C2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AE4CDD">
              <w:rPr>
                <w:rFonts w:eastAsiaTheme="minorHAnsi"/>
                <w:szCs w:val="24"/>
              </w:rPr>
              <w:t xml:space="preserve">Počet výzkumných a akademických pracovníků, kteří se díky podpoře OP VVV zúčastnili domácí či zahraniční stáže, školení v oblasti  řízení a implementace RIS3 nebo oblasti řízení </w:t>
            </w:r>
            <w:proofErr w:type="spellStart"/>
            <w:r w:rsidRPr="00AE4CDD">
              <w:rPr>
                <w:rFonts w:eastAsiaTheme="minorHAnsi"/>
                <w:szCs w:val="24"/>
              </w:rPr>
              <w:t>VaV</w:t>
            </w:r>
            <w:proofErr w:type="spellEnd"/>
            <w:r w:rsidRPr="00AE4CDD">
              <w:rPr>
                <w:rFonts w:eastAsiaTheme="minorHAnsi"/>
                <w:szCs w:val="24"/>
              </w:rPr>
              <w:t xml:space="preserve"> (strategického řízení, grantové podpory, transferu technologií, ochrany práv duševního vlastnictví apod.)</w:t>
            </w:r>
          </w:p>
        </w:tc>
      </w:tr>
      <w:tr w:rsidR="00CF6AD4" w:rsidRPr="006A71A7" w14:paraId="69F8F302" w14:textId="77777777" w:rsidTr="005B79C6">
        <w:trPr>
          <w:trHeight w:val="627"/>
          <w:jc w:val="center"/>
        </w:trPr>
        <w:tc>
          <w:tcPr>
            <w:tcW w:w="1101" w:type="dxa"/>
            <w:vMerge w:val="restart"/>
          </w:tcPr>
          <w:p w14:paraId="4432799B" w14:textId="6E0BBC5F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5 28 01</w:t>
            </w:r>
          </w:p>
        </w:tc>
        <w:tc>
          <w:tcPr>
            <w:tcW w:w="7229" w:type="dxa"/>
          </w:tcPr>
          <w:p w14:paraId="5F701596" w14:textId="53466832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Počet nových či modernizovaných výzkumně zaměřených studijních programů akreditovaných i pro výuku v cizím jazyce</w:t>
            </w:r>
          </w:p>
        </w:tc>
      </w:tr>
      <w:tr w:rsidR="00CF6AD4" w:rsidRPr="006A71A7" w14:paraId="3285B7FA" w14:textId="77777777" w:rsidTr="005B79C6">
        <w:trPr>
          <w:trHeight w:val="919"/>
          <w:jc w:val="center"/>
        </w:trPr>
        <w:tc>
          <w:tcPr>
            <w:tcW w:w="1101" w:type="dxa"/>
            <w:vMerge/>
          </w:tcPr>
          <w:p w14:paraId="0E8F7390" w14:textId="77777777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30511B01" w14:textId="4F181E5B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AE4CDD">
              <w:rPr>
                <w:rFonts w:eastAsiaTheme="minorHAnsi"/>
                <w:szCs w:val="24"/>
              </w:rPr>
              <w:t>Absolutní počet nových a modernizovaných výzkumně zaměřených studijních programů akreditovaných v českém i jiném jazyce, jejichž vznik či změna byla podpořena z OP VVV v souladu se zaměřením SC5 PO2.</w:t>
            </w:r>
          </w:p>
        </w:tc>
      </w:tr>
      <w:tr w:rsidR="00CF6AD4" w:rsidRPr="006A71A7" w14:paraId="161DC8C3" w14:textId="77777777" w:rsidTr="005B79C6">
        <w:trPr>
          <w:trHeight w:val="919"/>
          <w:jc w:val="center"/>
        </w:trPr>
        <w:tc>
          <w:tcPr>
            <w:tcW w:w="1101" w:type="dxa"/>
            <w:vMerge w:val="restart"/>
          </w:tcPr>
          <w:p w14:paraId="4EEFB7A7" w14:textId="549D51EB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5 28 10</w:t>
            </w:r>
          </w:p>
        </w:tc>
        <w:tc>
          <w:tcPr>
            <w:tcW w:w="7229" w:type="dxa"/>
          </w:tcPr>
          <w:p w14:paraId="5D656698" w14:textId="325C966A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Počet absolventů prvních ročníků v nových či modernizovaných výzkumně zaměřených studijních programech akreditovaných i pro výuku v cizím jazyce</w:t>
            </w:r>
          </w:p>
        </w:tc>
      </w:tr>
      <w:tr w:rsidR="00CF6AD4" w:rsidRPr="006A71A7" w14:paraId="5E21D471" w14:textId="77777777" w:rsidTr="005B79C6">
        <w:trPr>
          <w:trHeight w:val="706"/>
          <w:jc w:val="center"/>
        </w:trPr>
        <w:tc>
          <w:tcPr>
            <w:tcW w:w="1101" w:type="dxa"/>
            <w:vMerge/>
          </w:tcPr>
          <w:p w14:paraId="0FAB97C4" w14:textId="77777777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44E9F326" w14:textId="25032585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9357D5">
              <w:rPr>
                <w:rFonts w:eastAsiaTheme="minorHAnsi"/>
                <w:szCs w:val="24"/>
              </w:rPr>
              <w:t>Počet absolventů prvních ročníků nových či modernizovaných výzkumně zaměřených studijních programů akreditovaných v českém i cizím jazyce. Budou počítáni absolventi prvních ročníků studijních programů počínaje školním rokem, v němž byla zahájena podpora studijního programu, resp. od vzniku či zahájení modernizace studijního programu.</w:t>
            </w:r>
          </w:p>
        </w:tc>
      </w:tr>
      <w:tr w:rsidR="00CF6AD4" w:rsidRPr="006A71A7" w14:paraId="428DC5B0" w14:textId="77777777" w:rsidTr="005B79C6">
        <w:trPr>
          <w:trHeight w:val="416"/>
          <w:jc w:val="center"/>
        </w:trPr>
        <w:tc>
          <w:tcPr>
            <w:tcW w:w="1101" w:type="dxa"/>
            <w:vMerge w:val="restart"/>
          </w:tcPr>
          <w:p w14:paraId="52DFD282" w14:textId="16A64691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5 43 10</w:t>
            </w:r>
          </w:p>
        </w:tc>
        <w:tc>
          <w:tcPr>
            <w:tcW w:w="7229" w:type="dxa"/>
          </w:tcPr>
          <w:p w14:paraId="6F9BAECC" w14:textId="03EDE346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Počet podpořených spoluprací</w:t>
            </w:r>
          </w:p>
        </w:tc>
      </w:tr>
      <w:tr w:rsidR="00CF6AD4" w:rsidRPr="006A71A7" w14:paraId="4DF1AE11" w14:textId="77777777" w:rsidTr="005B79C6">
        <w:trPr>
          <w:trHeight w:val="416"/>
          <w:jc w:val="center"/>
        </w:trPr>
        <w:tc>
          <w:tcPr>
            <w:tcW w:w="1101" w:type="dxa"/>
            <w:vMerge/>
          </w:tcPr>
          <w:p w14:paraId="53E5DB43" w14:textId="77777777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34196984" w14:textId="172C08E6" w:rsidR="00CF6AD4" w:rsidRPr="006A71A7" w:rsidRDefault="00CF6AD4" w:rsidP="001979E8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9357D5">
              <w:rPr>
                <w:rFonts w:eastAsiaTheme="minorHAnsi"/>
                <w:szCs w:val="24"/>
              </w:rPr>
              <w:t xml:space="preserve">Jedná se o cílenou spolupráci různých subjektů (VŠ a další vzdělávací instituce včetně institucí neformálního vzdělávání, výzkumné organizace, aplikační sféra, veřejná správa) za účelem sdílení odbornosti a zkušeností s řešením problematiky v dané oblasti při realizaci projektů či jejich částí financovaných z fondů ESI. Spolupráce musí být </w:t>
            </w:r>
            <w:r w:rsidRPr="009357D5">
              <w:rPr>
                <w:rFonts w:eastAsiaTheme="minorHAnsi"/>
                <w:szCs w:val="24"/>
              </w:rPr>
              <w:lastRenderedPageBreak/>
              <w:t>podložena smlouvou. Spolupráce je naplňována aktivitami, které vedou ke konkrétním výstupům měřeným příslušnými výstupovými indikátory.</w:t>
            </w:r>
          </w:p>
        </w:tc>
      </w:tr>
      <w:tr w:rsidR="00CF6AD4" w:rsidRPr="006A71A7" w14:paraId="5C2652A7" w14:textId="77777777" w:rsidTr="005B79C6">
        <w:trPr>
          <w:trHeight w:val="408"/>
          <w:jc w:val="center"/>
        </w:trPr>
        <w:tc>
          <w:tcPr>
            <w:tcW w:w="1101" w:type="dxa"/>
            <w:vMerge w:val="restart"/>
          </w:tcPr>
          <w:p w14:paraId="4BAF9618" w14:textId="66AF559E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lastRenderedPageBreak/>
              <w:t>5 46 01</w:t>
            </w:r>
          </w:p>
        </w:tc>
        <w:tc>
          <w:tcPr>
            <w:tcW w:w="7229" w:type="dxa"/>
          </w:tcPr>
          <w:p w14:paraId="2A1E0158" w14:textId="6F747619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Počet studentů výzkumně zaměřených studijních programů a Ph.D. studentů, kteří se zúčastnili stáže</w:t>
            </w:r>
          </w:p>
        </w:tc>
      </w:tr>
      <w:tr w:rsidR="00CF6AD4" w:rsidRPr="006A71A7" w14:paraId="1CABAF1A" w14:textId="77777777" w:rsidTr="005B79C6">
        <w:trPr>
          <w:trHeight w:val="408"/>
          <w:jc w:val="center"/>
        </w:trPr>
        <w:tc>
          <w:tcPr>
            <w:tcW w:w="1101" w:type="dxa"/>
            <w:vMerge/>
          </w:tcPr>
          <w:p w14:paraId="453DA7A9" w14:textId="77777777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6955D3D0" w14:textId="7398E4FF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AE4CDD">
              <w:rPr>
                <w:rFonts w:eastAsiaTheme="minorHAnsi"/>
                <w:szCs w:val="24"/>
              </w:rPr>
              <w:t>Počet studentů výzkumně orientovaných studijních programů a studentů doktorského studia (všech studijních programů), kteří  se zúčastnili alespoň jednosemestrální stáže na domácí či zahraniční instituci (odlišné od mateřské vysoké školy)</w:t>
            </w:r>
            <w:r w:rsidR="003B5C84">
              <w:rPr>
                <w:rFonts w:eastAsiaTheme="minorHAnsi"/>
                <w:szCs w:val="24"/>
              </w:rPr>
              <w:t>.</w:t>
            </w:r>
          </w:p>
        </w:tc>
      </w:tr>
      <w:tr w:rsidR="001979E8" w:rsidRPr="006A71A7" w14:paraId="4F9D81A7" w14:textId="77777777" w:rsidTr="005B79C6">
        <w:trPr>
          <w:trHeight w:val="913"/>
          <w:jc w:val="center"/>
        </w:trPr>
        <w:tc>
          <w:tcPr>
            <w:tcW w:w="1101" w:type="dxa"/>
            <w:vMerge w:val="restart"/>
          </w:tcPr>
          <w:p w14:paraId="02AEC21C" w14:textId="2AB5F8EA" w:rsidR="001979E8" w:rsidRPr="001979E8" w:rsidRDefault="001979E8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1979E8">
              <w:rPr>
                <w:rFonts w:eastAsiaTheme="minorHAnsi"/>
                <w:b/>
                <w:szCs w:val="24"/>
              </w:rPr>
              <w:t>5 47 01</w:t>
            </w:r>
          </w:p>
        </w:tc>
        <w:tc>
          <w:tcPr>
            <w:tcW w:w="7229" w:type="dxa"/>
          </w:tcPr>
          <w:p w14:paraId="0559584F" w14:textId="7D4108C9" w:rsidR="001979E8" w:rsidRPr="001979E8" w:rsidRDefault="001979E8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1979E8">
              <w:rPr>
                <w:rFonts w:eastAsiaTheme="minorHAnsi"/>
                <w:b/>
                <w:szCs w:val="24"/>
              </w:rPr>
              <w:t>Počet nově poskytovaných služeb akademickými pracovníky a odborníky ze zahraničí ve výzkumně zaměřených studijních programech</w:t>
            </w:r>
          </w:p>
        </w:tc>
      </w:tr>
      <w:tr w:rsidR="001979E8" w:rsidRPr="006A71A7" w14:paraId="4B623DAE" w14:textId="77777777" w:rsidTr="005B79C6">
        <w:trPr>
          <w:trHeight w:val="913"/>
          <w:jc w:val="center"/>
        </w:trPr>
        <w:tc>
          <w:tcPr>
            <w:tcW w:w="1101" w:type="dxa"/>
            <w:vMerge/>
          </w:tcPr>
          <w:p w14:paraId="729BD84D" w14:textId="77777777" w:rsidR="001979E8" w:rsidRPr="006A71A7" w:rsidRDefault="001979E8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5FC6095E" w14:textId="71B4BA11" w:rsidR="001979E8" w:rsidRPr="00AE4CDD" w:rsidRDefault="001979E8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proofErr w:type="spellStart"/>
            <w:r w:rsidRPr="00AE4CDD">
              <w:rPr>
                <w:rFonts w:eastAsiaTheme="minorHAnsi"/>
                <w:szCs w:val="24"/>
              </w:rPr>
              <w:t>Započítavají</w:t>
            </w:r>
            <w:proofErr w:type="spellEnd"/>
            <w:r w:rsidRPr="00AE4CDD">
              <w:rPr>
                <w:rFonts w:eastAsiaTheme="minorHAnsi"/>
                <w:szCs w:val="24"/>
              </w:rPr>
              <w:t xml:space="preserve"> se noví zahraniční výzkumní a akademičtí pracovníci zajišťující přípravu výuky v nových či modernizovaných výzkumně zaměřených studijních programech akreditovaných i pro výuku v cizím jazyce. Evidováni budou pracovníci minimálně s  titulem Ph.D., kteří vstoupili do pracovně-právního vztahu s výzkumnou organizací poskytující výzkumně orientovaný studijní program po dni schválení projektu v OP VVV.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AE4CDD">
              <w:rPr>
                <w:rFonts w:eastAsiaTheme="minorHAnsi"/>
                <w:szCs w:val="24"/>
              </w:rPr>
              <w:t>Jedná se o poskytnutou službu (ne podpořené osoby), kterou využije škola pro přípravu výuky. Jedna služba se rovná práci jednoho pracovníka pro jeden projekt.</w:t>
            </w:r>
          </w:p>
        </w:tc>
      </w:tr>
      <w:tr w:rsidR="00CF6AD4" w:rsidRPr="006A71A7" w14:paraId="1662810D" w14:textId="77777777" w:rsidTr="005B79C6">
        <w:trPr>
          <w:trHeight w:val="401"/>
          <w:jc w:val="center"/>
        </w:trPr>
        <w:tc>
          <w:tcPr>
            <w:tcW w:w="1101" w:type="dxa"/>
            <w:vMerge w:val="restart"/>
          </w:tcPr>
          <w:p w14:paraId="678C3AFB" w14:textId="6FA12803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6 00 00</w:t>
            </w:r>
          </w:p>
        </w:tc>
        <w:tc>
          <w:tcPr>
            <w:tcW w:w="7229" w:type="dxa"/>
          </w:tcPr>
          <w:p w14:paraId="09BF9923" w14:textId="1488E99D" w:rsidR="00CF6AD4" w:rsidRPr="009357D5" w:rsidRDefault="00CF6AD4" w:rsidP="00E50FBB">
            <w:pPr>
              <w:spacing w:before="60" w:after="60"/>
              <w:jc w:val="left"/>
              <w:rPr>
                <w:rFonts w:eastAsiaTheme="minorHAnsi"/>
                <w:b/>
                <w:szCs w:val="24"/>
              </w:rPr>
            </w:pPr>
            <w:r w:rsidRPr="009357D5">
              <w:rPr>
                <w:rFonts w:eastAsiaTheme="minorHAnsi"/>
                <w:b/>
                <w:szCs w:val="24"/>
              </w:rPr>
              <w:t>Celkový počet účastníků</w:t>
            </w:r>
          </w:p>
        </w:tc>
      </w:tr>
      <w:tr w:rsidR="00CF6AD4" w:rsidRPr="006A71A7" w14:paraId="6AA976EE" w14:textId="77777777" w:rsidTr="005B79C6">
        <w:trPr>
          <w:trHeight w:val="401"/>
          <w:jc w:val="center"/>
        </w:trPr>
        <w:tc>
          <w:tcPr>
            <w:tcW w:w="1101" w:type="dxa"/>
            <w:vMerge/>
          </w:tcPr>
          <w:p w14:paraId="5BFD7F13" w14:textId="77777777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</w:p>
        </w:tc>
        <w:tc>
          <w:tcPr>
            <w:tcW w:w="7229" w:type="dxa"/>
          </w:tcPr>
          <w:p w14:paraId="2700F450" w14:textId="6376DC83" w:rsidR="00CF6AD4" w:rsidRPr="006A71A7" w:rsidRDefault="00CF6AD4" w:rsidP="00E50FBB">
            <w:pPr>
              <w:spacing w:before="60" w:after="60"/>
              <w:jc w:val="left"/>
              <w:rPr>
                <w:rFonts w:eastAsiaTheme="minorHAnsi"/>
                <w:szCs w:val="24"/>
              </w:rPr>
            </w:pPr>
            <w:r w:rsidRPr="009357D5">
              <w:rPr>
                <w:rFonts w:eastAsiaTheme="minorHAnsi"/>
                <w:szCs w:val="24"/>
              </w:rPr>
              <w:t>Celkový počet osob/účastníků (zaměstnanců, pracovníků implementační struktury, osob cílových skupin apod.), které v rámci projektu získaly jakoukoliv formu podpory, bez ohledu na počet poskytnutých podpor. Každá podpořená osoba se v rámci projektu započítává pouze jednou bez ohledu na to, kolik podpor obdržela. Podpora je jakákoliv aktivita financovaná z rozpočtu projektu, ze které mají cílové skupiny prospěch, podpora může mít formu např. vzdělávacího nebo rekvalifikačního kurzu, stáže, odborné konzultace, poradenství, výcviku, školení, odborné praxe apod.</w:t>
            </w:r>
          </w:p>
        </w:tc>
      </w:tr>
    </w:tbl>
    <w:p w14:paraId="5000DC32" w14:textId="77777777" w:rsidR="00CF6AD4" w:rsidRDefault="00CF6AD4" w:rsidP="00C553C2">
      <w:pPr>
        <w:spacing w:after="200" w:line="276" w:lineRule="auto"/>
        <w:jc w:val="left"/>
      </w:pPr>
    </w:p>
    <w:sectPr w:rsidR="00CF6AD4" w:rsidSect="00B958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C67E2" w14:textId="77777777" w:rsidR="00407C74" w:rsidRDefault="00407C74" w:rsidP="00B57E01">
      <w:pPr>
        <w:spacing w:after="0"/>
      </w:pPr>
      <w:r>
        <w:separator/>
      </w:r>
    </w:p>
  </w:endnote>
  <w:endnote w:type="continuationSeparator" w:id="0">
    <w:p w14:paraId="5AAE1449" w14:textId="77777777" w:rsidR="00407C74" w:rsidRDefault="00407C74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56496"/>
      <w:docPartObj>
        <w:docPartGallery w:val="Page Numbers (Bottom of Page)"/>
        <w:docPartUnique/>
      </w:docPartObj>
    </w:sdtPr>
    <w:sdtEndPr/>
    <w:sdtContent>
      <w:p w14:paraId="1028ED46" w14:textId="1F1ECC36" w:rsidR="009D6F26" w:rsidRDefault="009D6F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62">
          <w:rPr>
            <w:noProof/>
          </w:rPr>
          <w:t>1</w:t>
        </w:r>
        <w:r>
          <w:fldChar w:fldCharType="end"/>
        </w:r>
      </w:p>
    </w:sdtContent>
  </w:sdt>
  <w:p w14:paraId="420FA517" w14:textId="77777777" w:rsidR="00525428" w:rsidRDefault="00525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3E58" w14:textId="77777777" w:rsidR="00407C74" w:rsidRDefault="00407C74" w:rsidP="00B57E01">
      <w:pPr>
        <w:spacing w:after="0"/>
      </w:pPr>
      <w:r>
        <w:separator/>
      </w:r>
    </w:p>
  </w:footnote>
  <w:footnote w:type="continuationSeparator" w:id="0">
    <w:p w14:paraId="02355AF2" w14:textId="77777777" w:rsidR="00407C74" w:rsidRDefault="00407C74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A515" w14:textId="77777777" w:rsidR="00525428" w:rsidRDefault="00525428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0FA51A" wp14:editId="420FA51B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ubhofferová Daniela Mgr.">
    <w15:presenceInfo w15:providerId="AD" w15:userId="S-1-5-21-26348455-1143353252-1947177519-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F"/>
    <w:rsid w:val="00004D44"/>
    <w:rsid w:val="00016262"/>
    <w:rsid w:val="00062EA3"/>
    <w:rsid w:val="00064DDC"/>
    <w:rsid w:val="00077F75"/>
    <w:rsid w:val="000B1184"/>
    <w:rsid w:val="0013031B"/>
    <w:rsid w:val="00146679"/>
    <w:rsid w:val="0019578E"/>
    <w:rsid w:val="001979E8"/>
    <w:rsid w:val="001B1DF0"/>
    <w:rsid w:val="001F5EF2"/>
    <w:rsid w:val="00285553"/>
    <w:rsid w:val="00356D05"/>
    <w:rsid w:val="00363EF4"/>
    <w:rsid w:val="0036458C"/>
    <w:rsid w:val="00370962"/>
    <w:rsid w:val="003B5BB0"/>
    <w:rsid w:val="003B5C84"/>
    <w:rsid w:val="00407C74"/>
    <w:rsid w:val="004354DE"/>
    <w:rsid w:val="00477971"/>
    <w:rsid w:val="004C17D1"/>
    <w:rsid w:val="004F75B2"/>
    <w:rsid w:val="005076F5"/>
    <w:rsid w:val="00525428"/>
    <w:rsid w:val="00583F84"/>
    <w:rsid w:val="005B6995"/>
    <w:rsid w:val="005B79C6"/>
    <w:rsid w:val="005C7D7C"/>
    <w:rsid w:val="006419DE"/>
    <w:rsid w:val="006A11B6"/>
    <w:rsid w:val="006A71A7"/>
    <w:rsid w:val="006E4663"/>
    <w:rsid w:val="006F737F"/>
    <w:rsid w:val="007207A0"/>
    <w:rsid w:val="007C21A0"/>
    <w:rsid w:val="007E6DA9"/>
    <w:rsid w:val="00800C6A"/>
    <w:rsid w:val="008028B7"/>
    <w:rsid w:val="0083222F"/>
    <w:rsid w:val="00842C5C"/>
    <w:rsid w:val="00895000"/>
    <w:rsid w:val="008B3C42"/>
    <w:rsid w:val="008F2B6F"/>
    <w:rsid w:val="00901E3D"/>
    <w:rsid w:val="00906D8A"/>
    <w:rsid w:val="009357D5"/>
    <w:rsid w:val="00936A0E"/>
    <w:rsid w:val="009437A7"/>
    <w:rsid w:val="0097612B"/>
    <w:rsid w:val="00993289"/>
    <w:rsid w:val="009D6F26"/>
    <w:rsid w:val="00A27E1E"/>
    <w:rsid w:val="00A565D9"/>
    <w:rsid w:val="00A622DA"/>
    <w:rsid w:val="00A962F6"/>
    <w:rsid w:val="00AA488A"/>
    <w:rsid w:val="00AE4CDD"/>
    <w:rsid w:val="00AF10E3"/>
    <w:rsid w:val="00B11D80"/>
    <w:rsid w:val="00B20D9B"/>
    <w:rsid w:val="00B57E01"/>
    <w:rsid w:val="00B90642"/>
    <w:rsid w:val="00B958BD"/>
    <w:rsid w:val="00B968CA"/>
    <w:rsid w:val="00BA728F"/>
    <w:rsid w:val="00BF4C40"/>
    <w:rsid w:val="00BF7251"/>
    <w:rsid w:val="00C553C2"/>
    <w:rsid w:val="00C57CA3"/>
    <w:rsid w:val="00CB50C9"/>
    <w:rsid w:val="00CB7697"/>
    <w:rsid w:val="00CE2829"/>
    <w:rsid w:val="00CF6AD4"/>
    <w:rsid w:val="00D04B60"/>
    <w:rsid w:val="00D21372"/>
    <w:rsid w:val="00D216D5"/>
    <w:rsid w:val="00DD072D"/>
    <w:rsid w:val="00DD4D8F"/>
    <w:rsid w:val="00DF1D11"/>
    <w:rsid w:val="00E26E55"/>
    <w:rsid w:val="00E50E77"/>
    <w:rsid w:val="00E50FBB"/>
    <w:rsid w:val="00E6249D"/>
    <w:rsid w:val="00E63393"/>
    <w:rsid w:val="00EC0CCD"/>
    <w:rsid w:val="00F04E2C"/>
    <w:rsid w:val="00F41216"/>
    <w:rsid w:val="00F75987"/>
    <w:rsid w:val="00FA6FEC"/>
    <w:rsid w:val="00FB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FA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20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7A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7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36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5B69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B699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datalabel">
    <w:name w:val="datalabel"/>
    <w:rsid w:val="0036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20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7A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7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36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5B69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B699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datalabel">
    <w:name w:val="datalabel"/>
    <w:rsid w:val="0036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15OPMSMT0001-28-13014</_dlc_DocId>
    <_dlc_DocIdUrl xmlns="0104a4cd-1400-468e-be1b-c7aad71d7d5a">
      <Url>http://op.msmt.cz/_layouts/15/DocIdRedir.aspx?ID=15OPMSMT0001-28-13014</Url>
      <Description>15OPMSMT0001-28-13014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Blanka GREBEŇOVÁ</cp:lastModifiedBy>
  <cp:revision>2</cp:revision>
  <cp:lastPrinted>2016-08-31T06:38:00Z</cp:lastPrinted>
  <dcterms:created xsi:type="dcterms:W3CDTF">2017-06-14T07:43:00Z</dcterms:created>
  <dcterms:modified xsi:type="dcterms:W3CDTF">2017-06-14T07:43:00Z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5f3037c1-8050-4a83-ab9d-62bf3951fa61</vt:lpwstr>
  </property>
</Properties>
</file>