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A4376" w14:textId="501CB836" w:rsidR="008F2A7A" w:rsidRDefault="001658C9" w:rsidP="008434BD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 w14:anchorId="089C1606">
          <v:group id="_x0000_s1028" editas="canvas" style="position:absolute;left:0;text-align:left;margin-left:-70.85pt;margin-top:-70.85pt;width:206.25pt;height:99.75pt;z-index:251661312" coordsize="4125,199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125;height:1995" o:preferrelative="f">
              <v:fill o:detectmouseclick="t"/>
              <v:path o:extrusionok="t" o:connecttype="none"/>
              <o:lock v:ext="edit" text="t"/>
            </v:shape>
          </v:group>
        </w:pict>
      </w:r>
      <w:r>
        <w:rPr>
          <w:sz w:val="24"/>
          <w:szCs w:val="24"/>
        </w:rPr>
        <w:t>15</w:t>
      </w:r>
      <w:r w:rsidR="008434BD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="008434BD">
        <w:rPr>
          <w:sz w:val="24"/>
          <w:szCs w:val="24"/>
        </w:rPr>
        <w:t>.2023</w:t>
      </w:r>
    </w:p>
    <w:p w14:paraId="6A5AE8C5" w14:textId="72E9C245" w:rsidR="008434BD" w:rsidRDefault="008434BD" w:rsidP="008434B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Cenová nabídka</w:t>
      </w:r>
    </w:p>
    <w:p w14:paraId="3CA0C4C7" w14:textId="49376473" w:rsidR="008434BD" w:rsidRDefault="008434BD" w:rsidP="008434BD">
      <w:pPr>
        <w:rPr>
          <w:sz w:val="24"/>
          <w:szCs w:val="24"/>
        </w:rPr>
      </w:pPr>
      <w:r>
        <w:rPr>
          <w:sz w:val="24"/>
          <w:szCs w:val="24"/>
        </w:rPr>
        <w:t>Věc: cenová nabídka na malířské a natěračské práce na objektu Domova pro osoby s postižením, Milíře 193.</w:t>
      </w:r>
    </w:p>
    <w:p w14:paraId="7EA9DFC1" w14:textId="2987711B" w:rsidR="008434BD" w:rsidRDefault="008434BD" w:rsidP="008434B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Škola</w:t>
      </w:r>
    </w:p>
    <w:p w14:paraId="55F9EAAB" w14:textId="570469E6" w:rsidR="008434BD" w:rsidRDefault="008434BD" w:rsidP="008434BD">
      <w:pPr>
        <w:rPr>
          <w:sz w:val="24"/>
          <w:szCs w:val="24"/>
        </w:rPr>
      </w:pPr>
      <w:r>
        <w:rPr>
          <w:sz w:val="24"/>
          <w:szCs w:val="24"/>
        </w:rPr>
        <w:t>Malba bílá 423m2__________________= 42300,-Kč</w:t>
      </w:r>
    </w:p>
    <w:p w14:paraId="6FAC9030" w14:textId="77777777" w:rsidR="008434BD" w:rsidRDefault="008434BD" w:rsidP="008434B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Jídelna</w:t>
      </w:r>
    </w:p>
    <w:p w14:paraId="4A247B1F" w14:textId="77777777" w:rsidR="008434BD" w:rsidRDefault="008434BD" w:rsidP="008434BD">
      <w:pPr>
        <w:rPr>
          <w:sz w:val="24"/>
          <w:szCs w:val="24"/>
        </w:rPr>
      </w:pPr>
      <w:r>
        <w:rPr>
          <w:sz w:val="24"/>
          <w:szCs w:val="24"/>
        </w:rPr>
        <w:t>Malba bílá a barevná 313m2__________=31300,-Kč</w:t>
      </w:r>
    </w:p>
    <w:p w14:paraId="74942D80" w14:textId="285CAEBB" w:rsidR="008434BD" w:rsidRDefault="008434BD" w:rsidP="008434B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Kuchyně</w:t>
      </w:r>
      <w:r w:rsidR="00DD6719">
        <w:rPr>
          <w:b/>
          <w:sz w:val="24"/>
          <w:szCs w:val="24"/>
          <w:u w:val="single"/>
        </w:rPr>
        <w:t>, chodba a úklidová komora</w:t>
      </w:r>
    </w:p>
    <w:p w14:paraId="73A26E26" w14:textId="77777777" w:rsidR="00DD6719" w:rsidRDefault="00DD6719" w:rsidP="008434BD">
      <w:pPr>
        <w:rPr>
          <w:sz w:val="24"/>
          <w:szCs w:val="24"/>
        </w:rPr>
      </w:pPr>
      <w:r>
        <w:rPr>
          <w:sz w:val="24"/>
          <w:szCs w:val="24"/>
        </w:rPr>
        <w:t>Malba bílá 231m2___________________=23100,-Kč</w:t>
      </w:r>
    </w:p>
    <w:p w14:paraId="3968A250" w14:textId="79735A01" w:rsidR="008434BD" w:rsidRDefault="00DD6719" w:rsidP="008434BD">
      <w:pPr>
        <w:rPr>
          <w:sz w:val="24"/>
          <w:szCs w:val="24"/>
        </w:rPr>
      </w:pPr>
      <w:r>
        <w:rPr>
          <w:sz w:val="24"/>
          <w:szCs w:val="24"/>
        </w:rPr>
        <w:t>Nátěr soklu 55m2____________________=12100,-Kč</w:t>
      </w:r>
    </w:p>
    <w:p w14:paraId="7E27B04C" w14:textId="4314DB31" w:rsidR="00DD6719" w:rsidRDefault="00DD6719" w:rsidP="008434B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Místnosti a sklady</w:t>
      </w:r>
    </w:p>
    <w:p w14:paraId="53A360A0" w14:textId="77777777" w:rsidR="00DD6719" w:rsidRDefault="00DD6719" w:rsidP="00DD6719">
      <w:pPr>
        <w:rPr>
          <w:sz w:val="24"/>
          <w:szCs w:val="24"/>
        </w:rPr>
      </w:pPr>
      <w:r>
        <w:rPr>
          <w:sz w:val="24"/>
          <w:szCs w:val="24"/>
        </w:rPr>
        <w:t>Malba bílá 201m2____________________=20100,-Kč</w:t>
      </w:r>
    </w:p>
    <w:p w14:paraId="3DBEAE45" w14:textId="5EEAB8B3" w:rsidR="00DD6719" w:rsidRDefault="00DD6719" w:rsidP="00DD671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Ředitelna</w:t>
      </w:r>
    </w:p>
    <w:p w14:paraId="5730663B" w14:textId="707B3715" w:rsidR="00DD6719" w:rsidRPr="00DD6719" w:rsidRDefault="00DD6719" w:rsidP="00DD6719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Malba bílá a barevná 131m2____________=13100,-Kč</w:t>
      </w:r>
    </w:p>
    <w:p w14:paraId="76CEC51D" w14:textId="4BC8AE2F" w:rsidR="00DD6719" w:rsidRDefault="00DD6719" w:rsidP="00DD6719">
      <w:pPr>
        <w:rPr>
          <w:sz w:val="24"/>
          <w:szCs w:val="24"/>
        </w:rPr>
      </w:pPr>
    </w:p>
    <w:p w14:paraId="756CE803" w14:textId="74107F7C" w:rsidR="00DD6719" w:rsidRDefault="00DD6719" w:rsidP="00DD67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Cena celkem________________________= </w:t>
      </w:r>
      <w:r w:rsidR="00B64CDE">
        <w:rPr>
          <w:b/>
          <w:sz w:val="28"/>
          <w:szCs w:val="28"/>
        </w:rPr>
        <w:t>142</w:t>
      </w:r>
      <w:r>
        <w:rPr>
          <w:b/>
          <w:sz w:val="28"/>
          <w:szCs w:val="28"/>
        </w:rPr>
        <w:t> </w:t>
      </w:r>
      <w:r w:rsidR="00B64CD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00,-Kč</w:t>
      </w:r>
    </w:p>
    <w:p w14:paraId="6E0DAC4E" w14:textId="593CF4C4" w:rsidR="00DD6719" w:rsidRDefault="00DD6719" w:rsidP="00DD6719">
      <w:pPr>
        <w:rPr>
          <w:b/>
          <w:sz w:val="24"/>
          <w:szCs w:val="24"/>
        </w:rPr>
      </w:pPr>
      <w:r>
        <w:rPr>
          <w:b/>
          <w:sz w:val="24"/>
          <w:szCs w:val="24"/>
        </w:rPr>
        <w:t>Cena dále zahrnuje:  penetraci podkladu, vyspravení podkladu, zakrývání nábytku a podlah, izolaci zateklých míst, ošetření potřebných míst protiplísňovým nátěrem, hrubý úklid.</w:t>
      </w:r>
    </w:p>
    <w:p w14:paraId="1D9817DC" w14:textId="57132714" w:rsidR="00DD6719" w:rsidRDefault="00DD6719" w:rsidP="00DD67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Ceny určeny po osobní prohlídce. </w:t>
      </w:r>
    </w:p>
    <w:p w14:paraId="6ED81F92" w14:textId="77777777" w:rsidR="00DD6719" w:rsidRDefault="00DD6719" w:rsidP="00DD6719">
      <w:pPr>
        <w:rPr>
          <w:b/>
          <w:sz w:val="24"/>
          <w:szCs w:val="24"/>
        </w:rPr>
      </w:pPr>
      <w:r>
        <w:rPr>
          <w:b/>
          <w:sz w:val="24"/>
          <w:szCs w:val="24"/>
        </w:rPr>
        <w:t>Nejsme plátci DPH%.</w:t>
      </w:r>
    </w:p>
    <w:p w14:paraId="74401D45" w14:textId="3CBF7DE9" w:rsidR="00DD6719" w:rsidRDefault="00DD6719" w:rsidP="00DD6719">
      <w:pPr>
        <w:rPr>
          <w:b/>
          <w:sz w:val="24"/>
          <w:szCs w:val="24"/>
        </w:rPr>
      </w:pPr>
      <w:r>
        <w:rPr>
          <w:b/>
          <w:sz w:val="24"/>
          <w:szCs w:val="24"/>
        </w:rPr>
        <w:t>Termín dle dohody po eventuálním zadaní zakázky.</w:t>
      </w:r>
    </w:p>
    <w:p w14:paraId="5AAFDC5F" w14:textId="0D6AC043" w:rsidR="00B64CDE" w:rsidRDefault="00B64CDE" w:rsidP="00DD67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</w:t>
      </w:r>
    </w:p>
    <w:p w14:paraId="27A60F8A" w14:textId="4D402B03" w:rsidR="00B64CDE" w:rsidRPr="00DD6719" w:rsidRDefault="00B64CDE" w:rsidP="00DD6719">
      <w:pPr>
        <w:rPr>
          <w:b/>
          <w:sz w:val="24"/>
          <w:szCs w:val="24"/>
        </w:rPr>
      </w:pPr>
      <w:r>
        <w:rPr>
          <w:b/>
          <w:sz w:val="24"/>
          <w:szCs w:val="24"/>
        </w:rPr>
        <w:t>Dodavatel:  Pavel Pazdera tel. 732 935 405</w:t>
      </w:r>
    </w:p>
    <w:p w14:paraId="28AEF19C" w14:textId="0E49FF61" w:rsidR="00DD6719" w:rsidRPr="00DD6719" w:rsidRDefault="00DD6719" w:rsidP="008434BD">
      <w:pPr>
        <w:rPr>
          <w:b/>
          <w:sz w:val="24"/>
          <w:szCs w:val="24"/>
          <w:u w:val="single"/>
        </w:rPr>
      </w:pPr>
    </w:p>
    <w:p w14:paraId="40A2811E" w14:textId="77777777" w:rsidR="008434BD" w:rsidRPr="008434BD" w:rsidRDefault="008434BD" w:rsidP="001658C9">
      <w:pPr>
        <w:rPr>
          <w:sz w:val="24"/>
          <w:szCs w:val="24"/>
        </w:rPr>
      </w:pPr>
    </w:p>
    <w:sectPr w:rsidR="008434BD" w:rsidRPr="008434BD" w:rsidSect="008F2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4BD"/>
    <w:rsid w:val="001658C9"/>
    <w:rsid w:val="005D69B3"/>
    <w:rsid w:val="008434BD"/>
    <w:rsid w:val="008F2A7A"/>
    <w:rsid w:val="00B64CDE"/>
    <w:rsid w:val="00DD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BF87E37"/>
  <w15:docId w15:val="{7B40C7FD-6DE8-473C-90F3-0737D646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2A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Maxant</dc:creator>
  <cp:lastModifiedBy>Ekonom</cp:lastModifiedBy>
  <cp:revision>4</cp:revision>
  <cp:lastPrinted>2023-08-01T08:42:00Z</cp:lastPrinted>
  <dcterms:created xsi:type="dcterms:W3CDTF">2023-06-30T12:40:00Z</dcterms:created>
  <dcterms:modified xsi:type="dcterms:W3CDTF">2023-08-01T08:43:00Z</dcterms:modified>
</cp:coreProperties>
</file>