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Pr="00FA2F20" w:rsidRDefault="00765896" w:rsidP="004104AF">
      <w:pPr>
        <w:ind w:left="-1304"/>
        <w:rPr>
          <w:b/>
          <w:color w:val="000000" w:themeColor="text1"/>
          <w:sz w:val="20"/>
          <w:szCs w:val="20"/>
        </w:rPr>
      </w:pPr>
      <w:r w:rsidRPr="00FA2F20">
        <w:rPr>
          <w:b/>
          <w:color w:val="000000" w:themeColor="text1"/>
          <w:sz w:val="20"/>
          <w:szCs w:val="20"/>
        </w:rPr>
        <w:t xml:space="preserve">       </w:t>
      </w:r>
      <w:r w:rsidR="004104AF" w:rsidRPr="00FA2F20">
        <w:rPr>
          <w:noProof/>
          <w:color w:val="000000" w:themeColor="text1"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Pr="00FA2F20" w:rsidRDefault="00107300" w:rsidP="00765896">
      <w:pPr>
        <w:pStyle w:val="Nzev"/>
        <w:rPr>
          <w:rFonts w:ascii="Arial" w:hAnsi="Arial" w:cs="Arial"/>
          <w:color w:val="000000" w:themeColor="text1"/>
        </w:rPr>
      </w:pPr>
    </w:p>
    <w:p w14:paraId="768679E2" w14:textId="77777777" w:rsidR="00F40C87" w:rsidRPr="00FA2F20" w:rsidRDefault="00F40C87" w:rsidP="00F40C87">
      <w:pPr>
        <w:pStyle w:val="Nzev"/>
        <w:rPr>
          <w:rFonts w:ascii="Arial" w:hAnsi="Arial" w:cs="Arial"/>
          <w:color w:val="000000" w:themeColor="text1"/>
          <w:szCs w:val="28"/>
        </w:rPr>
      </w:pPr>
      <w:r w:rsidRPr="00FA2F20">
        <w:rPr>
          <w:rFonts w:ascii="Arial" w:hAnsi="Arial" w:cs="Arial"/>
          <w:color w:val="000000" w:themeColor="text1"/>
          <w:szCs w:val="28"/>
        </w:rPr>
        <w:t>SMLOUVA O SPOLUPRÁCI číslo ………………………</w:t>
      </w:r>
    </w:p>
    <w:p w14:paraId="1FFEC79E" w14:textId="77777777" w:rsidR="00F40C87" w:rsidRPr="00FA2F20" w:rsidRDefault="00F40C87" w:rsidP="00F40C87">
      <w:pPr>
        <w:jc w:val="center"/>
        <w:rPr>
          <w:rFonts w:ascii="Arial" w:hAnsi="Arial" w:cs="Arial"/>
          <w:b/>
          <w:color w:val="000000" w:themeColor="text1"/>
        </w:rPr>
      </w:pPr>
    </w:p>
    <w:p w14:paraId="0C3CBD43" w14:textId="77777777" w:rsidR="00F40C87" w:rsidRPr="00FA2F20" w:rsidRDefault="00F40C87" w:rsidP="00F40C8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uzavřená níže uvedeného dne, měsíce a roku v souladu s </w:t>
      </w:r>
      <w:proofErr w:type="spellStart"/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ust</w:t>
      </w:r>
      <w:proofErr w:type="spellEnd"/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 xml:space="preserve">. § 1724 a násl. zákona č. 89/2012 Sb., občanského zákoníku, jako smlouva netypická dle </w:t>
      </w:r>
      <w:proofErr w:type="spellStart"/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ust</w:t>
      </w:r>
      <w:proofErr w:type="spellEnd"/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. § 1746 odst. 2 občanského zákoníku mezi</w:t>
      </w:r>
    </w:p>
    <w:p w14:paraId="7519E681" w14:textId="7DACD174" w:rsidR="0094631A" w:rsidRPr="00FA2F20" w:rsidRDefault="0094631A" w:rsidP="0094631A">
      <w:pPr>
        <w:jc w:val="center"/>
        <w:rPr>
          <w:rFonts w:ascii="Arial" w:hAnsi="Arial" w:cs="Arial"/>
          <w:b/>
          <w:color w:val="000000" w:themeColor="text1"/>
        </w:rPr>
      </w:pPr>
    </w:p>
    <w:p w14:paraId="29C13035" w14:textId="5F525CC8" w:rsidR="004A458D" w:rsidRPr="00FA2F20" w:rsidRDefault="004A458D" w:rsidP="004A458D">
      <w:pPr>
        <w:pStyle w:val="Nadpis2"/>
        <w:rPr>
          <w:rFonts w:ascii="Arial" w:hAnsi="Arial" w:cs="Arial"/>
          <w:b/>
          <w:color w:val="000000" w:themeColor="text1"/>
          <w:sz w:val="28"/>
          <w:szCs w:val="28"/>
        </w:rPr>
      </w:pPr>
      <w:r w:rsidRPr="00FA2F20">
        <w:rPr>
          <w:rFonts w:ascii="Arial" w:hAnsi="Arial" w:cs="Arial"/>
          <w:b/>
          <w:color w:val="000000" w:themeColor="text1"/>
          <w:sz w:val="28"/>
          <w:szCs w:val="28"/>
        </w:rPr>
        <w:t>Zoo</w:t>
      </w:r>
      <w:r w:rsidR="001E3FC9" w:rsidRPr="00FA2F20">
        <w:rPr>
          <w:rFonts w:ascii="Arial" w:hAnsi="Arial" w:cs="Arial"/>
          <w:b/>
          <w:color w:val="000000" w:themeColor="text1"/>
          <w:sz w:val="28"/>
          <w:szCs w:val="28"/>
        </w:rPr>
        <w:t xml:space="preserve">park Chomutov, </w:t>
      </w:r>
      <w:proofErr w:type="spellStart"/>
      <w:r w:rsidR="001E3FC9" w:rsidRPr="00FA2F20">
        <w:rPr>
          <w:rFonts w:ascii="Arial" w:hAnsi="Arial" w:cs="Arial"/>
          <w:b/>
          <w:color w:val="000000" w:themeColor="text1"/>
          <w:sz w:val="28"/>
          <w:szCs w:val="28"/>
        </w:rPr>
        <w:t>p.o</w:t>
      </w:r>
      <w:proofErr w:type="spellEnd"/>
      <w:r w:rsidR="001E3FC9" w:rsidRPr="00FA2F20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14:paraId="736337A5" w14:textId="035AA0BD" w:rsidR="004A458D" w:rsidRPr="00FA2F20" w:rsidRDefault="004A458D" w:rsidP="004A45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="001E3FC9" w:rsidRPr="00FA2F20">
        <w:rPr>
          <w:rFonts w:ascii="Arial" w:hAnsi="Arial" w:cs="Arial"/>
          <w:color w:val="000000" w:themeColor="text1"/>
          <w:sz w:val="22"/>
          <w:szCs w:val="22"/>
        </w:rPr>
        <w:t>Přemyslova 259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E3FC9" w:rsidRPr="00FA2F20">
        <w:rPr>
          <w:rFonts w:ascii="Arial" w:hAnsi="Arial" w:cs="Arial"/>
          <w:color w:val="000000" w:themeColor="text1"/>
          <w:sz w:val="22"/>
          <w:szCs w:val="22"/>
        </w:rPr>
        <w:t>430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0</w:t>
      </w:r>
      <w:r w:rsidR="001E3FC9" w:rsidRPr="00FA2F20">
        <w:rPr>
          <w:rFonts w:ascii="Arial" w:hAnsi="Arial" w:cs="Arial"/>
          <w:color w:val="000000" w:themeColor="text1"/>
          <w:sz w:val="22"/>
          <w:szCs w:val="22"/>
        </w:rPr>
        <w:t>1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3FC9" w:rsidRPr="00FA2F20">
        <w:rPr>
          <w:rFonts w:ascii="Arial" w:hAnsi="Arial" w:cs="Arial"/>
          <w:color w:val="000000" w:themeColor="text1"/>
          <w:sz w:val="22"/>
          <w:szCs w:val="22"/>
        </w:rPr>
        <w:t>Chomutov</w:t>
      </w:r>
    </w:p>
    <w:p w14:paraId="328C3397" w14:textId="39D9FAD6" w:rsidR="001E3FC9" w:rsidRPr="00FA2F20" w:rsidRDefault="001E3FC9" w:rsidP="001E3FC9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>zapsaná v obchodním rejstříku vedeném KS v Ústí nad Labem,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A2F20">
        <w:rPr>
          <w:rFonts w:ascii="Arial" w:hAnsi="Arial" w:cs="Arial"/>
          <w:color w:val="000000" w:themeColor="text1"/>
          <w:sz w:val="22"/>
          <w:szCs w:val="22"/>
        </w:rPr>
        <w:t>Pr</w:t>
      </w:r>
      <w:proofErr w:type="spellEnd"/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627</w:t>
      </w:r>
    </w:p>
    <w:p w14:paraId="6F9FA3BF" w14:textId="4E8217AB" w:rsidR="004A458D" w:rsidRPr="00FA2F20" w:rsidRDefault="004A458D" w:rsidP="004A45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zastoupena: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913F7" w:rsidRPr="00E913F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</w:t>
      </w:r>
      <w:proofErr w:type="spellEnd"/>
    </w:p>
    <w:p w14:paraId="5A59B9BE" w14:textId="022D3542" w:rsidR="004A458D" w:rsidRPr="00FA2F20" w:rsidRDefault="004A458D" w:rsidP="004A45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  <w:t>003 7</w:t>
      </w:r>
      <w:r w:rsidR="001E3FC9" w:rsidRPr="00FA2F20">
        <w:rPr>
          <w:rFonts w:ascii="Arial" w:hAnsi="Arial" w:cs="Arial"/>
          <w:color w:val="000000" w:themeColor="text1"/>
          <w:sz w:val="22"/>
          <w:szCs w:val="22"/>
        </w:rPr>
        <w:t>9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3FC9" w:rsidRPr="00FA2F20">
        <w:rPr>
          <w:rFonts w:ascii="Arial" w:hAnsi="Arial" w:cs="Arial"/>
          <w:color w:val="000000" w:themeColor="text1"/>
          <w:sz w:val="22"/>
          <w:szCs w:val="22"/>
        </w:rPr>
        <w:t>719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</w:p>
    <w:p w14:paraId="3F378278" w14:textId="156E81A7" w:rsidR="004A458D" w:rsidRPr="00FA2F20" w:rsidRDefault="004A458D" w:rsidP="004A45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  <w:t>CZ0037</w:t>
      </w:r>
      <w:r w:rsidR="001E3FC9" w:rsidRPr="00FA2F20">
        <w:rPr>
          <w:rFonts w:ascii="Arial" w:hAnsi="Arial" w:cs="Arial"/>
          <w:color w:val="000000" w:themeColor="text1"/>
          <w:sz w:val="22"/>
          <w:szCs w:val="22"/>
        </w:rPr>
        <w:t>9719</w:t>
      </w:r>
    </w:p>
    <w:p w14:paraId="4F950445" w14:textId="44F8534D" w:rsidR="004A458D" w:rsidRPr="00FA2F20" w:rsidRDefault="004A458D" w:rsidP="004A45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913F7" w:rsidRPr="00E913F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</w:t>
      </w:r>
      <w:proofErr w:type="spellEnd"/>
    </w:p>
    <w:p w14:paraId="22D19A45" w14:textId="7A33C828" w:rsidR="004A458D" w:rsidRPr="00FA2F20" w:rsidRDefault="004A458D" w:rsidP="004A45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číslo účtu: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913F7" w:rsidRPr="00E913F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</w:t>
      </w:r>
      <w:proofErr w:type="spellEnd"/>
    </w:p>
    <w:p w14:paraId="5E17FC51" w14:textId="54751502" w:rsidR="004A458D" w:rsidRPr="00FA2F20" w:rsidRDefault="004A458D" w:rsidP="004A458D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(dále jen </w:t>
      </w:r>
      <w:r w:rsidR="00C03912" w:rsidRPr="00FA2F2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zajisti</w:t>
      </w:r>
      <w:r w:rsidRPr="00FA2F2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tel</w:t>
      </w:r>
      <w:r w:rsidR="00AD6A9A" w:rsidRPr="00FA2F2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nebo zoo</w:t>
      </w:r>
      <w:r w:rsidRPr="00FA2F2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)</w:t>
      </w:r>
    </w:p>
    <w:p w14:paraId="75F49518" w14:textId="77777777" w:rsidR="0094631A" w:rsidRPr="00FA2F20" w:rsidRDefault="0094631A" w:rsidP="0094631A">
      <w:pPr>
        <w:pStyle w:val="Odstavecseseznamem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3089EDF" w14:textId="77777777" w:rsidR="0094631A" w:rsidRPr="00FA2F20" w:rsidRDefault="0094631A" w:rsidP="0094631A">
      <w:pPr>
        <w:pStyle w:val="Odstavecseseznamem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3CC3B33E" w14:textId="77777777" w:rsidR="0094631A" w:rsidRPr="00FA2F20" w:rsidRDefault="0094631A" w:rsidP="0094631A">
      <w:pPr>
        <w:pStyle w:val="Odstavecseseznamem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3AC03062" w14:textId="77777777" w:rsidR="0094631A" w:rsidRPr="00FA2F20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FA2F20">
        <w:rPr>
          <w:rFonts w:ascii="Arial" w:hAnsi="Arial" w:cs="Arial"/>
          <w:b/>
          <w:color w:val="000000" w:themeColor="text1"/>
          <w:sz w:val="28"/>
          <w:szCs w:val="28"/>
        </w:rPr>
        <w:t>RBP, zdravotní pojišťovna</w:t>
      </w:r>
      <w:r w:rsidRPr="00FA2F20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7A0CF7CA" w14:textId="77777777" w:rsidR="0094631A" w:rsidRPr="00FA2F20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  <w:t>Michálkovická 967/108, Slezská Ostrava, 710 00 Ostrava</w:t>
      </w:r>
    </w:p>
    <w:p w14:paraId="5E8AF891" w14:textId="141839AA" w:rsidR="0094631A" w:rsidRPr="00FA2F20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>47673036</w:t>
      </w:r>
    </w:p>
    <w:p w14:paraId="146EBA01" w14:textId="77777777" w:rsidR="0094631A" w:rsidRPr="00FA2F20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  <w:t>CZ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47673036</w:t>
      </w: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>, není plátce DPH</w:t>
      </w:r>
    </w:p>
    <w:p w14:paraId="76E27E58" w14:textId="77777777" w:rsidR="0094631A" w:rsidRPr="00FA2F20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zapsaná v obchodním rejstříku vedeném KS v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Ostravě, oddíl AXIV, vložka 554</w:t>
      </w:r>
    </w:p>
    <w:p w14:paraId="6A15E8D5" w14:textId="77777777" w:rsidR="0094631A" w:rsidRPr="00FA2F20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>jednající:</w:t>
      </w: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>Ing. Antonínem Klimšou, MBA, výkonným ředitelem</w:t>
      </w:r>
    </w:p>
    <w:p w14:paraId="65921EC0" w14:textId="789F7F6F" w:rsidR="0094631A" w:rsidRPr="00FA2F20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913F7" w:rsidRPr="00E913F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</w:t>
      </w:r>
      <w:proofErr w:type="spellEnd"/>
    </w:p>
    <w:p w14:paraId="31B290C1" w14:textId="57B824C6" w:rsidR="0094631A" w:rsidRPr="00FA2F20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>číslo účtu:</w:t>
      </w: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913F7" w:rsidRPr="00E913F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</w:t>
      </w:r>
      <w:proofErr w:type="spellEnd"/>
    </w:p>
    <w:p w14:paraId="5162628A" w14:textId="24A0D3AC" w:rsidR="005349B2" w:rsidRPr="00FA2F20" w:rsidRDefault="005349B2" w:rsidP="005349B2">
      <w:pPr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oprávněni k jednání: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  <w:t>ve věcech obchodních: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913F7" w:rsidRPr="00E913F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</w:t>
      </w:r>
      <w:proofErr w:type="spellEnd"/>
    </w:p>
    <w:p w14:paraId="466B195B" w14:textId="1EBD2F06" w:rsidR="005349B2" w:rsidRPr="00FA2F20" w:rsidRDefault="005349B2" w:rsidP="005349B2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  <w:t xml:space="preserve">ve věcech technických: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913F7" w:rsidRPr="00E913F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</w:t>
      </w:r>
      <w:proofErr w:type="spellEnd"/>
    </w:p>
    <w:p w14:paraId="61E77DC3" w14:textId="473E0839" w:rsidR="0094631A" w:rsidRPr="00FA2F20" w:rsidRDefault="0094631A" w:rsidP="0094631A">
      <w:pPr>
        <w:contextualSpacing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i/>
          <w:color w:val="000000" w:themeColor="text1"/>
          <w:sz w:val="22"/>
          <w:szCs w:val="22"/>
        </w:rPr>
        <w:t>(dále jen „objednatel</w:t>
      </w:r>
      <w:r w:rsidR="003E66BC" w:rsidRPr="00FA2F2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nebo RBP</w:t>
      </w:r>
      <w:r w:rsidRPr="00FA2F20">
        <w:rPr>
          <w:rFonts w:ascii="Arial" w:hAnsi="Arial" w:cs="Arial"/>
          <w:b/>
          <w:i/>
          <w:color w:val="000000" w:themeColor="text1"/>
          <w:sz w:val="22"/>
          <w:szCs w:val="22"/>
        </w:rPr>
        <w:t>“)</w:t>
      </w:r>
    </w:p>
    <w:p w14:paraId="08D07A09" w14:textId="77777777" w:rsidR="0094631A" w:rsidRPr="00FA2F20" w:rsidRDefault="0094631A" w:rsidP="0094631A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i/>
          <w:color w:val="000000" w:themeColor="text1"/>
          <w:sz w:val="22"/>
          <w:szCs w:val="22"/>
        </w:rPr>
        <w:t xml:space="preserve">(ve smlouvě společně dále jen </w:t>
      </w:r>
      <w:r w:rsidRPr="00FA2F20">
        <w:rPr>
          <w:rFonts w:ascii="Arial" w:hAnsi="Arial" w:cs="Arial"/>
          <w:b/>
          <w:i/>
          <w:color w:val="000000" w:themeColor="text1"/>
          <w:sz w:val="22"/>
          <w:szCs w:val="22"/>
        </w:rPr>
        <w:t>„smluvní strany“</w:t>
      </w:r>
      <w:r w:rsidRPr="00FA2F20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40E656BA" w14:textId="12B961EA" w:rsidR="0094631A" w:rsidRPr="00FA2F20" w:rsidRDefault="0094631A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6CEE08AD" w14:textId="77777777" w:rsidR="00956E0D" w:rsidRPr="00FA2F20" w:rsidRDefault="00956E0D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0508CC11" w14:textId="77777777" w:rsidR="00F40C87" w:rsidRPr="00FA2F20" w:rsidRDefault="00F40C87" w:rsidP="00F40C87">
      <w:pPr>
        <w:jc w:val="center"/>
        <w:rPr>
          <w:rFonts w:ascii="Arial" w:hAnsi="Arial" w:cs="Arial"/>
          <w:b/>
          <w:color w:val="000000" w:themeColor="text1"/>
        </w:rPr>
      </w:pPr>
      <w:r w:rsidRPr="00FA2F20">
        <w:rPr>
          <w:rFonts w:ascii="Arial" w:hAnsi="Arial" w:cs="Arial"/>
          <w:b/>
          <w:color w:val="000000" w:themeColor="text1"/>
        </w:rPr>
        <w:t>I. Předmět smlouvy</w:t>
      </w:r>
    </w:p>
    <w:p w14:paraId="3D8952CF" w14:textId="77777777" w:rsidR="00F40C87" w:rsidRPr="00FA2F20" w:rsidRDefault="00F40C87" w:rsidP="00F40C87">
      <w:pPr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583AB699" w14:textId="4E5220CD" w:rsidR="00F40C87" w:rsidRPr="00FA2F20" w:rsidRDefault="00F40C87" w:rsidP="00F40C87">
      <w:pPr>
        <w:pStyle w:val="Zkladntext"/>
        <w:numPr>
          <w:ilvl w:val="0"/>
          <w:numId w:val="18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Předmětem smlouvy je 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spolupráce při organizačním zajištění „Dne zdraví s RBP“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při kterém objednatel uspořádá 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v areálu zajistitele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svou prezentaci spojenou se zdravotním měřením</w:t>
      </w:r>
      <w:r w:rsidR="009E5FD8" w:rsidRPr="00FA2F20">
        <w:rPr>
          <w:rFonts w:ascii="Arial" w:hAnsi="Arial" w:cs="Arial"/>
          <w:color w:val="000000" w:themeColor="text1"/>
          <w:sz w:val="22"/>
          <w:szCs w:val="22"/>
        </w:rPr>
        <w:t>,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zábavným a soutěžním programem pro děti v prostorách zajistitele 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 xml:space="preserve">dne </w:t>
      </w:r>
      <w:r w:rsidR="009E5FD8" w:rsidRPr="00FA2F20">
        <w:rPr>
          <w:rFonts w:ascii="Arial" w:hAnsi="Arial" w:cs="Arial"/>
          <w:b/>
          <w:color w:val="000000" w:themeColor="text1"/>
          <w:sz w:val="22"/>
          <w:szCs w:val="22"/>
        </w:rPr>
        <w:t>23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.0</w:t>
      </w:r>
      <w:r w:rsidR="009E5FD8" w:rsidRPr="00FA2F20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3E66BC" w:rsidRPr="00FA2F20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 xml:space="preserve"> v době od 09.00 do 1</w:t>
      </w:r>
      <w:r w:rsidR="004B65FE" w:rsidRPr="00FA2F20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.00 hodin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F7BFEE5" w14:textId="77777777" w:rsidR="00F40C87" w:rsidRPr="00FA2F20" w:rsidRDefault="00F40C87" w:rsidP="00F40C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EE85F0" w14:textId="77777777" w:rsidR="00F40C87" w:rsidRPr="00FA2F20" w:rsidRDefault="00F40C87" w:rsidP="00F40C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950D80" w14:textId="77777777" w:rsidR="00F40C87" w:rsidRPr="00FA2F20" w:rsidRDefault="00F40C87" w:rsidP="00F40C87">
      <w:pPr>
        <w:jc w:val="center"/>
        <w:rPr>
          <w:rFonts w:ascii="Arial" w:hAnsi="Arial" w:cs="Arial"/>
          <w:b/>
          <w:color w:val="000000" w:themeColor="text1"/>
        </w:rPr>
      </w:pPr>
      <w:r w:rsidRPr="00FA2F20">
        <w:rPr>
          <w:rFonts w:ascii="Arial" w:hAnsi="Arial" w:cs="Arial"/>
          <w:b/>
          <w:color w:val="000000" w:themeColor="text1"/>
        </w:rPr>
        <w:t>II. Cenová ujednání</w:t>
      </w:r>
    </w:p>
    <w:p w14:paraId="08339BA7" w14:textId="77777777" w:rsidR="00F40C87" w:rsidRPr="00FA2F20" w:rsidRDefault="00F40C87" w:rsidP="005349B2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3EE71954" w14:textId="0ACDC74C" w:rsidR="00F40C87" w:rsidRPr="00FA2F20" w:rsidRDefault="00F40C87" w:rsidP="00F40C87">
      <w:pPr>
        <w:pStyle w:val="Zkladntext"/>
        <w:numPr>
          <w:ilvl w:val="0"/>
          <w:numId w:val="20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Za pojištěnce RBP</w:t>
      </w:r>
      <w:r w:rsidR="003E66BC" w:rsidRPr="00FA2F20">
        <w:rPr>
          <w:rFonts w:ascii="Arial" w:hAnsi="Arial" w:cs="Arial"/>
          <w:color w:val="000000" w:themeColor="text1"/>
          <w:sz w:val="22"/>
          <w:szCs w:val="22"/>
        </w:rPr>
        <w:t xml:space="preserve">, zdravotní </w:t>
      </w:r>
      <w:proofErr w:type="gramStart"/>
      <w:r w:rsidR="003E66BC" w:rsidRPr="00FA2F20">
        <w:rPr>
          <w:rFonts w:ascii="Arial" w:hAnsi="Arial" w:cs="Arial"/>
          <w:color w:val="000000" w:themeColor="text1"/>
          <w:sz w:val="22"/>
          <w:szCs w:val="22"/>
        </w:rPr>
        <w:t>pojišťovny</w:t>
      </w:r>
      <w:proofErr w:type="gramEnd"/>
      <w:r w:rsidR="00683DB1" w:rsidRPr="00FA2F20">
        <w:rPr>
          <w:rFonts w:ascii="Arial" w:hAnsi="Arial" w:cs="Arial"/>
          <w:color w:val="000000" w:themeColor="text1"/>
          <w:sz w:val="22"/>
          <w:szCs w:val="22"/>
        </w:rPr>
        <w:t xml:space="preserve"> kteří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předloží průkaz pojištěnce, nebude zajistitel požadovat vstupné.</w:t>
      </w:r>
    </w:p>
    <w:p w14:paraId="42C3862E" w14:textId="77777777" w:rsidR="00F40C87" w:rsidRPr="00FA2F20" w:rsidRDefault="00F40C87" w:rsidP="003E66BC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E602559" w14:textId="34E09784" w:rsidR="004B65FE" w:rsidRPr="00FA2F20" w:rsidRDefault="00F40C87" w:rsidP="004B65FE">
      <w:pPr>
        <w:pStyle w:val="Zkladntext"/>
        <w:numPr>
          <w:ilvl w:val="0"/>
          <w:numId w:val="20"/>
        </w:num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Za každého pojištěnce RBP</w:t>
      </w:r>
      <w:r w:rsidR="003E66BC" w:rsidRPr="00FA2F20">
        <w:rPr>
          <w:rFonts w:ascii="Arial" w:hAnsi="Arial" w:cs="Arial"/>
          <w:b/>
          <w:color w:val="000000" w:themeColor="text1"/>
          <w:sz w:val="22"/>
          <w:szCs w:val="22"/>
        </w:rPr>
        <w:t>, zdravotní pojišťovny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83DB1" w:rsidRPr="00FA2F20">
        <w:rPr>
          <w:rFonts w:ascii="Arial" w:hAnsi="Arial" w:cs="Arial"/>
          <w:b/>
          <w:color w:val="000000" w:themeColor="text1"/>
          <w:sz w:val="22"/>
          <w:szCs w:val="22"/>
        </w:rPr>
        <w:t>dle odst. 1., tohoto článk</w:t>
      </w:r>
      <w:r w:rsidR="00464036" w:rsidRPr="00FA2F20">
        <w:rPr>
          <w:rFonts w:ascii="Arial" w:hAnsi="Arial" w:cs="Arial"/>
          <w:b/>
          <w:color w:val="000000" w:themeColor="text1"/>
          <w:sz w:val="22"/>
          <w:szCs w:val="22"/>
        </w:rPr>
        <w:t>u,</w:t>
      </w:r>
      <w:r w:rsidR="00683DB1" w:rsidRPr="00FA2F2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uhradí objednatel zajistiteli vstupné ve výši</w:t>
      </w:r>
      <w:r w:rsidR="004B65FE" w:rsidRPr="00FA2F20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1E091342" w14:textId="2F82959E" w:rsidR="004B65FE" w:rsidRPr="00FA2F20" w:rsidRDefault="00683DB1" w:rsidP="00683DB1">
      <w:pPr>
        <w:pStyle w:val="Zkladntext"/>
        <w:numPr>
          <w:ilvl w:val="0"/>
          <w:numId w:val="25"/>
        </w:numPr>
        <w:suppressAutoHyphens/>
        <w:spacing w:after="0"/>
        <w:ind w:left="71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d</w:t>
      </w:r>
      <w:r w:rsidR="004B65FE" w:rsidRPr="00FA2F20">
        <w:rPr>
          <w:rFonts w:ascii="Arial" w:hAnsi="Arial" w:cs="Arial"/>
          <w:b/>
          <w:color w:val="000000" w:themeColor="text1"/>
          <w:sz w:val="22"/>
          <w:szCs w:val="22"/>
        </w:rPr>
        <w:t>ospělý</w:t>
      </w:r>
      <w:r w:rsidR="004B65FE"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4B65FE"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4B65FE"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4B65FE" w:rsidRPr="00FA2F20">
        <w:rPr>
          <w:rFonts w:ascii="Arial" w:hAnsi="Arial" w:cs="Arial"/>
          <w:b/>
          <w:color w:val="000000" w:themeColor="text1"/>
          <w:sz w:val="22"/>
          <w:szCs w:val="22"/>
        </w:rPr>
        <w:t>15</w:t>
      </w:r>
      <w:r w:rsidR="00F40C87" w:rsidRPr="00FA2F20">
        <w:rPr>
          <w:rFonts w:ascii="Arial" w:hAnsi="Arial" w:cs="Arial"/>
          <w:b/>
          <w:color w:val="000000" w:themeColor="text1"/>
          <w:sz w:val="22"/>
          <w:szCs w:val="22"/>
        </w:rPr>
        <w:t>0,00 Kč</w:t>
      </w:r>
    </w:p>
    <w:p w14:paraId="1D5BFFD9" w14:textId="1C2E2CB8" w:rsidR="004B65FE" w:rsidRPr="00FA2F20" w:rsidRDefault="00683DB1" w:rsidP="00683DB1">
      <w:pPr>
        <w:pStyle w:val="Zkladntext"/>
        <w:numPr>
          <w:ilvl w:val="0"/>
          <w:numId w:val="25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4B65FE"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tudent, 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4B65FE"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enio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r</w:t>
      </w:r>
      <w:r w:rsidR="004B65FE"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65+, ZTP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proofErr w:type="gramStart"/>
      <w:r w:rsidR="004B65FE"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  80</w:t>
      </w:r>
      <w:proofErr w:type="gramEnd"/>
      <w:r w:rsidR="004B65FE"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,00 Kč</w:t>
      </w:r>
    </w:p>
    <w:p w14:paraId="53C971C1" w14:textId="0189EB0C" w:rsidR="004B65FE" w:rsidRPr="00FA2F20" w:rsidRDefault="00683DB1" w:rsidP="00683DB1">
      <w:pPr>
        <w:pStyle w:val="Zkladntext"/>
        <w:numPr>
          <w:ilvl w:val="0"/>
          <w:numId w:val="25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dí</w:t>
      </w:r>
      <w:r w:rsidR="004B65FE"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t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ě </w:t>
      </w:r>
      <w:r w:rsidR="004B65FE"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od 3 do 15 let</w:t>
      </w:r>
      <w:r w:rsidR="004B65FE"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4B65FE"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proofErr w:type="gramStart"/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4B65FE"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80</w:t>
      </w:r>
      <w:proofErr w:type="gramEnd"/>
      <w:r w:rsidR="004B65FE"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,00 Kč</w:t>
      </w:r>
    </w:p>
    <w:p w14:paraId="1645BC8C" w14:textId="71A959B5" w:rsidR="00683DB1" w:rsidRPr="00FA2F20" w:rsidRDefault="00683DB1" w:rsidP="00683DB1">
      <w:pPr>
        <w:pStyle w:val="Zkladntext"/>
        <w:numPr>
          <w:ilvl w:val="0"/>
          <w:numId w:val="25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dítě do 3 let, ZTP/P + doprovod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    zdarma</w:t>
      </w:r>
    </w:p>
    <w:p w14:paraId="638708E4" w14:textId="77777777" w:rsidR="004B65FE" w:rsidRPr="00FA2F20" w:rsidRDefault="004B65FE" w:rsidP="004B65FE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57702732" w14:textId="77777777" w:rsidR="00683DB1" w:rsidRPr="00FA2F20" w:rsidRDefault="00683DB1" w:rsidP="004B65FE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02B3D68A" w14:textId="77777777" w:rsidR="00683DB1" w:rsidRPr="00FA2F20" w:rsidRDefault="00683DB1" w:rsidP="004B65FE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5D348DA9" w14:textId="77777777" w:rsidR="004B65FE" w:rsidRPr="00FA2F20" w:rsidRDefault="004B65FE" w:rsidP="004B65FE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61FF644E" w14:textId="2918C6AE" w:rsidR="00F40C87" w:rsidRPr="00FA2F20" w:rsidRDefault="00F40C87" w:rsidP="00F40C87">
      <w:pPr>
        <w:pStyle w:val="Zkladntext"/>
        <w:numPr>
          <w:ilvl w:val="0"/>
          <w:numId w:val="20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K tomuto účelu si objednatel zajistí výrobu a výdej zvláštních vstupenek, které pojištěnec RBP předá zaměstnanci </w:t>
      </w:r>
      <w:r w:rsidR="00AD6A9A" w:rsidRPr="00FA2F20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oo u vstupu do </w:t>
      </w:r>
      <w:r w:rsidR="00AD6A9A" w:rsidRPr="00FA2F20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oo. Vzor schválené vstupenky bude před zahájením akce předán vedení Zoo. Tato vstupenka bude platná pouze v den konání akce a pojištěnci RBP, kteří </w:t>
      </w:r>
      <w:r w:rsidR="00683DB1" w:rsidRPr="00FA2F20">
        <w:rPr>
          <w:rFonts w:ascii="Arial" w:hAnsi="Arial" w:cs="Arial"/>
          <w:color w:val="000000" w:themeColor="text1"/>
          <w:sz w:val="22"/>
          <w:szCs w:val="22"/>
        </w:rPr>
        <w:t>tuto platn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ou vstupenku neodevzdají na bráně </w:t>
      </w:r>
      <w:r w:rsidR="00AD6A9A" w:rsidRPr="00FA2F20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oo, nebudou do </w:t>
      </w:r>
      <w:r w:rsidR="00AD6A9A" w:rsidRPr="00FA2F20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oo bezplatně vpuštěni. </w:t>
      </w:r>
    </w:p>
    <w:p w14:paraId="1DB7FD1F" w14:textId="77777777" w:rsidR="00F40C87" w:rsidRPr="00FA2F20" w:rsidRDefault="00F40C87" w:rsidP="00683DB1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76609C" w14:textId="6F847861" w:rsidR="00F40C87" w:rsidRPr="00FA2F20" w:rsidRDefault="00F40C87" w:rsidP="00F40C87">
      <w:pPr>
        <w:pStyle w:val="Zkladntext"/>
        <w:numPr>
          <w:ilvl w:val="0"/>
          <w:numId w:val="20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Částka k fakturaci bude vypočtena zajistitelem součtem odevzdaných platných zvláštních vstupenek </w:t>
      </w:r>
      <w:r w:rsidR="00683DB1" w:rsidRPr="00FA2F20">
        <w:rPr>
          <w:rFonts w:ascii="Arial" w:hAnsi="Arial" w:cs="Arial"/>
          <w:color w:val="000000" w:themeColor="text1"/>
          <w:sz w:val="22"/>
          <w:szCs w:val="22"/>
        </w:rPr>
        <w:t xml:space="preserve">v hodnotě dle </w:t>
      </w:r>
      <w:r w:rsidR="00464036" w:rsidRPr="00FA2F20">
        <w:rPr>
          <w:rFonts w:ascii="Arial" w:hAnsi="Arial" w:cs="Arial"/>
          <w:color w:val="000000" w:themeColor="text1"/>
          <w:sz w:val="22"/>
          <w:szCs w:val="22"/>
        </w:rPr>
        <w:t>odst.</w:t>
      </w:r>
      <w:r w:rsidR="00683DB1" w:rsidRPr="00FA2F20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.</w:t>
      </w:r>
      <w:r w:rsidR="00464036" w:rsidRPr="00FA2F20">
        <w:rPr>
          <w:rFonts w:ascii="Arial" w:hAnsi="Arial" w:cs="Arial"/>
          <w:color w:val="000000" w:themeColor="text1"/>
          <w:sz w:val="22"/>
          <w:szCs w:val="22"/>
        </w:rPr>
        <w:t>, tohoto článku.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D8C1E39" w14:textId="77777777" w:rsidR="00F40C87" w:rsidRPr="00FA2F20" w:rsidRDefault="00F40C87" w:rsidP="003E66BC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703FE9" w14:textId="77777777" w:rsidR="00F40C87" w:rsidRPr="00FA2F20" w:rsidRDefault="00F40C87" w:rsidP="00F40C87">
      <w:pPr>
        <w:pStyle w:val="Zkladntext"/>
        <w:numPr>
          <w:ilvl w:val="0"/>
          <w:numId w:val="20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Vedle ceny za vstupné uhradí objednatel 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cenu za služby poskytnuté zajistitelem, dle čl. III. odst. 2 této smlouvy, a to ve výši 5.000,00 Kč vč. DPH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45080E6" w14:textId="77777777" w:rsidR="00F40C87" w:rsidRPr="00FA2F20" w:rsidRDefault="00F40C87" w:rsidP="003E66BC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6DB452" w14:textId="77777777" w:rsidR="00F40C87" w:rsidRPr="00FA2F20" w:rsidRDefault="00F40C87" w:rsidP="00F40C87">
      <w:pPr>
        <w:pStyle w:val="Zkladntext"/>
        <w:numPr>
          <w:ilvl w:val="0"/>
          <w:numId w:val="20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Faktura bude splatná do </w:t>
      </w:r>
      <w:proofErr w:type="gramStart"/>
      <w:r w:rsidRPr="00FA2F20">
        <w:rPr>
          <w:rFonts w:ascii="Arial" w:hAnsi="Arial" w:cs="Arial"/>
          <w:color w:val="000000" w:themeColor="text1"/>
          <w:sz w:val="22"/>
          <w:szCs w:val="22"/>
        </w:rPr>
        <w:t>30-ti</w:t>
      </w:r>
      <w:proofErr w:type="gramEnd"/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dnů od doručení objednateli. V případě prodlení platby bude účtováno penále ve výši </w:t>
      </w:r>
      <w:proofErr w:type="gramStart"/>
      <w:r w:rsidRPr="00FA2F20">
        <w:rPr>
          <w:rFonts w:ascii="Arial" w:hAnsi="Arial" w:cs="Arial"/>
          <w:color w:val="000000" w:themeColor="text1"/>
          <w:sz w:val="22"/>
          <w:szCs w:val="22"/>
        </w:rPr>
        <w:t>0,01%</w:t>
      </w:r>
      <w:proofErr w:type="gramEnd"/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z dlužné částky za každý započatý den prodlení.</w:t>
      </w:r>
    </w:p>
    <w:p w14:paraId="6EAB938A" w14:textId="77777777" w:rsidR="00F40C87" w:rsidRPr="00FA2F20" w:rsidRDefault="00F40C87" w:rsidP="00F40C87">
      <w:pPr>
        <w:pStyle w:val="Zkladntex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C811A0" w14:textId="77777777" w:rsidR="00F40C87" w:rsidRPr="00FA2F20" w:rsidRDefault="00F40C87" w:rsidP="00F40C87">
      <w:pPr>
        <w:pStyle w:val="Zkladntex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7EABFA" w14:textId="77777777" w:rsidR="00F40C87" w:rsidRPr="00FA2F20" w:rsidRDefault="00F40C87" w:rsidP="00F40C87">
      <w:pPr>
        <w:jc w:val="center"/>
        <w:rPr>
          <w:rFonts w:ascii="Arial" w:hAnsi="Arial" w:cs="Arial"/>
          <w:b/>
          <w:color w:val="000000" w:themeColor="text1"/>
        </w:rPr>
      </w:pPr>
      <w:r w:rsidRPr="00FA2F20">
        <w:rPr>
          <w:rFonts w:ascii="Arial" w:hAnsi="Arial" w:cs="Arial"/>
          <w:b/>
          <w:color w:val="000000" w:themeColor="text1"/>
        </w:rPr>
        <w:t>III. Ostatní ujednání</w:t>
      </w:r>
    </w:p>
    <w:p w14:paraId="639859DA" w14:textId="77777777" w:rsidR="00F40C87" w:rsidRPr="00FA2F20" w:rsidRDefault="00F40C87" w:rsidP="00F40C87">
      <w:pPr>
        <w:rPr>
          <w:rFonts w:ascii="Arial" w:hAnsi="Arial" w:cs="Arial"/>
          <w:color w:val="000000" w:themeColor="text1"/>
        </w:rPr>
      </w:pPr>
    </w:p>
    <w:p w14:paraId="66BBFDB3" w14:textId="77777777" w:rsidR="00F40C87" w:rsidRPr="00FA2F20" w:rsidRDefault="00F40C87" w:rsidP="00F40C87">
      <w:pPr>
        <w:numPr>
          <w:ilvl w:val="0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V době pořádání akce bude v areálu zajistitele probíhat běžný návštěvní provoz.</w:t>
      </w:r>
    </w:p>
    <w:p w14:paraId="55009F62" w14:textId="77777777" w:rsidR="00F40C87" w:rsidRPr="00FA2F20" w:rsidRDefault="00F40C87" w:rsidP="00F40C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EF46E6" w14:textId="77777777" w:rsidR="00F40C87" w:rsidRPr="00FA2F20" w:rsidRDefault="00F40C87" w:rsidP="00F40C87">
      <w:pPr>
        <w:numPr>
          <w:ilvl w:val="0"/>
          <w:numId w:val="19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Zajistitel zajistí:</w:t>
      </w:r>
    </w:p>
    <w:p w14:paraId="5D7FA64B" w14:textId="77777777" w:rsidR="00F40C87" w:rsidRPr="00FA2F20" w:rsidRDefault="00F40C87" w:rsidP="00464036">
      <w:pPr>
        <w:numPr>
          <w:ilvl w:val="1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dostatečný prodej občerstvení,</w:t>
      </w:r>
    </w:p>
    <w:p w14:paraId="06A5D2CE" w14:textId="77777777" w:rsidR="00F40C87" w:rsidRPr="00FA2F20" w:rsidRDefault="00F40C87" w:rsidP="00464036">
      <w:pPr>
        <w:numPr>
          <w:ilvl w:val="1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inspekční službu pro řešení operativních situací,</w:t>
      </w:r>
    </w:p>
    <w:p w14:paraId="46475E8B" w14:textId="74742F1B" w:rsidR="00F40C87" w:rsidRPr="00FA2F20" w:rsidRDefault="002F4BE0" w:rsidP="00464036">
      <w:pPr>
        <w:numPr>
          <w:ilvl w:val="1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umístění stanu</w:t>
      </w:r>
      <w:r w:rsidR="00227838" w:rsidRPr="00FA2F20">
        <w:rPr>
          <w:rFonts w:ascii="Arial" w:hAnsi="Arial" w:cs="Arial"/>
          <w:color w:val="000000" w:themeColor="text1"/>
          <w:sz w:val="22"/>
          <w:szCs w:val="22"/>
        </w:rPr>
        <w:t xml:space="preserve"> 4 x 4 m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pro z</w:t>
      </w:r>
      <w:r w:rsidR="00F40C87" w:rsidRPr="00FA2F20">
        <w:rPr>
          <w:rFonts w:ascii="Arial" w:hAnsi="Arial" w:cs="Arial"/>
          <w:color w:val="000000" w:themeColor="text1"/>
          <w:sz w:val="22"/>
          <w:szCs w:val="22"/>
        </w:rPr>
        <w:t>dravotní službu</w:t>
      </w:r>
      <w:r w:rsidR="00813510" w:rsidRPr="00FA2F20">
        <w:rPr>
          <w:rFonts w:ascii="Arial" w:hAnsi="Arial" w:cs="Arial"/>
          <w:color w:val="000000" w:themeColor="text1"/>
          <w:sz w:val="22"/>
          <w:szCs w:val="22"/>
        </w:rPr>
        <w:t xml:space="preserve"> a org</w:t>
      </w:r>
      <w:r w:rsidR="00F40C87" w:rsidRPr="00FA2F20">
        <w:rPr>
          <w:rFonts w:ascii="Arial" w:hAnsi="Arial" w:cs="Arial"/>
          <w:color w:val="000000" w:themeColor="text1"/>
          <w:sz w:val="22"/>
          <w:szCs w:val="22"/>
        </w:rPr>
        <w:t xml:space="preserve">anizační štáb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pro</w:t>
      </w:r>
      <w:r w:rsidR="00F40C87" w:rsidRPr="00FA2F20">
        <w:rPr>
          <w:rFonts w:ascii="Arial" w:hAnsi="Arial" w:cs="Arial"/>
          <w:color w:val="000000" w:themeColor="text1"/>
          <w:sz w:val="22"/>
          <w:szCs w:val="22"/>
        </w:rPr>
        <w:t> možnost přípravy a podávání občerstvení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spolupracovníkům</w:t>
      </w:r>
      <w:r w:rsidR="00F40C87" w:rsidRPr="00FA2F2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777C274" w14:textId="6DCCA0B2" w:rsidR="00F40C87" w:rsidRPr="00FA2F20" w:rsidRDefault="00F40C87" w:rsidP="00464036">
      <w:pPr>
        <w:numPr>
          <w:ilvl w:val="1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umožnění vjezdu vozidlům objednatele </w:t>
      </w:r>
      <w:r w:rsidR="00813510" w:rsidRPr="00FA2F20">
        <w:rPr>
          <w:rFonts w:ascii="Arial" w:hAnsi="Arial" w:cs="Arial"/>
          <w:color w:val="000000" w:themeColor="text1"/>
          <w:sz w:val="22"/>
          <w:szCs w:val="22"/>
        </w:rPr>
        <w:t xml:space="preserve">do areálu Zooparku pro rozvezení mobiliáře v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době </w:t>
      </w:r>
      <w:r w:rsidR="00813510" w:rsidRPr="00FA2F20">
        <w:rPr>
          <w:rFonts w:ascii="Arial" w:hAnsi="Arial" w:cs="Arial"/>
          <w:color w:val="000000" w:themeColor="text1"/>
          <w:sz w:val="22"/>
          <w:szCs w:val="22"/>
        </w:rPr>
        <w:t xml:space="preserve">před zahájením provozu do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0</w:t>
      </w:r>
      <w:r w:rsidR="00813510" w:rsidRPr="00FA2F20">
        <w:rPr>
          <w:rFonts w:ascii="Arial" w:hAnsi="Arial" w:cs="Arial"/>
          <w:color w:val="000000" w:themeColor="text1"/>
          <w:sz w:val="22"/>
          <w:szCs w:val="22"/>
        </w:rPr>
        <w:t>8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.</w:t>
      </w:r>
      <w:r w:rsidR="00813510" w:rsidRPr="00FA2F20">
        <w:rPr>
          <w:rFonts w:ascii="Arial" w:hAnsi="Arial" w:cs="Arial"/>
          <w:color w:val="000000" w:themeColor="text1"/>
          <w:sz w:val="22"/>
          <w:szCs w:val="22"/>
        </w:rPr>
        <w:t>3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0 </w:t>
      </w:r>
      <w:r w:rsidR="00813510" w:rsidRPr="00FA2F20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o</w:t>
      </w:r>
      <w:r w:rsidR="00813510" w:rsidRPr="00FA2F20">
        <w:rPr>
          <w:rFonts w:ascii="Arial" w:hAnsi="Arial" w:cs="Arial"/>
          <w:color w:val="000000" w:themeColor="text1"/>
          <w:sz w:val="22"/>
          <w:szCs w:val="22"/>
        </w:rPr>
        <w:t>d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1</w:t>
      </w:r>
      <w:r w:rsidR="00464036" w:rsidRPr="00FA2F20">
        <w:rPr>
          <w:rFonts w:ascii="Arial" w:hAnsi="Arial" w:cs="Arial"/>
          <w:color w:val="000000" w:themeColor="text1"/>
          <w:sz w:val="22"/>
          <w:szCs w:val="22"/>
        </w:rPr>
        <w:t>6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.00 hodin,</w:t>
      </w:r>
    </w:p>
    <w:p w14:paraId="686BA4BE" w14:textId="126D1F32" w:rsidR="00F40C87" w:rsidRPr="00FA2F20" w:rsidRDefault="00F40C87" w:rsidP="00464036">
      <w:pPr>
        <w:numPr>
          <w:ilvl w:val="1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umístění </w:t>
      </w:r>
      <w:r w:rsidR="00464036" w:rsidRPr="00FA2F20">
        <w:rPr>
          <w:rFonts w:ascii="Arial" w:hAnsi="Arial" w:cs="Arial"/>
          <w:color w:val="000000" w:themeColor="text1"/>
          <w:sz w:val="22"/>
          <w:szCs w:val="22"/>
        </w:rPr>
        <w:t>S</w:t>
      </w:r>
      <w:r w:rsidR="00D934B8" w:rsidRPr="00FA2F20">
        <w:rPr>
          <w:rFonts w:ascii="Arial" w:hAnsi="Arial" w:cs="Arial"/>
          <w:color w:val="000000" w:themeColor="text1"/>
          <w:sz w:val="22"/>
          <w:szCs w:val="22"/>
        </w:rPr>
        <w:t xml:space="preserve">tanu zdraví RBP </w:t>
      </w:r>
      <w:r w:rsidR="00227838" w:rsidRPr="00FA2F20">
        <w:rPr>
          <w:rFonts w:ascii="Arial" w:hAnsi="Arial" w:cs="Arial"/>
          <w:color w:val="000000" w:themeColor="text1"/>
          <w:sz w:val="22"/>
          <w:szCs w:val="22"/>
        </w:rPr>
        <w:t xml:space="preserve">6 x 4 m </w:t>
      </w:r>
      <w:r w:rsidR="00D934B8" w:rsidRPr="00FA2F20">
        <w:rPr>
          <w:rFonts w:ascii="Arial" w:hAnsi="Arial" w:cs="Arial"/>
          <w:color w:val="000000" w:themeColor="text1"/>
          <w:sz w:val="22"/>
          <w:szCs w:val="22"/>
        </w:rPr>
        <w:t>s</w:t>
      </w:r>
      <w:r w:rsidR="00464036" w:rsidRPr="00FA2F20">
        <w:rPr>
          <w:rFonts w:ascii="Arial" w:hAnsi="Arial" w:cs="Arial"/>
          <w:color w:val="000000" w:themeColor="text1"/>
          <w:sz w:val="22"/>
          <w:szCs w:val="22"/>
        </w:rPr>
        <w:t xml:space="preserve"> jednoduchými </w:t>
      </w:r>
      <w:r w:rsidR="00810E2E" w:rsidRPr="00FA2F20">
        <w:rPr>
          <w:rFonts w:ascii="Arial" w:hAnsi="Arial" w:cs="Arial"/>
          <w:color w:val="000000" w:themeColor="text1"/>
          <w:sz w:val="22"/>
          <w:szCs w:val="22"/>
        </w:rPr>
        <w:t>měření</w:t>
      </w:r>
      <w:r w:rsidR="00464036" w:rsidRPr="00FA2F20">
        <w:rPr>
          <w:rFonts w:ascii="Arial" w:hAnsi="Arial" w:cs="Arial"/>
          <w:color w:val="000000" w:themeColor="text1"/>
          <w:sz w:val="22"/>
          <w:szCs w:val="22"/>
        </w:rPr>
        <w:t>mi zdravotní kondice návštěvníků, v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četně informačních </w:t>
      </w:r>
      <w:r w:rsidR="003E66BC" w:rsidRPr="00FA2F20">
        <w:rPr>
          <w:rFonts w:ascii="Arial" w:hAnsi="Arial" w:cs="Arial"/>
          <w:color w:val="000000" w:themeColor="text1"/>
          <w:sz w:val="22"/>
          <w:szCs w:val="22"/>
        </w:rPr>
        <w:t>b</w:t>
      </w:r>
      <w:r w:rsidR="005349B2" w:rsidRPr="00FA2F20">
        <w:rPr>
          <w:rFonts w:ascii="Arial" w:hAnsi="Arial" w:cs="Arial"/>
          <w:color w:val="000000" w:themeColor="text1"/>
          <w:sz w:val="22"/>
          <w:szCs w:val="22"/>
        </w:rPr>
        <w:t>a</w:t>
      </w:r>
      <w:r w:rsidR="003E66BC" w:rsidRPr="00FA2F20">
        <w:rPr>
          <w:rFonts w:ascii="Arial" w:hAnsi="Arial" w:cs="Arial"/>
          <w:color w:val="000000" w:themeColor="text1"/>
          <w:sz w:val="22"/>
          <w:szCs w:val="22"/>
        </w:rPr>
        <w:t>nnerů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49C0D9B" w14:textId="7579FA20" w:rsidR="00F40C87" w:rsidRPr="00FA2F20" w:rsidRDefault="00F40C87" w:rsidP="00464036">
      <w:pPr>
        <w:pStyle w:val="Zkladntext"/>
        <w:numPr>
          <w:ilvl w:val="1"/>
          <w:numId w:val="19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volný vstup organizátorům a účinkujícím v počtu cca </w:t>
      </w:r>
      <w:r w:rsidR="00464036" w:rsidRPr="00FA2F20">
        <w:rPr>
          <w:rFonts w:ascii="Arial" w:hAnsi="Arial" w:cs="Arial"/>
          <w:color w:val="000000" w:themeColor="text1"/>
          <w:sz w:val="22"/>
          <w:szCs w:val="22"/>
        </w:rPr>
        <w:t>4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0 osob, kteří se budou prokazovat</w:t>
      </w:r>
    </w:p>
    <w:p w14:paraId="71C29B18" w14:textId="27BE4B18" w:rsidR="00F40C87" w:rsidRPr="00FA2F20" w:rsidRDefault="003E66BC" w:rsidP="00464036">
      <w:pPr>
        <w:pStyle w:val="Zkladntext"/>
        <w:spacing w:after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F40C87" w:rsidRPr="00FA2F20">
        <w:rPr>
          <w:rFonts w:ascii="Arial" w:hAnsi="Arial" w:cs="Arial"/>
          <w:color w:val="000000" w:themeColor="text1"/>
          <w:sz w:val="22"/>
          <w:szCs w:val="22"/>
        </w:rPr>
        <w:t>zvláštními kartičkami pro pořadatele,</w:t>
      </w:r>
    </w:p>
    <w:p w14:paraId="51C4D2DE" w14:textId="77777777" w:rsidR="00F40C87" w:rsidRPr="00FA2F20" w:rsidRDefault="00F40C87" w:rsidP="00464036">
      <w:pPr>
        <w:numPr>
          <w:ilvl w:val="1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závěrečný úklid prostor poskytnutých objednateli,</w:t>
      </w:r>
    </w:p>
    <w:p w14:paraId="06DA5EE7" w14:textId="77777777" w:rsidR="00F40C87" w:rsidRPr="00FA2F20" w:rsidRDefault="00F40C87" w:rsidP="00464036">
      <w:pPr>
        <w:numPr>
          <w:ilvl w:val="1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odběr elektrické energie a vody.</w:t>
      </w:r>
    </w:p>
    <w:p w14:paraId="027765A4" w14:textId="77777777" w:rsidR="00F40C87" w:rsidRPr="00FA2F20" w:rsidRDefault="00F40C87" w:rsidP="00F40C87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3982EE04" w14:textId="77777777" w:rsidR="00F40C87" w:rsidRPr="00FA2F20" w:rsidRDefault="00F40C87" w:rsidP="00F40C87">
      <w:pPr>
        <w:numPr>
          <w:ilvl w:val="0"/>
          <w:numId w:val="19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Objednatel zajistí:</w:t>
      </w:r>
    </w:p>
    <w:p w14:paraId="6EF1D416" w14:textId="77777777" w:rsidR="00F40C87" w:rsidRPr="00FA2F20" w:rsidRDefault="00F40C87" w:rsidP="00F40C87">
      <w:pPr>
        <w:numPr>
          <w:ilvl w:val="1"/>
          <w:numId w:val="19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označenou pořadatelskou a zdravotní službu,</w:t>
      </w:r>
    </w:p>
    <w:p w14:paraId="26EC0F31" w14:textId="4CA30AC1" w:rsidR="005349B2" w:rsidRPr="00FA2F20" w:rsidRDefault="00F40C87" w:rsidP="005349B2">
      <w:pPr>
        <w:numPr>
          <w:ilvl w:val="1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dodržování organizačních a bezpečnostních opatření platných v areálu zajistitele po</w:t>
      </w:r>
      <w:r w:rsidR="005349B2" w:rsidRPr="00FA2F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dobu trvání akce (zejména návštěvní řád, protipožární a hygienické předpisy)</w:t>
      </w:r>
      <w:r w:rsidR="005349B2" w:rsidRPr="00FA2F2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CD3DE88" w14:textId="77777777" w:rsidR="00F40C87" w:rsidRPr="00FA2F20" w:rsidRDefault="00F40C87" w:rsidP="00F40C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70CF39A" w14:textId="77777777" w:rsidR="00F40C87" w:rsidRPr="00FA2F20" w:rsidRDefault="00F40C87" w:rsidP="00F40C87">
      <w:pPr>
        <w:numPr>
          <w:ilvl w:val="0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V případě, že zajistitel nebude moci plnit povinnosti vyplývající z této smlouvy je povinen toto neprodleně oznámit objednateli a dohodnout způsob ukončení smluvního vztahu.</w:t>
      </w:r>
    </w:p>
    <w:p w14:paraId="73A1418C" w14:textId="77777777" w:rsidR="00F40C87" w:rsidRPr="00FA2F20" w:rsidRDefault="00F40C87" w:rsidP="00F40C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C5C9B83" w14:textId="4F58E9BD" w:rsidR="00F40C87" w:rsidRPr="00FA2F20" w:rsidRDefault="00F40C87" w:rsidP="00F40C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10BD480" w14:textId="77777777" w:rsidR="00F40C87" w:rsidRPr="00FA2F20" w:rsidRDefault="00F40C87" w:rsidP="00F40C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7C6A99C" w14:textId="77777777" w:rsidR="00F40C87" w:rsidRPr="00FA2F20" w:rsidRDefault="00F40C87" w:rsidP="00F40C87">
      <w:pPr>
        <w:ind w:left="357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IV. Závěrečná ustanovení</w:t>
      </w:r>
    </w:p>
    <w:p w14:paraId="7B65A846" w14:textId="104004E1" w:rsidR="00F40C87" w:rsidRPr="00FA2F20" w:rsidRDefault="00F40C87" w:rsidP="00F40C87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Tato smlouva je vyhotovena ve dvou originálech, z nichž každá ze smluvních stran </w:t>
      </w:r>
      <w:proofErr w:type="gramStart"/>
      <w:r w:rsidRPr="00FA2F20">
        <w:rPr>
          <w:rFonts w:ascii="Arial" w:hAnsi="Arial" w:cs="Arial"/>
          <w:color w:val="000000" w:themeColor="text1"/>
          <w:sz w:val="22"/>
          <w:szCs w:val="22"/>
        </w:rPr>
        <w:t>obdrží</w:t>
      </w:r>
      <w:proofErr w:type="gramEnd"/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po jednom.</w:t>
      </w:r>
    </w:p>
    <w:p w14:paraId="05F58722" w14:textId="77777777" w:rsidR="00F40C87" w:rsidRPr="00FA2F20" w:rsidRDefault="00F40C87" w:rsidP="00F40C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4DE703" w14:textId="77777777" w:rsidR="00F40C87" w:rsidRPr="00FA2F20" w:rsidRDefault="00F40C87" w:rsidP="00F40C87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Smlouvu lze měnit či doplňovat pouze v písemné formě číslovanými dodatky.</w:t>
      </w:r>
    </w:p>
    <w:p w14:paraId="42A438C1" w14:textId="77777777" w:rsidR="00F40C87" w:rsidRPr="00FA2F20" w:rsidRDefault="00F40C87" w:rsidP="00F40C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B75BBA2" w14:textId="77777777" w:rsidR="00464036" w:rsidRPr="00FA2F20" w:rsidRDefault="00464036" w:rsidP="00464036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Zajistitel upozorňuje objednatele na svou zákonnou povinnost zveřejňovat veškeré smlouvy a objednávky (včetně rámcových) v registru smluv, kdy hodnota plnění nebo předpokládaná hodnota plnění přesáhne či může přesáhnout 50,.000 Kč bez DPH. Objednatel s tímto zveřejněním souhlasí.</w:t>
      </w:r>
    </w:p>
    <w:p w14:paraId="7EAC0CD7" w14:textId="77777777" w:rsidR="00464036" w:rsidRPr="00FA2F20" w:rsidRDefault="00464036" w:rsidP="004640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E892EA1" w14:textId="77777777" w:rsidR="00464036" w:rsidRPr="00FA2F20" w:rsidRDefault="00464036" w:rsidP="004640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2F9CA1B" w14:textId="77777777" w:rsidR="00464036" w:rsidRPr="00FA2F20" w:rsidRDefault="00464036" w:rsidP="004640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B235F0C" w14:textId="77777777" w:rsidR="00464036" w:rsidRPr="00FA2F20" w:rsidRDefault="00464036" w:rsidP="004640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A634AA6" w14:textId="77777777" w:rsidR="00464036" w:rsidRPr="00FA2F20" w:rsidRDefault="00464036" w:rsidP="004640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A4C897F" w14:textId="77777777" w:rsidR="00464036" w:rsidRPr="00FA2F20" w:rsidRDefault="00464036" w:rsidP="00464036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Smluvní vztahy neupravené touto smlouvou se řídí ustanoveními zákona č. 89/2012 Sb. – občanský zákoník.</w:t>
      </w:r>
    </w:p>
    <w:p w14:paraId="2FDD5D2E" w14:textId="77777777" w:rsidR="00464036" w:rsidRPr="00FA2F20" w:rsidRDefault="00464036" w:rsidP="004640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485B57A" w14:textId="77777777" w:rsidR="00F40C87" w:rsidRPr="00FA2F20" w:rsidRDefault="00F40C87" w:rsidP="00F40C87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se 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FA2F20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FA2F20">
        <w:rPr>
          <w:rFonts w:ascii="Arial" w:hAnsi="Arial"/>
          <w:color w:val="000000" w:themeColor="text1"/>
          <w:sz w:val="22"/>
          <w:szCs w:val="22"/>
        </w:rPr>
        <w:t>.</w:t>
      </w:r>
    </w:p>
    <w:p w14:paraId="094EDB23" w14:textId="77777777" w:rsidR="00D934B8" w:rsidRPr="00FA2F20" w:rsidRDefault="00D934B8" w:rsidP="00D934B8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2FB834EE" w14:textId="77777777" w:rsidR="005349B2" w:rsidRPr="00FA2F20" w:rsidRDefault="005349B2" w:rsidP="005349B2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Tato Smlouva nabývá platnosti dnem jejího podpisu a účinnosti dnem uveřejnění oznámení v registru smluv vedeném ve smyslu zákona č. 340/2015 Sb., o registru smluv, v platném znění. </w:t>
      </w:r>
    </w:p>
    <w:p w14:paraId="162C70DA" w14:textId="77777777" w:rsidR="005349B2" w:rsidRPr="00FA2F20" w:rsidRDefault="005349B2" w:rsidP="005349B2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284BEA" w14:textId="62A95B9D" w:rsidR="00CA7935" w:rsidRPr="00FA2F20" w:rsidRDefault="00CA7935" w:rsidP="00CA7935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35F5316A" w14:textId="77777777" w:rsidR="00CA7935" w:rsidRPr="00FA2F20" w:rsidRDefault="00CA7935" w:rsidP="00CA793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4D57A415" w14:textId="77777777" w:rsidR="00F40C87" w:rsidRPr="00FA2F20" w:rsidRDefault="00F40C87" w:rsidP="00F40C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3EA0E2" w14:textId="53A5B4C4" w:rsidR="00F40C87" w:rsidRPr="00FA2F20" w:rsidRDefault="00F40C87" w:rsidP="00F40C87">
      <w:pPr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V </w:t>
      </w:r>
      <w:r w:rsidR="00464036" w:rsidRPr="00FA2F20">
        <w:rPr>
          <w:rFonts w:ascii="Arial" w:hAnsi="Arial" w:cs="Arial"/>
          <w:color w:val="000000" w:themeColor="text1"/>
          <w:sz w:val="22"/>
          <w:szCs w:val="22"/>
        </w:rPr>
        <w:t>Chomuto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vě dne:</w:t>
      </w:r>
      <w:r w:rsidR="00464036"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="00464036"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="00464036"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="00464036"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="00464036" w:rsidRPr="00FA2F20">
        <w:rPr>
          <w:rFonts w:ascii="Arial" w:hAnsi="Arial" w:cs="Arial"/>
          <w:color w:val="000000" w:themeColor="text1"/>
          <w:sz w:val="22"/>
          <w:szCs w:val="22"/>
        </w:rPr>
        <w:tab/>
        <w:t>V Ostravě dne:</w:t>
      </w:r>
    </w:p>
    <w:p w14:paraId="1BAEBD1E" w14:textId="77777777" w:rsidR="00F40C87" w:rsidRPr="00FA2F20" w:rsidRDefault="00F40C87" w:rsidP="00F40C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999F886" w14:textId="77777777" w:rsidR="00F40C87" w:rsidRPr="00FA2F20" w:rsidRDefault="00F40C87" w:rsidP="00F40C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DFF13D" w14:textId="77777777" w:rsidR="00F40C87" w:rsidRPr="00FA2F20" w:rsidRDefault="00F40C87" w:rsidP="00F40C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3692B8" w14:textId="77777777" w:rsidR="00F40C87" w:rsidRPr="00FA2F20" w:rsidRDefault="00F40C87" w:rsidP="00F40C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CA7635A" w14:textId="77777777" w:rsidR="00F40C87" w:rsidRPr="00FA2F20" w:rsidRDefault="00F40C87" w:rsidP="00F40C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C9B4A9D" w14:textId="77777777" w:rsidR="00F40C87" w:rsidRPr="00FA2F20" w:rsidRDefault="00F40C87" w:rsidP="00F40C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C8A377D" w14:textId="77777777" w:rsidR="00F40C87" w:rsidRPr="00FA2F20" w:rsidRDefault="00F40C87" w:rsidP="00F40C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7F70B5" w14:textId="77777777" w:rsidR="00F40C87" w:rsidRPr="00FA2F20" w:rsidRDefault="00F40C87" w:rsidP="00F40C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D138F5F" w14:textId="77777777" w:rsidR="00F40C87" w:rsidRPr="00FA2F20" w:rsidRDefault="00F40C87" w:rsidP="00F40C87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……………………….……………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  <w:t>……………………………….</w:t>
      </w:r>
    </w:p>
    <w:p w14:paraId="426FEB28" w14:textId="506FEE4D" w:rsidR="00F40C87" w:rsidRPr="00FA2F20" w:rsidRDefault="00F40C87" w:rsidP="00F40C87">
      <w:pPr>
        <w:pStyle w:val="Zkladntext21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25504E" w:rsidRPr="00E913F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</w:t>
      </w:r>
      <w:proofErr w:type="spellEnd"/>
      <w:r w:rsidRPr="00FA2F20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="0025504E">
        <w:rPr>
          <w:rFonts w:ascii="Arial" w:hAnsi="Arial" w:cs="Arial"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color w:val="000000" w:themeColor="text1"/>
          <w:sz w:val="22"/>
          <w:szCs w:val="22"/>
        </w:rPr>
        <w:tab/>
        <w:t>Ing. Antonín Klimša, MBA</w:t>
      </w:r>
      <w:r w:rsidRPr="00FA2F20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 </w:t>
      </w:r>
    </w:p>
    <w:p w14:paraId="5A9D277C" w14:textId="4FD24362" w:rsidR="00F40C87" w:rsidRPr="00FA2F20" w:rsidRDefault="0025504E" w:rsidP="0025504E">
      <w:pPr>
        <w:pStyle w:val="Zkladntext21"/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E913F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</w:t>
      </w:r>
      <w:proofErr w:type="spellEnd"/>
      <w:r w:rsidR="00F40C87"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="00F40C87"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="00F40C87"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="00F40C87"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="00F40C87" w:rsidRPr="00FA2F20">
        <w:rPr>
          <w:rFonts w:ascii="Arial" w:hAnsi="Arial" w:cs="Arial"/>
          <w:color w:val="000000" w:themeColor="text1"/>
          <w:sz w:val="22"/>
          <w:szCs w:val="22"/>
        </w:rPr>
        <w:tab/>
      </w:r>
      <w:r w:rsidR="00F40C87" w:rsidRPr="00FA2F20">
        <w:rPr>
          <w:rFonts w:ascii="Arial" w:hAnsi="Arial" w:cs="Arial"/>
          <w:color w:val="000000" w:themeColor="text1"/>
          <w:sz w:val="22"/>
          <w:szCs w:val="22"/>
        </w:rPr>
        <w:tab/>
        <w:t xml:space="preserve">        výkonný ředitel</w:t>
      </w:r>
    </w:p>
    <w:p w14:paraId="5A00A499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65B778A4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4A9C1D78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62236207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027493CB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4D567FC7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0A70D582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25BB8909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2684E993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540174EF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56EFC812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47DB2CCF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3E52EBF9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0E338315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69386503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3388209F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08584942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3DFF261E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00662F22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6B2AE3D8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6773D406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p w14:paraId="6199CA76" w14:textId="77777777" w:rsidR="00F40C87" w:rsidRPr="00FA2F20" w:rsidRDefault="00F40C87" w:rsidP="00F40C87">
      <w:pPr>
        <w:pStyle w:val="Seznam"/>
        <w:rPr>
          <w:rFonts w:ascii="Arial" w:hAnsi="Arial" w:cs="Arial"/>
          <w:color w:val="000000" w:themeColor="text1"/>
          <w:sz w:val="22"/>
          <w:szCs w:val="22"/>
        </w:rPr>
      </w:pPr>
    </w:p>
    <w:sectPr w:rsidR="00F40C87" w:rsidRPr="00FA2F20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B9C1" w14:textId="77777777" w:rsidR="00BB62F6" w:rsidRDefault="00BB62F6" w:rsidP="00011F43">
      <w:r>
        <w:separator/>
      </w:r>
    </w:p>
  </w:endnote>
  <w:endnote w:type="continuationSeparator" w:id="0">
    <w:p w14:paraId="174CE787" w14:textId="77777777" w:rsidR="00BB62F6" w:rsidRDefault="00BB62F6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2550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0DB8" w14:textId="77777777" w:rsidR="00BB62F6" w:rsidRDefault="00BB62F6" w:rsidP="00011F43">
      <w:r>
        <w:separator/>
      </w:r>
    </w:p>
  </w:footnote>
  <w:footnote w:type="continuationSeparator" w:id="0">
    <w:p w14:paraId="63CF7609" w14:textId="77777777" w:rsidR="00BB62F6" w:rsidRDefault="00BB62F6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658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10C2EC2"/>
    <w:multiLevelType w:val="hybridMultilevel"/>
    <w:tmpl w:val="F814DED0"/>
    <w:lvl w:ilvl="0" w:tplc="C99038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9D6585"/>
    <w:multiLevelType w:val="multilevel"/>
    <w:tmpl w:val="6B086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C8425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97867E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63FA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E435254"/>
    <w:multiLevelType w:val="hybridMultilevel"/>
    <w:tmpl w:val="64B27C7E"/>
    <w:lvl w:ilvl="0" w:tplc="C1A8BE06">
      <w:start w:val="2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1C2A6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7D36499C"/>
    <w:multiLevelType w:val="multilevel"/>
    <w:tmpl w:val="0405001F"/>
    <w:numStyleLink w:val="Styl2"/>
  </w:abstractNum>
  <w:num w:numId="1" w16cid:durableId="2123182423">
    <w:abstractNumId w:val="5"/>
  </w:num>
  <w:num w:numId="2" w16cid:durableId="1432512150">
    <w:abstractNumId w:val="1"/>
  </w:num>
  <w:num w:numId="3" w16cid:durableId="1562592679">
    <w:abstractNumId w:val="4"/>
  </w:num>
  <w:num w:numId="4" w16cid:durableId="278881969">
    <w:abstractNumId w:val="8"/>
  </w:num>
  <w:num w:numId="5" w16cid:durableId="903833805">
    <w:abstractNumId w:val="3"/>
  </w:num>
  <w:num w:numId="6" w16cid:durableId="1405565179">
    <w:abstractNumId w:val="13"/>
  </w:num>
  <w:num w:numId="7" w16cid:durableId="1213076697">
    <w:abstractNumId w:val="12"/>
  </w:num>
  <w:num w:numId="8" w16cid:durableId="830095786">
    <w:abstractNumId w:val="18"/>
  </w:num>
  <w:num w:numId="9" w16cid:durableId="1995833841">
    <w:abstractNumId w:val="21"/>
  </w:num>
  <w:num w:numId="10" w16cid:durableId="845754707">
    <w:abstractNumId w:val="9"/>
  </w:num>
  <w:num w:numId="11" w16cid:durableId="2089157293">
    <w:abstractNumId w:val="11"/>
  </w:num>
  <w:num w:numId="12" w16cid:durableId="1282228728">
    <w:abstractNumId w:val="14"/>
  </w:num>
  <w:num w:numId="13" w16cid:durableId="995299851">
    <w:abstractNumId w:val="0"/>
  </w:num>
  <w:num w:numId="14" w16cid:durableId="1429083564">
    <w:abstractNumId w:val="17"/>
  </w:num>
  <w:num w:numId="15" w16cid:durableId="2063939463">
    <w:abstractNumId w:val="2"/>
  </w:num>
  <w:num w:numId="16" w16cid:durableId="693848497">
    <w:abstractNumId w:val="15"/>
  </w:num>
  <w:num w:numId="17" w16cid:durableId="384136879">
    <w:abstractNumId w:val="23"/>
  </w:num>
  <w:num w:numId="18" w16cid:durableId="1544102002">
    <w:abstractNumId w:val="16"/>
  </w:num>
  <w:num w:numId="19" w16cid:durableId="1722051004">
    <w:abstractNumId w:val="6"/>
  </w:num>
  <w:num w:numId="20" w16cid:durableId="463814035">
    <w:abstractNumId w:val="19"/>
  </w:num>
  <w:num w:numId="21" w16cid:durableId="1900091947">
    <w:abstractNumId w:val="7"/>
  </w:num>
  <w:num w:numId="22" w16cid:durableId="1238637655">
    <w:abstractNumId w:val="22"/>
  </w:num>
  <w:num w:numId="23" w16cid:durableId="1874883155">
    <w:abstractNumId w:val="24"/>
  </w:num>
  <w:num w:numId="24" w16cid:durableId="1393307172">
    <w:abstractNumId w:val="20"/>
  </w:num>
  <w:num w:numId="25" w16cid:durableId="1907449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65748"/>
    <w:rsid w:val="000A34F7"/>
    <w:rsid w:val="000B42AD"/>
    <w:rsid w:val="000C5D63"/>
    <w:rsid w:val="000E554E"/>
    <w:rsid w:val="00107300"/>
    <w:rsid w:val="00123BF6"/>
    <w:rsid w:val="001315F9"/>
    <w:rsid w:val="001467B7"/>
    <w:rsid w:val="001606D2"/>
    <w:rsid w:val="001A144D"/>
    <w:rsid w:val="001B6722"/>
    <w:rsid w:val="001E0478"/>
    <w:rsid w:val="001E3FC9"/>
    <w:rsid w:val="00202075"/>
    <w:rsid w:val="00227838"/>
    <w:rsid w:val="0024264C"/>
    <w:rsid w:val="0025504E"/>
    <w:rsid w:val="00255AF9"/>
    <w:rsid w:val="002A0994"/>
    <w:rsid w:val="002F4BE0"/>
    <w:rsid w:val="002F5E2C"/>
    <w:rsid w:val="00321502"/>
    <w:rsid w:val="00326440"/>
    <w:rsid w:val="003D35AE"/>
    <w:rsid w:val="003E66BC"/>
    <w:rsid w:val="00403C57"/>
    <w:rsid w:val="004104AF"/>
    <w:rsid w:val="0041640E"/>
    <w:rsid w:val="00464036"/>
    <w:rsid w:val="00477A50"/>
    <w:rsid w:val="0048024F"/>
    <w:rsid w:val="00481903"/>
    <w:rsid w:val="004838D4"/>
    <w:rsid w:val="004A458D"/>
    <w:rsid w:val="004B65FE"/>
    <w:rsid w:val="004B67DA"/>
    <w:rsid w:val="0050333E"/>
    <w:rsid w:val="005349B2"/>
    <w:rsid w:val="00542224"/>
    <w:rsid w:val="005837B7"/>
    <w:rsid w:val="005D6F23"/>
    <w:rsid w:val="00603B56"/>
    <w:rsid w:val="00606A9E"/>
    <w:rsid w:val="00630484"/>
    <w:rsid w:val="00644C74"/>
    <w:rsid w:val="00683DB1"/>
    <w:rsid w:val="007206B9"/>
    <w:rsid w:val="00721C64"/>
    <w:rsid w:val="007329C5"/>
    <w:rsid w:val="00733875"/>
    <w:rsid w:val="007410D0"/>
    <w:rsid w:val="00757D83"/>
    <w:rsid w:val="00765896"/>
    <w:rsid w:val="007832DC"/>
    <w:rsid w:val="00794398"/>
    <w:rsid w:val="007B6FC1"/>
    <w:rsid w:val="007D23E6"/>
    <w:rsid w:val="00802263"/>
    <w:rsid w:val="0080583A"/>
    <w:rsid w:val="00810E2E"/>
    <w:rsid w:val="00813510"/>
    <w:rsid w:val="008474B6"/>
    <w:rsid w:val="00865E3F"/>
    <w:rsid w:val="00870B27"/>
    <w:rsid w:val="008747AC"/>
    <w:rsid w:val="00892BA6"/>
    <w:rsid w:val="008A74E7"/>
    <w:rsid w:val="008A7E74"/>
    <w:rsid w:val="008E1588"/>
    <w:rsid w:val="00916470"/>
    <w:rsid w:val="0094631A"/>
    <w:rsid w:val="00956E0D"/>
    <w:rsid w:val="009A2FCE"/>
    <w:rsid w:val="009E5FD8"/>
    <w:rsid w:val="00A33B08"/>
    <w:rsid w:val="00A60D10"/>
    <w:rsid w:val="00A61D06"/>
    <w:rsid w:val="00A807AC"/>
    <w:rsid w:val="00AA56AD"/>
    <w:rsid w:val="00AD1031"/>
    <w:rsid w:val="00AD17F0"/>
    <w:rsid w:val="00AD6A9A"/>
    <w:rsid w:val="00AF0F08"/>
    <w:rsid w:val="00AF35DB"/>
    <w:rsid w:val="00B914BF"/>
    <w:rsid w:val="00BB62F6"/>
    <w:rsid w:val="00C03912"/>
    <w:rsid w:val="00C47A6E"/>
    <w:rsid w:val="00C5367C"/>
    <w:rsid w:val="00C6317D"/>
    <w:rsid w:val="00C759E6"/>
    <w:rsid w:val="00C82197"/>
    <w:rsid w:val="00C96E38"/>
    <w:rsid w:val="00CA4D68"/>
    <w:rsid w:val="00CA7935"/>
    <w:rsid w:val="00CF550C"/>
    <w:rsid w:val="00D044DF"/>
    <w:rsid w:val="00D05E37"/>
    <w:rsid w:val="00D2436F"/>
    <w:rsid w:val="00D31987"/>
    <w:rsid w:val="00D5706A"/>
    <w:rsid w:val="00D6296A"/>
    <w:rsid w:val="00D92EE0"/>
    <w:rsid w:val="00D934B8"/>
    <w:rsid w:val="00DC3D40"/>
    <w:rsid w:val="00DC60B7"/>
    <w:rsid w:val="00DF5B39"/>
    <w:rsid w:val="00E21AA1"/>
    <w:rsid w:val="00E418D8"/>
    <w:rsid w:val="00E467F8"/>
    <w:rsid w:val="00E577D5"/>
    <w:rsid w:val="00E632BF"/>
    <w:rsid w:val="00E913F7"/>
    <w:rsid w:val="00EA7ECE"/>
    <w:rsid w:val="00EB0596"/>
    <w:rsid w:val="00EC0C7D"/>
    <w:rsid w:val="00ED2453"/>
    <w:rsid w:val="00ED69DA"/>
    <w:rsid w:val="00F21040"/>
    <w:rsid w:val="00F35C3C"/>
    <w:rsid w:val="00F40C87"/>
    <w:rsid w:val="00F53763"/>
    <w:rsid w:val="00F80F4D"/>
    <w:rsid w:val="00F87CCC"/>
    <w:rsid w:val="00FA2F20"/>
    <w:rsid w:val="00FB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4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45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Zkladntext21">
    <w:name w:val="Základní text 21"/>
    <w:basedOn w:val="Normln"/>
    <w:rsid w:val="004A458D"/>
    <w:pPr>
      <w:suppressAutoHyphens/>
      <w:jc w:val="both"/>
    </w:pPr>
    <w:rPr>
      <w:szCs w:val="20"/>
      <w:lang w:eastAsia="ar-SA"/>
    </w:rPr>
  </w:style>
  <w:style w:type="paragraph" w:styleId="Seznam">
    <w:name w:val="List"/>
    <w:basedOn w:val="Zkladntext"/>
    <w:rsid w:val="00F40C87"/>
    <w:pPr>
      <w:suppressAutoHyphens/>
      <w:spacing w:after="0"/>
    </w:pPr>
    <w:rPr>
      <w:szCs w:val="20"/>
    </w:rPr>
  </w:style>
  <w:style w:type="numbering" w:customStyle="1" w:styleId="Styl2">
    <w:name w:val="Styl2"/>
    <w:uiPriority w:val="99"/>
    <w:rsid w:val="005349B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5</cp:revision>
  <cp:lastPrinted>2023-06-28T07:38:00Z</cp:lastPrinted>
  <dcterms:created xsi:type="dcterms:W3CDTF">2023-07-17T10:39:00Z</dcterms:created>
  <dcterms:modified xsi:type="dcterms:W3CDTF">2023-07-31T12:00:00Z</dcterms:modified>
</cp:coreProperties>
</file>