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D4289" w14:textId="77777777" w:rsidR="00DA01F3" w:rsidRPr="0016146E" w:rsidRDefault="00DA01F3" w:rsidP="00DA01F3">
      <w:pPr>
        <w:spacing w:after="0" w:line="240" w:lineRule="auto"/>
        <w:ind w:left="2552" w:hanging="2552"/>
        <w:rPr>
          <w:rFonts w:eastAsia="Times New Roman"/>
          <w:b/>
          <w:sz w:val="20"/>
          <w:szCs w:val="20"/>
          <w:lang w:eastAsia="cs-CZ"/>
        </w:rPr>
      </w:pPr>
      <w:r w:rsidRPr="0016146E">
        <w:rPr>
          <w:rFonts w:eastAsia="Times New Roman"/>
          <w:sz w:val="20"/>
          <w:szCs w:val="20"/>
          <w:lang w:eastAsia="cs-CZ"/>
        </w:rPr>
        <w:t>Společnost:</w:t>
      </w:r>
      <w:r w:rsidRPr="0016146E">
        <w:rPr>
          <w:rFonts w:eastAsia="Times New Roman"/>
          <w:sz w:val="20"/>
          <w:szCs w:val="20"/>
          <w:lang w:eastAsia="cs-CZ"/>
        </w:rPr>
        <w:tab/>
      </w:r>
      <w:r w:rsidRPr="0016146E">
        <w:rPr>
          <w:rFonts w:eastAsia="Times New Roman"/>
          <w:b/>
          <w:sz w:val="20"/>
          <w:szCs w:val="20"/>
          <w:lang w:eastAsia="cs-CZ"/>
        </w:rPr>
        <w:t xml:space="preserve">Oblastní nemocnice Mladá Boleslav, a.s., </w:t>
      </w:r>
      <w:r w:rsidRPr="0016146E">
        <w:rPr>
          <w:rFonts w:eastAsia="Times New Roman"/>
          <w:b/>
          <w:sz w:val="20"/>
          <w:szCs w:val="20"/>
          <w:lang w:eastAsia="cs-CZ"/>
        </w:rPr>
        <w:br/>
        <w:t>nemocnice Středočeského kraje</w:t>
      </w:r>
    </w:p>
    <w:p w14:paraId="183E8AAB" w14:textId="77777777" w:rsidR="00DA01F3" w:rsidRPr="0016146E" w:rsidRDefault="00DA01F3" w:rsidP="00DA01F3">
      <w:pPr>
        <w:spacing w:after="0" w:line="240" w:lineRule="auto"/>
        <w:ind w:left="2552" w:hanging="2552"/>
        <w:rPr>
          <w:rFonts w:eastAsia="Times New Roman"/>
          <w:sz w:val="20"/>
          <w:szCs w:val="20"/>
          <w:lang w:eastAsia="cs-CZ"/>
        </w:rPr>
      </w:pPr>
      <w:r w:rsidRPr="0016146E">
        <w:rPr>
          <w:rFonts w:eastAsia="Times New Roman"/>
          <w:sz w:val="20"/>
          <w:szCs w:val="20"/>
          <w:lang w:eastAsia="cs-CZ"/>
        </w:rPr>
        <w:t>IČ</w:t>
      </w:r>
      <w:r>
        <w:rPr>
          <w:rFonts w:eastAsia="Times New Roman"/>
          <w:sz w:val="20"/>
          <w:szCs w:val="20"/>
          <w:lang w:eastAsia="cs-CZ"/>
        </w:rPr>
        <w:t>O</w:t>
      </w:r>
      <w:r w:rsidRPr="0016146E">
        <w:rPr>
          <w:rFonts w:eastAsia="Times New Roman"/>
          <w:sz w:val="20"/>
          <w:szCs w:val="20"/>
          <w:lang w:eastAsia="cs-CZ"/>
        </w:rPr>
        <w:t>:</w:t>
      </w:r>
      <w:r w:rsidRPr="0016146E">
        <w:rPr>
          <w:rFonts w:eastAsia="Times New Roman"/>
          <w:sz w:val="20"/>
          <w:szCs w:val="20"/>
          <w:lang w:eastAsia="cs-CZ"/>
        </w:rPr>
        <w:tab/>
        <w:t>272 56 456</w:t>
      </w:r>
    </w:p>
    <w:p w14:paraId="325A7034" w14:textId="77777777" w:rsidR="00DA01F3" w:rsidRPr="0016146E" w:rsidRDefault="00DA01F3" w:rsidP="00DA01F3">
      <w:pPr>
        <w:spacing w:after="0" w:line="240" w:lineRule="auto"/>
        <w:ind w:left="2552" w:hanging="2552"/>
        <w:rPr>
          <w:rFonts w:eastAsia="Times New Roman"/>
          <w:sz w:val="20"/>
          <w:szCs w:val="20"/>
          <w:lang w:eastAsia="cs-CZ"/>
        </w:rPr>
      </w:pPr>
      <w:r>
        <w:rPr>
          <w:rFonts w:eastAsia="Times New Roman"/>
          <w:sz w:val="20"/>
          <w:szCs w:val="20"/>
          <w:lang w:eastAsia="cs-CZ"/>
        </w:rPr>
        <w:t>DIČ:</w:t>
      </w:r>
      <w:r w:rsidRPr="0016146E">
        <w:rPr>
          <w:rFonts w:eastAsia="Times New Roman"/>
          <w:sz w:val="20"/>
          <w:szCs w:val="20"/>
          <w:lang w:eastAsia="cs-CZ"/>
        </w:rPr>
        <w:tab/>
        <w:t>CZ27256456</w:t>
      </w:r>
    </w:p>
    <w:p w14:paraId="528F4991" w14:textId="77777777" w:rsidR="00DA01F3" w:rsidRPr="0016146E" w:rsidRDefault="00DA01F3" w:rsidP="00DA01F3">
      <w:pPr>
        <w:spacing w:after="0" w:line="240" w:lineRule="auto"/>
        <w:ind w:left="2552" w:hanging="2552"/>
        <w:rPr>
          <w:rFonts w:eastAsia="Times New Roman"/>
          <w:sz w:val="20"/>
          <w:szCs w:val="20"/>
          <w:lang w:eastAsia="cs-CZ"/>
        </w:rPr>
      </w:pPr>
      <w:r w:rsidRPr="0016146E">
        <w:rPr>
          <w:rFonts w:eastAsia="Times New Roman"/>
          <w:sz w:val="20"/>
          <w:szCs w:val="20"/>
          <w:lang w:eastAsia="cs-CZ"/>
        </w:rPr>
        <w:t>Se sídlem:</w:t>
      </w:r>
      <w:r w:rsidRPr="0016146E">
        <w:rPr>
          <w:rFonts w:eastAsia="Times New Roman"/>
          <w:sz w:val="20"/>
          <w:szCs w:val="20"/>
          <w:lang w:eastAsia="cs-CZ"/>
        </w:rPr>
        <w:tab/>
        <w:t>Mladá Boleslav, třída Václava Klementa 147, PSČ 293 01</w:t>
      </w:r>
    </w:p>
    <w:p w14:paraId="457134E7" w14:textId="77777777" w:rsidR="00F1238D" w:rsidRPr="00153D03" w:rsidRDefault="00F1238D" w:rsidP="00F1238D">
      <w:pPr>
        <w:spacing w:after="0" w:line="240" w:lineRule="auto"/>
        <w:ind w:left="2552" w:hanging="2552"/>
        <w:rPr>
          <w:rFonts w:eastAsia="Times New Roman"/>
          <w:sz w:val="20"/>
          <w:szCs w:val="20"/>
          <w:lang w:eastAsia="cs-CZ"/>
        </w:rPr>
      </w:pPr>
      <w:r w:rsidRPr="0016146E">
        <w:rPr>
          <w:rFonts w:eastAsia="Times New Roman"/>
          <w:sz w:val="20"/>
          <w:szCs w:val="20"/>
          <w:lang w:eastAsia="cs-CZ"/>
        </w:rPr>
        <w:t>Zastoupená:</w:t>
      </w:r>
      <w:r w:rsidRPr="0016146E">
        <w:rPr>
          <w:rFonts w:eastAsia="Times New Roman"/>
          <w:sz w:val="20"/>
          <w:szCs w:val="20"/>
          <w:lang w:eastAsia="cs-CZ"/>
        </w:rPr>
        <w:tab/>
      </w:r>
      <w:r w:rsidRPr="00153D03">
        <w:rPr>
          <w:rFonts w:eastAsia="Times New Roman"/>
          <w:sz w:val="20"/>
          <w:szCs w:val="20"/>
          <w:lang w:eastAsia="cs-CZ"/>
        </w:rPr>
        <w:t xml:space="preserve">JUDr. Ladislav Řípa, </w:t>
      </w:r>
      <w:r>
        <w:rPr>
          <w:rFonts w:eastAsia="Times New Roman"/>
          <w:sz w:val="20"/>
          <w:szCs w:val="20"/>
          <w:lang w:eastAsia="cs-CZ"/>
        </w:rPr>
        <w:t>předseda</w:t>
      </w:r>
      <w:r w:rsidRPr="00153D03">
        <w:rPr>
          <w:rFonts w:eastAsia="Times New Roman"/>
          <w:sz w:val="20"/>
          <w:szCs w:val="20"/>
          <w:lang w:eastAsia="cs-CZ"/>
        </w:rPr>
        <w:t xml:space="preserve"> představenstva</w:t>
      </w:r>
    </w:p>
    <w:p w14:paraId="23076068" w14:textId="77777777" w:rsidR="00F1238D" w:rsidRPr="0016146E" w:rsidRDefault="00F1238D" w:rsidP="00F1238D">
      <w:pPr>
        <w:spacing w:after="0" w:line="240" w:lineRule="auto"/>
        <w:ind w:left="2552"/>
        <w:rPr>
          <w:rFonts w:eastAsia="Times New Roman"/>
          <w:sz w:val="20"/>
          <w:szCs w:val="20"/>
          <w:lang w:eastAsia="cs-CZ"/>
        </w:rPr>
      </w:pPr>
      <w:r w:rsidRPr="00F21C3D">
        <w:rPr>
          <w:rFonts w:eastAsia="Times New Roman"/>
          <w:sz w:val="20"/>
          <w:szCs w:val="20"/>
          <w:lang w:eastAsia="cs-CZ"/>
        </w:rPr>
        <w:t>Mgr. Daniel Marek</w:t>
      </w:r>
      <w:r w:rsidRPr="00153D03">
        <w:rPr>
          <w:rFonts w:eastAsia="Times New Roman"/>
          <w:sz w:val="20"/>
          <w:szCs w:val="20"/>
          <w:lang w:eastAsia="cs-CZ"/>
        </w:rPr>
        <w:t xml:space="preserve">, </w:t>
      </w:r>
      <w:r>
        <w:rPr>
          <w:rFonts w:eastAsia="Times New Roman"/>
          <w:sz w:val="20"/>
          <w:szCs w:val="20"/>
          <w:lang w:eastAsia="cs-CZ"/>
        </w:rPr>
        <w:t>místopředseda</w:t>
      </w:r>
      <w:r w:rsidRPr="00153D03">
        <w:rPr>
          <w:rFonts w:eastAsia="Times New Roman"/>
          <w:sz w:val="20"/>
          <w:szCs w:val="20"/>
          <w:lang w:eastAsia="cs-CZ"/>
        </w:rPr>
        <w:t xml:space="preserve"> představenstva</w:t>
      </w:r>
    </w:p>
    <w:p w14:paraId="1BE24D0B" w14:textId="77777777" w:rsidR="00DA01F3" w:rsidRPr="000D0159" w:rsidRDefault="00DA01F3" w:rsidP="00DA01F3">
      <w:pPr>
        <w:spacing w:after="0" w:line="240" w:lineRule="auto"/>
        <w:ind w:left="2552" w:hanging="2552"/>
        <w:rPr>
          <w:rFonts w:eastAsia="Times New Roman"/>
          <w:sz w:val="20"/>
          <w:szCs w:val="20"/>
          <w:lang w:eastAsia="cs-CZ"/>
        </w:rPr>
      </w:pPr>
      <w:r>
        <w:rPr>
          <w:rFonts w:eastAsia="Times New Roman"/>
          <w:sz w:val="20"/>
          <w:szCs w:val="20"/>
          <w:lang w:eastAsia="cs-CZ"/>
        </w:rPr>
        <w:t>B</w:t>
      </w:r>
      <w:r w:rsidRPr="000D0159">
        <w:rPr>
          <w:rFonts w:eastAsia="Times New Roman"/>
          <w:sz w:val="20"/>
          <w:szCs w:val="20"/>
          <w:lang w:eastAsia="cs-CZ"/>
        </w:rPr>
        <w:t>ankovní spojení:</w:t>
      </w:r>
      <w:r w:rsidRPr="000D0159">
        <w:rPr>
          <w:rFonts w:eastAsia="Times New Roman"/>
          <w:sz w:val="20"/>
          <w:szCs w:val="20"/>
          <w:lang w:eastAsia="cs-CZ"/>
        </w:rPr>
        <w:tab/>
        <w:t>Komerční banka, a.s.</w:t>
      </w:r>
    </w:p>
    <w:p w14:paraId="53B25E62" w14:textId="77777777" w:rsidR="00DA01F3" w:rsidRDefault="00DA01F3" w:rsidP="00DA01F3">
      <w:pPr>
        <w:spacing w:after="0" w:line="240" w:lineRule="auto"/>
        <w:ind w:left="2552" w:hanging="2552"/>
        <w:rPr>
          <w:rFonts w:eastAsia="Times New Roman"/>
          <w:sz w:val="20"/>
          <w:szCs w:val="20"/>
          <w:lang w:eastAsia="cs-CZ"/>
        </w:rPr>
      </w:pPr>
      <w:r>
        <w:rPr>
          <w:rFonts w:eastAsia="Times New Roman"/>
          <w:sz w:val="20"/>
          <w:szCs w:val="20"/>
          <w:lang w:eastAsia="cs-CZ"/>
        </w:rPr>
        <w:t>Č</w:t>
      </w:r>
      <w:r w:rsidRPr="000D0159">
        <w:rPr>
          <w:rFonts w:eastAsia="Times New Roman"/>
          <w:sz w:val="20"/>
          <w:szCs w:val="20"/>
          <w:lang w:eastAsia="cs-CZ"/>
        </w:rPr>
        <w:t>íslo účtu:</w:t>
      </w:r>
      <w:r w:rsidRPr="000D0159">
        <w:rPr>
          <w:rFonts w:eastAsia="Times New Roman"/>
          <w:sz w:val="20"/>
          <w:szCs w:val="20"/>
          <w:lang w:eastAsia="cs-CZ"/>
        </w:rPr>
        <w:tab/>
        <w:t>35-3525450227/0100</w:t>
      </w:r>
    </w:p>
    <w:p w14:paraId="7CDBC910" w14:textId="77777777" w:rsidR="00DA01F3" w:rsidRPr="0016146E" w:rsidRDefault="00DA01F3" w:rsidP="00DA01F3">
      <w:pPr>
        <w:spacing w:after="0" w:line="240" w:lineRule="auto"/>
        <w:ind w:left="2552" w:hanging="2552"/>
        <w:rPr>
          <w:rFonts w:eastAsia="Times New Roman"/>
          <w:sz w:val="20"/>
          <w:szCs w:val="20"/>
          <w:lang w:eastAsia="cs-CZ"/>
        </w:rPr>
      </w:pPr>
      <w:r w:rsidRPr="0016146E">
        <w:rPr>
          <w:rFonts w:eastAsia="Times New Roman"/>
          <w:sz w:val="20"/>
          <w:szCs w:val="20"/>
          <w:lang w:eastAsia="cs-CZ"/>
        </w:rPr>
        <w:t>Zapsaná v obchodním rejstříku Městského soudu v Praze, oddíl B, vložka 10019</w:t>
      </w:r>
    </w:p>
    <w:p w14:paraId="16BD677F" w14:textId="77777777" w:rsidR="00DA01F3" w:rsidRDefault="00DA01F3" w:rsidP="00DA01F3">
      <w:pPr>
        <w:spacing w:after="0" w:line="240" w:lineRule="auto"/>
        <w:jc w:val="both"/>
        <w:rPr>
          <w:rFonts w:eastAsia="Times New Roman"/>
          <w:sz w:val="20"/>
          <w:szCs w:val="20"/>
          <w:lang w:eastAsia="cs-CZ"/>
        </w:rPr>
      </w:pPr>
    </w:p>
    <w:p w14:paraId="7B383033" w14:textId="77777777" w:rsidR="00DA01F3" w:rsidRPr="0016146E" w:rsidRDefault="00DA01F3" w:rsidP="00DA01F3">
      <w:pPr>
        <w:spacing w:after="0" w:line="240" w:lineRule="auto"/>
        <w:jc w:val="both"/>
        <w:rPr>
          <w:rFonts w:eastAsia="Times New Roman"/>
          <w:sz w:val="20"/>
          <w:szCs w:val="20"/>
          <w:lang w:eastAsia="cs-CZ"/>
        </w:rPr>
      </w:pPr>
      <w:r w:rsidRPr="0016146E">
        <w:rPr>
          <w:rFonts w:eastAsia="Times New Roman"/>
          <w:sz w:val="20"/>
          <w:szCs w:val="20"/>
          <w:lang w:eastAsia="cs-CZ"/>
        </w:rPr>
        <w:t xml:space="preserve">dále </w:t>
      </w:r>
      <w:r>
        <w:rPr>
          <w:rFonts w:eastAsia="Times New Roman"/>
          <w:sz w:val="20"/>
          <w:szCs w:val="20"/>
          <w:lang w:eastAsia="cs-CZ"/>
        </w:rPr>
        <w:t>jen</w:t>
      </w:r>
      <w:r w:rsidRPr="0016146E">
        <w:rPr>
          <w:rFonts w:eastAsia="Times New Roman"/>
          <w:sz w:val="20"/>
          <w:szCs w:val="20"/>
          <w:lang w:eastAsia="cs-CZ"/>
        </w:rPr>
        <w:t xml:space="preserve"> „</w:t>
      </w:r>
      <w:r>
        <w:rPr>
          <w:rFonts w:eastAsia="Times New Roman"/>
          <w:b/>
          <w:sz w:val="20"/>
          <w:szCs w:val="20"/>
          <w:lang w:eastAsia="cs-CZ"/>
        </w:rPr>
        <w:t>objednatel</w:t>
      </w:r>
      <w:r w:rsidRPr="0016146E">
        <w:rPr>
          <w:rFonts w:eastAsia="Times New Roman"/>
          <w:sz w:val="20"/>
          <w:szCs w:val="20"/>
          <w:lang w:eastAsia="cs-CZ"/>
        </w:rPr>
        <w:t>“ na straně jedné</w:t>
      </w:r>
      <w:r>
        <w:rPr>
          <w:rFonts w:eastAsia="Times New Roman"/>
          <w:sz w:val="20"/>
          <w:szCs w:val="20"/>
          <w:lang w:eastAsia="cs-CZ"/>
        </w:rPr>
        <w:t>,</w:t>
      </w:r>
    </w:p>
    <w:p w14:paraId="359E1627" w14:textId="77777777" w:rsidR="00DA01F3" w:rsidRPr="0016146E" w:rsidRDefault="00DA01F3" w:rsidP="00DA01F3">
      <w:pPr>
        <w:spacing w:after="0" w:line="240" w:lineRule="auto"/>
        <w:jc w:val="both"/>
        <w:rPr>
          <w:rFonts w:eastAsia="Times New Roman"/>
          <w:sz w:val="20"/>
          <w:szCs w:val="20"/>
          <w:lang w:eastAsia="cs-CZ"/>
        </w:rPr>
      </w:pPr>
    </w:p>
    <w:p w14:paraId="0CC4B94D" w14:textId="77777777" w:rsidR="00DA01F3" w:rsidRDefault="00DA01F3" w:rsidP="00DA01F3">
      <w:pPr>
        <w:spacing w:after="0" w:line="240" w:lineRule="auto"/>
        <w:rPr>
          <w:rFonts w:eastAsia="Times New Roman"/>
          <w:sz w:val="20"/>
          <w:szCs w:val="20"/>
          <w:lang w:eastAsia="cs-CZ"/>
        </w:rPr>
      </w:pPr>
      <w:r w:rsidRPr="0016146E">
        <w:rPr>
          <w:rFonts w:eastAsia="Times New Roman"/>
          <w:sz w:val="20"/>
          <w:szCs w:val="20"/>
          <w:lang w:eastAsia="cs-CZ"/>
        </w:rPr>
        <w:t>a</w:t>
      </w:r>
    </w:p>
    <w:p w14:paraId="72057E5C" w14:textId="77777777" w:rsidR="00DA01F3" w:rsidRPr="00C5133F" w:rsidRDefault="00DA01F3" w:rsidP="00DA01F3">
      <w:pPr>
        <w:spacing w:after="0" w:line="240" w:lineRule="auto"/>
        <w:ind w:left="2127" w:hanging="2127"/>
        <w:jc w:val="both"/>
        <w:rPr>
          <w:rFonts w:eastAsia="Times New Roman"/>
          <w:sz w:val="20"/>
          <w:szCs w:val="20"/>
          <w:lang w:eastAsia="cs-CZ"/>
        </w:rPr>
      </w:pPr>
    </w:p>
    <w:tbl>
      <w:tblPr>
        <w:tblW w:w="0" w:type="auto"/>
        <w:tblLayout w:type="fixed"/>
        <w:tblLook w:val="04A0" w:firstRow="1" w:lastRow="0" w:firstColumn="1" w:lastColumn="0" w:noHBand="0" w:noVBand="1"/>
      </w:tblPr>
      <w:tblGrid>
        <w:gridCol w:w="2410"/>
        <w:gridCol w:w="6660"/>
      </w:tblGrid>
      <w:tr w:rsidR="007A0EBE" w:rsidRPr="00FF6597" w14:paraId="16E3FFF6" w14:textId="77777777" w:rsidTr="007A0EBE">
        <w:tc>
          <w:tcPr>
            <w:tcW w:w="2410" w:type="dxa"/>
          </w:tcPr>
          <w:p w14:paraId="57CD82E3" w14:textId="77777777" w:rsidR="00DA01F3" w:rsidRPr="00FF6597" w:rsidRDefault="00DA01F3" w:rsidP="007A0EBE">
            <w:pPr>
              <w:spacing w:after="0" w:line="240" w:lineRule="auto"/>
              <w:ind w:left="2127" w:hanging="2232"/>
              <w:jc w:val="both"/>
              <w:rPr>
                <w:rFonts w:eastAsia="Times New Roman"/>
                <w:sz w:val="20"/>
                <w:szCs w:val="20"/>
                <w:lang w:eastAsia="cs-CZ"/>
              </w:rPr>
            </w:pPr>
            <w:r w:rsidRPr="00FF6597">
              <w:rPr>
                <w:rFonts w:eastAsia="Times New Roman"/>
                <w:sz w:val="20"/>
                <w:szCs w:val="20"/>
                <w:lang w:eastAsia="cs-CZ"/>
              </w:rPr>
              <w:t>Společnost:</w:t>
            </w:r>
          </w:p>
        </w:tc>
        <w:tc>
          <w:tcPr>
            <w:tcW w:w="6660" w:type="dxa"/>
          </w:tcPr>
          <w:p w14:paraId="022314DC" w14:textId="6D473F8C" w:rsidR="00DA01F3" w:rsidRPr="00FF6597" w:rsidRDefault="00FF6597" w:rsidP="00832738">
            <w:pPr>
              <w:spacing w:after="0" w:line="240" w:lineRule="auto"/>
              <w:ind w:left="2127" w:hanging="2127"/>
              <w:jc w:val="both"/>
              <w:rPr>
                <w:rFonts w:eastAsia="Times New Roman"/>
                <w:b/>
                <w:sz w:val="20"/>
                <w:szCs w:val="20"/>
                <w:lang w:eastAsia="cs-CZ"/>
              </w:rPr>
            </w:pPr>
            <w:r>
              <w:rPr>
                <w:rFonts w:eastAsia="Times New Roman"/>
                <w:b/>
                <w:sz w:val="20"/>
                <w:szCs w:val="20"/>
                <w:lang w:eastAsia="cs-CZ"/>
              </w:rPr>
              <w:t>EMH stavební CZ s.r.o.</w:t>
            </w:r>
          </w:p>
        </w:tc>
      </w:tr>
      <w:tr w:rsidR="007A0EBE" w:rsidRPr="00FF6597" w14:paraId="510E4DB3" w14:textId="77777777" w:rsidTr="007A0EBE">
        <w:tc>
          <w:tcPr>
            <w:tcW w:w="2410" w:type="dxa"/>
          </w:tcPr>
          <w:p w14:paraId="43DF3126" w14:textId="77777777" w:rsidR="00DA01F3" w:rsidRPr="00FF6597" w:rsidRDefault="00DA01F3" w:rsidP="007A0EBE">
            <w:pPr>
              <w:spacing w:after="0" w:line="240" w:lineRule="auto"/>
              <w:ind w:left="2127" w:hanging="2232"/>
              <w:jc w:val="both"/>
              <w:rPr>
                <w:rFonts w:eastAsia="Times New Roman"/>
                <w:sz w:val="20"/>
                <w:szCs w:val="20"/>
                <w:lang w:eastAsia="cs-CZ"/>
              </w:rPr>
            </w:pPr>
            <w:r w:rsidRPr="00FF6597">
              <w:rPr>
                <w:rFonts w:eastAsia="Times New Roman"/>
                <w:sz w:val="20"/>
                <w:szCs w:val="20"/>
                <w:lang w:eastAsia="cs-CZ"/>
              </w:rPr>
              <w:t>IČO:</w:t>
            </w:r>
          </w:p>
        </w:tc>
        <w:tc>
          <w:tcPr>
            <w:tcW w:w="6660" w:type="dxa"/>
          </w:tcPr>
          <w:p w14:paraId="646D52CC" w14:textId="43E0B6DF" w:rsidR="00DA01F3" w:rsidRPr="00FF6597" w:rsidRDefault="00FF6597" w:rsidP="00832738">
            <w:pPr>
              <w:spacing w:after="0" w:line="240" w:lineRule="auto"/>
              <w:ind w:left="2127" w:hanging="2127"/>
              <w:jc w:val="both"/>
              <w:rPr>
                <w:rFonts w:eastAsia="Times New Roman"/>
                <w:sz w:val="20"/>
                <w:szCs w:val="20"/>
                <w:lang w:eastAsia="cs-CZ"/>
              </w:rPr>
            </w:pPr>
            <w:r>
              <w:rPr>
                <w:rFonts w:eastAsia="Times New Roman"/>
                <w:sz w:val="20"/>
                <w:szCs w:val="20"/>
                <w:lang w:eastAsia="cs-CZ"/>
              </w:rPr>
              <w:t>01972197</w:t>
            </w:r>
          </w:p>
        </w:tc>
      </w:tr>
      <w:tr w:rsidR="007A0EBE" w:rsidRPr="00FF6597" w14:paraId="7662719F" w14:textId="77777777" w:rsidTr="007A0EBE">
        <w:tc>
          <w:tcPr>
            <w:tcW w:w="2410" w:type="dxa"/>
          </w:tcPr>
          <w:p w14:paraId="2CC7B3F4" w14:textId="77777777" w:rsidR="00DA01F3" w:rsidRPr="00FF6597" w:rsidRDefault="00DA01F3" w:rsidP="007A0EBE">
            <w:pPr>
              <w:spacing w:after="0" w:line="240" w:lineRule="auto"/>
              <w:ind w:left="2127" w:hanging="2232"/>
              <w:jc w:val="both"/>
              <w:rPr>
                <w:rFonts w:eastAsia="Times New Roman"/>
                <w:sz w:val="20"/>
                <w:szCs w:val="20"/>
                <w:lang w:eastAsia="cs-CZ"/>
              </w:rPr>
            </w:pPr>
            <w:r w:rsidRPr="00FF6597">
              <w:rPr>
                <w:rFonts w:eastAsia="Times New Roman"/>
                <w:sz w:val="20"/>
                <w:szCs w:val="20"/>
                <w:lang w:eastAsia="cs-CZ"/>
              </w:rPr>
              <w:t>DIČ:</w:t>
            </w:r>
          </w:p>
        </w:tc>
        <w:tc>
          <w:tcPr>
            <w:tcW w:w="6660" w:type="dxa"/>
          </w:tcPr>
          <w:p w14:paraId="044F6F03" w14:textId="24EF2572" w:rsidR="00DA01F3" w:rsidRPr="00FF6597" w:rsidRDefault="00FF6597" w:rsidP="00832738">
            <w:pPr>
              <w:spacing w:after="0" w:line="240" w:lineRule="auto"/>
              <w:ind w:left="2127" w:hanging="2127"/>
              <w:jc w:val="both"/>
              <w:rPr>
                <w:rFonts w:eastAsia="Times New Roman"/>
                <w:sz w:val="20"/>
                <w:szCs w:val="20"/>
                <w:lang w:eastAsia="cs-CZ"/>
              </w:rPr>
            </w:pPr>
            <w:r>
              <w:rPr>
                <w:rFonts w:eastAsia="Times New Roman"/>
                <w:sz w:val="20"/>
                <w:szCs w:val="20"/>
                <w:lang w:eastAsia="cs-CZ"/>
              </w:rPr>
              <w:t>CZ01972197</w:t>
            </w:r>
          </w:p>
        </w:tc>
      </w:tr>
      <w:tr w:rsidR="007A0EBE" w:rsidRPr="00FF6597" w14:paraId="35FCADF1" w14:textId="77777777" w:rsidTr="007A0EBE">
        <w:tc>
          <w:tcPr>
            <w:tcW w:w="2410" w:type="dxa"/>
          </w:tcPr>
          <w:p w14:paraId="39ADCF0F" w14:textId="77777777" w:rsidR="00DA01F3" w:rsidRPr="00FF6597" w:rsidRDefault="00DA01F3" w:rsidP="007A0EBE">
            <w:pPr>
              <w:spacing w:after="0" w:line="240" w:lineRule="auto"/>
              <w:ind w:left="2127" w:hanging="2232"/>
              <w:jc w:val="both"/>
              <w:rPr>
                <w:rFonts w:eastAsia="Times New Roman"/>
                <w:sz w:val="20"/>
                <w:szCs w:val="20"/>
                <w:lang w:eastAsia="cs-CZ"/>
              </w:rPr>
            </w:pPr>
            <w:r w:rsidRPr="00FF6597">
              <w:rPr>
                <w:rFonts w:eastAsia="Times New Roman"/>
                <w:sz w:val="20"/>
                <w:szCs w:val="20"/>
                <w:lang w:eastAsia="cs-CZ"/>
              </w:rPr>
              <w:t>Se sídlem:</w:t>
            </w:r>
          </w:p>
        </w:tc>
        <w:tc>
          <w:tcPr>
            <w:tcW w:w="6660" w:type="dxa"/>
          </w:tcPr>
          <w:p w14:paraId="5BED344F" w14:textId="70412546" w:rsidR="00DA01F3" w:rsidRPr="00FF6597" w:rsidRDefault="00FF6597" w:rsidP="00832738">
            <w:pPr>
              <w:spacing w:after="0" w:line="240" w:lineRule="auto"/>
              <w:ind w:left="2127" w:hanging="2127"/>
              <w:jc w:val="both"/>
              <w:rPr>
                <w:rFonts w:eastAsia="Times New Roman"/>
                <w:sz w:val="20"/>
                <w:szCs w:val="20"/>
                <w:lang w:eastAsia="cs-CZ"/>
              </w:rPr>
            </w:pPr>
            <w:r>
              <w:rPr>
                <w:rFonts w:eastAsia="Times New Roman"/>
                <w:sz w:val="20"/>
                <w:szCs w:val="20"/>
                <w:lang w:eastAsia="cs-CZ"/>
              </w:rPr>
              <w:t>Boseň, Boseň 42, PSČ 295 01</w:t>
            </w:r>
          </w:p>
        </w:tc>
      </w:tr>
      <w:tr w:rsidR="007A0EBE" w:rsidRPr="00FF6597" w14:paraId="7BF42708" w14:textId="77777777" w:rsidTr="007A0EBE">
        <w:tc>
          <w:tcPr>
            <w:tcW w:w="2410" w:type="dxa"/>
          </w:tcPr>
          <w:p w14:paraId="39A9B7F7" w14:textId="77777777" w:rsidR="00DA01F3" w:rsidRPr="00FF6597" w:rsidRDefault="00DA01F3" w:rsidP="007A0EBE">
            <w:pPr>
              <w:spacing w:after="0" w:line="240" w:lineRule="auto"/>
              <w:ind w:left="2127" w:hanging="2232"/>
              <w:jc w:val="both"/>
              <w:rPr>
                <w:rFonts w:eastAsia="Times New Roman"/>
                <w:sz w:val="20"/>
                <w:szCs w:val="20"/>
                <w:lang w:eastAsia="cs-CZ"/>
              </w:rPr>
            </w:pPr>
            <w:r w:rsidRPr="00FF6597">
              <w:rPr>
                <w:rFonts w:eastAsia="Times New Roman"/>
                <w:sz w:val="20"/>
                <w:szCs w:val="20"/>
                <w:lang w:eastAsia="cs-CZ"/>
              </w:rPr>
              <w:t>Zastoupená:</w:t>
            </w:r>
          </w:p>
        </w:tc>
        <w:tc>
          <w:tcPr>
            <w:tcW w:w="6660" w:type="dxa"/>
          </w:tcPr>
          <w:p w14:paraId="3F034829" w14:textId="463CF248" w:rsidR="00DA01F3" w:rsidRPr="00FF6597" w:rsidRDefault="00FF6597" w:rsidP="00832738">
            <w:pPr>
              <w:spacing w:after="0" w:line="240" w:lineRule="auto"/>
              <w:ind w:left="2127" w:hanging="2127"/>
              <w:jc w:val="both"/>
              <w:rPr>
                <w:rFonts w:eastAsia="Times New Roman"/>
                <w:sz w:val="20"/>
                <w:szCs w:val="20"/>
                <w:lang w:eastAsia="cs-CZ"/>
              </w:rPr>
            </w:pPr>
            <w:r>
              <w:rPr>
                <w:rFonts w:eastAsia="Times New Roman"/>
                <w:sz w:val="20"/>
                <w:szCs w:val="20"/>
                <w:lang w:eastAsia="cs-CZ"/>
              </w:rPr>
              <w:t xml:space="preserve">Martin </w:t>
            </w:r>
            <w:proofErr w:type="spellStart"/>
            <w:r>
              <w:rPr>
                <w:rFonts w:eastAsia="Times New Roman"/>
                <w:sz w:val="20"/>
                <w:szCs w:val="20"/>
                <w:lang w:eastAsia="cs-CZ"/>
              </w:rPr>
              <w:t>Hajzler</w:t>
            </w:r>
            <w:proofErr w:type="spellEnd"/>
            <w:r>
              <w:rPr>
                <w:rFonts w:eastAsia="Times New Roman"/>
                <w:sz w:val="20"/>
                <w:szCs w:val="20"/>
                <w:lang w:eastAsia="cs-CZ"/>
              </w:rPr>
              <w:t>, jednatel</w:t>
            </w:r>
          </w:p>
        </w:tc>
      </w:tr>
      <w:tr w:rsidR="007A0EBE" w:rsidRPr="00FF6597" w14:paraId="4A5FDDD3" w14:textId="77777777" w:rsidTr="007A0EBE">
        <w:tc>
          <w:tcPr>
            <w:tcW w:w="2410" w:type="dxa"/>
          </w:tcPr>
          <w:p w14:paraId="608A4B73" w14:textId="77777777" w:rsidR="00DA01F3" w:rsidRPr="00FF6597" w:rsidRDefault="00DA01F3" w:rsidP="007A0EBE">
            <w:pPr>
              <w:spacing w:after="0" w:line="240" w:lineRule="auto"/>
              <w:ind w:left="2127" w:hanging="2232"/>
              <w:jc w:val="both"/>
              <w:rPr>
                <w:rFonts w:eastAsia="Times New Roman"/>
                <w:sz w:val="20"/>
                <w:szCs w:val="20"/>
                <w:lang w:eastAsia="cs-CZ"/>
              </w:rPr>
            </w:pPr>
            <w:r w:rsidRPr="00FF6597">
              <w:rPr>
                <w:rFonts w:eastAsia="Times New Roman"/>
                <w:sz w:val="20"/>
                <w:szCs w:val="20"/>
                <w:lang w:eastAsia="cs-CZ"/>
              </w:rPr>
              <w:t>Bankovní spojení:</w:t>
            </w:r>
          </w:p>
        </w:tc>
        <w:tc>
          <w:tcPr>
            <w:tcW w:w="6660" w:type="dxa"/>
          </w:tcPr>
          <w:p w14:paraId="347D6A32" w14:textId="6D852384" w:rsidR="00DA01F3" w:rsidRPr="00FF6597" w:rsidRDefault="00FF6597" w:rsidP="00832738">
            <w:pPr>
              <w:spacing w:after="0" w:line="240" w:lineRule="auto"/>
              <w:ind w:left="2127" w:hanging="2127"/>
              <w:jc w:val="both"/>
              <w:rPr>
                <w:rFonts w:eastAsia="Times New Roman"/>
                <w:sz w:val="20"/>
                <w:szCs w:val="20"/>
                <w:lang w:eastAsia="cs-CZ"/>
              </w:rPr>
            </w:pPr>
            <w:proofErr w:type="spellStart"/>
            <w:r>
              <w:rPr>
                <w:rFonts w:eastAsia="Times New Roman"/>
                <w:sz w:val="20"/>
                <w:szCs w:val="20"/>
                <w:lang w:eastAsia="cs-CZ"/>
              </w:rPr>
              <w:t>UniCredit</w:t>
            </w:r>
            <w:proofErr w:type="spellEnd"/>
            <w:r>
              <w:rPr>
                <w:rFonts w:eastAsia="Times New Roman"/>
                <w:sz w:val="20"/>
                <w:szCs w:val="20"/>
                <w:lang w:eastAsia="cs-CZ"/>
              </w:rPr>
              <w:t xml:space="preserve"> Bank Czech Republic and Slovakia, a.s.</w:t>
            </w:r>
          </w:p>
        </w:tc>
      </w:tr>
      <w:tr w:rsidR="007A0EBE" w:rsidRPr="00FF6597" w14:paraId="0F643FF7" w14:textId="77777777" w:rsidTr="007A0EBE">
        <w:tc>
          <w:tcPr>
            <w:tcW w:w="2410" w:type="dxa"/>
          </w:tcPr>
          <w:p w14:paraId="5ACDC370" w14:textId="77777777" w:rsidR="00DA01F3" w:rsidRPr="00FF6597" w:rsidRDefault="00DA01F3" w:rsidP="007A0EBE">
            <w:pPr>
              <w:spacing w:after="0" w:line="240" w:lineRule="auto"/>
              <w:ind w:left="2127" w:hanging="2232"/>
              <w:jc w:val="both"/>
              <w:rPr>
                <w:rFonts w:eastAsia="Times New Roman"/>
                <w:sz w:val="20"/>
                <w:szCs w:val="20"/>
                <w:lang w:eastAsia="cs-CZ"/>
              </w:rPr>
            </w:pPr>
            <w:r w:rsidRPr="00FF6597">
              <w:rPr>
                <w:rFonts w:eastAsia="Times New Roman"/>
                <w:sz w:val="20"/>
                <w:szCs w:val="20"/>
                <w:lang w:eastAsia="cs-CZ"/>
              </w:rPr>
              <w:t>Číslo účtu:</w:t>
            </w:r>
          </w:p>
        </w:tc>
        <w:tc>
          <w:tcPr>
            <w:tcW w:w="6660" w:type="dxa"/>
          </w:tcPr>
          <w:p w14:paraId="22CF8D16" w14:textId="3FA19758" w:rsidR="00DA01F3" w:rsidRPr="00FF6597" w:rsidRDefault="00FF6597" w:rsidP="00832738">
            <w:pPr>
              <w:spacing w:after="0" w:line="240" w:lineRule="auto"/>
              <w:ind w:left="2127" w:hanging="2127"/>
              <w:jc w:val="both"/>
              <w:rPr>
                <w:rFonts w:eastAsia="Times New Roman"/>
                <w:sz w:val="20"/>
                <w:szCs w:val="20"/>
                <w:lang w:eastAsia="cs-CZ"/>
              </w:rPr>
            </w:pPr>
            <w:r>
              <w:rPr>
                <w:rFonts w:eastAsia="Times New Roman"/>
                <w:sz w:val="20"/>
                <w:szCs w:val="20"/>
                <w:lang w:eastAsia="cs-CZ"/>
              </w:rPr>
              <w:t>2112180498/2700</w:t>
            </w:r>
          </w:p>
        </w:tc>
      </w:tr>
      <w:tr w:rsidR="00DA01F3" w:rsidRPr="00C5133F" w14:paraId="763ED828" w14:textId="77777777" w:rsidTr="007A0EBE">
        <w:tc>
          <w:tcPr>
            <w:tcW w:w="9070" w:type="dxa"/>
            <w:gridSpan w:val="2"/>
          </w:tcPr>
          <w:p w14:paraId="13F69856" w14:textId="30E22C1B" w:rsidR="00DA01F3" w:rsidRPr="00FF6597" w:rsidRDefault="00DA01F3" w:rsidP="007A0EBE">
            <w:pPr>
              <w:spacing w:after="0" w:line="240" w:lineRule="auto"/>
              <w:ind w:left="2127" w:hanging="2232"/>
              <w:jc w:val="both"/>
              <w:rPr>
                <w:rFonts w:eastAsia="Times New Roman"/>
                <w:sz w:val="20"/>
                <w:szCs w:val="20"/>
                <w:lang w:eastAsia="cs-CZ"/>
              </w:rPr>
            </w:pPr>
            <w:r w:rsidRPr="00FF6597">
              <w:rPr>
                <w:rFonts w:eastAsia="Times New Roman"/>
                <w:sz w:val="20"/>
                <w:szCs w:val="20"/>
                <w:lang w:eastAsia="cs-CZ"/>
              </w:rPr>
              <w:t xml:space="preserve">Zapsaná v obchodním rejstříku </w:t>
            </w:r>
            <w:r w:rsidR="00FF6597">
              <w:rPr>
                <w:rFonts w:eastAsia="Times New Roman"/>
                <w:sz w:val="20"/>
                <w:szCs w:val="20"/>
                <w:lang w:eastAsia="cs-CZ"/>
              </w:rPr>
              <w:t>Městs</w:t>
            </w:r>
            <w:bookmarkStart w:id="0" w:name="_GoBack"/>
            <w:bookmarkEnd w:id="0"/>
            <w:r w:rsidR="00FF6597">
              <w:rPr>
                <w:rFonts w:eastAsia="Times New Roman"/>
                <w:sz w:val="20"/>
                <w:szCs w:val="20"/>
                <w:lang w:eastAsia="cs-CZ"/>
              </w:rPr>
              <w:t>kého</w:t>
            </w:r>
            <w:r w:rsidRPr="00FF6597">
              <w:rPr>
                <w:rFonts w:eastAsia="Times New Roman"/>
                <w:sz w:val="20"/>
                <w:szCs w:val="20"/>
                <w:lang w:eastAsia="cs-CZ"/>
              </w:rPr>
              <w:t xml:space="preserve"> soudu v </w:t>
            </w:r>
            <w:r w:rsidR="00FF6597">
              <w:rPr>
                <w:rFonts w:eastAsia="Times New Roman"/>
                <w:sz w:val="20"/>
                <w:szCs w:val="20"/>
                <w:lang w:eastAsia="cs-CZ"/>
              </w:rPr>
              <w:t>Praze</w:t>
            </w:r>
            <w:r w:rsidRPr="00FF6597">
              <w:rPr>
                <w:rFonts w:eastAsia="Times New Roman"/>
                <w:sz w:val="20"/>
                <w:szCs w:val="20"/>
                <w:lang w:eastAsia="cs-CZ"/>
              </w:rPr>
              <w:t xml:space="preserve">, oddíl </w:t>
            </w:r>
            <w:r w:rsidR="00FF6597">
              <w:rPr>
                <w:rFonts w:eastAsia="Times New Roman"/>
                <w:sz w:val="20"/>
                <w:szCs w:val="20"/>
                <w:lang w:eastAsia="cs-CZ"/>
              </w:rPr>
              <w:t>C</w:t>
            </w:r>
            <w:r w:rsidRPr="00FF6597">
              <w:rPr>
                <w:rFonts w:eastAsia="Times New Roman"/>
                <w:sz w:val="20"/>
                <w:szCs w:val="20"/>
                <w:lang w:eastAsia="cs-CZ"/>
              </w:rPr>
              <w:t xml:space="preserve">, vložka </w:t>
            </w:r>
            <w:r w:rsidR="00FF6597">
              <w:rPr>
                <w:rFonts w:eastAsia="Times New Roman"/>
                <w:sz w:val="20"/>
                <w:szCs w:val="20"/>
                <w:lang w:eastAsia="cs-CZ"/>
              </w:rPr>
              <w:t>214067</w:t>
            </w:r>
          </w:p>
        </w:tc>
      </w:tr>
    </w:tbl>
    <w:p w14:paraId="63F76A38" w14:textId="77777777" w:rsidR="00DA01F3" w:rsidRPr="00C5133F" w:rsidRDefault="00DA01F3" w:rsidP="00DA01F3">
      <w:pPr>
        <w:spacing w:after="0" w:line="240" w:lineRule="auto"/>
        <w:ind w:left="2127" w:hanging="2127"/>
        <w:jc w:val="both"/>
        <w:rPr>
          <w:rFonts w:eastAsia="Times New Roman"/>
          <w:sz w:val="20"/>
          <w:szCs w:val="20"/>
          <w:lang w:eastAsia="cs-CZ"/>
        </w:rPr>
      </w:pPr>
    </w:p>
    <w:p w14:paraId="25B2D191" w14:textId="77777777" w:rsidR="00DA01F3" w:rsidRPr="0016146E" w:rsidRDefault="00DA01F3" w:rsidP="00DA01F3">
      <w:pPr>
        <w:spacing w:after="0" w:line="240" w:lineRule="auto"/>
        <w:ind w:left="2127" w:hanging="2127"/>
        <w:jc w:val="both"/>
        <w:rPr>
          <w:rFonts w:eastAsia="Times New Roman"/>
          <w:sz w:val="20"/>
          <w:szCs w:val="20"/>
          <w:lang w:eastAsia="cs-CZ"/>
        </w:rPr>
      </w:pPr>
      <w:r w:rsidRPr="0016146E">
        <w:rPr>
          <w:rFonts w:eastAsia="Times New Roman"/>
          <w:sz w:val="20"/>
          <w:szCs w:val="20"/>
          <w:lang w:eastAsia="cs-CZ"/>
        </w:rPr>
        <w:t xml:space="preserve">dále </w:t>
      </w:r>
      <w:r>
        <w:rPr>
          <w:rFonts w:eastAsia="Times New Roman"/>
          <w:sz w:val="20"/>
          <w:szCs w:val="20"/>
          <w:lang w:eastAsia="cs-CZ"/>
        </w:rPr>
        <w:t>jen</w:t>
      </w:r>
      <w:r w:rsidRPr="0016146E">
        <w:rPr>
          <w:rFonts w:eastAsia="Times New Roman"/>
          <w:sz w:val="20"/>
          <w:szCs w:val="20"/>
          <w:lang w:eastAsia="cs-CZ"/>
        </w:rPr>
        <w:t xml:space="preserve"> „</w:t>
      </w:r>
      <w:r>
        <w:rPr>
          <w:rFonts w:eastAsia="Times New Roman"/>
          <w:b/>
          <w:sz w:val="20"/>
          <w:szCs w:val="20"/>
          <w:lang w:eastAsia="cs-CZ"/>
        </w:rPr>
        <w:t>zhotovitel</w:t>
      </w:r>
      <w:r w:rsidRPr="0016146E">
        <w:rPr>
          <w:rFonts w:eastAsia="Times New Roman"/>
          <w:sz w:val="20"/>
          <w:szCs w:val="20"/>
          <w:lang w:eastAsia="cs-CZ"/>
        </w:rPr>
        <w:t xml:space="preserve">“ na straně </w:t>
      </w:r>
      <w:r>
        <w:rPr>
          <w:rFonts w:eastAsia="Times New Roman"/>
          <w:sz w:val="20"/>
          <w:szCs w:val="20"/>
          <w:lang w:eastAsia="cs-CZ"/>
        </w:rPr>
        <w:t>druhé,</w:t>
      </w:r>
    </w:p>
    <w:p w14:paraId="24F11B69" w14:textId="1AEDD07C" w:rsidR="00DA01F3" w:rsidRDefault="00DA01F3" w:rsidP="00DA01F3">
      <w:pPr>
        <w:spacing w:after="0" w:line="240" w:lineRule="auto"/>
        <w:jc w:val="both"/>
        <w:rPr>
          <w:rFonts w:eastAsia="Times New Roman"/>
          <w:sz w:val="20"/>
          <w:szCs w:val="20"/>
          <w:lang w:eastAsia="cs-CZ"/>
        </w:rPr>
      </w:pPr>
      <w:r>
        <w:rPr>
          <w:rFonts w:eastAsia="Times New Roman"/>
          <w:sz w:val="20"/>
          <w:szCs w:val="20"/>
          <w:lang w:eastAsia="cs-CZ"/>
        </w:rPr>
        <w:t>objednatel a zhotovitel společně jako „</w:t>
      </w:r>
      <w:r>
        <w:rPr>
          <w:rFonts w:eastAsia="Times New Roman"/>
          <w:b/>
          <w:sz w:val="20"/>
          <w:szCs w:val="20"/>
          <w:lang w:eastAsia="cs-CZ"/>
        </w:rPr>
        <w:t>smluvní strany</w:t>
      </w:r>
      <w:r>
        <w:rPr>
          <w:rFonts w:eastAsia="Times New Roman"/>
          <w:sz w:val="20"/>
          <w:szCs w:val="20"/>
          <w:lang w:eastAsia="cs-CZ"/>
        </w:rPr>
        <w:t>“</w:t>
      </w:r>
    </w:p>
    <w:p w14:paraId="50B5638F" w14:textId="01E39971" w:rsidR="00DA01F3" w:rsidRDefault="00DA01F3" w:rsidP="00DA01F3">
      <w:pPr>
        <w:spacing w:after="0" w:line="240" w:lineRule="auto"/>
        <w:jc w:val="both"/>
        <w:rPr>
          <w:rFonts w:eastAsia="Times New Roman"/>
          <w:sz w:val="20"/>
          <w:szCs w:val="20"/>
          <w:lang w:eastAsia="cs-CZ"/>
        </w:rPr>
      </w:pPr>
    </w:p>
    <w:p w14:paraId="138233EF" w14:textId="77777777" w:rsidR="00F83ABF" w:rsidRPr="0016146E" w:rsidRDefault="00F83ABF" w:rsidP="00DA01F3">
      <w:pPr>
        <w:spacing w:after="0" w:line="240" w:lineRule="auto"/>
        <w:jc w:val="both"/>
        <w:rPr>
          <w:rFonts w:eastAsia="Times New Roman"/>
          <w:sz w:val="20"/>
          <w:szCs w:val="20"/>
          <w:lang w:eastAsia="cs-CZ"/>
        </w:rPr>
      </w:pPr>
    </w:p>
    <w:p w14:paraId="349906D0" w14:textId="3063DB5F" w:rsidR="00DA01F3" w:rsidRPr="00F83ABF" w:rsidRDefault="00DA01F3" w:rsidP="00F83ABF">
      <w:pPr>
        <w:spacing w:after="0" w:line="240" w:lineRule="auto"/>
        <w:jc w:val="both"/>
        <w:rPr>
          <w:rFonts w:eastAsia="Times New Roman"/>
          <w:sz w:val="20"/>
          <w:szCs w:val="20"/>
          <w:lang w:eastAsia="cs-CZ"/>
        </w:rPr>
      </w:pPr>
      <w:r>
        <w:rPr>
          <w:rFonts w:eastAsia="Times New Roman"/>
          <w:sz w:val="20"/>
          <w:szCs w:val="20"/>
          <w:lang w:eastAsia="cs-CZ"/>
        </w:rPr>
        <w:t xml:space="preserve">se </w:t>
      </w:r>
      <w:r w:rsidRPr="0016146E">
        <w:rPr>
          <w:rFonts w:eastAsia="Times New Roman"/>
          <w:sz w:val="20"/>
          <w:szCs w:val="20"/>
          <w:lang w:eastAsia="cs-CZ"/>
        </w:rPr>
        <w:t xml:space="preserve">níže uvedeného dne, měsíce a roku </w:t>
      </w:r>
      <w:r>
        <w:rPr>
          <w:rFonts w:eastAsia="Times New Roman"/>
          <w:sz w:val="20"/>
          <w:szCs w:val="20"/>
          <w:lang w:eastAsia="cs-CZ"/>
        </w:rPr>
        <w:t>dohodli v souladu s ustanovením § 2586 a násl. zákona č. 89/2012, občanský zákoník, jak stanoví tato</w:t>
      </w:r>
      <w:r w:rsidRPr="0016146E">
        <w:rPr>
          <w:rFonts w:eastAsia="Times New Roman"/>
          <w:sz w:val="20"/>
          <w:szCs w:val="20"/>
          <w:lang w:eastAsia="cs-CZ"/>
        </w:rPr>
        <w:t>:</w:t>
      </w:r>
    </w:p>
    <w:p w14:paraId="6DA720AB" w14:textId="050F0DEE" w:rsidR="00DA01F3" w:rsidRDefault="00DA01F3" w:rsidP="00DA01F3">
      <w:pPr>
        <w:spacing w:after="0" w:line="240" w:lineRule="auto"/>
        <w:rPr>
          <w:rFonts w:eastAsia="Times New Roman"/>
          <w:snapToGrid w:val="0"/>
          <w:sz w:val="20"/>
          <w:szCs w:val="20"/>
          <w:lang w:eastAsia="cs-CZ"/>
        </w:rPr>
      </w:pPr>
    </w:p>
    <w:p w14:paraId="1923C95F" w14:textId="77777777" w:rsidR="0025755A" w:rsidRDefault="0025755A" w:rsidP="00DA01F3">
      <w:pPr>
        <w:spacing w:after="0" w:line="240" w:lineRule="auto"/>
        <w:rPr>
          <w:rFonts w:eastAsia="Times New Roman"/>
          <w:snapToGrid w:val="0"/>
          <w:sz w:val="20"/>
          <w:szCs w:val="20"/>
          <w:lang w:eastAsia="cs-CZ"/>
        </w:rPr>
      </w:pPr>
    </w:p>
    <w:p w14:paraId="2D960D1F" w14:textId="77777777" w:rsidR="00F83ABF" w:rsidRPr="0016146E" w:rsidRDefault="00F83ABF" w:rsidP="00DA01F3">
      <w:pPr>
        <w:spacing w:after="0" w:line="240" w:lineRule="auto"/>
        <w:rPr>
          <w:rFonts w:eastAsia="Times New Roman"/>
          <w:snapToGrid w:val="0"/>
          <w:sz w:val="20"/>
          <w:szCs w:val="20"/>
          <w:lang w:eastAsia="cs-CZ"/>
        </w:rPr>
      </w:pPr>
    </w:p>
    <w:p w14:paraId="3F9D286C" w14:textId="77777777" w:rsidR="00DA01F3" w:rsidRPr="0016146E" w:rsidRDefault="00DA01F3" w:rsidP="00DA01F3">
      <w:pPr>
        <w:spacing w:after="0" w:line="240" w:lineRule="auto"/>
        <w:jc w:val="center"/>
        <w:rPr>
          <w:rFonts w:eastAsia="Times New Roman"/>
          <w:b/>
          <w:caps/>
          <w:snapToGrid w:val="0"/>
          <w:sz w:val="24"/>
          <w:szCs w:val="20"/>
          <w:lang w:eastAsia="cs-CZ"/>
        </w:rPr>
      </w:pPr>
      <w:r>
        <w:rPr>
          <w:rFonts w:eastAsia="Times New Roman"/>
          <w:b/>
          <w:caps/>
          <w:snapToGrid w:val="0"/>
          <w:sz w:val="24"/>
          <w:szCs w:val="20"/>
          <w:lang w:eastAsia="cs-CZ"/>
        </w:rPr>
        <w:t>smlouva o dílo</w:t>
      </w:r>
    </w:p>
    <w:p w14:paraId="0B248B15" w14:textId="708237CC" w:rsidR="00DA01F3" w:rsidRDefault="00DA01F3" w:rsidP="00DA01F3">
      <w:pPr>
        <w:spacing w:after="0" w:line="240" w:lineRule="auto"/>
        <w:jc w:val="center"/>
        <w:rPr>
          <w:rFonts w:eastAsia="Times New Roman"/>
          <w:snapToGrid w:val="0"/>
          <w:sz w:val="20"/>
          <w:szCs w:val="20"/>
          <w:lang w:eastAsia="cs-CZ"/>
        </w:rPr>
      </w:pPr>
      <w:r w:rsidRPr="0016146E">
        <w:rPr>
          <w:rFonts w:eastAsia="Times New Roman"/>
          <w:snapToGrid w:val="0"/>
          <w:sz w:val="20"/>
          <w:szCs w:val="20"/>
          <w:lang w:eastAsia="cs-CZ"/>
        </w:rPr>
        <w:t>dále jen „smlouva“</w:t>
      </w:r>
    </w:p>
    <w:p w14:paraId="4EA38FA2" w14:textId="77777777" w:rsidR="00F83ABF" w:rsidRDefault="00F83ABF" w:rsidP="00DA01F3">
      <w:pPr>
        <w:spacing w:after="0" w:line="240" w:lineRule="auto"/>
        <w:jc w:val="center"/>
        <w:rPr>
          <w:rFonts w:eastAsia="Times New Roman"/>
          <w:snapToGrid w:val="0"/>
          <w:sz w:val="20"/>
          <w:szCs w:val="20"/>
          <w:lang w:eastAsia="cs-CZ"/>
        </w:rPr>
      </w:pPr>
    </w:p>
    <w:p w14:paraId="2CCF230A" w14:textId="4D1DD721" w:rsidR="00F83ABF" w:rsidRPr="00F83ABF" w:rsidRDefault="00DA01F3" w:rsidP="0025755A">
      <w:pPr>
        <w:pStyle w:val="Nadpis1"/>
        <w:keepNext w:val="0"/>
        <w:keepLines w:val="0"/>
        <w:tabs>
          <w:tab w:val="clear" w:pos="720"/>
        </w:tabs>
        <w:ind w:left="567" w:hanging="567"/>
        <w:rPr>
          <w:rFonts w:ascii="Verdana" w:hAnsi="Verdana"/>
          <w:sz w:val="20"/>
        </w:rPr>
      </w:pPr>
      <w:r>
        <w:rPr>
          <w:rFonts w:ascii="Verdana" w:hAnsi="Verdana"/>
          <w:sz w:val="20"/>
        </w:rPr>
        <w:t>Základní ustanovení</w:t>
      </w:r>
    </w:p>
    <w:p w14:paraId="3AD1648A" w14:textId="77777777" w:rsidR="00DA01F3" w:rsidRDefault="00DA01F3" w:rsidP="0025755A">
      <w:pPr>
        <w:pStyle w:val="Nadpis2"/>
        <w:keepNext w:val="0"/>
        <w:tabs>
          <w:tab w:val="clear" w:pos="576"/>
          <w:tab w:val="left" w:pos="567"/>
        </w:tabs>
        <w:spacing w:after="60"/>
        <w:ind w:left="567" w:hanging="567"/>
        <w:jc w:val="both"/>
        <w:rPr>
          <w:rFonts w:ascii="Verdana" w:hAnsi="Verdana"/>
          <w:sz w:val="20"/>
          <w:lang w:eastAsia="cs-CZ"/>
        </w:rPr>
      </w:pPr>
      <w:r w:rsidRPr="00C3749B">
        <w:rPr>
          <w:rFonts w:ascii="Verdana" w:hAnsi="Verdana"/>
          <w:sz w:val="20"/>
          <w:lang w:eastAsia="cs-CZ"/>
        </w:rPr>
        <w:t>Na základě této smlouvy se zhotovitel zavazuje zhotovit a předat objednateli funkční dílo dle článku 3 této smlouvy. Objednatel se zavazuje při provádění díla dle této smlouvy dohodnutým způsobem spolupůsobit, dílo zhotovené v souladu s touto smlouvou převzít a zaplatit cenu dle článku 5 této smlouvy.</w:t>
      </w:r>
    </w:p>
    <w:p w14:paraId="02AD00BD" w14:textId="77777777" w:rsidR="00F1238D" w:rsidRDefault="00F1238D" w:rsidP="00F1238D">
      <w:pPr>
        <w:pStyle w:val="Nadpis2"/>
        <w:keepNext w:val="0"/>
        <w:tabs>
          <w:tab w:val="clear" w:pos="576"/>
          <w:tab w:val="left" w:pos="567"/>
          <w:tab w:val="num" w:pos="1144"/>
        </w:tabs>
        <w:spacing w:after="60"/>
        <w:ind w:left="567" w:hanging="567"/>
        <w:jc w:val="both"/>
        <w:rPr>
          <w:rFonts w:ascii="Verdana" w:hAnsi="Verdana"/>
          <w:sz w:val="20"/>
          <w:lang w:eastAsia="cs-CZ"/>
        </w:rPr>
      </w:pPr>
      <w:r>
        <w:rPr>
          <w:rFonts w:ascii="Verdana" w:hAnsi="Verdana"/>
          <w:sz w:val="20"/>
          <w:lang w:eastAsia="cs-CZ"/>
        </w:rPr>
        <w:t xml:space="preserve">Zhotovitel prohlašuje, že </w:t>
      </w:r>
      <w:r w:rsidRPr="00133E57">
        <w:rPr>
          <w:rFonts w:ascii="Verdana" w:hAnsi="Verdana"/>
          <w:sz w:val="20"/>
          <w:lang w:eastAsia="cs-CZ"/>
        </w:rPr>
        <w:t>obsahové vymezení díla t</w:t>
      </w:r>
      <w:r>
        <w:rPr>
          <w:rFonts w:ascii="Verdana" w:hAnsi="Verdana"/>
          <w:sz w:val="20"/>
          <w:lang w:eastAsia="cs-CZ"/>
        </w:rPr>
        <w:t>ak, jak je uvedeno v této smlouvě, zejména v příloze č. 1 této smlouvy</w:t>
      </w:r>
      <w:r w:rsidRPr="00133E57">
        <w:rPr>
          <w:rFonts w:ascii="Verdana" w:hAnsi="Verdana"/>
          <w:sz w:val="20"/>
          <w:lang w:eastAsia="cs-CZ"/>
        </w:rPr>
        <w:t xml:space="preserve">, považuje za vhodné, správné a úplné. Zhotovitel prohlašuje, že dle jeho odborného názoru lze </w:t>
      </w:r>
      <w:r>
        <w:rPr>
          <w:rFonts w:ascii="Verdana" w:hAnsi="Verdana"/>
          <w:sz w:val="20"/>
          <w:lang w:eastAsia="cs-CZ"/>
        </w:rPr>
        <w:t xml:space="preserve">takto popsané </w:t>
      </w:r>
      <w:r w:rsidRPr="00133E57">
        <w:rPr>
          <w:rFonts w:ascii="Verdana" w:hAnsi="Verdana"/>
          <w:sz w:val="20"/>
          <w:lang w:eastAsia="cs-CZ"/>
        </w:rPr>
        <w:t xml:space="preserve">dílo </w:t>
      </w:r>
      <w:r>
        <w:rPr>
          <w:rFonts w:ascii="Verdana" w:hAnsi="Verdana"/>
          <w:sz w:val="20"/>
          <w:lang w:eastAsia="cs-CZ"/>
        </w:rPr>
        <w:t xml:space="preserve">řádně a ve sjednaném termínu </w:t>
      </w:r>
      <w:r w:rsidRPr="00133E57">
        <w:rPr>
          <w:rFonts w:ascii="Verdana" w:hAnsi="Verdana"/>
          <w:sz w:val="20"/>
          <w:lang w:eastAsia="cs-CZ"/>
        </w:rPr>
        <w:t xml:space="preserve">provést. </w:t>
      </w:r>
      <w:r>
        <w:rPr>
          <w:rFonts w:ascii="Verdana" w:hAnsi="Verdana"/>
          <w:sz w:val="20"/>
          <w:lang w:eastAsia="cs-CZ"/>
        </w:rPr>
        <w:t>T</w:t>
      </w:r>
      <w:r w:rsidRPr="00133E57">
        <w:rPr>
          <w:rFonts w:ascii="Verdana" w:hAnsi="Verdana"/>
          <w:sz w:val="20"/>
          <w:lang w:eastAsia="cs-CZ"/>
        </w:rPr>
        <w:t>oto prohlášení má obdobné účinky, jako přezkum pokynů objedna</w:t>
      </w:r>
      <w:r>
        <w:rPr>
          <w:rFonts w:ascii="Verdana" w:hAnsi="Verdana"/>
          <w:sz w:val="20"/>
          <w:lang w:eastAsia="cs-CZ"/>
        </w:rPr>
        <w:t>tele zhotovitelem ve smyslu ustanovení § 2594 občanského zákoníku. Za o</w:t>
      </w:r>
      <w:r w:rsidRPr="00133E57">
        <w:rPr>
          <w:rFonts w:ascii="Verdana" w:hAnsi="Verdana"/>
          <w:sz w:val="20"/>
          <w:lang w:eastAsia="cs-CZ"/>
        </w:rPr>
        <w:t xml:space="preserve">kamžik, při kterém mohl zhotovitel s vynaložením odborné péče nejpozději zjistit vady </w:t>
      </w:r>
      <w:r>
        <w:rPr>
          <w:rFonts w:ascii="Verdana" w:hAnsi="Verdana"/>
          <w:sz w:val="20"/>
          <w:lang w:eastAsia="cs-CZ"/>
        </w:rPr>
        <w:t>obsahového vymezení díla</w:t>
      </w:r>
      <w:r w:rsidRPr="00133E57">
        <w:rPr>
          <w:rFonts w:ascii="Verdana" w:hAnsi="Verdana"/>
          <w:sz w:val="20"/>
          <w:lang w:eastAsia="cs-CZ"/>
        </w:rPr>
        <w:t>, se považuje okamžik uzavření této smlouvy.</w:t>
      </w:r>
    </w:p>
    <w:p w14:paraId="4202028A" w14:textId="77777777" w:rsidR="00F1238D" w:rsidRPr="002F2913" w:rsidRDefault="00F1238D" w:rsidP="00F1238D">
      <w:pPr>
        <w:pStyle w:val="Nadpis2"/>
        <w:keepNext w:val="0"/>
        <w:tabs>
          <w:tab w:val="clear" w:pos="576"/>
          <w:tab w:val="left" w:pos="567"/>
          <w:tab w:val="num" w:pos="1144"/>
        </w:tabs>
        <w:spacing w:after="60"/>
        <w:ind w:left="567" w:hanging="567"/>
        <w:jc w:val="both"/>
        <w:rPr>
          <w:rFonts w:ascii="Verdana" w:hAnsi="Verdana"/>
          <w:sz w:val="20"/>
          <w:lang w:eastAsia="cs-CZ"/>
        </w:rPr>
      </w:pPr>
      <w:r w:rsidRPr="002F2913">
        <w:rPr>
          <w:rFonts w:ascii="Verdana" w:hAnsi="Verdana"/>
          <w:sz w:val="20"/>
          <w:lang w:eastAsia="cs-CZ"/>
        </w:rPr>
        <w:lastRenderedPageBreak/>
        <w:t xml:space="preserve">Zhotovitel prohlašuje, že předmět plnění této smlouvy odpovídá jeho podnikatelskému oprávnění, a disponuje potřebnými kapacitami </w:t>
      </w:r>
      <w:r>
        <w:rPr>
          <w:rFonts w:ascii="Verdana" w:hAnsi="Verdana"/>
          <w:sz w:val="20"/>
          <w:lang w:eastAsia="cs-CZ"/>
        </w:rPr>
        <w:t xml:space="preserve">a odbornými znalostmi </w:t>
      </w:r>
      <w:r w:rsidRPr="002F2913">
        <w:rPr>
          <w:rFonts w:ascii="Verdana" w:hAnsi="Verdana"/>
          <w:sz w:val="20"/>
          <w:lang w:eastAsia="cs-CZ"/>
        </w:rPr>
        <w:t>k řádnému a včasnému provedení díla dle této smlouvy. Tuto smlouvu uzavírá v postavení profesionála a zavazuje se postupovat při plnění této smlouvy s odbornou péčí.</w:t>
      </w:r>
    </w:p>
    <w:p w14:paraId="62284498" w14:textId="77777777" w:rsidR="00F1238D" w:rsidRPr="002F2913" w:rsidRDefault="00F1238D" w:rsidP="00F1238D">
      <w:pPr>
        <w:pStyle w:val="Nadpis2"/>
        <w:keepNext w:val="0"/>
        <w:tabs>
          <w:tab w:val="clear" w:pos="576"/>
          <w:tab w:val="left" w:pos="567"/>
          <w:tab w:val="num" w:pos="1144"/>
        </w:tabs>
        <w:spacing w:after="60"/>
        <w:ind w:left="567" w:hanging="567"/>
        <w:jc w:val="both"/>
        <w:rPr>
          <w:rFonts w:ascii="Verdana" w:hAnsi="Verdana"/>
          <w:sz w:val="20"/>
          <w:lang w:eastAsia="cs-CZ"/>
        </w:rPr>
      </w:pPr>
      <w:r w:rsidRPr="002F2913">
        <w:rPr>
          <w:rFonts w:ascii="Verdana" w:hAnsi="Verdana"/>
          <w:sz w:val="20"/>
          <w:lang w:eastAsia="cs-CZ"/>
        </w:rPr>
        <w:t xml:space="preserve">Zhotovitel </w:t>
      </w:r>
      <w:r>
        <w:rPr>
          <w:rFonts w:ascii="Verdana" w:hAnsi="Verdana"/>
          <w:sz w:val="20"/>
          <w:lang w:eastAsia="cs-CZ"/>
        </w:rPr>
        <w:t xml:space="preserve">dále </w:t>
      </w:r>
      <w:r w:rsidRPr="002F2913">
        <w:rPr>
          <w:rFonts w:ascii="Verdana" w:hAnsi="Verdana"/>
          <w:sz w:val="20"/>
          <w:lang w:eastAsia="cs-CZ"/>
        </w:rPr>
        <w:t xml:space="preserve">prohlašuje, že není v úpadku, nebylo vůči němu zahájeno insolvenční řízení ani mu není znám hrozící úpadek. Dále prohlašuje, že vůči němu nebylo zahájeno žádné soudní, správní, daňové či jiné řízení na plnění, které by mohlo být důvodem exekuce na majetek Zhotovitele, a že neexistuje žádné pravomocné rozhodnutí soudu, správního, daňového či jiného orgánu, na </w:t>
      </w:r>
      <w:proofErr w:type="gramStart"/>
      <w:r w:rsidRPr="002F2913">
        <w:rPr>
          <w:rFonts w:ascii="Verdana" w:hAnsi="Verdana"/>
          <w:sz w:val="20"/>
          <w:lang w:eastAsia="cs-CZ"/>
        </w:rPr>
        <w:t>základě</w:t>
      </w:r>
      <w:proofErr w:type="gramEnd"/>
      <w:r w:rsidRPr="002F2913">
        <w:rPr>
          <w:rFonts w:ascii="Verdana" w:hAnsi="Verdana"/>
          <w:sz w:val="20"/>
          <w:lang w:eastAsia="cs-CZ"/>
        </w:rPr>
        <w:t xml:space="preserve"> kterého by bylo možno vůči němu vést exekuci na majetek.</w:t>
      </w:r>
    </w:p>
    <w:p w14:paraId="568A9F41" w14:textId="724B8F58" w:rsidR="00F1238D" w:rsidRPr="00F1238D" w:rsidRDefault="00F1238D" w:rsidP="00F1238D">
      <w:pPr>
        <w:pStyle w:val="Nadpis2"/>
        <w:keepNext w:val="0"/>
        <w:tabs>
          <w:tab w:val="clear" w:pos="576"/>
          <w:tab w:val="left" w:pos="567"/>
        </w:tabs>
        <w:spacing w:after="60"/>
        <w:ind w:left="567" w:hanging="567"/>
        <w:jc w:val="both"/>
        <w:rPr>
          <w:rFonts w:ascii="Verdana" w:hAnsi="Verdana"/>
          <w:sz w:val="20"/>
          <w:lang w:eastAsia="cs-CZ"/>
        </w:rPr>
      </w:pPr>
      <w:r w:rsidRPr="002F2913">
        <w:rPr>
          <w:rFonts w:ascii="Verdana" w:hAnsi="Verdana"/>
          <w:sz w:val="20"/>
          <w:lang w:eastAsia="cs-CZ"/>
        </w:rPr>
        <w:t>Zhotovitel dále prohlašuje, že má sjednáno platné pojiš</w:t>
      </w:r>
      <w:r>
        <w:rPr>
          <w:rFonts w:ascii="Verdana" w:hAnsi="Verdana"/>
          <w:sz w:val="20"/>
          <w:lang w:eastAsia="cs-CZ"/>
        </w:rPr>
        <w:t>tění odpovědnosti proti všem rizikům (</w:t>
      </w:r>
      <w:proofErr w:type="spellStart"/>
      <w:r>
        <w:rPr>
          <w:rFonts w:ascii="Verdana" w:hAnsi="Verdana"/>
          <w:sz w:val="20"/>
          <w:lang w:eastAsia="cs-CZ"/>
        </w:rPr>
        <w:t>all</w:t>
      </w:r>
      <w:proofErr w:type="spellEnd"/>
      <w:r>
        <w:rPr>
          <w:rFonts w:ascii="Verdana" w:hAnsi="Verdana"/>
          <w:sz w:val="20"/>
          <w:lang w:eastAsia="cs-CZ"/>
        </w:rPr>
        <w:t xml:space="preserve"> risk), vztahující se na škodu/újmu</w:t>
      </w:r>
      <w:r w:rsidRPr="002F2913">
        <w:rPr>
          <w:rFonts w:ascii="Verdana" w:hAnsi="Verdana"/>
          <w:sz w:val="20"/>
          <w:lang w:eastAsia="cs-CZ"/>
        </w:rPr>
        <w:t xml:space="preserve"> </w:t>
      </w:r>
      <w:r>
        <w:rPr>
          <w:rFonts w:ascii="Verdana" w:hAnsi="Verdana"/>
          <w:sz w:val="20"/>
          <w:lang w:eastAsia="cs-CZ"/>
        </w:rPr>
        <w:t xml:space="preserve">vzniklou při plnění </w:t>
      </w:r>
      <w:r w:rsidRPr="002F2913">
        <w:rPr>
          <w:rFonts w:ascii="Verdana" w:hAnsi="Verdana"/>
          <w:sz w:val="20"/>
          <w:lang w:eastAsia="cs-CZ"/>
        </w:rPr>
        <w:t>této smlouvy</w:t>
      </w:r>
      <w:r>
        <w:rPr>
          <w:rFonts w:ascii="Verdana" w:hAnsi="Verdana"/>
          <w:sz w:val="20"/>
          <w:lang w:eastAsia="cs-CZ"/>
        </w:rPr>
        <w:t>, s limitem pojistného plnění odpovídajícím předmětu této smlouvy</w:t>
      </w:r>
      <w:r w:rsidRPr="002F2913">
        <w:rPr>
          <w:rFonts w:ascii="Verdana" w:hAnsi="Verdana"/>
          <w:sz w:val="20"/>
          <w:lang w:eastAsia="cs-CZ"/>
        </w:rPr>
        <w:t xml:space="preserve">. Zhotovitel se zavazuje udržovat toto pojištění v platnosti po celou dobu </w:t>
      </w:r>
      <w:r>
        <w:rPr>
          <w:rFonts w:ascii="Verdana" w:hAnsi="Verdana"/>
          <w:sz w:val="20"/>
          <w:lang w:eastAsia="cs-CZ"/>
        </w:rPr>
        <w:t>trvání jeho závazů z této smlouvy.</w:t>
      </w:r>
    </w:p>
    <w:p w14:paraId="43FCA79D" w14:textId="48E09AD7" w:rsidR="0025755A" w:rsidRDefault="00DA01F3" w:rsidP="0025755A">
      <w:pPr>
        <w:pStyle w:val="Nadpis2"/>
        <w:keepNext w:val="0"/>
        <w:tabs>
          <w:tab w:val="clear" w:pos="576"/>
          <w:tab w:val="left" w:pos="567"/>
        </w:tabs>
        <w:spacing w:after="60"/>
        <w:ind w:left="567" w:hanging="567"/>
        <w:jc w:val="both"/>
        <w:rPr>
          <w:rFonts w:ascii="Verdana" w:hAnsi="Verdana"/>
          <w:sz w:val="20"/>
          <w:lang w:eastAsia="cs-CZ"/>
        </w:rPr>
      </w:pPr>
      <w:r w:rsidRPr="00E64B7E">
        <w:rPr>
          <w:rFonts w:ascii="Verdana" w:hAnsi="Verdana"/>
          <w:sz w:val="20"/>
          <w:lang w:eastAsia="cs-CZ"/>
        </w:rPr>
        <w:t xml:space="preserve">Tato smlouva je uzavírána na základě </w:t>
      </w:r>
      <w:r w:rsidR="00F1238D">
        <w:rPr>
          <w:rFonts w:ascii="Verdana" w:hAnsi="Verdana"/>
          <w:sz w:val="20"/>
          <w:lang w:eastAsia="cs-CZ"/>
        </w:rPr>
        <w:t xml:space="preserve">výsledku zadávacího řízení </w:t>
      </w:r>
      <w:r w:rsidRPr="00375B08">
        <w:rPr>
          <w:rFonts w:ascii="Verdana" w:hAnsi="Verdana"/>
          <w:sz w:val="20"/>
          <w:lang w:eastAsia="cs-CZ"/>
        </w:rPr>
        <w:t xml:space="preserve">veřejné zakázky malého rozsahu </w:t>
      </w:r>
      <w:r w:rsidRPr="00CA78BA">
        <w:rPr>
          <w:rFonts w:ascii="Verdana" w:hAnsi="Verdana"/>
          <w:sz w:val="20"/>
          <w:lang w:eastAsia="cs-CZ"/>
        </w:rPr>
        <w:t xml:space="preserve">mimo režim zákona č. 134/2016 Sb., o zadávání veřejných zakázek, ve znění pozdějších předpisů s názvem </w:t>
      </w:r>
      <w:r w:rsidR="00A440ED" w:rsidRPr="00CA78BA">
        <w:rPr>
          <w:rFonts w:ascii="Verdana" w:hAnsi="Verdana"/>
          <w:b/>
          <w:bCs/>
          <w:sz w:val="20"/>
          <w:lang w:eastAsia="cs-CZ"/>
        </w:rPr>
        <w:t>„</w:t>
      </w:r>
      <w:r w:rsidR="00F37B0E" w:rsidRPr="00CA78BA">
        <w:rPr>
          <w:rFonts w:ascii="Verdana" w:hAnsi="Verdana"/>
          <w:b/>
          <w:bCs/>
          <w:sz w:val="20"/>
          <w:lang w:eastAsia="cs-CZ"/>
        </w:rPr>
        <w:t>Úpravy spojovací chodby/mostu mezi pavilony C a H, úpravy Centrálních operačních sálů</w:t>
      </w:r>
      <w:r w:rsidR="00A440ED" w:rsidRPr="00CA78BA">
        <w:rPr>
          <w:rFonts w:ascii="Verdana" w:hAnsi="Verdana"/>
          <w:b/>
          <w:bCs/>
          <w:sz w:val="20"/>
          <w:lang w:eastAsia="cs-CZ"/>
        </w:rPr>
        <w:t>“</w:t>
      </w:r>
      <w:r w:rsidR="00A440ED" w:rsidRPr="00CA78BA">
        <w:rPr>
          <w:rFonts w:ascii="Verdana" w:hAnsi="Verdana"/>
          <w:sz w:val="20"/>
          <w:lang w:eastAsia="cs-CZ"/>
        </w:rPr>
        <w:t xml:space="preserve"> (dále jen „</w:t>
      </w:r>
      <w:r w:rsidR="00A440ED" w:rsidRPr="00CA78BA">
        <w:rPr>
          <w:rFonts w:ascii="Verdana" w:hAnsi="Verdana"/>
          <w:b/>
          <w:sz w:val="20"/>
          <w:lang w:eastAsia="cs-CZ"/>
        </w:rPr>
        <w:t>veřejná zakázka</w:t>
      </w:r>
      <w:r w:rsidR="00A440ED" w:rsidRPr="00CA78BA">
        <w:rPr>
          <w:rFonts w:ascii="Verdana" w:hAnsi="Verdana"/>
          <w:sz w:val="20"/>
          <w:lang w:eastAsia="cs-CZ"/>
        </w:rPr>
        <w:t>“).</w:t>
      </w:r>
      <w:r w:rsidR="0025755A" w:rsidRPr="00CA78BA">
        <w:rPr>
          <w:rFonts w:ascii="Verdana" w:hAnsi="Verdana"/>
          <w:sz w:val="20"/>
          <w:lang w:eastAsia="cs-CZ"/>
        </w:rPr>
        <w:t xml:space="preserve"> Součástí smluvního ujednání je zadávací dokumentace veřejné zakázky, jakož i závazky, přísliby či prohlášení, které zhotovitel uvedl ve své nabídce. V případě rozporu mezi ujednáním této smlouvy a obsahem nabídky zhotovitele či příloh této smlouvy, má vždy přednost ustanovení této smlouvy</w:t>
      </w:r>
      <w:r w:rsidR="0025755A" w:rsidRPr="00EC69D1">
        <w:rPr>
          <w:rFonts w:ascii="Verdana" w:hAnsi="Verdana"/>
          <w:sz w:val="20"/>
          <w:lang w:eastAsia="cs-CZ"/>
        </w:rPr>
        <w:t>.</w:t>
      </w:r>
    </w:p>
    <w:p w14:paraId="512A16B0" w14:textId="77777777" w:rsidR="00DA01F3" w:rsidRPr="00375B08" w:rsidRDefault="00DA01F3" w:rsidP="0025755A">
      <w:pPr>
        <w:pStyle w:val="Nadpis1"/>
        <w:keepNext w:val="0"/>
        <w:keepLines w:val="0"/>
        <w:tabs>
          <w:tab w:val="clear" w:pos="720"/>
        </w:tabs>
        <w:ind w:left="567" w:hanging="567"/>
        <w:rPr>
          <w:rFonts w:ascii="Verdana" w:hAnsi="Verdana"/>
          <w:sz w:val="20"/>
        </w:rPr>
      </w:pPr>
      <w:r w:rsidRPr="00375B08">
        <w:rPr>
          <w:rFonts w:ascii="Verdana" w:hAnsi="Verdana"/>
          <w:sz w:val="20"/>
        </w:rPr>
        <w:t>Předmět smlouvy</w:t>
      </w:r>
    </w:p>
    <w:p w14:paraId="56B54F14" w14:textId="77777777" w:rsidR="00DA01F3" w:rsidRDefault="00DA01F3" w:rsidP="0025755A">
      <w:pPr>
        <w:pStyle w:val="Nadpis2"/>
        <w:keepNext w:val="0"/>
        <w:tabs>
          <w:tab w:val="clear" w:pos="576"/>
          <w:tab w:val="left" w:pos="567"/>
        </w:tabs>
        <w:spacing w:after="60"/>
        <w:ind w:left="567" w:hanging="567"/>
        <w:jc w:val="both"/>
        <w:rPr>
          <w:rFonts w:ascii="Verdana" w:hAnsi="Verdana"/>
          <w:sz w:val="20"/>
          <w:lang w:eastAsia="cs-CZ"/>
        </w:rPr>
      </w:pPr>
      <w:r w:rsidRPr="00C3749B">
        <w:rPr>
          <w:rFonts w:ascii="Verdana" w:hAnsi="Verdana"/>
          <w:sz w:val="20"/>
          <w:lang w:eastAsia="cs-CZ"/>
        </w:rPr>
        <w:t xml:space="preserve">Předmětem </w:t>
      </w:r>
      <w:r>
        <w:rPr>
          <w:rFonts w:ascii="Verdana" w:hAnsi="Verdana"/>
          <w:sz w:val="20"/>
          <w:lang w:eastAsia="cs-CZ"/>
        </w:rPr>
        <w:t xml:space="preserve">této </w:t>
      </w:r>
      <w:r w:rsidRPr="00C3749B">
        <w:rPr>
          <w:rFonts w:ascii="Verdana" w:hAnsi="Verdana"/>
          <w:sz w:val="20"/>
          <w:lang w:eastAsia="cs-CZ"/>
        </w:rPr>
        <w:t xml:space="preserve">smlouvy je závazek zhotovitele provést pro objednatele dílo uvedené v čl. 3 řádně, včas a v kvalitě níže specifikované, včetně všech objednatelem požadovaných a dohodnutých změn díla a jeho součástí. Objednatel se zavazuje při provádění díla řádně spolupůsobit a zhotoviteli řádně provedené dílo zaplatit, a to za podmínek a v termínech </w:t>
      </w:r>
      <w:r>
        <w:rPr>
          <w:rFonts w:ascii="Verdana" w:hAnsi="Verdana"/>
          <w:sz w:val="20"/>
          <w:lang w:eastAsia="cs-CZ"/>
        </w:rPr>
        <w:t>sjednaných v této smlouvě</w:t>
      </w:r>
      <w:r w:rsidRPr="00C3749B">
        <w:rPr>
          <w:rFonts w:ascii="Verdana" w:hAnsi="Verdana"/>
          <w:sz w:val="20"/>
          <w:lang w:eastAsia="cs-CZ"/>
        </w:rPr>
        <w:t>.</w:t>
      </w:r>
    </w:p>
    <w:p w14:paraId="04A796C0" w14:textId="77777777" w:rsidR="00DA01F3" w:rsidRDefault="00DA01F3" w:rsidP="00DA01F3">
      <w:pPr>
        <w:pStyle w:val="Nadpis2"/>
        <w:keepNext w:val="0"/>
        <w:spacing w:after="60"/>
        <w:jc w:val="both"/>
        <w:rPr>
          <w:rFonts w:ascii="Verdana" w:hAnsi="Verdana"/>
          <w:sz w:val="20"/>
          <w:lang w:eastAsia="cs-CZ"/>
        </w:rPr>
      </w:pPr>
      <w:r>
        <w:rPr>
          <w:rFonts w:ascii="Verdana" w:hAnsi="Verdana"/>
          <w:sz w:val="20"/>
          <w:lang w:eastAsia="cs-CZ"/>
        </w:rPr>
        <w:t xml:space="preserve">Zhotovitel prohlašuje, že se seznámil s pokyny Objednatele v oblasti BOZP a PO pro externí subjekty, které jsou dostupné na adrese: </w:t>
      </w:r>
      <w:hyperlink r:id="rId7" w:history="1">
        <w:r w:rsidRPr="0007283F">
          <w:rPr>
            <w:rStyle w:val="Hypertextovodkaz"/>
            <w:rFonts w:ascii="Verdana" w:hAnsi="Verdana"/>
            <w:sz w:val="20"/>
            <w:lang w:eastAsia="cs-CZ"/>
          </w:rPr>
          <w:t>http://www.klaudianovanemocnice.cz/dokumenty/ms-63/p1=63</w:t>
        </w:r>
      </w:hyperlink>
      <w:r>
        <w:rPr>
          <w:rFonts w:ascii="Verdana" w:hAnsi="Verdana"/>
          <w:sz w:val="20"/>
          <w:lang w:eastAsia="cs-CZ"/>
        </w:rPr>
        <w:t>. Zavazuje se postupovat při provádění prací v souladu s těmito pokyny.</w:t>
      </w:r>
    </w:p>
    <w:p w14:paraId="31EFE55B" w14:textId="77777777" w:rsidR="009B37E9" w:rsidRPr="009B37E9" w:rsidRDefault="00DA01F3" w:rsidP="009B37E9">
      <w:pPr>
        <w:pStyle w:val="Nadpis2"/>
        <w:keepNext w:val="0"/>
        <w:tabs>
          <w:tab w:val="clear" w:pos="576"/>
          <w:tab w:val="left" w:pos="567"/>
        </w:tabs>
        <w:spacing w:after="60"/>
        <w:ind w:left="567" w:hanging="567"/>
        <w:jc w:val="both"/>
        <w:rPr>
          <w:rFonts w:ascii="Verdana" w:hAnsi="Verdana"/>
          <w:sz w:val="20"/>
          <w:lang w:eastAsia="cs-CZ"/>
        </w:rPr>
      </w:pPr>
      <w:r w:rsidRPr="009B37E9">
        <w:rPr>
          <w:rFonts w:ascii="Verdana" w:hAnsi="Verdana"/>
          <w:sz w:val="20"/>
          <w:lang w:eastAsia="cs-CZ"/>
        </w:rPr>
        <w:t>Před zahájením prací a vstupem na pracoviště je Zhotovitel povinen doložit splnění podmínek pro dodavatele, které jsou uvedeny v příloze č. 2 této smlouvy.</w:t>
      </w:r>
    </w:p>
    <w:p w14:paraId="20201241" w14:textId="21FAEA01" w:rsidR="009B37E9" w:rsidRPr="00CA78BA" w:rsidRDefault="009B37E9" w:rsidP="009B37E9">
      <w:pPr>
        <w:pStyle w:val="Nadpis2"/>
        <w:keepNext w:val="0"/>
        <w:tabs>
          <w:tab w:val="clear" w:pos="576"/>
          <w:tab w:val="left" w:pos="567"/>
        </w:tabs>
        <w:spacing w:after="60"/>
        <w:ind w:left="567" w:hanging="567"/>
        <w:jc w:val="both"/>
        <w:rPr>
          <w:rFonts w:ascii="Verdana" w:hAnsi="Verdana"/>
          <w:sz w:val="20"/>
        </w:rPr>
      </w:pPr>
      <w:r w:rsidRPr="000F0BF8">
        <w:rPr>
          <w:rFonts w:ascii="Verdana" w:hAnsi="Verdana"/>
          <w:sz w:val="20"/>
        </w:rPr>
        <w:t xml:space="preserve">Objednatel má právo určit provozní dobu zhotovitele při provádění díla, především začátek a konec provozní doby, a to i na soboty, neděle a svátky. Zhotovitel je povinen </w:t>
      </w:r>
      <w:r w:rsidRPr="00CA78BA">
        <w:rPr>
          <w:rFonts w:ascii="Verdana" w:hAnsi="Verdana"/>
          <w:sz w:val="20"/>
        </w:rPr>
        <w:t>tuto provozní dobu bez výjimky dodržet.</w:t>
      </w:r>
    </w:p>
    <w:p w14:paraId="4FEEBBA4" w14:textId="434B704C" w:rsidR="009B37E9" w:rsidRPr="00CA78BA" w:rsidRDefault="009B37E9" w:rsidP="009B37E9">
      <w:pPr>
        <w:pStyle w:val="Nadpis2"/>
        <w:keepNext w:val="0"/>
        <w:spacing w:after="60"/>
        <w:jc w:val="both"/>
        <w:rPr>
          <w:rFonts w:ascii="Verdana" w:hAnsi="Verdana"/>
          <w:sz w:val="20"/>
        </w:rPr>
      </w:pPr>
      <w:r w:rsidRPr="00CA78BA">
        <w:rPr>
          <w:rFonts w:ascii="Verdana" w:hAnsi="Verdana"/>
          <w:sz w:val="20"/>
        </w:rPr>
        <w:t>Zhotovitel se zavazuje, že maximum interiérových stavebních prací omezujících provoz</w:t>
      </w:r>
      <w:r w:rsidR="00E17272" w:rsidRPr="00CA78BA">
        <w:rPr>
          <w:rFonts w:ascii="Verdana" w:hAnsi="Verdana"/>
          <w:sz w:val="20"/>
        </w:rPr>
        <w:t xml:space="preserve"> Centrálních operačních sálů (dále jen „</w:t>
      </w:r>
      <w:r w:rsidRPr="00CA78BA">
        <w:rPr>
          <w:rFonts w:ascii="Verdana" w:hAnsi="Verdana"/>
          <w:sz w:val="20"/>
        </w:rPr>
        <w:t>COS</w:t>
      </w:r>
      <w:r w:rsidR="00E17272" w:rsidRPr="00CA78BA">
        <w:rPr>
          <w:rFonts w:ascii="Verdana" w:hAnsi="Verdana"/>
          <w:sz w:val="20"/>
        </w:rPr>
        <w:t>“)</w:t>
      </w:r>
      <w:r w:rsidRPr="00CA78BA">
        <w:rPr>
          <w:rFonts w:ascii="Verdana" w:hAnsi="Verdana"/>
          <w:sz w:val="20"/>
        </w:rPr>
        <w:t xml:space="preserve"> bude realizováno v</w:t>
      </w:r>
      <w:r w:rsidR="00E17272" w:rsidRPr="00CA78BA">
        <w:rPr>
          <w:rFonts w:ascii="Verdana" w:hAnsi="Verdana"/>
          <w:sz w:val="20"/>
        </w:rPr>
        <w:t xml:space="preserve"> době</w:t>
      </w:r>
      <w:r w:rsidRPr="00CA78BA">
        <w:rPr>
          <w:rFonts w:ascii="Verdana" w:hAnsi="Verdana"/>
          <w:sz w:val="20"/>
        </w:rPr>
        <w:t xml:space="preserve"> celozávodní dovolené (</w:t>
      </w:r>
      <w:r w:rsidR="00CA78BA">
        <w:rPr>
          <w:rFonts w:ascii="Verdana" w:hAnsi="Verdana"/>
          <w:sz w:val="20"/>
        </w:rPr>
        <w:t>sobota 22.7.2023 – neděle 6.8.2023</w:t>
      </w:r>
      <w:r w:rsidRPr="00CA78BA">
        <w:rPr>
          <w:rFonts w:ascii="Verdana" w:hAnsi="Verdana"/>
          <w:sz w:val="20"/>
        </w:rPr>
        <w:t>).</w:t>
      </w:r>
    </w:p>
    <w:p w14:paraId="520DD7C1" w14:textId="7E564DAC" w:rsidR="009B37E9" w:rsidRPr="009B37E9" w:rsidRDefault="009B37E9" w:rsidP="009B37E9">
      <w:pPr>
        <w:pStyle w:val="Nadpis2"/>
        <w:keepNext w:val="0"/>
        <w:spacing w:after="60"/>
        <w:jc w:val="both"/>
        <w:rPr>
          <w:rFonts w:ascii="Verdana" w:hAnsi="Verdana"/>
          <w:sz w:val="20"/>
        </w:rPr>
      </w:pPr>
      <w:r w:rsidRPr="00CA78BA">
        <w:rPr>
          <w:rFonts w:ascii="Verdana" w:hAnsi="Verdana"/>
          <w:sz w:val="20"/>
        </w:rPr>
        <w:t>Zhotovitel bere na vědomí, že dílo bude prováděno v areálu zdravotnického zařízení při zachování provozu v prostorách sousedících se stavbou. Zhotovitel je povinen přizpůsobit provádění díla této skutečnosti. Zejména zhotovitel</w:t>
      </w:r>
      <w:r w:rsidRPr="000F0BF8">
        <w:rPr>
          <w:rFonts w:ascii="Verdana" w:hAnsi="Verdana"/>
          <w:sz w:val="20"/>
        </w:rPr>
        <w:t xml:space="preserve"> bere na vědomí, že stavební práce budou probíhat ve sterilním prostředí a že je povinen dbát zvýšeného hygienického standardu. V průběhu stavby si zhotovitel vyhrazuje právo měnit rozsah staveniště a přístupové trasy na staveniště.</w:t>
      </w:r>
    </w:p>
    <w:p w14:paraId="6A05398C" w14:textId="5AD9F785" w:rsidR="00DA01F3" w:rsidRPr="00C3749B" w:rsidRDefault="00A440ED" w:rsidP="0025755A">
      <w:pPr>
        <w:pStyle w:val="Nadpis1"/>
        <w:keepNext w:val="0"/>
        <w:keepLines w:val="0"/>
        <w:tabs>
          <w:tab w:val="clear" w:pos="720"/>
        </w:tabs>
        <w:ind w:left="567" w:hanging="567"/>
        <w:rPr>
          <w:rFonts w:ascii="Verdana" w:hAnsi="Verdana"/>
          <w:sz w:val="20"/>
        </w:rPr>
      </w:pPr>
      <w:r>
        <w:rPr>
          <w:rFonts w:ascii="Verdana" w:hAnsi="Verdana"/>
          <w:sz w:val="20"/>
        </w:rPr>
        <w:lastRenderedPageBreak/>
        <w:t>Specifikace</w:t>
      </w:r>
      <w:r w:rsidR="00DA01F3" w:rsidRPr="00C3749B">
        <w:rPr>
          <w:rFonts w:ascii="Verdana" w:hAnsi="Verdana"/>
          <w:sz w:val="20"/>
        </w:rPr>
        <w:t xml:space="preserve"> díla</w:t>
      </w:r>
    </w:p>
    <w:p w14:paraId="657D8CEB" w14:textId="29D67AED" w:rsidR="00DA01F3" w:rsidRPr="00CA78BA" w:rsidRDefault="00A440ED" w:rsidP="0025755A">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 xml:space="preserve">Dílem dle této </w:t>
      </w:r>
      <w:r w:rsidRPr="00CA78BA">
        <w:rPr>
          <w:rFonts w:ascii="Verdana" w:hAnsi="Verdana"/>
          <w:sz w:val="20"/>
          <w:lang w:eastAsia="cs-CZ"/>
        </w:rPr>
        <w:t>smlouvy</w:t>
      </w:r>
      <w:r w:rsidR="00DA01F3" w:rsidRPr="00CA78BA">
        <w:rPr>
          <w:rFonts w:ascii="Verdana" w:hAnsi="Verdana"/>
          <w:sz w:val="20"/>
          <w:lang w:eastAsia="cs-CZ"/>
        </w:rPr>
        <w:t xml:space="preserve"> j</w:t>
      </w:r>
      <w:r w:rsidR="00CD5784" w:rsidRPr="00CA78BA">
        <w:rPr>
          <w:rFonts w:ascii="Verdana" w:hAnsi="Verdana"/>
          <w:sz w:val="20"/>
          <w:lang w:eastAsia="cs-CZ"/>
        </w:rPr>
        <w:t xml:space="preserve">sou stavební úpravy ve spojovací chodbě (spojovací most č. 2) mezi pavilony C a H </w:t>
      </w:r>
      <w:r w:rsidR="00E17272" w:rsidRPr="00CA78BA">
        <w:rPr>
          <w:rFonts w:ascii="Verdana" w:hAnsi="Verdana"/>
          <w:sz w:val="20"/>
          <w:lang w:eastAsia="cs-CZ"/>
        </w:rPr>
        <w:t xml:space="preserve">a v prostorách COS </w:t>
      </w:r>
      <w:r w:rsidR="00CD5784" w:rsidRPr="00CA78BA">
        <w:rPr>
          <w:rFonts w:ascii="Verdana" w:hAnsi="Verdana"/>
          <w:sz w:val="20"/>
          <w:lang w:eastAsia="cs-CZ"/>
        </w:rPr>
        <w:t xml:space="preserve">v areálu Oblastní nemocnice Mladá Boleslav na pozemcích </w:t>
      </w:r>
      <w:proofErr w:type="spellStart"/>
      <w:r w:rsidR="00CD5784" w:rsidRPr="00CA78BA">
        <w:rPr>
          <w:rFonts w:ascii="Verdana" w:hAnsi="Verdana"/>
          <w:sz w:val="20"/>
          <w:lang w:eastAsia="cs-CZ"/>
        </w:rPr>
        <w:t>parc</w:t>
      </w:r>
      <w:proofErr w:type="spellEnd"/>
      <w:r w:rsidR="00CD5784" w:rsidRPr="00CA78BA">
        <w:rPr>
          <w:rFonts w:ascii="Verdana" w:hAnsi="Verdana"/>
          <w:sz w:val="20"/>
          <w:lang w:eastAsia="cs-CZ"/>
        </w:rPr>
        <w:t xml:space="preserve">. č. st. 6407, st. 6288, st. 913/1, k. </w:t>
      </w:r>
      <w:proofErr w:type="spellStart"/>
      <w:r w:rsidR="00CD5784" w:rsidRPr="00CA78BA">
        <w:rPr>
          <w:rFonts w:ascii="Verdana" w:hAnsi="Verdana"/>
          <w:sz w:val="20"/>
          <w:lang w:eastAsia="cs-CZ"/>
        </w:rPr>
        <w:t>ú.</w:t>
      </w:r>
      <w:proofErr w:type="spellEnd"/>
      <w:r w:rsidR="00CD5784" w:rsidRPr="00CA78BA">
        <w:rPr>
          <w:rFonts w:ascii="Verdana" w:hAnsi="Verdana"/>
          <w:sz w:val="20"/>
          <w:lang w:eastAsia="cs-CZ"/>
        </w:rPr>
        <w:t xml:space="preserve"> Mladá Boleslav</w:t>
      </w:r>
      <w:r w:rsidR="00DA01F3" w:rsidRPr="00CA78BA">
        <w:rPr>
          <w:rFonts w:ascii="Verdana" w:hAnsi="Verdana"/>
          <w:sz w:val="20"/>
          <w:lang w:eastAsia="cs-CZ"/>
        </w:rPr>
        <w:t>, a to v souladu s nabídkou zhotovitele.</w:t>
      </w:r>
    </w:p>
    <w:p w14:paraId="415351BA" w14:textId="7B1F9BB9" w:rsidR="00CC69B7" w:rsidRPr="00CA78BA" w:rsidRDefault="00CC69B7" w:rsidP="00CC69B7">
      <w:pPr>
        <w:pStyle w:val="Nadpis2"/>
        <w:keepNext w:val="0"/>
        <w:tabs>
          <w:tab w:val="clear" w:pos="576"/>
          <w:tab w:val="left" w:pos="567"/>
        </w:tabs>
        <w:spacing w:after="60"/>
        <w:ind w:left="567" w:hanging="567"/>
        <w:jc w:val="both"/>
        <w:rPr>
          <w:rFonts w:ascii="Verdana" w:hAnsi="Verdana"/>
          <w:sz w:val="20"/>
          <w:lang w:eastAsia="cs-CZ"/>
        </w:rPr>
      </w:pPr>
      <w:r w:rsidRPr="00CA78BA">
        <w:rPr>
          <w:rFonts w:ascii="Verdana" w:hAnsi="Verdana"/>
          <w:sz w:val="20"/>
          <w:lang w:eastAsia="cs-CZ"/>
        </w:rPr>
        <w:t>Rozsah prací, dodávek a služeb je uveden v</w:t>
      </w:r>
      <w:r w:rsidR="00D8040B">
        <w:rPr>
          <w:rFonts w:ascii="Verdana" w:hAnsi="Verdana"/>
          <w:sz w:val="20"/>
          <w:lang w:eastAsia="cs-CZ"/>
        </w:rPr>
        <w:t>e</w:t>
      </w:r>
      <w:r w:rsidRPr="00CA78BA">
        <w:rPr>
          <w:rFonts w:ascii="Verdana" w:hAnsi="Verdana"/>
          <w:sz w:val="20"/>
          <w:lang w:eastAsia="cs-CZ"/>
        </w:rPr>
        <w:t xml:space="preserve"> výkazu výměr, který je přílohou č. 1 této smlouvy.</w:t>
      </w:r>
    </w:p>
    <w:p w14:paraId="6A45C7AE" w14:textId="3C3F4106" w:rsidR="00005AFA" w:rsidRPr="00CA78BA" w:rsidRDefault="00DA01F3" w:rsidP="000F0BF8">
      <w:pPr>
        <w:pStyle w:val="Nadpis2"/>
        <w:keepNext w:val="0"/>
        <w:tabs>
          <w:tab w:val="clear" w:pos="576"/>
          <w:tab w:val="left" w:pos="567"/>
        </w:tabs>
        <w:spacing w:after="60"/>
        <w:ind w:left="567" w:hanging="567"/>
        <w:jc w:val="both"/>
        <w:rPr>
          <w:sz w:val="20"/>
          <w:lang w:eastAsia="cs-CZ"/>
        </w:rPr>
      </w:pPr>
      <w:r w:rsidRPr="00CA78BA">
        <w:rPr>
          <w:rFonts w:ascii="Verdana" w:hAnsi="Verdana"/>
          <w:sz w:val="20"/>
          <w:lang w:eastAsia="cs-CZ"/>
        </w:rPr>
        <w:t>Předmět díla, obecně vymezený v odst. 3.1. této smlouvy, tvoří zejména:</w:t>
      </w:r>
    </w:p>
    <w:p w14:paraId="6897F784" w14:textId="61AE4DF5" w:rsidR="00005AFA" w:rsidRPr="00CA78BA" w:rsidRDefault="00005AFA" w:rsidP="00005AFA">
      <w:pPr>
        <w:pStyle w:val="Nadpis2"/>
        <w:keepNext w:val="0"/>
        <w:numPr>
          <w:ilvl w:val="2"/>
          <w:numId w:val="1"/>
        </w:numPr>
        <w:tabs>
          <w:tab w:val="left" w:pos="993"/>
        </w:tabs>
        <w:spacing w:after="60"/>
        <w:ind w:left="993" w:hanging="426"/>
        <w:jc w:val="both"/>
        <w:rPr>
          <w:rFonts w:ascii="Verdana" w:hAnsi="Verdana"/>
          <w:sz w:val="20"/>
          <w:lang w:eastAsia="cs-CZ"/>
        </w:rPr>
      </w:pPr>
      <w:r w:rsidRPr="00CA78BA">
        <w:rPr>
          <w:rFonts w:ascii="Verdana" w:hAnsi="Verdana"/>
          <w:sz w:val="20"/>
          <w:lang w:eastAsia="cs-CZ"/>
        </w:rPr>
        <w:t>zlepšení tepelně-technických vlastností pláště spojovací chodby/mostu,</w:t>
      </w:r>
    </w:p>
    <w:p w14:paraId="0A6646D5" w14:textId="77777777" w:rsidR="00005AFA" w:rsidRPr="00CA78BA" w:rsidRDefault="00005AFA" w:rsidP="00005AFA">
      <w:pPr>
        <w:pStyle w:val="Nadpis2"/>
        <w:keepNext w:val="0"/>
        <w:numPr>
          <w:ilvl w:val="2"/>
          <w:numId w:val="1"/>
        </w:numPr>
        <w:tabs>
          <w:tab w:val="left" w:pos="993"/>
        </w:tabs>
        <w:spacing w:after="60"/>
        <w:ind w:left="993" w:hanging="426"/>
        <w:jc w:val="both"/>
        <w:rPr>
          <w:rStyle w:val="contentpasted0"/>
          <w:rFonts w:ascii="Verdana" w:hAnsi="Verdana" w:cstheme="minorHAnsi"/>
          <w:sz w:val="20"/>
        </w:rPr>
      </w:pPr>
      <w:r w:rsidRPr="00CA78BA">
        <w:rPr>
          <w:rStyle w:val="contentpasted0"/>
          <w:rFonts w:ascii="Verdana" w:hAnsi="Verdana" w:cstheme="minorHAnsi"/>
          <w:sz w:val="20"/>
        </w:rPr>
        <w:t xml:space="preserve">zvýšení provozních a </w:t>
      </w:r>
      <w:proofErr w:type="spellStart"/>
      <w:proofErr w:type="gramStart"/>
      <w:r w:rsidRPr="00CA78BA">
        <w:rPr>
          <w:rStyle w:val="contentpasted0"/>
          <w:rFonts w:ascii="Verdana" w:hAnsi="Verdana" w:cstheme="minorHAnsi"/>
          <w:sz w:val="20"/>
        </w:rPr>
        <w:t>hygienicko</w:t>
      </w:r>
      <w:proofErr w:type="spellEnd"/>
      <w:r w:rsidRPr="00CA78BA">
        <w:rPr>
          <w:rStyle w:val="contentpasted0"/>
          <w:rFonts w:ascii="Verdana" w:hAnsi="Verdana" w:cstheme="minorHAnsi"/>
          <w:sz w:val="20"/>
        </w:rPr>
        <w:t xml:space="preserve"> - epidemiologických</w:t>
      </w:r>
      <w:proofErr w:type="gramEnd"/>
      <w:r w:rsidRPr="00CA78BA">
        <w:rPr>
          <w:rStyle w:val="contentpasted0"/>
          <w:rFonts w:ascii="Verdana" w:hAnsi="Verdana" w:cstheme="minorHAnsi"/>
          <w:sz w:val="20"/>
        </w:rPr>
        <w:t xml:space="preserve"> standardů interiéru spojovací chodby/mostu,</w:t>
      </w:r>
    </w:p>
    <w:p w14:paraId="5AC79C26" w14:textId="77777777" w:rsidR="00005AFA" w:rsidRPr="00CA78BA" w:rsidRDefault="00005AFA" w:rsidP="00005AFA">
      <w:pPr>
        <w:pStyle w:val="Nadpis2"/>
        <w:keepNext w:val="0"/>
        <w:numPr>
          <w:ilvl w:val="2"/>
          <w:numId w:val="1"/>
        </w:numPr>
        <w:tabs>
          <w:tab w:val="left" w:pos="993"/>
        </w:tabs>
        <w:spacing w:after="60"/>
        <w:ind w:left="993" w:hanging="426"/>
        <w:jc w:val="both"/>
        <w:rPr>
          <w:rFonts w:ascii="Verdana" w:hAnsi="Verdana" w:cstheme="minorHAnsi"/>
          <w:sz w:val="20"/>
        </w:rPr>
      </w:pPr>
      <w:r w:rsidRPr="00CA78BA">
        <w:rPr>
          <w:rFonts w:ascii="Verdana" w:hAnsi="Verdana" w:cstheme="minorHAnsi"/>
          <w:sz w:val="20"/>
        </w:rPr>
        <w:t>posunutí vstupních dveří do středu spojovací chodby/mostu a tím k rozšíření manipulačního prostoru před operačními sály pavilonu C,</w:t>
      </w:r>
    </w:p>
    <w:p w14:paraId="02445BF0" w14:textId="34F7858B" w:rsidR="00005AFA" w:rsidRPr="00CA78BA" w:rsidRDefault="00005AFA" w:rsidP="00005AFA">
      <w:pPr>
        <w:pStyle w:val="Nadpis2"/>
        <w:keepNext w:val="0"/>
        <w:numPr>
          <w:ilvl w:val="2"/>
          <w:numId w:val="1"/>
        </w:numPr>
        <w:tabs>
          <w:tab w:val="left" w:pos="993"/>
        </w:tabs>
        <w:spacing w:after="60"/>
        <w:ind w:left="993" w:hanging="426"/>
        <w:jc w:val="both"/>
        <w:rPr>
          <w:rFonts w:ascii="Verdana" w:hAnsi="Verdana" w:cstheme="minorHAnsi"/>
          <w:sz w:val="20"/>
        </w:rPr>
      </w:pPr>
      <w:r w:rsidRPr="00CA78BA">
        <w:rPr>
          <w:rFonts w:ascii="Verdana" w:hAnsi="Verdana" w:cstheme="minorHAnsi"/>
          <w:sz w:val="20"/>
        </w:rPr>
        <w:t xml:space="preserve">vybudování personálního filtru mezi aseptickými a </w:t>
      </w:r>
      <w:proofErr w:type="spellStart"/>
      <w:r w:rsidRPr="00CA78BA">
        <w:rPr>
          <w:rFonts w:ascii="Verdana" w:hAnsi="Verdana" w:cstheme="minorHAnsi"/>
          <w:sz w:val="20"/>
        </w:rPr>
        <w:t>mezoseptickými</w:t>
      </w:r>
      <w:proofErr w:type="spellEnd"/>
      <w:r w:rsidRPr="00CA78BA">
        <w:rPr>
          <w:rFonts w:ascii="Verdana" w:hAnsi="Verdana" w:cstheme="minorHAnsi"/>
          <w:sz w:val="20"/>
        </w:rPr>
        <w:t xml:space="preserve"> operačními sály</w:t>
      </w:r>
      <w:r w:rsidR="00064C45" w:rsidRPr="00CA78BA">
        <w:rPr>
          <w:rFonts w:ascii="Verdana" w:hAnsi="Verdana" w:cstheme="minorHAnsi"/>
          <w:sz w:val="20"/>
        </w:rPr>
        <w:t>,</w:t>
      </w:r>
    </w:p>
    <w:p w14:paraId="532446CC" w14:textId="0E3DFEA0" w:rsidR="00005AFA" w:rsidRPr="00CA78BA" w:rsidRDefault="00005AFA" w:rsidP="00005AFA">
      <w:pPr>
        <w:pStyle w:val="Nadpis2"/>
        <w:keepNext w:val="0"/>
        <w:numPr>
          <w:ilvl w:val="2"/>
          <w:numId w:val="1"/>
        </w:numPr>
        <w:tabs>
          <w:tab w:val="left" w:pos="993"/>
        </w:tabs>
        <w:spacing w:after="60"/>
        <w:ind w:left="993" w:hanging="426"/>
        <w:jc w:val="both"/>
        <w:rPr>
          <w:rFonts w:ascii="Verdana" w:hAnsi="Verdana" w:cstheme="minorHAnsi"/>
          <w:sz w:val="20"/>
        </w:rPr>
      </w:pPr>
      <w:r w:rsidRPr="00CA78BA">
        <w:rPr>
          <w:rFonts w:ascii="Verdana" w:hAnsi="Verdana" w:cstheme="minorHAnsi"/>
          <w:sz w:val="20"/>
        </w:rPr>
        <w:t>vybudování skladu spojením tří sousedních místností</w:t>
      </w:r>
      <w:r w:rsidR="00064C45" w:rsidRPr="00CA78BA">
        <w:rPr>
          <w:rFonts w:ascii="Verdana" w:hAnsi="Verdana" w:cstheme="minorHAnsi"/>
          <w:sz w:val="20"/>
        </w:rPr>
        <w:t>,</w:t>
      </w:r>
    </w:p>
    <w:p w14:paraId="0BAA2CB2" w14:textId="3FFA820B" w:rsidR="00005AFA" w:rsidRPr="00CA78BA" w:rsidRDefault="00005AFA" w:rsidP="00005AFA">
      <w:pPr>
        <w:pStyle w:val="Nadpis2"/>
        <w:keepNext w:val="0"/>
        <w:numPr>
          <w:ilvl w:val="2"/>
          <w:numId w:val="1"/>
        </w:numPr>
        <w:tabs>
          <w:tab w:val="left" w:pos="993"/>
        </w:tabs>
        <w:spacing w:after="60"/>
        <w:ind w:left="993" w:hanging="426"/>
        <w:jc w:val="both"/>
        <w:rPr>
          <w:rFonts w:ascii="Verdana" w:hAnsi="Verdana" w:cstheme="minorHAnsi"/>
          <w:sz w:val="20"/>
        </w:rPr>
      </w:pPr>
      <w:r w:rsidRPr="00CA78BA">
        <w:rPr>
          <w:rFonts w:ascii="Verdana" w:hAnsi="Verdana" w:cstheme="minorHAnsi"/>
          <w:sz w:val="20"/>
        </w:rPr>
        <w:t xml:space="preserve">vybudování </w:t>
      </w:r>
      <w:proofErr w:type="spellStart"/>
      <w:r w:rsidRPr="00CA78BA">
        <w:rPr>
          <w:rFonts w:ascii="Verdana" w:hAnsi="Verdana" w:cstheme="minorHAnsi"/>
          <w:sz w:val="20"/>
        </w:rPr>
        <w:t>popisovny</w:t>
      </w:r>
      <w:proofErr w:type="spellEnd"/>
      <w:r w:rsidRPr="00CA78BA">
        <w:rPr>
          <w:rFonts w:ascii="Verdana" w:hAnsi="Verdana" w:cstheme="minorHAnsi"/>
          <w:sz w:val="20"/>
        </w:rPr>
        <w:t xml:space="preserve"> lékařů oddělením části stávající manipulační plochy</w:t>
      </w:r>
      <w:r w:rsidR="00064C45" w:rsidRPr="00CA78BA">
        <w:rPr>
          <w:rFonts w:ascii="Verdana" w:hAnsi="Verdana" w:cstheme="minorHAnsi"/>
          <w:sz w:val="20"/>
        </w:rPr>
        <w:t>,</w:t>
      </w:r>
    </w:p>
    <w:p w14:paraId="5A17DF49" w14:textId="172FF141" w:rsidR="00005AFA" w:rsidRPr="00CA78BA" w:rsidRDefault="00005AFA" w:rsidP="00005AFA">
      <w:pPr>
        <w:pStyle w:val="Nadpis2"/>
        <w:keepNext w:val="0"/>
        <w:numPr>
          <w:ilvl w:val="2"/>
          <w:numId w:val="1"/>
        </w:numPr>
        <w:tabs>
          <w:tab w:val="left" w:pos="993"/>
        </w:tabs>
        <w:spacing w:after="60"/>
        <w:ind w:left="993" w:hanging="426"/>
        <w:jc w:val="both"/>
        <w:rPr>
          <w:rFonts w:ascii="Verdana" w:hAnsi="Verdana" w:cstheme="minorHAnsi"/>
          <w:sz w:val="20"/>
        </w:rPr>
      </w:pPr>
      <w:r w:rsidRPr="00CA78BA">
        <w:rPr>
          <w:rFonts w:ascii="Verdana" w:hAnsi="Verdana" w:cstheme="minorHAnsi"/>
          <w:sz w:val="20"/>
        </w:rPr>
        <w:t xml:space="preserve">instalace automatického ovládání stávajících </w:t>
      </w:r>
      <w:proofErr w:type="spellStart"/>
      <w:r w:rsidRPr="00CA78BA">
        <w:rPr>
          <w:rFonts w:ascii="Verdana" w:hAnsi="Verdana" w:cstheme="minorHAnsi"/>
          <w:sz w:val="20"/>
        </w:rPr>
        <w:t>otevíravých</w:t>
      </w:r>
      <w:proofErr w:type="spellEnd"/>
      <w:r w:rsidRPr="00CA78BA">
        <w:rPr>
          <w:rFonts w:ascii="Verdana" w:hAnsi="Verdana" w:cstheme="minorHAnsi"/>
          <w:sz w:val="20"/>
        </w:rPr>
        <w:t xml:space="preserve"> dveří </w:t>
      </w:r>
      <w:r w:rsidR="00E17272" w:rsidRPr="00CA78BA">
        <w:rPr>
          <w:rFonts w:ascii="Verdana" w:hAnsi="Verdana" w:cstheme="minorHAnsi"/>
          <w:sz w:val="20"/>
        </w:rPr>
        <w:t>do</w:t>
      </w:r>
      <w:r w:rsidRPr="00CA78BA">
        <w:rPr>
          <w:rFonts w:ascii="Verdana" w:hAnsi="Verdana" w:cstheme="minorHAnsi"/>
          <w:sz w:val="20"/>
        </w:rPr>
        <w:t xml:space="preserve"> prostoru operačních sálů</w:t>
      </w:r>
      <w:r w:rsidR="00064C45" w:rsidRPr="00CA78BA">
        <w:rPr>
          <w:rFonts w:ascii="Verdana" w:hAnsi="Verdana" w:cstheme="minorHAnsi"/>
          <w:sz w:val="20"/>
        </w:rPr>
        <w:t>,</w:t>
      </w:r>
    </w:p>
    <w:p w14:paraId="70CFE9A4" w14:textId="25470908" w:rsidR="00B64B48" w:rsidRPr="00CA78BA" w:rsidRDefault="00005AFA" w:rsidP="000F0BF8">
      <w:pPr>
        <w:pStyle w:val="Nadpis2"/>
        <w:keepNext w:val="0"/>
        <w:numPr>
          <w:ilvl w:val="2"/>
          <w:numId w:val="1"/>
        </w:numPr>
        <w:tabs>
          <w:tab w:val="left" w:pos="993"/>
        </w:tabs>
        <w:spacing w:after="60"/>
        <w:ind w:left="993" w:hanging="426"/>
        <w:jc w:val="both"/>
        <w:rPr>
          <w:rFonts w:cstheme="minorHAnsi"/>
          <w:sz w:val="20"/>
        </w:rPr>
      </w:pPr>
      <w:r w:rsidRPr="00CA78BA">
        <w:rPr>
          <w:rFonts w:ascii="Verdana" w:hAnsi="Verdana"/>
          <w:sz w:val="20"/>
        </w:rPr>
        <w:t>výměna dotykového ovládání automatických posuvných či šípových dveří za bezdotykové ovládaní</w:t>
      </w:r>
      <w:r w:rsidR="00B64B48" w:rsidRPr="00CA78BA">
        <w:rPr>
          <w:rFonts w:ascii="Verdana" w:hAnsi="Verdana" w:cstheme="minorHAnsi"/>
          <w:sz w:val="20"/>
        </w:rPr>
        <w:t>,</w:t>
      </w:r>
    </w:p>
    <w:p w14:paraId="27CBD069" w14:textId="11D8C861" w:rsidR="00B64B48" w:rsidRPr="00CA78BA" w:rsidRDefault="00B64B48" w:rsidP="000F0BF8">
      <w:pPr>
        <w:pStyle w:val="Nadpis2"/>
        <w:keepNext w:val="0"/>
        <w:numPr>
          <w:ilvl w:val="2"/>
          <w:numId w:val="1"/>
        </w:numPr>
        <w:tabs>
          <w:tab w:val="left" w:pos="993"/>
        </w:tabs>
        <w:spacing w:after="60"/>
        <w:ind w:left="993" w:hanging="426"/>
        <w:jc w:val="both"/>
        <w:rPr>
          <w:rFonts w:cstheme="minorHAnsi"/>
          <w:sz w:val="20"/>
        </w:rPr>
      </w:pPr>
      <w:r w:rsidRPr="00CA78BA">
        <w:rPr>
          <w:rFonts w:ascii="Verdana" w:hAnsi="Verdana" w:cstheme="minorHAnsi"/>
          <w:sz w:val="20"/>
        </w:rPr>
        <w:t>výměna posuvných prosklených automatických dveří,</w:t>
      </w:r>
    </w:p>
    <w:p w14:paraId="1F4A6693" w14:textId="31323726" w:rsidR="00005AFA" w:rsidRPr="00CA78BA" w:rsidRDefault="00005AFA" w:rsidP="000F0BF8">
      <w:pPr>
        <w:pStyle w:val="Nadpis2"/>
        <w:keepNext w:val="0"/>
        <w:numPr>
          <w:ilvl w:val="2"/>
          <w:numId w:val="1"/>
        </w:numPr>
        <w:tabs>
          <w:tab w:val="left" w:pos="993"/>
        </w:tabs>
        <w:spacing w:after="60"/>
        <w:ind w:left="993" w:hanging="426"/>
        <w:jc w:val="both"/>
        <w:rPr>
          <w:rFonts w:cstheme="minorHAnsi"/>
          <w:sz w:val="20"/>
        </w:rPr>
      </w:pPr>
      <w:r w:rsidRPr="00CA78BA">
        <w:rPr>
          <w:rFonts w:ascii="Verdana" w:hAnsi="Verdana" w:cstheme="minorHAnsi"/>
          <w:sz w:val="20"/>
        </w:rPr>
        <w:t xml:space="preserve">doplnění </w:t>
      </w:r>
      <w:r w:rsidR="00B64B48" w:rsidRPr="00CA78BA">
        <w:rPr>
          <w:rFonts w:ascii="Verdana" w:hAnsi="Verdana" w:cstheme="minorHAnsi"/>
          <w:sz w:val="20"/>
        </w:rPr>
        <w:t>šípových</w:t>
      </w:r>
      <w:r w:rsidRPr="00CA78BA">
        <w:rPr>
          <w:rFonts w:ascii="Verdana" w:hAnsi="Verdana" w:cstheme="minorHAnsi"/>
          <w:sz w:val="20"/>
        </w:rPr>
        <w:t xml:space="preserve"> dveří o </w:t>
      </w:r>
      <w:proofErr w:type="spellStart"/>
      <w:r w:rsidRPr="00CA78BA">
        <w:rPr>
          <w:rFonts w:ascii="Verdana" w:hAnsi="Verdana" w:cstheme="minorHAnsi"/>
          <w:sz w:val="20"/>
        </w:rPr>
        <w:t>vícepaprskové</w:t>
      </w:r>
      <w:proofErr w:type="spellEnd"/>
      <w:r w:rsidRPr="00CA78BA">
        <w:rPr>
          <w:rFonts w:ascii="Verdana" w:hAnsi="Verdana" w:cstheme="minorHAnsi"/>
          <w:sz w:val="20"/>
        </w:rPr>
        <w:t xml:space="preserve"> bezpečnostní zábrany</w:t>
      </w:r>
      <w:r w:rsidR="00064C45" w:rsidRPr="00CA78BA">
        <w:rPr>
          <w:rFonts w:ascii="Verdana" w:hAnsi="Verdana" w:cstheme="minorHAnsi"/>
          <w:sz w:val="20"/>
        </w:rPr>
        <w:t>,</w:t>
      </w:r>
    </w:p>
    <w:p w14:paraId="6B954194" w14:textId="0EB96ACA" w:rsidR="00005AFA" w:rsidRPr="00CA78BA" w:rsidRDefault="00005AFA" w:rsidP="00005AFA">
      <w:pPr>
        <w:pStyle w:val="Nadpis2"/>
        <w:keepNext w:val="0"/>
        <w:numPr>
          <w:ilvl w:val="2"/>
          <w:numId w:val="1"/>
        </w:numPr>
        <w:tabs>
          <w:tab w:val="left" w:pos="993"/>
        </w:tabs>
        <w:spacing w:after="60"/>
        <w:ind w:left="993" w:hanging="426"/>
        <w:jc w:val="both"/>
        <w:rPr>
          <w:rStyle w:val="contentpasted0"/>
          <w:rFonts w:ascii="Verdana" w:hAnsi="Verdana" w:cstheme="minorHAnsi"/>
          <w:sz w:val="20"/>
        </w:rPr>
      </w:pPr>
      <w:r w:rsidRPr="00CA78BA">
        <w:rPr>
          <w:rStyle w:val="contentpasted0"/>
          <w:rFonts w:ascii="Verdana" w:hAnsi="Verdana" w:cstheme="minorHAnsi"/>
          <w:sz w:val="20"/>
        </w:rPr>
        <w:t>instalace nových zásuvkových okruhů v chodbě před operačními sály</w:t>
      </w:r>
      <w:r w:rsidR="00064C45" w:rsidRPr="00CA78BA">
        <w:rPr>
          <w:rStyle w:val="contentpasted0"/>
          <w:rFonts w:ascii="Verdana" w:hAnsi="Verdana" w:cstheme="minorHAnsi"/>
          <w:sz w:val="20"/>
        </w:rPr>
        <w:t>,</w:t>
      </w:r>
    </w:p>
    <w:p w14:paraId="1112E76D" w14:textId="0AB14372" w:rsidR="00005AFA" w:rsidRPr="00CA78BA" w:rsidRDefault="00CA78BA" w:rsidP="00005AFA">
      <w:pPr>
        <w:pStyle w:val="Nadpis2"/>
        <w:keepNext w:val="0"/>
        <w:numPr>
          <w:ilvl w:val="2"/>
          <w:numId w:val="1"/>
        </w:numPr>
        <w:tabs>
          <w:tab w:val="left" w:pos="993"/>
        </w:tabs>
        <w:spacing w:after="60"/>
        <w:ind w:left="993" w:hanging="426"/>
        <w:jc w:val="both"/>
        <w:rPr>
          <w:rFonts w:ascii="Verdana" w:hAnsi="Verdana"/>
          <w:sz w:val="20"/>
        </w:rPr>
      </w:pPr>
      <w:r>
        <w:rPr>
          <w:rFonts w:ascii="Verdana" w:hAnsi="Verdana"/>
          <w:sz w:val="20"/>
        </w:rPr>
        <w:t>součinnost zhotovitele při vyřízení kolaudačního souhlasu či jiného veřejnoprávního souhlasu s užíváním stavby, včetně součinnosti při jednání s příslušnými úřady, orgány a institucemi.</w:t>
      </w:r>
    </w:p>
    <w:p w14:paraId="731CEBC6" w14:textId="6DF2299C" w:rsidR="00DA01F3" w:rsidRPr="0014612C" w:rsidRDefault="00C4037F" w:rsidP="000F0BF8">
      <w:pPr>
        <w:pStyle w:val="Nadpis2"/>
        <w:keepNext w:val="0"/>
        <w:tabs>
          <w:tab w:val="clear" w:pos="576"/>
          <w:tab w:val="left" w:pos="567"/>
          <w:tab w:val="num" w:pos="1144"/>
        </w:tabs>
        <w:spacing w:after="60"/>
        <w:ind w:left="567" w:hanging="567"/>
        <w:jc w:val="both"/>
        <w:rPr>
          <w:rFonts w:ascii="Verdana" w:hAnsi="Verdana"/>
          <w:sz w:val="20"/>
          <w:lang w:eastAsia="cs-CZ"/>
        </w:rPr>
      </w:pPr>
      <w:r w:rsidRPr="00CA78BA">
        <w:rPr>
          <w:rFonts w:ascii="Verdana" w:hAnsi="Verdana"/>
          <w:sz w:val="20"/>
          <w:lang w:eastAsia="cs-CZ"/>
        </w:rPr>
        <w:t>Dílo bude prov</w:t>
      </w:r>
      <w:r w:rsidR="006C4450" w:rsidRPr="00CA78BA">
        <w:rPr>
          <w:rFonts w:ascii="Verdana" w:hAnsi="Verdana"/>
          <w:sz w:val="20"/>
          <w:lang w:eastAsia="cs-CZ"/>
        </w:rPr>
        <w:t>e</w:t>
      </w:r>
      <w:r w:rsidRPr="00CA78BA">
        <w:rPr>
          <w:rFonts w:ascii="Verdana" w:hAnsi="Verdana"/>
          <w:sz w:val="20"/>
          <w:lang w:eastAsia="cs-CZ"/>
        </w:rPr>
        <w:t xml:space="preserve">deno jako </w:t>
      </w:r>
      <w:r w:rsidR="00DA01F3" w:rsidRPr="00CA78BA">
        <w:rPr>
          <w:rFonts w:ascii="Verdana" w:hAnsi="Verdana"/>
          <w:sz w:val="20"/>
          <w:lang w:eastAsia="cs-CZ"/>
        </w:rPr>
        <w:t>komplexní, tj. na klíč a bud</w:t>
      </w:r>
      <w:r w:rsidR="006C4450" w:rsidRPr="00CA78BA">
        <w:rPr>
          <w:rFonts w:ascii="Verdana" w:hAnsi="Verdana"/>
          <w:sz w:val="20"/>
          <w:lang w:eastAsia="cs-CZ"/>
        </w:rPr>
        <w:t>e</w:t>
      </w:r>
      <w:r w:rsidR="00DA01F3" w:rsidRPr="00CA78BA">
        <w:rPr>
          <w:rFonts w:ascii="Verdana" w:hAnsi="Verdana"/>
          <w:sz w:val="20"/>
          <w:lang w:eastAsia="cs-CZ"/>
        </w:rPr>
        <w:t xml:space="preserve"> zahrnovat mimo jiné všechny související práce, veškeré vedlejší a režijní náklady za podmínek stanovených touto smlouvou, smluvní dokumentací a pokyny ze strany objednatele a přípravu veškerých podkladů.</w:t>
      </w:r>
      <w:r w:rsidR="006C4450" w:rsidRPr="00CA78BA">
        <w:rPr>
          <w:rFonts w:ascii="Verdana" w:hAnsi="Verdana"/>
          <w:sz w:val="20"/>
          <w:lang w:eastAsia="cs-CZ"/>
        </w:rPr>
        <w:t xml:space="preserve"> Součástí díla </w:t>
      </w:r>
      <w:r w:rsidR="0014612C" w:rsidRPr="00CA78BA">
        <w:rPr>
          <w:rFonts w:ascii="Verdana" w:hAnsi="Verdana"/>
          <w:sz w:val="20"/>
          <w:lang w:eastAsia="cs-CZ"/>
        </w:rPr>
        <w:t>je p</w:t>
      </w:r>
      <w:r w:rsidR="00DA01F3" w:rsidRPr="00CA78BA">
        <w:rPr>
          <w:rFonts w:ascii="Verdana" w:hAnsi="Verdana"/>
          <w:sz w:val="20"/>
          <w:lang w:eastAsia="cs-CZ"/>
        </w:rPr>
        <w:t>rovádění změn písemně požadovaných</w:t>
      </w:r>
      <w:r w:rsidR="00DA01F3" w:rsidRPr="0014612C">
        <w:rPr>
          <w:rFonts w:ascii="Verdana" w:hAnsi="Verdana"/>
          <w:sz w:val="20"/>
          <w:lang w:eastAsia="cs-CZ"/>
        </w:rPr>
        <w:t xml:space="preserve"> objednatelem (dále jen „</w:t>
      </w:r>
      <w:r w:rsidR="00DA01F3" w:rsidRPr="000F0BF8">
        <w:rPr>
          <w:rFonts w:ascii="Verdana" w:hAnsi="Verdana"/>
          <w:sz w:val="20"/>
          <w:lang w:eastAsia="cs-CZ"/>
        </w:rPr>
        <w:t>změn</w:t>
      </w:r>
      <w:r w:rsidR="00DA01F3" w:rsidRPr="0014612C">
        <w:rPr>
          <w:rFonts w:ascii="Verdana" w:hAnsi="Verdana"/>
          <w:sz w:val="20"/>
          <w:lang w:eastAsia="cs-CZ"/>
        </w:rPr>
        <w:t>“) na předmětu díla v souladu s jeho požadavky za podmínek dále v této smlouvě uvedených.</w:t>
      </w:r>
    </w:p>
    <w:p w14:paraId="70861104" w14:textId="49AC05CB" w:rsidR="00126862" w:rsidRDefault="00126862" w:rsidP="00126862">
      <w:pPr>
        <w:pStyle w:val="Nadpis2"/>
        <w:keepNext w:val="0"/>
        <w:tabs>
          <w:tab w:val="clear" w:pos="576"/>
          <w:tab w:val="left" w:pos="567"/>
          <w:tab w:val="num" w:pos="1144"/>
        </w:tabs>
        <w:spacing w:after="60"/>
        <w:ind w:left="567" w:hanging="567"/>
        <w:jc w:val="both"/>
        <w:rPr>
          <w:rFonts w:ascii="Verdana" w:hAnsi="Verdana"/>
          <w:sz w:val="20"/>
          <w:lang w:eastAsia="cs-CZ"/>
        </w:rPr>
      </w:pPr>
      <w:r w:rsidRPr="00925FE8">
        <w:rPr>
          <w:rFonts w:ascii="Verdana" w:hAnsi="Verdana"/>
          <w:sz w:val="20"/>
          <w:lang w:eastAsia="cs-CZ"/>
        </w:rPr>
        <w:t>Provedení díla zahrnuje veškeré práce, výkony a opatření, které jsou nutné nebo účelné ke zhotovení díla v úplném, soběstačném, bezchybném, funkčním</w:t>
      </w:r>
      <w:r>
        <w:rPr>
          <w:rFonts w:ascii="Verdana" w:hAnsi="Verdana"/>
          <w:sz w:val="20"/>
          <w:lang w:eastAsia="cs-CZ"/>
        </w:rPr>
        <w:t>, hospodárném</w:t>
      </w:r>
      <w:r w:rsidRPr="00925FE8">
        <w:rPr>
          <w:rFonts w:ascii="Verdana" w:hAnsi="Verdana"/>
          <w:sz w:val="20"/>
          <w:lang w:eastAsia="cs-CZ"/>
        </w:rPr>
        <w:t xml:space="preserve"> a provozně </w:t>
      </w:r>
      <w:r>
        <w:rPr>
          <w:rFonts w:ascii="Verdana" w:hAnsi="Verdana"/>
          <w:sz w:val="20"/>
          <w:lang w:eastAsia="cs-CZ"/>
        </w:rPr>
        <w:t>bezpečném</w:t>
      </w:r>
      <w:r w:rsidRPr="00925FE8">
        <w:rPr>
          <w:rFonts w:ascii="Verdana" w:hAnsi="Verdana"/>
          <w:sz w:val="20"/>
          <w:lang w:eastAsia="cs-CZ"/>
        </w:rPr>
        <w:t xml:space="preserve"> stavu, nebo jejichž nutnost a účelnost k řádnému provedení díla zhotovitel mohl nebo měl předvídat</w:t>
      </w:r>
      <w:r w:rsidR="00B64B48">
        <w:rPr>
          <w:rFonts w:ascii="Verdana" w:hAnsi="Verdana"/>
          <w:sz w:val="20"/>
          <w:lang w:eastAsia="cs-CZ"/>
        </w:rPr>
        <w:t>,</w:t>
      </w:r>
      <w:r w:rsidRPr="00925FE8">
        <w:rPr>
          <w:rFonts w:ascii="Verdana" w:hAnsi="Verdana"/>
          <w:sz w:val="20"/>
          <w:lang w:eastAsia="cs-CZ"/>
        </w:rPr>
        <w:t xml:space="preserve"> a to i tehdy, pokud některá z prací, výkonů či opatření není výslovně uveden</w:t>
      </w:r>
      <w:r>
        <w:rPr>
          <w:rFonts w:ascii="Verdana" w:hAnsi="Verdana"/>
          <w:sz w:val="20"/>
          <w:lang w:eastAsia="cs-CZ"/>
        </w:rPr>
        <w:t>a</w:t>
      </w:r>
      <w:r w:rsidRPr="00925FE8">
        <w:rPr>
          <w:rFonts w:ascii="Verdana" w:hAnsi="Verdana"/>
          <w:sz w:val="20"/>
          <w:lang w:eastAsia="cs-CZ"/>
        </w:rPr>
        <w:t xml:space="preserve"> </w:t>
      </w:r>
      <w:r>
        <w:rPr>
          <w:rFonts w:ascii="Verdana" w:hAnsi="Verdana"/>
          <w:sz w:val="20"/>
          <w:lang w:eastAsia="cs-CZ"/>
        </w:rPr>
        <w:t xml:space="preserve">ve výkazu výměr. </w:t>
      </w:r>
      <w:r w:rsidRPr="00925FE8">
        <w:rPr>
          <w:rFonts w:ascii="Verdana" w:hAnsi="Verdana"/>
          <w:sz w:val="20"/>
          <w:lang w:eastAsia="cs-CZ"/>
        </w:rPr>
        <w:t>V tomto stavu zhotovitel předá dílo jako celek, včetně veškerých příslušných technických dokladů, revizí a případnýc</w:t>
      </w:r>
      <w:r>
        <w:rPr>
          <w:rFonts w:ascii="Verdana" w:hAnsi="Verdana"/>
          <w:sz w:val="20"/>
          <w:lang w:eastAsia="cs-CZ"/>
        </w:rPr>
        <w:t>h povolení pro provoz zařízení.</w:t>
      </w:r>
    </w:p>
    <w:p w14:paraId="6247B4E5" w14:textId="77777777" w:rsidR="00126862" w:rsidRPr="00380018" w:rsidRDefault="00126862" w:rsidP="00126862">
      <w:pPr>
        <w:pStyle w:val="Nadpis2"/>
        <w:keepNext w:val="0"/>
        <w:tabs>
          <w:tab w:val="clear" w:pos="576"/>
          <w:tab w:val="left" w:pos="567"/>
          <w:tab w:val="num" w:pos="1144"/>
        </w:tabs>
        <w:spacing w:after="60"/>
        <w:ind w:left="567" w:hanging="567"/>
        <w:jc w:val="both"/>
        <w:rPr>
          <w:rFonts w:ascii="Verdana" w:hAnsi="Verdana"/>
          <w:sz w:val="20"/>
          <w:lang w:eastAsia="cs-CZ"/>
        </w:rPr>
      </w:pPr>
      <w:r w:rsidRPr="002B1875">
        <w:rPr>
          <w:rFonts w:ascii="Verdana" w:hAnsi="Verdana"/>
          <w:sz w:val="20"/>
          <w:lang w:eastAsia="cs-CZ"/>
        </w:rPr>
        <w:t xml:space="preserve">Dílo je možno měnit oboustranně podepsanými změnovými listy. Podstatnou náležitostí změnového listu jsou uvedení obou smluvních stran, podepisujících osob, data a podpisů vymezení změn díla, které se změnovým listem sjednávají, dohoda o změně ceny díla a dohoda o změně termínu provedení díla. Nejsou-li ve změnovém listu dohodnuty důsledky změny díla na sjednanou cenu a termín provedení díla, zůstávají závaznými cena a termíny původní. Změnovými listy nelze měnit jiný obsah </w:t>
      </w:r>
      <w:proofErr w:type="gramStart"/>
      <w:r w:rsidRPr="002B1875">
        <w:rPr>
          <w:rFonts w:ascii="Verdana" w:hAnsi="Verdana"/>
          <w:sz w:val="20"/>
          <w:lang w:eastAsia="cs-CZ"/>
        </w:rPr>
        <w:lastRenderedPageBreak/>
        <w:t>smlouvy,</w:t>
      </w:r>
      <w:proofErr w:type="gramEnd"/>
      <w:r w:rsidRPr="002B1875">
        <w:rPr>
          <w:rFonts w:ascii="Verdana" w:hAnsi="Verdana"/>
          <w:sz w:val="20"/>
          <w:lang w:eastAsia="cs-CZ"/>
        </w:rPr>
        <w:t xml:space="preserve"> než vymezení díla, popř. současně se změnou dohody o ceně a termínu díla.</w:t>
      </w:r>
    </w:p>
    <w:p w14:paraId="3530AA75" w14:textId="186C5C7F" w:rsidR="00DA01F3" w:rsidRDefault="00126862" w:rsidP="00126862">
      <w:pPr>
        <w:pStyle w:val="Nadpis2"/>
        <w:keepNext w:val="0"/>
        <w:tabs>
          <w:tab w:val="clear" w:pos="576"/>
          <w:tab w:val="left" w:pos="567"/>
        </w:tabs>
        <w:spacing w:after="60"/>
        <w:ind w:left="567" w:hanging="567"/>
        <w:jc w:val="both"/>
        <w:rPr>
          <w:rFonts w:ascii="Verdana" w:hAnsi="Verdana"/>
          <w:sz w:val="20"/>
          <w:lang w:eastAsia="cs-CZ"/>
        </w:rPr>
      </w:pPr>
      <w:r w:rsidRPr="004B3C1D">
        <w:rPr>
          <w:rFonts w:ascii="Verdana" w:hAnsi="Verdana"/>
          <w:sz w:val="20"/>
          <w:lang w:eastAsia="cs-CZ"/>
        </w:rPr>
        <w:t xml:space="preserve">Zhotovitel je oprávněn provést část díla prostřednictvím poddodavatele. Odpovídá přitom jako by plnil sám. </w:t>
      </w:r>
      <w:r>
        <w:rPr>
          <w:rFonts w:ascii="Verdana" w:hAnsi="Verdana"/>
          <w:sz w:val="20"/>
          <w:lang w:eastAsia="cs-CZ"/>
        </w:rPr>
        <w:t xml:space="preserve">Zhotovitel předloží objednateli seznam </w:t>
      </w:r>
      <w:r w:rsidRPr="004B3C1D">
        <w:rPr>
          <w:rFonts w:ascii="Verdana" w:hAnsi="Verdana"/>
          <w:sz w:val="20"/>
          <w:lang w:eastAsia="cs-CZ"/>
        </w:rPr>
        <w:t>poddodavatelů</w:t>
      </w:r>
      <w:r>
        <w:rPr>
          <w:rFonts w:ascii="Verdana" w:hAnsi="Verdana"/>
          <w:sz w:val="20"/>
          <w:lang w:eastAsia="cs-CZ"/>
        </w:rPr>
        <w:t xml:space="preserve">, ve kterém budou uvedeny </w:t>
      </w:r>
      <w:r w:rsidRPr="004B3C1D">
        <w:rPr>
          <w:rFonts w:ascii="Verdana" w:hAnsi="Verdana"/>
          <w:sz w:val="20"/>
          <w:lang w:eastAsia="cs-CZ"/>
        </w:rPr>
        <w:t xml:space="preserve">identifikační údaje poddodavatelů a informace o tom, kterou část </w:t>
      </w:r>
      <w:r>
        <w:rPr>
          <w:rFonts w:ascii="Verdana" w:hAnsi="Verdana"/>
          <w:sz w:val="20"/>
          <w:lang w:eastAsia="cs-CZ"/>
        </w:rPr>
        <w:t>díla</w:t>
      </w:r>
      <w:r w:rsidRPr="004B3C1D">
        <w:rPr>
          <w:rFonts w:ascii="Verdana" w:hAnsi="Verdana"/>
          <w:sz w:val="20"/>
          <w:lang w:eastAsia="cs-CZ"/>
        </w:rPr>
        <w:t xml:space="preserve"> bude poddodavatel plnit.</w:t>
      </w:r>
    </w:p>
    <w:p w14:paraId="270814D6" w14:textId="77777777" w:rsidR="00DA01F3" w:rsidRPr="005D6055" w:rsidRDefault="00DA01F3" w:rsidP="0025755A">
      <w:pPr>
        <w:pStyle w:val="Nadpis1"/>
        <w:keepNext w:val="0"/>
        <w:keepLines w:val="0"/>
        <w:tabs>
          <w:tab w:val="clear" w:pos="720"/>
        </w:tabs>
        <w:ind w:left="567" w:hanging="567"/>
        <w:rPr>
          <w:rFonts w:ascii="Verdana" w:hAnsi="Verdana"/>
          <w:sz w:val="20"/>
        </w:rPr>
      </w:pPr>
      <w:r>
        <w:rPr>
          <w:rFonts w:ascii="Verdana" w:hAnsi="Verdana"/>
          <w:sz w:val="20"/>
        </w:rPr>
        <w:t>Místo a t</w:t>
      </w:r>
      <w:r w:rsidRPr="005D6055">
        <w:rPr>
          <w:rFonts w:ascii="Verdana" w:hAnsi="Verdana"/>
          <w:sz w:val="20"/>
        </w:rPr>
        <w:t>ermín zhotovení díla</w:t>
      </w:r>
    </w:p>
    <w:p w14:paraId="7C141068" w14:textId="62061B18" w:rsidR="00DA01F3" w:rsidRPr="00F37B0E" w:rsidRDefault="00DA01F3" w:rsidP="0025755A">
      <w:pPr>
        <w:pStyle w:val="Nadpis2"/>
        <w:keepNext w:val="0"/>
        <w:tabs>
          <w:tab w:val="clear" w:pos="576"/>
          <w:tab w:val="left" w:pos="567"/>
        </w:tabs>
        <w:spacing w:after="60"/>
        <w:ind w:left="567" w:hanging="567"/>
        <w:jc w:val="both"/>
        <w:rPr>
          <w:rFonts w:ascii="Verdana" w:hAnsi="Verdana"/>
          <w:sz w:val="20"/>
          <w:lang w:eastAsia="cs-CZ"/>
        </w:rPr>
      </w:pPr>
      <w:r w:rsidRPr="00F37B0E">
        <w:rPr>
          <w:rFonts w:ascii="Verdana" w:hAnsi="Verdana"/>
          <w:sz w:val="20"/>
          <w:lang w:eastAsia="cs-CZ"/>
        </w:rPr>
        <w:t xml:space="preserve">Místem plnění je sídlo objednatele, konkrétně </w:t>
      </w:r>
      <w:r w:rsidR="00064C45" w:rsidRPr="00CA78BA">
        <w:rPr>
          <w:rStyle w:val="contentpasted0"/>
          <w:rFonts w:asciiTheme="minorHAnsi" w:hAnsiTheme="minorHAnsi"/>
          <w:bdr w:val="none" w:sz="0" w:space="0" w:color="auto" w:frame="1"/>
        </w:rPr>
        <w:t>spojovací chodba (spojovací most č. 2) mezi pavilony C a H</w:t>
      </w:r>
      <w:r w:rsidR="00472681">
        <w:rPr>
          <w:rStyle w:val="contentpasted0"/>
          <w:rFonts w:asciiTheme="minorHAnsi" w:hAnsiTheme="minorHAnsi"/>
          <w:bdr w:val="none" w:sz="0" w:space="0" w:color="auto" w:frame="1"/>
        </w:rPr>
        <w:t xml:space="preserve"> a prostory COS</w:t>
      </w:r>
      <w:r w:rsidRPr="00F37B0E">
        <w:rPr>
          <w:rFonts w:ascii="Verdana" w:hAnsi="Verdana"/>
          <w:sz w:val="20"/>
          <w:lang w:eastAsia="cs-CZ"/>
        </w:rPr>
        <w:t>.</w:t>
      </w:r>
    </w:p>
    <w:p w14:paraId="28C66E9A" w14:textId="77777777" w:rsidR="00DA01F3" w:rsidRPr="003403CB"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3403CB">
        <w:rPr>
          <w:rFonts w:ascii="Verdana" w:hAnsi="Verdana"/>
          <w:sz w:val="20"/>
          <w:lang w:eastAsia="cs-CZ"/>
        </w:rPr>
        <w:t>Zhotovitel se zavazuje provést dílo v následujících termínech:</w:t>
      </w:r>
    </w:p>
    <w:p w14:paraId="5F8DD77F" w14:textId="60EFD168" w:rsidR="00DA01F3" w:rsidRPr="00E75ABC" w:rsidRDefault="00DA01F3" w:rsidP="00DA01F3">
      <w:pPr>
        <w:spacing w:after="0"/>
        <w:ind w:left="567"/>
        <w:rPr>
          <w:sz w:val="20"/>
        </w:rPr>
      </w:pPr>
      <w:r w:rsidRPr="00E75ABC">
        <w:rPr>
          <w:sz w:val="20"/>
        </w:rPr>
        <w:t xml:space="preserve">Termín zahájení prací: </w:t>
      </w:r>
      <w:r w:rsidRPr="00E75ABC">
        <w:rPr>
          <w:sz w:val="20"/>
        </w:rPr>
        <w:tab/>
      </w:r>
      <w:r w:rsidRPr="00E75ABC">
        <w:rPr>
          <w:sz w:val="20"/>
        </w:rPr>
        <w:tab/>
      </w:r>
      <w:r w:rsidRPr="00E75ABC">
        <w:rPr>
          <w:sz w:val="20"/>
        </w:rPr>
        <w:tab/>
      </w:r>
      <w:r w:rsidR="00F37B0E" w:rsidRPr="00E75ABC">
        <w:rPr>
          <w:sz w:val="20"/>
        </w:rPr>
        <w:t>bezprostředně po podpisu smlouvy</w:t>
      </w:r>
    </w:p>
    <w:p w14:paraId="5F90FCE6" w14:textId="1602B270" w:rsidR="00DA01F3" w:rsidRPr="003B099D" w:rsidRDefault="00DA01F3" w:rsidP="00DA01F3">
      <w:pPr>
        <w:spacing w:after="0"/>
        <w:ind w:left="567"/>
        <w:rPr>
          <w:sz w:val="20"/>
        </w:rPr>
      </w:pPr>
      <w:r w:rsidRPr="00E75ABC">
        <w:rPr>
          <w:sz w:val="20"/>
        </w:rPr>
        <w:t>Termín dokončení prací, nejpozději do:</w:t>
      </w:r>
      <w:r w:rsidRPr="00E75ABC">
        <w:rPr>
          <w:sz w:val="20"/>
        </w:rPr>
        <w:tab/>
      </w:r>
      <w:r w:rsidR="00E75ABC" w:rsidRPr="00E75ABC">
        <w:rPr>
          <w:sz w:val="20"/>
        </w:rPr>
        <w:t>do 4 měsíců od podpisu smlouvy</w:t>
      </w:r>
    </w:p>
    <w:p w14:paraId="30672C48" w14:textId="0C267439" w:rsidR="00DA01F3" w:rsidRDefault="00DA01F3" w:rsidP="00DA01F3">
      <w:pPr>
        <w:pStyle w:val="Nadpis2"/>
        <w:keepNext w:val="0"/>
        <w:tabs>
          <w:tab w:val="clear" w:pos="576"/>
          <w:tab w:val="left" w:pos="567"/>
        </w:tabs>
        <w:ind w:left="567" w:hanging="567"/>
        <w:jc w:val="both"/>
        <w:rPr>
          <w:rFonts w:ascii="Verdana" w:hAnsi="Verdana"/>
          <w:sz w:val="20"/>
          <w:lang w:eastAsia="cs-CZ"/>
        </w:rPr>
      </w:pPr>
      <w:r w:rsidRPr="005D6055">
        <w:rPr>
          <w:rFonts w:ascii="Verdana" w:hAnsi="Verdana"/>
          <w:sz w:val="20"/>
          <w:lang w:eastAsia="cs-CZ"/>
        </w:rPr>
        <w:t>Dílo se považuje za řádně dokončené, je-li dokončeno bez vad a nedodělků a bude-li zároveň písemně převzato objednatelem. O předání díla se sepíše protokol o předání a převzetí. Objednatel nemá právo odmítnout převzetí díla pro ojedinělé drobné vady, které samy o sobě ani ve spojení s jinými nebrání užívání díla funkčně nebo esteticky, ani jeho užívání podstatným způsobem neomezují.</w:t>
      </w:r>
    </w:p>
    <w:p w14:paraId="011A956F" w14:textId="77777777" w:rsidR="00DA01F3" w:rsidRPr="005B63B1" w:rsidRDefault="00DA01F3" w:rsidP="0025755A">
      <w:pPr>
        <w:pStyle w:val="Nadpis1"/>
        <w:keepNext w:val="0"/>
        <w:keepLines w:val="0"/>
        <w:tabs>
          <w:tab w:val="clear" w:pos="720"/>
        </w:tabs>
        <w:ind w:left="567" w:hanging="567"/>
        <w:rPr>
          <w:rFonts w:ascii="Verdana" w:hAnsi="Verdana"/>
          <w:sz w:val="20"/>
        </w:rPr>
      </w:pPr>
      <w:r w:rsidRPr="005B63B1">
        <w:rPr>
          <w:rFonts w:ascii="Verdana" w:hAnsi="Verdana"/>
          <w:sz w:val="20"/>
        </w:rPr>
        <w:t>Cena díla</w:t>
      </w:r>
    </w:p>
    <w:p w14:paraId="73E37D8A" w14:textId="3C25A435" w:rsidR="00DA01F3" w:rsidRPr="005B63B1" w:rsidRDefault="00DA01F3" w:rsidP="0025755A">
      <w:pPr>
        <w:pStyle w:val="Nadpis2"/>
        <w:keepNext w:val="0"/>
        <w:tabs>
          <w:tab w:val="clear" w:pos="576"/>
          <w:tab w:val="left" w:pos="567"/>
        </w:tabs>
        <w:spacing w:after="60"/>
        <w:ind w:left="567" w:hanging="567"/>
        <w:jc w:val="both"/>
        <w:rPr>
          <w:rFonts w:ascii="Verdana" w:hAnsi="Verdana"/>
          <w:sz w:val="20"/>
          <w:lang w:eastAsia="cs-CZ"/>
        </w:rPr>
      </w:pPr>
      <w:r w:rsidRPr="005B63B1">
        <w:rPr>
          <w:rFonts w:ascii="Verdana" w:hAnsi="Verdana"/>
          <w:sz w:val="20"/>
          <w:lang w:eastAsia="cs-CZ"/>
        </w:rPr>
        <w:t xml:space="preserve">Cena za řádně dokončené dílo činí </w:t>
      </w:r>
      <w:r w:rsidR="00FF6597" w:rsidRPr="00FF6597">
        <w:rPr>
          <w:rFonts w:ascii="Verdana" w:hAnsi="Verdana"/>
          <w:sz w:val="20"/>
          <w:lang w:eastAsia="cs-CZ"/>
        </w:rPr>
        <w:t>6.884.200,61,-</w:t>
      </w:r>
      <w:r w:rsidRPr="005B63B1">
        <w:rPr>
          <w:rFonts w:ascii="Verdana" w:hAnsi="Verdana"/>
          <w:sz w:val="20"/>
          <w:lang w:eastAsia="cs-CZ"/>
        </w:rPr>
        <w:t xml:space="preserve"> Kč bez DPH. K této ceně bude připočtena DPH podle sazby platné ke dni příslušného zdanitelného plnění.</w:t>
      </w:r>
      <w:r>
        <w:rPr>
          <w:rFonts w:ascii="Verdana" w:hAnsi="Verdana"/>
          <w:sz w:val="20"/>
          <w:lang w:eastAsia="cs-CZ"/>
        </w:rPr>
        <w:t xml:space="preserve"> Zhotovitel odpovídá za uplatnění správné sazby DPH.</w:t>
      </w:r>
    </w:p>
    <w:p w14:paraId="79541C81" w14:textId="5E19A73A" w:rsidR="00DA01F3"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5B63B1">
        <w:rPr>
          <w:rFonts w:ascii="Verdana" w:hAnsi="Verdana"/>
          <w:sz w:val="20"/>
          <w:lang w:eastAsia="cs-CZ"/>
        </w:rPr>
        <w:t>Cena, uvedená v ustanovení odst. 5. 1. této smlouvy,</w:t>
      </w:r>
      <w:r w:rsidRPr="005D6055">
        <w:rPr>
          <w:rFonts w:ascii="Verdana" w:hAnsi="Verdana"/>
          <w:sz w:val="20"/>
          <w:lang w:eastAsia="cs-CZ"/>
        </w:rPr>
        <w:t xml:space="preserve"> zahrnuje veškeré náklady zhotovitele související s provedením díla, zejména náklady na materiály, pracovní síly, stroje, dopravu, řízení a administrativu, koordinaci provedení díla, režii zhotovitele a zisk, poplatky a veškeré další náklady zhotovitele v souvislosti s realizací díla.</w:t>
      </w:r>
    </w:p>
    <w:p w14:paraId="2AD67288" w14:textId="77777777" w:rsidR="00DA01F3" w:rsidRPr="005D6055" w:rsidRDefault="00DA01F3" w:rsidP="0025755A">
      <w:pPr>
        <w:pStyle w:val="Nadpis1"/>
        <w:keepNext w:val="0"/>
        <w:keepLines w:val="0"/>
        <w:tabs>
          <w:tab w:val="clear" w:pos="720"/>
        </w:tabs>
        <w:ind w:left="567" w:hanging="567"/>
        <w:rPr>
          <w:rFonts w:ascii="Verdana" w:hAnsi="Verdana"/>
          <w:sz w:val="20"/>
        </w:rPr>
      </w:pPr>
      <w:r w:rsidRPr="005D6055">
        <w:rPr>
          <w:rFonts w:ascii="Verdana" w:hAnsi="Verdana"/>
          <w:sz w:val="20"/>
        </w:rPr>
        <w:t>Způsob úhrady ceny a platební podmínky</w:t>
      </w:r>
    </w:p>
    <w:p w14:paraId="7FF49402" w14:textId="276687AA" w:rsidR="00DA01F3" w:rsidRPr="005D6055" w:rsidRDefault="00DA01F3" w:rsidP="0025755A">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Fakturu zhotovitel vy</w:t>
      </w:r>
      <w:r>
        <w:rPr>
          <w:rFonts w:ascii="Verdana" w:hAnsi="Verdana"/>
          <w:sz w:val="20"/>
          <w:lang w:eastAsia="cs-CZ"/>
        </w:rPr>
        <w:t>staví po řádném dokončení díla</w:t>
      </w:r>
      <w:r w:rsidR="00CA78BA">
        <w:rPr>
          <w:rFonts w:ascii="Verdana" w:hAnsi="Verdana"/>
          <w:sz w:val="20"/>
          <w:lang w:eastAsia="cs-CZ"/>
        </w:rPr>
        <w:t>, jeho převzetí objednatelem a po odstranění případných vad či nedodělků zjištěných při přejímacím řízení</w:t>
      </w:r>
      <w:r>
        <w:rPr>
          <w:rFonts w:ascii="Verdana" w:hAnsi="Verdana"/>
          <w:sz w:val="20"/>
          <w:lang w:eastAsia="cs-CZ"/>
        </w:rPr>
        <w:t>.</w:t>
      </w:r>
    </w:p>
    <w:p w14:paraId="64DF114D" w14:textId="77777777" w:rsidR="00DA01F3" w:rsidRPr="005D6055"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Faktura jako daňový doklad musí obsahovat zákonem a touto smlouvou předepsané údaje, jinak je neplatná a bude vrácena zhotoviteli k doplnění či opravě. O čas nutný k doplnění a opravě faktury se prodlužuje termín splatnosti. Faktura bude předávána objednateli ve třech vyhotoveních. </w:t>
      </w:r>
    </w:p>
    <w:p w14:paraId="5CA7AB7C" w14:textId="574D883A" w:rsidR="00DA01F3" w:rsidRPr="005D6055"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Faktura bude mít splatnost </w:t>
      </w:r>
      <w:r w:rsidR="00357D7E">
        <w:rPr>
          <w:rFonts w:ascii="Verdana" w:hAnsi="Verdana"/>
          <w:sz w:val="20"/>
          <w:lang w:eastAsia="cs-CZ"/>
        </w:rPr>
        <w:t xml:space="preserve">do </w:t>
      </w:r>
      <w:r w:rsidRPr="005D6055">
        <w:rPr>
          <w:rFonts w:ascii="Verdana" w:hAnsi="Verdana"/>
          <w:sz w:val="20"/>
          <w:lang w:eastAsia="cs-CZ"/>
        </w:rPr>
        <w:t xml:space="preserve">30 dnů ode dne doručení do místa sídla objednatele. </w:t>
      </w:r>
    </w:p>
    <w:p w14:paraId="276A9F32" w14:textId="439B7D20" w:rsidR="00DA01F3"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Zhotovitel není bez předchozího písemného souhlasu objednatele oprávněn zastavit nebo postoupit pohledávku vůči objednateli z této smlouvy ve prospěch jiné osoby nebo na jinou osobu. Učiní-li tak zhotovitel bez předchozího písemného souhlasu objednatele jedná se o úkon neplatný.</w:t>
      </w:r>
    </w:p>
    <w:p w14:paraId="406A1143" w14:textId="77777777" w:rsidR="00DA01F3" w:rsidRPr="005D6055" w:rsidRDefault="00DA01F3" w:rsidP="0025755A">
      <w:pPr>
        <w:pStyle w:val="Nadpis1"/>
        <w:keepNext w:val="0"/>
        <w:keepLines w:val="0"/>
        <w:tabs>
          <w:tab w:val="clear" w:pos="720"/>
        </w:tabs>
        <w:ind w:left="567" w:hanging="567"/>
        <w:rPr>
          <w:rFonts w:ascii="Verdana" w:hAnsi="Verdana"/>
          <w:sz w:val="20"/>
        </w:rPr>
      </w:pPr>
      <w:r w:rsidRPr="005D6055">
        <w:rPr>
          <w:rFonts w:ascii="Verdana" w:hAnsi="Verdana"/>
          <w:sz w:val="20"/>
        </w:rPr>
        <w:t>Předávání a přejímání prací</w:t>
      </w:r>
    </w:p>
    <w:p w14:paraId="402517D9" w14:textId="77777777" w:rsidR="00DA01F3" w:rsidRPr="005D6055" w:rsidRDefault="00DA01F3" w:rsidP="0025755A">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Zhotovitel je povinen písemně oznámit objednateli</w:t>
      </w:r>
      <w:r>
        <w:rPr>
          <w:rFonts w:ascii="Verdana" w:hAnsi="Verdana"/>
          <w:sz w:val="20"/>
          <w:lang w:eastAsia="cs-CZ"/>
        </w:rPr>
        <w:t xml:space="preserve"> nejméně 3 pracovní dny předem</w:t>
      </w:r>
      <w:r w:rsidRPr="005D6055">
        <w:rPr>
          <w:rFonts w:ascii="Verdana" w:hAnsi="Verdana"/>
          <w:sz w:val="20"/>
          <w:lang w:eastAsia="cs-CZ"/>
        </w:rPr>
        <w:t xml:space="preserve">, kdy bude dílo připraveno k předání. Zhotovitel je povinen připravit a doložit u přejímacího řízení všechny předepsané doklady. O průběhu přejímacího řízení pořídí objednatel, nebo jím pověřený zástupce zápis, ve kterém se mimo jiné uvede i soupis vad a nedodělků, pokud je dílo obsahuje, s termínem jejich odstranění. Pokud </w:t>
      </w:r>
      <w:r w:rsidRPr="005D6055">
        <w:rPr>
          <w:rFonts w:ascii="Verdana" w:hAnsi="Verdana"/>
          <w:sz w:val="20"/>
          <w:lang w:eastAsia="cs-CZ"/>
        </w:rPr>
        <w:lastRenderedPageBreak/>
        <w:t>objednatel odmítne dílo převzít, je povinen uvést do zápisu své důvody k odmítnutí převzetí. Objednatel není povinen převzít dílo, které vykazuje vady či nedodělky, které ve svém souhrnu evidentně brání v užívání předmětu plnění. 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protokolu.</w:t>
      </w:r>
    </w:p>
    <w:p w14:paraId="6A10B7DF" w14:textId="61ADBC28" w:rsidR="00DA01F3"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Termín odstranění ojedinělých drobných vad a </w:t>
      </w:r>
      <w:proofErr w:type="gramStart"/>
      <w:r w:rsidRPr="005D6055">
        <w:rPr>
          <w:rFonts w:ascii="Verdana" w:hAnsi="Verdana"/>
          <w:sz w:val="20"/>
          <w:lang w:eastAsia="cs-CZ"/>
        </w:rPr>
        <w:t>nedodělků</w:t>
      </w:r>
      <w:proofErr w:type="gramEnd"/>
      <w:r w:rsidRPr="005D6055">
        <w:rPr>
          <w:rFonts w:ascii="Verdana" w:hAnsi="Verdana"/>
          <w:sz w:val="20"/>
          <w:lang w:eastAsia="cs-CZ"/>
        </w:rPr>
        <w:t xml:space="preserve"> tj. vad a nedodělků, které samy o sobě ani ve svém souhrnu nebrání v užívání předmětu díla, je stanoven na </w:t>
      </w:r>
      <w:r w:rsidR="00064C45">
        <w:rPr>
          <w:rFonts w:ascii="Verdana" w:hAnsi="Verdana"/>
          <w:sz w:val="20"/>
          <w:lang w:eastAsia="cs-CZ"/>
        </w:rPr>
        <w:br/>
      </w:r>
      <w:r w:rsidRPr="005D6055">
        <w:rPr>
          <w:rFonts w:ascii="Verdana" w:hAnsi="Verdana"/>
          <w:sz w:val="20"/>
          <w:lang w:eastAsia="cs-CZ"/>
        </w:rPr>
        <w:t>5 dní od data odevzdání a převzetí dokončeného předmětu díla, pokud nebude dohodnuto jinak.</w:t>
      </w:r>
    </w:p>
    <w:p w14:paraId="6C83FA7C" w14:textId="77777777" w:rsidR="00DA01F3" w:rsidRPr="005D6055" w:rsidRDefault="00DA01F3" w:rsidP="0025755A">
      <w:pPr>
        <w:pStyle w:val="Nadpis1"/>
        <w:keepNext w:val="0"/>
        <w:keepLines w:val="0"/>
        <w:tabs>
          <w:tab w:val="clear" w:pos="720"/>
        </w:tabs>
        <w:ind w:left="567" w:hanging="567"/>
        <w:rPr>
          <w:rFonts w:ascii="Verdana" w:hAnsi="Verdana"/>
          <w:sz w:val="20"/>
        </w:rPr>
      </w:pPr>
      <w:r w:rsidRPr="005D6055">
        <w:rPr>
          <w:rFonts w:ascii="Verdana" w:hAnsi="Verdana"/>
          <w:sz w:val="20"/>
        </w:rPr>
        <w:t>Nebezpečí ško</w:t>
      </w:r>
      <w:r>
        <w:rPr>
          <w:rFonts w:ascii="Verdana" w:hAnsi="Verdana"/>
          <w:sz w:val="20"/>
        </w:rPr>
        <w:t xml:space="preserve">dy </w:t>
      </w:r>
      <w:r w:rsidRPr="005D6055">
        <w:rPr>
          <w:rFonts w:ascii="Verdana" w:hAnsi="Verdana"/>
          <w:sz w:val="20"/>
        </w:rPr>
        <w:t>na věci, vlastnické právo k zhotovovanému dílu</w:t>
      </w:r>
    </w:p>
    <w:p w14:paraId="1E2D5EB6" w14:textId="7D87FBBC" w:rsidR="00DA01F3" w:rsidRPr="00CA78BA" w:rsidRDefault="00DA01F3" w:rsidP="0025755A">
      <w:pPr>
        <w:pStyle w:val="Nadpis2"/>
        <w:keepNext w:val="0"/>
        <w:tabs>
          <w:tab w:val="clear" w:pos="576"/>
          <w:tab w:val="left" w:pos="567"/>
        </w:tabs>
        <w:spacing w:after="60"/>
        <w:ind w:left="567" w:hanging="567"/>
        <w:jc w:val="both"/>
        <w:rPr>
          <w:rFonts w:ascii="Verdana" w:hAnsi="Verdana"/>
          <w:sz w:val="20"/>
        </w:rPr>
      </w:pPr>
      <w:r w:rsidRPr="00CA78BA">
        <w:rPr>
          <w:rFonts w:ascii="Verdana" w:hAnsi="Verdana"/>
          <w:sz w:val="20"/>
        </w:rPr>
        <w:t xml:space="preserve">Smluvní strany se dohodly, že vlastníkem zhotovovaného díla a jeho oddělitelných částí i součástí je až do okamžiku předání a převzetí díla </w:t>
      </w:r>
      <w:r w:rsidR="00934327" w:rsidRPr="00CA78BA">
        <w:rPr>
          <w:rFonts w:ascii="Verdana" w:hAnsi="Verdana"/>
          <w:sz w:val="20"/>
        </w:rPr>
        <w:t>Objednatel</w:t>
      </w:r>
      <w:r w:rsidR="00CA78BA" w:rsidRPr="00CA78BA">
        <w:rPr>
          <w:rFonts w:ascii="Verdana" w:hAnsi="Verdana"/>
          <w:sz w:val="20"/>
        </w:rPr>
        <w:t>.</w:t>
      </w:r>
    </w:p>
    <w:p w14:paraId="4D9722BD" w14:textId="5189E1A5" w:rsidR="00DA01F3"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Zhotovitel nese nebezpečí škody nebo nebezpečí zničení díla od předání staveniště až do předání a převzetí díla.</w:t>
      </w:r>
    </w:p>
    <w:p w14:paraId="3A1C9676" w14:textId="77777777" w:rsidR="00DA01F3" w:rsidRPr="005D6055" w:rsidRDefault="00DA01F3" w:rsidP="0025755A">
      <w:pPr>
        <w:pStyle w:val="Nadpis1"/>
        <w:keepNext w:val="0"/>
        <w:keepLines w:val="0"/>
        <w:tabs>
          <w:tab w:val="clear" w:pos="720"/>
        </w:tabs>
        <w:ind w:left="567" w:hanging="567"/>
        <w:rPr>
          <w:rFonts w:ascii="Verdana" w:hAnsi="Verdana"/>
          <w:sz w:val="20"/>
        </w:rPr>
      </w:pPr>
      <w:r w:rsidRPr="005D6055">
        <w:rPr>
          <w:rFonts w:ascii="Verdana" w:hAnsi="Verdana"/>
          <w:sz w:val="20"/>
        </w:rPr>
        <w:tab/>
        <w:t>Odpovědnost za škody a vady díla, záruka za jakost</w:t>
      </w:r>
    </w:p>
    <w:p w14:paraId="75C4F29F" w14:textId="77777777" w:rsidR="00DA01F3" w:rsidRPr="005D6055" w:rsidRDefault="00DA01F3" w:rsidP="0025755A">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Zhotovitel se zavazuje, že dílo bude mít vlastnosti stanovené ve smluvní dokumentaci, včetně jejich změn a doplňků, v technických normách a předpisech, které se na provedení díla vztahují, jinak vlastnosti a jakost odpovídající účelu smlouvy, a to po dobu </w:t>
      </w:r>
      <w:r w:rsidRPr="00F57652">
        <w:rPr>
          <w:rFonts w:ascii="Verdana" w:hAnsi="Verdana"/>
          <w:b/>
          <w:sz w:val="20"/>
          <w:lang w:eastAsia="cs-CZ"/>
        </w:rPr>
        <w:t>60 měsíců</w:t>
      </w:r>
      <w:r w:rsidRPr="005D6055">
        <w:rPr>
          <w:rFonts w:ascii="Verdana" w:hAnsi="Verdana"/>
          <w:sz w:val="20"/>
          <w:lang w:eastAsia="cs-CZ"/>
        </w:rPr>
        <w:t xml:space="preserve"> ode dne předání a převzetí díla (záruční doba). Zhotovitel neodpovídá za vady na díle vzniklé neodborným zacházením třetími osobami, nebo uživateli díla.</w:t>
      </w:r>
    </w:p>
    <w:p w14:paraId="1F9CC216" w14:textId="77777777" w:rsidR="00DA01F3" w:rsidRPr="005D6055"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Zhotovitel odpovídá za vhodnost použitých materiálů.</w:t>
      </w:r>
    </w:p>
    <w:p w14:paraId="5BCE9770" w14:textId="77777777" w:rsidR="00DA01F3" w:rsidRPr="005D6055"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Vady díla vzniklé v průběhu záruční doby uplatní objednatel u zhotovitele písemně, přičemž v reklamaci vadu popíše a uvede požadovaný způsob jejího odstranění. Po písemné reklamaci svolá zhotovitel reklamační řízení s objednatelem, na kterém bude reklamace projednána a stanoven způsob a termín odstranění reklamované vady. Po provedení opravy bude objednatel vyzván k převzetí opravy a písemnému potvrzení o odstranění reklamované vady.</w:t>
      </w:r>
    </w:p>
    <w:p w14:paraId="1F948E8A" w14:textId="77777777" w:rsidR="00DA01F3" w:rsidRPr="005D6055"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Zhotovitel je povinen dostavit se k posouzení uplatněných záručních vad do 48 hodin od písemného nahlášení vady díla, do dalších 96 hodin je povinen objednateli písemně sdělit, jakým způsobem bude odstranění záruční vady řešit a objednatelem odsouhlasené řešení je povinen provést nejpozději do 10 dnů od doručení takového odsouhlasení </w:t>
      </w:r>
      <w:r>
        <w:rPr>
          <w:rFonts w:ascii="Verdana" w:hAnsi="Verdana"/>
          <w:sz w:val="20"/>
          <w:lang w:eastAsia="cs-CZ"/>
        </w:rPr>
        <w:t>zhotoviteli</w:t>
      </w:r>
      <w:r w:rsidRPr="005D6055">
        <w:rPr>
          <w:rFonts w:ascii="Verdana" w:hAnsi="Verdana"/>
          <w:sz w:val="20"/>
          <w:lang w:eastAsia="cs-CZ"/>
        </w:rPr>
        <w:t>, nedohodnou-li se smluvní strany s ohledem na charakter vady na jiném termínu.</w:t>
      </w:r>
    </w:p>
    <w:p w14:paraId="212CF85C" w14:textId="77777777" w:rsidR="00DA01F3" w:rsidRPr="005D6055"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V případě, že vada díla uplatněná v záruční době nebude zhotovitelem odstraněna v termínu určeném nebo dohodnutém při reklamačním řízení dle ujednání </w:t>
      </w:r>
      <w:r>
        <w:rPr>
          <w:rFonts w:ascii="Verdana" w:hAnsi="Verdana"/>
          <w:sz w:val="20"/>
          <w:lang w:eastAsia="cs-CZ"/>
        </w:rPr>
        <w:t>této smlouvy</w:t>
      </w:r>
      <w:r w:rsidRPr="005D6055">
        <w:rPr>
          <w:rFonts w:ascii="Verdana" w:hAnsi="Verdana"/>
          <w:sz w:val="20"/>
          <w:lang w:eastAsia="cs-CZ"/>
        </w:rPr>
        <w:t xml:space="preserve"> je objednatel oprávněn odstranit vadu sám nebo prostřednictvím třetí osoby</w:t>
      </w:r>
      <w:r>
        <w:rPr>
          <w:rFonts w:ascii="Verdana" w:hAnsi="Verdana"/>
          <w:sz w:val="20"/>
          <w:lang w:eastAsia="cs-CZ"/>
        </w:rPr>
        <w:t xml:space="preserve">, a to </w:t>
      </w:r>
      <w:r w:rsidRPr="005D6055">
        <w:rPr>
          <w:rFonts w:ascii="Verdana" w:hAnsi="Verdana"/>
          <w:sz w:val="20"/>
          <w:lang w:eastAsia="cs-CZ"/>
        </w:rPr>
        <w:t>na náklady zhotovitele</w:t>
      </w:r>
      <w:r>
        <w:rPr>
          <w:rFonts w:ascii="Verdana" w:hAnsi="Verdana"/>
          <w:sz w:val="20"/>
          <w:lang w:eastAsia="cs-CZ"/>
        </w:rPr>
        <w:t>.</w:t>
      </w:r>
      <w:r w:rsidRPr="005D6055">
        <w:rPr>
          <w:rFonts w:ascii="Verdana" w:hAnsi="Verdana"/>
          <w:sz w:val="20"/>
          <w:lang w:eastAsia="cs-CZ"/>
        </w:rPr>
        <w:t xml:space="preserve"> </w:t>
      </w:r>
      <w:r>
        <w:rPr>
          <w:rFonts w:ascii="Verdana" w:hAnsi="Verdana"/>
          <w:sz w:val="20"/>
          <w:lang w:eastAsia="cs-CZ"/>
        </w:rPr>
        <w:t>T</w:t>
      </w:r>
      <w:r w:rsidRPr="005D6055">
        <w:rPr>
          <w:rFonts w:ascii="Verdana" w:hAnsi="Verdana"/>
          <w:sz w:val="20"/>
          <w:lang w:eastAsia="cs-CZ"/>
        </w:rPr>
        <w:t>oto své rozhodnutí sdělí zhotoviteli písemně</w:t>
      </w:r>
      <w:r>
        <w:rPr>
          <w:rFonts w:ascii="Verdana" w:hAnsi="Verdana"/>
          <w:sz w:val="20"/>
          <w:lang w:eastAsia="cs-CZ"/>
        </w:rPr>
        <w:t>.</w:t>
      </w:r>
    </w:p>
    <w:p w14:paraId="5540AC0D" w14:textId="77777777" w:rsidR="00DA01F3" w:rsidRPr="005D6055"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Uplatněním práv ze záruky za jakost nejsou dotčena práva objednatele na uhrazení smluvní pokuty a náhradu škody související s vadným plněním.</w:t>
      </w:r>
    </w:p>
    <w:p w14:paraId="2D154544" w14:textId="327A97A7" w:rsidR="00DA01F3"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Zhotovitel odpovídá za škody, které způsobí při provádění díla objednateli, nebo třetí osobě. Tato odpovědnost se vztahuje také na škody způsobené na životním prostředí, v důsledku činnosti nebo nečinnosti zhotovitele. Zhotovitel dále odpovídá a ručí za veškeré prokazatelné škody vzniklé odcizením nebo poškozením a příp. jiné, které </w:t>
      </w:r>
      <w:r w:rsidRPr="005D6055">
        <w:rPr>
          <w:rFonts w:ascii="Verdana" w:hAnsi="Verdana"/>
          <w:sz w:val="20"/>
          <w:lang w:eastAsia="cs-CZ"/>
        </w:rPr>
        <w:lastRenderedPageBreak/>
        <w:t xml:space="preserve">byly způsobeny objednateli úmyslným i nedbalostním jednáním zhotovitele, jeho pracovníků a pracovníků </w:t>
      </w:r>
      <w:r>
        <w:rPr>
          <w:rFonts w:ascii="Verdana" w:hAnsi="Verdana"/>
          <w:sz w:val="20"/>
          <w:lang w:eastAsia="cs-CZ"/>
        </w:rPr>
        <w:t>pod</w:t>
      </w:r>
      <w:r w:rsidRPr="005D6055">
        <w:rPr>
          <w:rFonts w:ascii="Verdana" w:hAnsi="Verdana"/>
          <w:sz w:val="20"/>
          <w:lang w:eastAsia="cs-CZ"/>
        </w:rPr>
        <w:t>dodavatelů. Tyto škody se zhotovitel zavazuje objednateli uhradit, nebo sjednat nápravu uvedením do původního stavu do termínu předání díla dle této smlouvy.</w:t>
      </w:r>
    </w:p>
    <w:p w14:paraId="240F13AD" w14:textId="77777777" w:rsidR="00DA01F3" w:rsidRPr="005D6055" w:rsidRDefault="00DA01F3" w:rsidP="0025755A">
      <w:pPr>
        <w:pStyle w:val="Nadpis1"/>
        <w:keepNext w:val="0"/>
        <w:keepLines w:val="0"/>
        <w:tabs>
          <w:tab w:val="clear" w:pos="720"/>
        </w:tabs>
        <w:ind w:left="567" w:hanging="567"/>
        <w:rPr>
          <w:rFonts w:ascii="Verdana" w:hAnsi="Verdana"/>
          <w:sz w:val="20"/>
        </w:rPr>
      </w:pPr>
      <w:r w:rsidRPr="005D6055">
        <w:rPr>
          <w:rFonts w:ascii="Verdana" w:hAnsi="Verdana"/>
          <w:sz w:val="20"/>
        </w:rPr>
        <w:t>Porušení smluvních ujednání – sankce</w:t>
      </w:r>
    </w:p>
    <w:p w14:paraId="7172A2BF" w14:textId="77777777" w:rsidR="00DA01F3" w:rsidRDefault="00DA01F3" w:rsidP="0025755A">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P</w:t>
      </w:r>
      <w:r w:rsidRPr="005D6055">
        <w:rPr>
          <w:rFonts w:ascii="Verdana" w:hAnsi="Verdana"/>
          <w:sz w:val="20"/>
          <w:lang w:eastAsia="cs-CZ"/>
        </w:rPr>
        <w:t>ro případ prodlení zhotovitele s</w:t>
      </w:r>
      <w:r>
        <w:rPr>
          <w:rFonts w:ascii="Verdana" w:hAnsi="Verdana"/>
          <w:sz w:val="20"/>
          <w:lang w:eastAsia="cs-CZ"/>
        </w:rPr>
        <w:t> plněním povinností dle této smlouvy je objednatel oprávněn požadovat zaplacení smluvní pokuty stanovené následovně:</w:t>
      </w:r>
    </w:p>
    <w:p w14:paraId="55DA5D7D" w14:textId="3B11A85C" w:rsidR="00DA01F3" w:rsidRPr="005D6055" w:rsidRDefault="00DA01F3" w:rsidP="00DA01F3">
      <w:pPr>
        <w:pStyle w:val="Nadpis2"/>
        <w:keepNext w:val="0"/>
        <w:numPr>
          <w:ilvl w:val="2"/>
          <w:numId w:val="1"/>
        </w:numPr>
        <w:tabs>
          <w:tab w:val="left" w:pos="993"/>
        </w:tabs>
        <w:spacing w:after="60"/>
        <w:ind w:left="993" w:hanging="426"/>
        <w:jc w:val="both"/>
        <w:rPr>
          <w:rFonts w:ascii="Verdana" w:hAnsi="Verdana"/>
          <w:sz w:val="20"/>
          <w:lang w:eastAsia="cs-CZ"/>
        </w:rPr>
      </w:pPr>
      <w:r>
        <w:rPr>
          <w:rFonts w:ascii="Verdana" w:hAnsi="Verdana"/>
          <w:sz w:val="20"/>
          <w:lang w:eastAsia="cs-CZ"/>
        </w:rPr>
        <w:t xml:space="preserve">v případě prodlení s </w:t>
      </w:r>
      <w:r w:rsidRPr="005D6055">
        <w:rPr>
          <w:rFonts w:ascii="Verdana" w:hAnsi="Verdana"/>
          <w:sz w:val="20"/>
          <w:lang w:eastAsia="cs-CZ"/>
        </w:rPr>
        <w:t xml:space="preserve">řádným ukončením a předáním celého díla </w:t>
      </w:r>
      <w:r>
        <w:rPr>
          <w:rFonts w:ascii="Verdana" w:hAnsi="Verdana"/>
          <w:sz w:val="20"/>
          <w:lang w:eastAsia="cs-CZ"/>
        </w:rPr>
        <w:t xml:space="preserve">smluvní pokutu ve výši </w:t>
      </w:r>
      <w:r w:rsidR="0029444D" w:rsidRPr="0029444D">
        <w:rPr>
          <w:rFonts w:ascii="Verdana" w:hAnsi="Verdana"/>
          <w:sz w:val="20"/>
          <w:lang w:eastAsia="cs-CZ"/>
        </w:rPr>
        <w:t>0,1 % z ceny díla bez DPH za každý započatý den prodlení</w:t>
      </w:r>
      <w:r>
        <w:rPr>
          <w:rFonts w:ascii="Verdana" w:hAnsi="Verdana"/>
          <w:sz w:val="20"/>
          <w:lang w:eastAsia="cs-CZ"/>
        </w:rPr>
        <w:t>,</w:t>
      </w:r>
    </w:p>
    <w:p w14:paraId="35417807" w14:textId="77777777" w:rsidR="00DA01F3" w:rsidRPr="005D6055" w:rsidRDefault="00DA01F3" w:rsidP="00DA01F3">
      <w:pPr>
        <w:pStyle w:val="Nadpis2"/>
        <w:keepNext w:val="0"/>
        <w:numPr>
          <w:ilvl w:val="2"/>
          <w:numId w:val="1"/>
        </w:numPr>
        <w:tabs>
          <w:tab w:val="left" w:pos="993"/>
        </w:tabs>
        <w:spacing w:after="60"/>
        <w:ind w:left="993" w:hanging="426"/>
        <w:jc w:val="both"/>
        <w:rPr>
          <w:rFonts w:ascii="Verdana" w:hAnsi="Verdana"/>
          <w:sz w:val="20"/>
          <w:lang w:eastAsia="cs-CZ"/>
        </w:rPr>
      </w:pPr>
      <w:r>
        <w:rPr>
          <w:rFonts w:ascii="Verdana" w:hAnsi="Verdana"/>
          <w:sz w:val="20"/>
          <w:lang w:eastAsia="cs-CZ"/>
        </w:rPr>
        <w:t xml:space="preserve">v případě </w:t>
      </w:r>
      <w:r w:rsidRPr="005D6055">
        <w:rPr>
          <w:rFonts w:ascii="Verdana" w:hAnsi="Verdana"/>
          <w:sz w:val="20"/>
          <w:lang w:eastAsia="cs-CZ"/>
        </w:rPr>
        <w:t xml:space="preserve">prodlení s odstraněním ojedinělých vad a nedodělků nebránících ani podstatně neomezujících užívání díla ve sjednané nebo dohodnuté lhůtě, dojde-li k převzetí díla s vadami a nedodělky </w:t>
      </w:r>
      <w:r>
        <w:rPr>
          <w:rFonts w:ascii="Verdana" w:hAnsi="Verdana"/>
          <w:sz w:val="20"/>
          <w:lang w:eastAsia="cs-CZ"/>
        </w:rPr>
        <w:t>smluvní pokutu ve výši</w:t>
      </w:r>
      <w:r w:rsidRPr="005D6055">
        <w:rPr>
          <w:rFonts w:ascii="Verdana" w:hAnsi="Verdana"/>
          <w:sz w:val="20"/>
          <w:lang w:eastAsia="cs-CZ"/>
        </w:rPr>
        <w:t xml:space="preserve"> </w:t>
      </w:r>
      <w:r>
        <w:rPr>
          <w:rFonts w:ascii="Verdana" w:hAnsi="Verdana"/>
          <w:sz w:val="20"/>
          <w:lang w:eastAsia="cs-CZ"/>
        </w:rPr>
        <w:t>2</w:t>
      </w:r>
      <w:r w:rsidRPr="005D6055">
        <w:rPr>
          <w:rFonts w:ascii="Verdana" w:hAnsi="Verdana"/>
          <w:sz w:val="20"/>
          <w:lang w:eastAsia="cs-CZ"/>
        </w:rPr>
        <w:t>.000,- Kč denně za</w:t>
      </w:r>
      <w:r>
        <w:rPr>
          <w:rFonts w:ascii="Verdana" w:hAnsi="Verdana"/>
          <w:sz w:val="20"/>
          <w:lang w:eastAsia="cs-CZ"/>
        </w:rPr>
        <w:t xml:space="preserve"> každou vadu a každý nedodělek,</w:t>
      </w:r>
    </w:p>
    <w:p w14:paraId="384050BA" w14:textId="3A4558F8" w:rsidR="00E204B8" w:rsidRDefault="00DA01F3" w:rsidP="00E204B8">
      <w:pPr>
        <w:pStyle w:val="Nadpis2"/>
        <w:keepNext w:val="0"/>
        <w:numPr>
          <w:ilvl w:val="2"/>
          <w:numId w:val="1"/>
        </w:numPr>
        <w:tabs>
          <w:tab w:val="left" w:pos="993"/>
        </w:tabs>
        <w:spacing w:after="60"/>
        <w:ind w:left="993" w:hanging="426"/>
        <w:jc w:val="both"/>
        <w:rPr>
          <w:rFonts w:ascii="Verdana" w:hAnsi="Verdana"/>
          <w:sz w:val="20"/>
          <w:lang w:eastAsia="cs-CZ"/>
        </w:rPr>
      </w:pPr>
      <w:r>
        <w:rPr>
          <w:rFonts w:ascii="Verdana" w:hAnsi="Verdana"/>
          <w:sz w:val="20"/>
          <w:lang w:eastAsia="cs-CZ"/>
        </w:rPr>
        <w:t xml:space="preserve">v případě </w:t>
      </w:r>
      <w:r w:rsidRPr="005D6055">
        <w:rPr>
          <w:rFonts w:ascii="Verdana" w:hAnsi="Verdana"/>
          <w:sz w:val="20"/>
          <w:lang w:eastAsia="cs-CZ"/>
        </w:rPr>
        <w:t xml:space="preserve">prodlení s odstraněním záručních a jiných vad než uvedených </w:t>
      </w:r>
      <w:r>
        <w:rPr>
          <w:rFonts w:ascii="Verdana" w:hAnsi="Verdana"/>
          <w:sz w:val="20"/>
          <w:lang w:eastAsia="cs-CZ"/>
        </w:rPr>
        <w:t>pod písm. b) smluvní pokutu ve výši 5.000</w:t>
      </w:r>
      <w:r w:rsidRPr="005D6055">
        <w:rPr>
          <w:rFonts w:ascii="Verdana" w:hAnsi="Verdana"/>
          <w:sz w:val="20"/>
          <w:lang w:eastAsia="cs-CZ"/>
        </w:rPr>
        <w:t>,- Kč za každý započatý den prodlení a každou vadu</w:t>
      </w:r>
      <w:r w:rsidR="00D97331">
        <w:rPr>
          <w:rFonts w:ascii="Verdana" w:hAnsi="Verdana"/>
          <w:sz w:val="20"/>
          <w:lang w:eastAsia="cs-CZ"/>
        </w:rPr>
        <w:t>,</w:t>
      </w:r>
    </w:p>
    <w:p w14:paraId="0BAAB2B2" w14:textId="34804769" w:rsidR="00E204B8" w:rsidRDefault="00E204B8" w:rsidP="00E204B8">
      <w:pPr>
        <w:pStyle w:val="Nadpis2"/>
        <w:keepNext w:val="0"/>
        <w:numPr>
          <w:ilvl w:val="2"/>
          <w:numId w:val="1"/>
        </w:numPr>
        <w:tabs>
          <w:tab w:val="left" w:pos="993"/>
        </w:tabs>
        <w:spacing w:after="60"/>
        <w:ind w:left="993" w:hanging="426"/>
        <w:jc w:val="both"/>
        <w:rPr>
          <w:rFonts w:ascii="Verdana" w:hAnsi="Verdana"/>
          <w:sz w:val="20"/>
          <w:lang w:eastAsia="cs-CZ"/>
        </w:rPr>
      </w:pPr>
      <w:r>
        <w:rPr>
          <w:rFonts w:ascii="Verdana" w:hAnsi="Verdana"/>
          <w:sz w:val="20"/>
          <w:lang w:eastAsia="cs-CZ"/>
        </w:rPr>
        <w:t>v případě porušení jiné povinnosti zhotovitele smluvní pokutu ve výši 2.000</w:t>
      </w:r>
      <w:r w:rsidRPr="005D6055">
        <w:rPr>
          <w:rFonts w:ascii="Verdana" w:hAnsi="Verdana"/>
          <w:sz w:val="20"/>
          <w:lang w:eastAsia="cs-CZ"/>
        </w:rPr>
        <w:t xml:space="preserve">,- Kč za každý </w:t>
      </w:r>
      <w:r>
        <w:rPr>
          <w:rFonts w:ascii="Verdana" w:hAnsi="Verdana"/>
          <w:sz w:val="20"/>
          <w:lang w:eastAsia="cs-CZ"/>
        </w:rPr>
        <w:t>jednotlivý případ porušení.</w:t>
      </w:r>
    </w:p>
    <w:p w14:paraId="291B1784" w14:textId="43A7A983" w:rsidR="00DA01F3" w:rsidRPr="005D6055"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Pro případ prodlení objednatele s úhradou </w:t>
      </w:r>
      <w:r>
        <w:rPr>
          <w:rFonts w:ascii="Verdana" w:hAnsi="Verdana"/>
          <w:sz w:val="20"/>
          <w:lang w:eastAsia="cs-CZ"/>
        </w:rPr>
        <w:t>ceny díla dle této smlouvy</w:t>
      </w:r>
      <w:r w:rsidRPr="005D6055">
        <w:rPr>
          <w:rFonts w:ascii="Verdana" w:hAnsi="Verdana"/>
          <w:sz w:val="20"/>
          <w:lang w:eastAsia="cs-CZ"/>
        </w:rPr>
        <w:t xml:space="preserve"> </w:t>
      </w:r>
      <w:r>
        <w:rPr>
          <w:rFonts w:ascii="Verdana" w:hAnsi="Verdana"/>
          <w:sz w:val="20"/>
          <w:lang w:eastAsia="cs-CZ"/>
        </w:rPr>
        <w:t xml:space="preserve">je zhotovitel oprávněn požadovat </w:t>
      </w:r>
      <w:r w:rsidR="0029444D" w:rsidRPr="00532A78">
        <w:rPr>
          <w:rFonts w:ascii="Verdana" w:hAnsi="Verdana"/>
          <w:sz w:val="20"/>
          <w:lang w:eastAsia="cs-CZ"/>
        </w:rPr>
        <w:t>úrok z prodlení v zákonné výši</w:t>
      </w:r>
      <w:r>
        <w:rPr>
          <w:rFonts w:ascii="Verdana" w:hAnsi="Verdana"/>
          <w:sz w:val="20"/>
          <w:lang w:eastAsia="cs-CZ"/>
        </w:rPr>
        <w:t>.</w:t>
      </w:r>
    </w:p>
    <w:p w14:paraId="0F61D89B" w14:textId="77777777" w:rsidR="00DA01F3" w:rsidRPr="005D6055"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Vznikem povinnosti hradit smluvní pokutu nebo jejím zaplacením není dotčen nárok na náhradu škody a náhrada škody.</w:t>
      </w:r>
    </w:p>
    <w:p w14:paraId="37BF67E2" w14:textId="77777777" w:rsidR="00DA01F3" w:rsidRPr="005D6055"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Splatnost smluvních pokut je 30 dnů, a to na základě faktury vystavené oprávněnou smluvní stranou smluvní straně povinné. </w:t>
      </w:r>
      <w:r>
        <w:rPr>
          <w:rFonts w:ascii="Verdana" w:hAnsi="Verdana"/>
          <w:sz w:val="20"/>
          <w:lang w:eastAsia="cs-CZ"/>
        </w:rPr>
        <w:t>I nesplatnou s</w:t>
      </w:r>
      <w:r w:rsidRPr="005D6055">
        <w:rPr>
          <w:rFonts w:ascii="Verdana" w:hAnsi="Verdana"/>
          <w:sz w:val="20"/>
          <w:lang w:eastAsia="cs-CZ"/>
        </w:rPr>
        <w:t>mluvní pokutu je objednatel oprávněn započíst s cenou díla.</w:t>
      </w:r>
    </w:p>
    <w:p w14:paraId="45011E12" w14:textId="05476EFB" w:rsidR="00DA01F3"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Smluvní strany prohlašují, že s ohledem na předmět této smlouvy s výší smluvních pokut souhlasí a považují je za přiměřené.</w:t>
      </w:r>
    </w:p>
    <w:p w14:paraId="56EB71A1" w14:textId="77777777" w:rsidR="00DA01F3" w:rsidRPr="005D6055" w:rsidRDefault="00DA01F3" w:rsidP="0025755A">
      <w:pPr>
        <w:pStyle w:val="Nadpis1"/>
        <w:keepNext w:val="0"/>
        <w:keepLines w:val="0"/>
        <w:tabs>
          <w:tab w:val="clear" w:pos="720"/>
        </w:tabs>
        <w:ind w:left="567" w:hanging="567"/>
        <w:rPr>
          <w:rFonts w:ascii="Verdana" w:hAnsi="Verdana"/>
          <w:sz w:val="20"/>
        </w:rPr>
      </w:pPr>
      <w:r w:rsidRPr="005D6055">
        <w:rPr>
          <w:rFonts w:ascii="Verdana" w:hAnsi="Verdana"/>
          <w:sz w:val="20"/>
        </w:rPr>
        <w:t>Odstoupení od smlouvy</w:t>
      </w:r>
    </w:p>
    <w:p w14:paraId="21730635" w14:textId="77777777" w:rsidR="00DA01F3" w:rsidRPr="005D6055" w:rsidRDefault="00DA01F3" w:rsidP="0025755A">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Objednatel a zhotovitel jsou oprávněni odstoupit od smlouvy či její části v případě, je-li na majetek druhé strany prohlášen konkurs nebo je-li návrh na prohlášení konkursu zamítnut pro nedostatek majetku.</w:t>
      </w:r>
    </w:p>
    <w:p w14:paraId="54C1D520" w14:textId="77777777" w:rsidR="00DA01F3" w:rsidRPr="005D6055"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Objednatel je oprávněn odstoupit od smlouvy či její části, není-li uvedeno jinak, v případě:</w:t>
      </w:r>
    </w:p>
    <w:p w14:paraId="2B1A1D78" w14:textId="77777777" w:rsidR="00DA01F3" w:rsidRPr="005D6055" w:rsidRDefault="00DA01F3" w:rsidP="00DA01F3">
      <w:pPr>
        <w:pStyle w:val="Nadpis2"/>
        <w:keepNext w:val="0"/>
        <w:numPr>
          <w:ilvl w:val="2"/>
          <w:numId w:val="1"/>
        </w:numPr>
        <w:tabs>
          <w:tab w:val="left" w:pos="993"/>
        </w:tabs>
        <w:spacing w:after="60"/>
        <w:ind w:left="993" w:hanging="426"/>
        <w:jc w:val="both"/>
        <w:rPr>
          <w:rFonts w:ascii="Verdana" w:hAnsi="Verdana"/>
          <w:sz w:val="20"/>
          <w:lang w:eastAsia="cs-CZ"/>
        </w:rPr>
      </w:pPr>
      <w:r w:rsidRPr="005D6055">
        <w:rPr>
          <w:rFonts w:ascii="Verdana" w:hAnsi="Verdana"/>
          <w:sz w:val="20"/>
          <w:lang w:eastAsia="cs-CZ"/>
        </w:rPr>
        <w:t>prodlení zhotovitele s předáním díla po dobu delší než 15 dní,</w:t>
      </w:r>
    </w:p>
    <w:p w14:paraId="23E94D34" w14:textId="77777777" w:rsidR="00DA01F3" w:rsidRPr="005D6055" w:rsidRDefault="00DA01F3" w:rsidP="00DA01F3">
      <w:pPr>
        <w:pStyle w:val="Nadpis2"/>
        <w:keepNext w:val="0"/>
        <w:numPr>
          <w:ilvl w:val="2"/>
          <w:numId w:val="1"/>
        </w:numPr>
        <w:tabs>
          <w:tab w:val="left" w:pos="993"/>
        </w:tabs>
        <w:spacing w:after="60"/>
        <w:ind w:left="993" w:hanging="426"/>
        <w:jc w:val="both"/>
        <w:rPr>
          <w:rFonts w:ascii="Verdana" w:hAnsi="Verdana"/>
          <w:sz w:val="20"/>
          <w:lang w:eastAsia="cs-CZ"/>
        </w:rPr>
      </w:pPr>
      <w:r w:rsidRPr="005D6055">
        <w:rPr>
          <w:rFonts w:ascii="Verdana" w:hAnsi="Verdana"/>
          <w:sz w:val="20"/>
          <w:lang w:eastAsia="cs-CZ"/>
        </w:rPr>
        <w:t>neoprávněného zastavení či přerušení prací</w:t>
      </w:r>
      <w:r>
        <w:rPr>
          <w:rFonts w:ascii="Verdana" w:hAnsi="Verdana"/>
          <w:sz w:val="20"/>
          <w:lang w:eastAsia="cs-CZ"/>
        </w:rPr>
        <w:t xml:space="preserve"> zhotovitele na více jak 10 dní.</w:t>
      </w:r>
    </w:p>
    <w:p w14:paraId="484377BE" w14:textId="77777777" w:rsidR="00DA01F3" w:rsidRPr="005D6055"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Odstoupení od smlouvy musí být učiněno písemně, právo odstoupit od smlouvy nemá ta strana, která se podstatného porušení smlouvy dopustila. Účinky odstoupení nastávají dnem doručení druhé smluvn</w:t>
      </w:r>
      <w:r>
        <w:rPr>
          <w:rFonts w:ascii="Verdana" w:hAnsi="Verdana"/>
          <w:sz w:val="20"/>
          <w:lang w:eastAsia="cs-CZ"/>
        </w:rPr>
        <w:t>í straně oznámení o odstoupení. V případě pochybností se má za to, že oznámení bylo doručeno třetí pracovní den po odeslání.</w:t>
      </w:r>
    </w:p>
    <w:p w14:paraId="5F55822C" w14:textId="1172E6A8" w:rsidR="00DA01F3" w:rsidRPr="005D6055"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Smluvní strany se dohodly, že v případě odstoupení od smlouvy zůstávají v platnosti ustanovení této smlouvy, týkající se odpovědnosti za vady díla a dále zůstávají v platnosti ustanovení o smluvních pokutách, ustanovení o vadách, ustanovení o vlastnictví díla, náhradě škody, cenová ujednání obsažená v této smlouvě včetně příslušných dodatků této smlouvy.</w:t>
      </w:r>
    </w:p>
    <w:p w14:paraId="6E6FBD21" w14:textId="4A9BF8E9" w:rsidR="00DA01F3"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lastRenderedPageBreak/>
        <w:t>Objednatel se zavazuje převzít a zhotovitel se zavazuje předat dosud provedené práce i nedokončené dodávky do 15 dnů ode dne účinnosti odstoupení od smlouvy. O takovém předání a převzetí bude pořízen oběma stranami zápis s náležitostmi protokolu o předání a převzetí díla, bude v něm podrobně popsán stav rozpracovanosti díla, provedeno jeho ocenění dle jednotkových cen podle nabídkového rozpočtu, vymezeny vady a nedodělky a sjednán způsob jejich odstranění. Odmítne-li některá ze smluvních stran v uvedené lhůtě potřebnou součinnost k sepsání takového zápisu, má druhá smluvní strana právo sepsat tento zápis samostatně. Odstoupením od smlouvy podle tohoto ujednání nezanikají nároky objednatele z odpovědnosti zhotovitele za vady zhotovené části díla.</w:t>
      </w:r>
    </w:p>
    <w:p w14:paraId="4FB79173" w14:textId="77777777" w:rsidR="00DA01F3" w:rsidRPr="005D6055" w:rsidRDefault="00DA01F3" w:rsidP="0025755A">
      <w:pPr>
        <w:pStyle w:val="Nadpis1"/>
        <w:keepNext w:val="0"/>
        <w:keepLines w:val="0"/>
        <w:tabs>
          <w:tab w:val="clear" w:pos="720"/>
        </w:tabs>
        <w:ind w:left="567" w:hanging="567"/>
        <w:rPr>
          <w:rFonts w:ascii="Verdana" w:hAnsi="Verdana"/>
          <w:sz w:val="20"/>
        </w:rPr>
      </w:pPr>
      <w:r w:rsidRPr="005D6055">
        <w:rPr>
          <w:rFonts w:ascii="Verdana" w:hAnsi="Verdana"/>
          <w:sz w:val="20"/>
        </w:rPr>
        <w:t>Závěrečná ustanovení</w:t>
      </w:r>
    </w:p>
    <w:p w14:paraId="3960AD6F" w14:textId="77777777" w:rsidR="00DA01F3" w:rsidRPr="004D3EF3"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Tato smlouva a veškeré dodatky k této smlouvě nabývají platnosti a účinnosti dnem jejich podpisu statutárními orgány obou smluvních stran nebo jejich zplnomocněnými zástupci. Tato smlouva může být změněna pouze písemnou formou dodatkem k ní.</w:t>
      </w:r>
    </w:p>
    <w:p w14:paraId="4CEA3B16" w14:textId="77777777" w:rsidR="00DA01F3" w:rsidRPr="004D3EF3"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 xml:space="preserve">Strany prohlašují, že veškerý obchodní styk bude veden v duchu obchodní etiky s cílem vyřešit všechny případné sporné momenty smírně a vzájemnou dohodou. Všechny spory vznikající z této smlouvy a v souvislosti s ní, které se nepodaří odstranit jednáním mezi stranami, budou rozhodovány s konečnou platností </w:t>
      </w:r>
      <w:r>
        <w:rPr>
          <w:rFonts w:ascii="Verdana" w:hAnsi="Verdana"/>
          <w:sz w:val="20"/>
          <w:lang w:eastAsia="cs-CZ"/>
        </w:rPr>
        <w:t>soudem</w:t>
      </w:r>
      <w:r w:rsidRPr="004D3EF3">
        <w:rPr>
          <w:rFonts w:ascii="Verdana" w:hAnsi="Verdana"/>
          <w:sz w:val="20"/>
          <w:lang w:eastAsia="cs-CZ"/>
        </w:rPr>
        <w:t>.</w:t>
      </w:r>
    </w:p>
    <w:p w14:paraId="50E9AAEF" w14:textId="6CC6D17A" w:rsidR="00DA01F3"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8D79EB">
        <w:rPr>
          <w:rFonts w:ascii="Verdana" w:hAnsi="Verdana"/>
          <w:sz w:val="20"/>
          <w:lang w:eastAsia="cs-CZ"/>
        </w:rPr>
        <w:t xml:space="preserve">Smluvní strany se v souladu s ustanovením § </w:t>
      </w:r>
      <w:proofErr w:type="gramStart"/>
      <w:r w:rsidRPr="008D79EB">
        <w:rPr>
          <w:rFonts w:ascii="Verdana" w:hAnsi="Verdana"/>
          <w:sz w:val="20"/>
          <w:lang w:eastAsia="cs-CZ"/>
        </w:rPr>
        <w:t>89a</w:t>
      </w:r>
      <w:proofErr w:type="gramEnd"/>
      <w:r w:rsidRPr="008D79EB">
        <w:rPr>
          <w:rFonts w:ascii="Verdana" w:hAnsi="Verdana"/>
          <w:sz w:val="20"/>
          <w:lang w:eastAsia="cs-CZ"/>
        </w:rPr>
        <w:t xml:space="preserve">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w:t>
      </w:r>
      <w:r w:rsidR="00F83ABF">
        <w:rPr>
          <w:rFonts w:ascii="Verdana" w:hAnsi="Verdana"/>
          <w:sz w:val="20"/>
          <w:lang w:eastAsia="cs-CZ"/>
        </w:rPr>
        <w:t>O</w:t>
      </w:r>
      <w:r w:rsidR="0029444D">
        <w:rPr>
          <w:rFonts w:ascii="Verdana" w:hAnsi="Verdana"/>
          <w:sz w:val="20"/>
          <w:lang w:eastAsia="cs-CZ"/>
        </w:rPr>
        <w:t>bjednatele.</w:t>
      </w:r>
    </w:p>
    <w:p w14:paraId="2F4F7AE7" w14:textId="3EFFC454" w:rsidR="00DA01F3" w:rsidRPr="004D3EF3"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 xml:space="preserve">Plnění bude sloužit pro </w:t>
      </w:r>
      <w:r>
        <w:rPr>
          <w:rFonts w:ascii="Verdana" w:hAnsi="Verdana"/>
          <w:sz w:val="20"/>
          <w:lang w:eastAsia="cs-CZ"/>
        </w:rPr>
        <w:t>ekonomikou činnost objednatele.</w:t>
      </w:r>
    </w:p>
    <w:p w14:paraId="172AAEDC" w14:textId="4605127C" w:rsidR="00DA01F3" w:rsidRPr="004D3EF3"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Smluvní strany se dohodly na tom, že příjemce zdanitelného plnění je oprávněn uplatnit institut zvláštního způsobu zajištění dan</w:t>
      </w:r>
      <w:r>
        <w:rPr>
          <w:rFonts w:ascii="Verdana" w:hAnsi="Verdana"/>
          <w:sz w:val="20"/>
          <w:lang w:eastAsia="cs-CZ"/>
        </w:rPr>
        <w:t>ě z přidané hodnoty ve smyslu § </w:t>
      </w:r>
      <w:proofErr w:type="gramStart"/>
      <w:r w:rsidRPr="004D3EF3">
        <w:rPr>
          <w:rFonts w:ascii="Verdana" w:hAnsi="Verdana"/>
          <w:sz w:val="20"/>
          <w:lang w:eastAsia="cs-CZ"/>
        </w:rPr>
        <w:t>109a</w:t>
      </w:r>
      <w:proofErr w:type="gramEnd"/>
      <w:r w:rsidRPr="004D3EF3">
        <w:rPr>
          <w:rFonts w:ascii="Verdana" w:hAnsi="Verdana"/>
          <w:sz w:val="20"/>
          <w:lang w:eastAsia="cs-CZ"/>
        </w:rPr>
        <w:t xml:space="preserve"> zákona č. 235/2004 Sb., o dani z přidané hodnoty, v platném znění, pokud poskytovatel zdanitelného plnění bude požadovat úhradu za zdanitelné plnění na bankovní účet, který nebude nejpozději ke dni splatnosti příslušné faktury zveřejněn správcem daně v příslušném registru plátců daně (tj. způsobem umožňujícím dálkový přístup). Obdobný postup je příjemce zdanitelného plnění oprávněn uplatnit i v případě, že v okamžiku uskutečnění zdanitelného plnění bude o poskytovateli zdanitelného plnění zveřejněna v příslušném registru plátců daně (tj. způsobem umožňujícím dálkový přístup) skutečnost, že je nespolehlivým plátcem. V případě, že nastanou okolnosti umožňující příjemci zdanitelného plnění uplatnit zvláštní způsob zajištění daně podle § </w:t>
      </w:r>
      <w:proofErr w:type="gramStart"/>
      <w:r w:rsidRPr="004D3EF3">
        <w:rPr>
          <w:rFonts w:ascii="Verdana" w:hAnsi="Verdana"/>
          <w:sz w:val="20"/>
          <w:lang w:eastAsia="cs-CZ"/>
        </w:rPr>
        <w:t>109a</w:t>
      </w:r>
      <w:proofErr w:type="gramEnd"/>
      <w:r w:rsidRPr="004D3EF3">
        <w:rPr>
          <w:rFonts w:ascii="Verdana" w:hAnsi="Verdana"/>
          <w:sz w:val="20"/>
          <w:lang w:eastAsia="cs-CZ"/>
        </w:rPr>
        <w:t xml:space="preserve"> zákona č. 235/2004 Sb., o dani z přidané hodnoty, v platném znění, bude příjemce zdanitelného plnění o této skutečnosti poskytovatele zdanitelného plnění informovat. Smluvní strany se rovněž dohodly na tom, že v případě, že příjemce zdanitelného plnění institut zvláštního způsobu zajištění daně z přidané hodnoty uplatní a zaplatí částku ve výši daně z přidané hodnoty správci daně poskytovatele zdanitelného plnění, bude tato úhrada považována za splnění závazku příjemce zdanitelného plnění uhradit relevantní část sjednané ceny.</w:t>
      </w:r>
    </w:p>
    <w:p w14:paraId="5B82F793" w14:textId="6C2A895A" w:rsidR="00DA01F3" w:rsidRDefault="00F83ABF" w:rsidP="00DA01F3">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Vzhledem k tomu</w:t>
      </w:r>
      <w:r w:rsidR="00DA01F3">
        <w:rPr>
          <w:rFonts w:ascii="Verdana" w:hAnsi="Verdana"/>
          <w:sz w:val="20"/>
          <w:lang w:eastAsia="cs-CZ"/>
        </w:rPr>
        <w:t xml:space="preserve">, že tato </w:t>
      </w:r>
      <w:r w:rsidR="00DA01F3" w:rsidRPr="00EC69D1">
        <w:rPr>
          <w:rFonts w:ascii="Verdana" w:hAnsi="Verdana"/>
          <w:sz w:val="20"/>
          <w:lang w:eastAsia="cs-CZ"/>
        </w:rPr>
        <w:t xml:space="preserve">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Objednatel. Zhotovitel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w:t>
      </w:r>
      <w:r w:rsidR="00DA01F3" w:rsidRPr="00EC69D1">
        <w:rPr>
          <w:rFonts w:ascii="Verdana" w:hAnsi="Verdana"/>
          <w:sz w:val="20"/>
          <w:lang w:eastAsia="cs-CZ"/>
        </w:rPr>
        <w:lastRenderedPageBreak/>
        <w:t>smluvních stran nabývá platnosti a účinnosti podpisem této smlouvy oprávněnými zástupci smluvních stran.</w:t>
      </w:r>
    </w:p>
    <w:p w14:paraId="4A60B172" w14:textId="77777777" w:rsidR="00DA01F3" w:rsidRPr="004D3EF3"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Právní vztahy výslovně touto smlouvou neupravené se řídí právními předpisy platnými ke dni jejího podpisu.</w:t>
      </w:r>
    </w:p>
    <w:p w14:paraId="7A844398" w14:textId="6BA146BC" w:rsidR="00DA01F3" w:rsidRPr="004D3EF3" w:rsidRDefault="00F83ABF" w:rsidP="00DA01F3">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 xml:space="preserve">Tato smlouva </w:t>
      </w:r>
      <w:r>
        <w:rPr>
          <w:rFonts w:ascii="Verdana" w:hAnsi="Verdana"/>
          <w:sz w:val="20"/>
          <w:lang w:eastAsia="cs-CZ"/>
        </w:rPr>
        <w:t xml:space="preserve">je vyhotovena ve dvou stejnopisech, z nichž 1 obdrží objednatel a </w:t>
      </w:r>
      <w:r w:rsidR="00064C45">
        <w:rPr>
          <w:rFonts w:ascii="Verdana" w:hAnsi="Verdana"/>
          <w:sz w:val="20"/>
          <w:lang w:eastAsia="cs-CZ"/>
        </w:rPr>
        <w:br/>
      </w:r>
      <w:r>
        <w:rPr>
          <w:rFonts w:ascii="Verdana" w:hAnsi="Verdana"/>
          <w:sz w:val="20"/>
          <w:lang w:eastAsia="cs-CZ"/>
        </w:rPr>
        <w:t>1</w:t>
      </w:r>
      <w:r w:rsidRPr="004D3EF3">
        <w:rPr>
          <w:rFonts w:ascii="Verdana" w:hAnsi="Verdana"/>
          <w:sz w:val="20"/>
          <w:lang w:eastAsia="cs-CZ"/>
        </w:rPr>
        <w:t xml:space="preserve"> zhotovitel.</w:t>
      </w:r>
      <w:r>
        <w:rPr>
          <w:rFonts w:ascii="Verdana" w:hAnsi="Verdana"/>
          <w:sz w:val="20"/>
          <w:lang w:eastAsia="cs-CZ"/>
        </w:rPr>
        <w:t xml:space="preserve"> </w:t>
      </w:r>
      <w:r w:rsidRPr="00847437">
        <w:rPr>
          <w:rFonts w:ascii="Verdana" w:hAnsi="Verdana"/>
          <w:sz w:val="20"/>
          <w:lang w:eastAsia="cs-CZ"/>
        </w:rPr>
        <w:t xml:space="preserve">V případě elektronického podpisu je </w:t>
      </w:r>
      <w:r>
        <w:rPr>
          <w:rFonts w:ascii="Verdana" w:hAnsi="Verdana"/>
          <w:sz w:val="20"/>
          <w:lang w:eastAsia="cs-CZ"/>
        </w:rPr>
        <w:t>tato smlouva</w:t>
      </w:r>
      <w:r w:rsidRPr="00847437">
        <w:rPr>
          <w:rFonts w:ascii="Verdana" w:hAnsi="Verdana"/>
          <w:sz w:val="20"/>
          <w:lang w:eastAsia="cs-CZ"/>
        </w:rPr>
        <w:t xml:space="preserve"> vypracován</w:t>
      </w:r>
      <w:r>
        <w:rPr>
          <w:rFonts w:ascii="Verdana" w:hAnsi="Verdana"/>
          <w:sz w:val="20"/>
          <w:lang w:eastAsia="cs-CZ"/>
        </w:rPr>
        <w:t>a</w:t>
      </w:r>
      <w:r w:rsidRPr="00847437">
        <w:rPr>
          <w:rFonts w:ascii="Verdana" w:hAnsi="Verdana"/>
          <w:sz w:val="20"/>
          <w:lang w:eastAsia="cs-CZ"/>
        </w:rPr>
        <w:t xml:space="preserve"> v jednom vyhotovení podepsaném elektronicky oběma smluvními stranami.</w:t>
      </w:r>
    </w:p>
    <w:p w14:paraId="3F220E9D" w14:textId="77777777" w:rsidR="00DA01F3" w:rsidRPr="00C3749B" w:rsidRDefault="00DA01F3" w:rsidP="00DA01F3">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Smluvní strany prohlašují, že si tuto smlouvu před jejím podpisem přečetly, že obsahuje jejich pravou a skutečnou vůli, prostou omylu, nátlaku, což svými podpisy stvrzují.</w:t>
      </w:r>
    </w:p>
    <w:p w14:paraId="18976232" w14:textId="77777777" w:rsidR="00DA01F3" w:rsidRDefault="00DA01F3" w:rsidP="00DA01F3">
      <w:pPr>
        <w:tabs>
          <w:tab w:val="left" w:pos="567"/>
        </w:tabs>
        <w:spacing w:after="0" w:line="240" w:lineRule="auto"/>
        <w:jc w:val="both"/>
        <w:rPr>
          <w:rFonts w:eastAsia="Times New Roman"/>
          <w:snapToGrid w:val="0"/>
          <w:sz w:val="20"/>
          <w:szCs w:val="20"/>
          <w:lang w:eastAsia="cs-CZ"/>
        </w:rPr>
      </w:pPr>
    </w:p>
    <w:p w14:paraId="029EE4BF" w14:textId="77777777" w:rsidR="00DA01F3" w:rsidRPr="00151453" w:rsidRDefault="00DA01F3" w:rsidP="00DA01F3">
      <w:pPr>
        <w:tabs>
          <w:tab w:val="left" w:pos="567"/>
        </w:tabs>
        <w:spacing w:after="0" w:line="240" w:lineRule="auto"/>
        <w:jc w:val="both"/>
        <w:rPr>
          <w:rFonts w:eastAsia="Times New Roman"/>
          <w:snapToGrid w:val="0"/>
          <w:sz w:val="20"/>
          <w:szCs w:val="20"/>
          <w:lang w:eastAsia="cs-CZ"/>
        </w:rPr>
      </w:pPr>
      <w:r w:rsidRPr="00151453">
        <w:rPr>
          <w:rFonts w:eastAsia="Times New Roman"/>
          <w:snapToGrid w:val="0"/>
          <w:sz w:val="20"/>
          <w:szCs w:val="20"/>
          <w:lang w:eastAsia="cs-CZ"/>
        </w:rPr>
        <w:t>Přílohy:</w:t>
      </w:r>
    </w:p>
    <w:p w14:paraId="24BA18EE" w14:textId="4D5AA1B8" w:rsidR="00DA01F3" w:rsidRPr="00FF6597" w:rsidRDefault="00DA01F3" w:rsidP="00DA01F3">
      <w:pPr>
        <w:numPr>
          <w:ilvl w:val="0"/>
          <w:numId w:val="2"/>
        </w:numPr>
        <w:tabs>
          <w:tab w:val="left" w:pos="567"/>
        </w:tabs>
        <w:spacing w:after="0" w:line="240" w:lineRule="auto"/>
        <w:jc w:val="both"/>
        <w:rPr>
          <w:rFonts w:eastAsia="Times New Roman"/>
          <w:snapToGrid w:val="0"/>
          <w:sz w:val="20"/>
          <w:szCs w:val="20"/>
          <w:lang w:eastAsia="cs-CZ"/>
        </w:rPr>
      </w:pPr>
      <w:r w:rsidRPr="00FF6597">
        <w:rPr>
          <w:rFonts w:eastAsia="Times New Roman"/>
          <w:snapToGrid w:val="0"/>
          <w:sz w:val="20"/>
          <w:szCs w:val="20"/>
          <w:lang w:eastAsia="cs-CZ"/>
        </w:rPr>
        <w:t>nabídka Zhotovitele</w:t>
      </w:r>
      <w:r w:rsidR="00F83ABF" w:rsidRPr="00FF6597">
        <w:rPr>
          <w:rFonts w:eastAsia="Times New Roman"/>
          <w:snapToGrid w:val="0"/>
          <w:sz w:val="20"/>
          <w:szCs w:val="20"/>
          <w:lang w:eastAsia="cs-CZ"/>
        </w:rPr>
        <w:t xml:space="preserve"> a výkaz výměr</w:t>
      </w:r>
    </w:p>
    <w:p w14:paraId="125B1604" w14:textId="77777777" w:rsidR="00DA01F3" w:rsidRPr="00FF6597" w:rsidRDefault="00DA01F3" w:rsidP="00DA01F3">
      <w:pPr>
        <w:numPr>
          <w:ilvl w:val="0"/>
          <w:numId w:val="2"/>
        </w:numPr>
        <w:tabs>
          <w:tab w:val="left" w:pos="567"/>
        </w:tabs>
        <w:spacing w:after="0" w:line="240" w:lineRule="auto"/>
        <w:jc w:val="both"/>
        <w:rPr>
          <w:rFonts w:eastAsia="Times New Roman"/>
          <w:snapToGrid w:val="0"/>
          <w:sz w:val="20"/>
          <w:szCs w:val="20"/>
          <w:lang w:eastAsia="cs-CZ"/>
        </w:rPr>
      </w:pPr>
      <w:r w:rsidRPr="00FF6597">
        <w:rPr>
          <w:rFonts w:eastAsia="Times New Roman"/>
          <w:snapToGrid w:val="0"/>
          <w:sz w:val="20"/>
          <w:szCs w:val="20"/>
          <w:lang w:eastAsia="cs-CZ"/>
        </w:rPr>
        <w:t>podmínky pro dodavatele</w:t>
      </w:r>
    </w:p>
    <w:p w14:paraId="4B6860BC" w14:textId="77777777" w:rsidR="00DA01F3" w:rsidRDefault="00DA01F3" w:rsidP="00DA01F3">
      <w:pPr>
        <w:tabs>
          <w:tab w:val="left" w:pos="567"/>
        </w:tabs>
        <w:spacing w:after="0" w:line="240" w:lineRule="auto"/>
        <w:jc w:val="both"/>
        <w:rPr>
          <w:rFonts w:eastAsia="Times New Roman"/>
          <w:snapToGrid w:val="0"/>
          <w:sz w:val="20"/>
          <w:szCs w:val="20"/>
          <w:lang w:eastAsia="cs-CZ"/>
        </w:rPr>
      </w:pPr>
    </w:p>
    <w:p w14:paraId="7E53D87F" w14:textId="77777777" w:rsidR="00DA01F3" w:rsidRDefault="00DA01F3" w:rsidP="00DA01F3">
      <w:pPr>
        <w:tabs>
          <w:tab w:val="left" w:pos="567"/>
        </w:tabs>
        <w:spacing w:after="0" w:line="240" w:lineRule="auto"/>
        <w:jc w:val="both"/>
        <w:rPr>
          <w:rFonts w:eastAsia="Times New Roman"/>
          <w:snapToGrid w:val="0"/>
          <w:sz w:val="20"/>
          <w:szCs w:val="20"/>
          <w:lang w:eastAsia="cs-CZ"/>
        </w:rPr>
      </w:pPr>
    </w:p>
    <w:tbl>
      <w:tblPr>
        <w:tblW w:w="0" w:type="auto"/>
        <w:jc w:val="center"/>
        <w:tblLook w:val="04A0" w:firstRow="1" w:lastRow="0" w:firstColumn="1" w:lastColumn="0" w:noHBand="0" w:noVBand="1"/>
      </w:tblPr>
      <w:tblGrid>
        <w:gridCol w:w="4535"/>
        <w:gridCol w:w="4535"/>
      </w:tblGrid>
      <w:tr w:rsidR="00DA01F3" w:rsidRPr="00FF6597" w14:paraId="54340D74" w14:textId="77777777" w:rsidTr="00FF6597">
        <w:trPr>
          <w:jc w:val="center"/>
        </w:trPr>
        <w:tc>
          <w:tcPr>
            <w:tcW w:w="4606" w:type="dxa"/>
            <w:shd w:val="clear" w:color="auto" w:fill="auto"/>
          </w:tcPr>
          <w:p w14:paraId="71A575EC" w14:textId="77777777" w:rsidR="00DA01F3" w:rsidRPr="00FF6597" w:rsidRDefault="00DA01F3" w:rsidP="00832738">
            <w:pPr>
              <w:spacing w:after="0" w:line="240" w:lineRule="auto"/>
              <w:rPr>
                <w:rFonts w:eastAsia="Times New Roman"/>
                <w:sz w:val="20"/>
                <w:szCs w:val="20"/>
                <w:lang w:eastAsia="cs-CZ"/>
              </w:rPr>
            </w:pPr>
            <w:r w:rsidRPr="00FF6597">
              <w:rPr>
                <w:rFonts w:eastAsia="Times New Roman"/>
                <w:sz w:val="20"/>
                <w:szCs w:val="20"/>
                <w:lang w:eastAsia="cs-CZ"/>
              </w:rPr>
              <w:t>V Mladé Boleslavi dne __________</w:t>
            </w:r>
          </w:p>
        </w:tc>
        <w:tc>
          <w:tcPr>
            <w:tcW w:w="4606" w:type="dxa"/>
            <w:shd w:val="clear" w:color="auto" w:fill="auto"/>
          </w:tcPr>
          <w:p w14:paraId="73A9CD40" w14:textId="060B908E" w:rsidR="00DA01F3" w:rsidRPr="00FF6597" w:rsidRDefault="00DA01F3" w:rsidP="00832738">
            <w:pPr>
              <w:spacing w:after="0" w:line="240" w:lineRule="auto"/>
              <w:rPr>
                <w:rFonts w:eastAsia="Times New Roman"/>
                <w:sz w:val="20"/>
                <w:szCs w:val="20"/>
                <w:lang w:eastAsia="cs-CZ"/>
              </w:rPr>
            </w:pPr>
            <w:r w:rsidRPr="00FF6597">
              <w:rPr>
                <w:rFonts w:eastAsia="Times New Roman"/>
                <w:sz w:val="20"/>
                <w:szCs w:val="20"/>
                <w:lang w:eastAsia="cs-CZ"/>
              </w:rPr>
              <w:t>V </w:t>
            </w:r>
            <w:proofErr w:type="spellStart"/>
            <w:r w:rsidR="00FF6597">
              <w:rPr>
                <w:rFonts w:eastAsia="Times New Roman"/>
                <w:sz w:val="20"/>
                <w:szCs w:val="20"/>
                <w:lang w:eastAsia="cs-CZ"/>
              </w:rPr>
              <w:t>Bosni</w:t>
            </w:r>
            <w:proofErr w:type="spellEnd"/>
            <w:r w:rsidRPr="00FF6597">
              <w:rPr>
                <w:rFonts w:eastAsia="Times New Roman"/>
                <w:sz w:val="20"/>
                <w:szCs w:val="20"/>
                <w:lang w:eastAsia="cs-CZ"/>
              </w:rPr>
              <w:t xml:space="preserve"> dne _______________</w:t>
            </w:r>
          </w:p>
        </w:tc>
      </w:tr>
      <w:tr w:rsidR="00DA01F3" w:rsidRPr="00FF6597" w14:paraId="5283C8C0" w14:textId="77777777" w:rsidTr="00FF6597">
        <w:trPr>
          <w:trHeight w:val="120"/>
          <w:jc w:val="center"/>
        </w:trPr>
        <w:tc>
          <w:tcPr>
            <w:tcW w:w="4606" w:type="dxa"/>
            <w:shd w:val="clear" w:color="auto" w:fill="auto"/>
          </w:tcPr>
          <w:p w14:paraId="6BF5090F" w14:textId="77777777" w:rsidR="00DA01F3" w:rsidRPr="00FF6597" w:rsidRDefault="00DA01F3" w:rsidP="00832738">
            <w:pPr>
              <w:spacing w:after="0" w:line="240" w:lineRule="auto"/>
              <w:jc w:val="center"/>
              <w:rPr>
                <w:rFonts w:eastAsia="Times New Roman"/>
                <w:sz w:val="20"/>
                <w:szCs w:val="20"/>
                <w:lang w:eastAsia="cs-CZ"/>
              </w:rPr>
            </w:pPr>
          </w:p>
          <w:p w14:paraId="32697033" w14:textId="77777777" w:rsidR="00DA01F3" w:rsidRPr="00FF6597" w:rsidRDefault="00DA01F3" w:rsidP="00832738">
            <w:pPr>
              <w:spacing w:after="0" w:line="240" w:lineRule="auto"/>
              <w:jc w:val="center"/>
              <w:rPr>
                <w:rFonts w:eastAsia="Times New Roman"/>
                <w:sz w:val="20"/>
                <w:szCs w:val="20"/>
                <w:lang w:eastAsia="cs-CZ"/>
              </w:rPr>
            </w:pPr>
          </w:p>
          <w:p w14:paraId="12020FCC" w14:textId="77777777" w:rsidR="00DA01F3" w:rsidRPr="00FF6597" w:rsidRDefault="00DA01F3" w:rsidP="00832738">
            <w:pPr>
              <w:spacing w:after="0" w:line="240" w:lineRule="auto"/>
              <w:jc w:val="center"/>
              <w:rPr>
                <w:rFonts w:eastAsia="Times New Roman"/>
                <w:sz w:val="20"/>
                <w:szCs w:val="20"/>
                <w:lang w:eastAsia="cs-CZ"/>
              </w:rPr>
            </w:pPr>
          </w:p>
          <w:p w14:paraId="7424D295" w14:textId="77777777" w:rsidR="00DA01F3" w:rsidRPr="00FF6597" w:rsidRDefault="00DA01F3" w:rsidP="00832738">
            <w:pPr>
              <w:spacing w:after="0" w:line="240" w:lineRule="auto"/>
              <w:jc w:val="center"/>
              <w:rPr>
                <w:rFonts w:eastAsia="Times New Roman"/>
                <w:sz w:val="20"/>
                <w:szCs w:val="20"/>
                <w:lang w:eastAsia="cs-CZ"/>
              </w:rPr>
            </w:pPr>
          </w:p>
          <w:p w14:paraId="43AF974A" w14:textId="77777777" w:rsidR="00DA01F3" w:rsidRPr="00FF6597" w:rsidRDefault="00DA01F3" w:rsidP="00832738">
            <w:pPr>
              <w:spacing w:after="0" w:line="240" w:lineRule="auto"/>
              <w:jc w:val="center"/>
              <w:rPr>
                <w:rFonts w:eastAsia="Times New Roman"/>
                <w:sz w:val="20"/>
                <w:szCs w:val="20"/>
                <w:lang w:eastAsia="cs-CZ"/>
              </w:rPr>
            </w:pPr>
            <w:r w:rsidRPr="00FF6597">
              <w:rPr>
                <w:rFonts w:eastAsia="Times New Roman"/>
                <w:sz w:val="20"/>
                <w:szCs w:val="20"/>
                <w:lang w:eastAsia="cs-CZ"/>
              </w:rPr>
              <w:t>……………………………………………….</w:t>
            </w:r>
          </w:p>
          <w:p w14:paraId="424BC0C8" w14:textId="77777777" w:rsidR="00DA01F3" w:rsidRPr="00FF6597" w:rsidRDefault="00DA01F3" w:rsidP="00832738">
            <w:pPr>
              <w:spacing w:after="0" w:line="240" w:lineRule="auto"/>
              <w:jc w:val="center"/>
              <w:rPr>
                <w:rFonts w:eastAsia="Times New Roman"/>
                <w:b/>
                <w:sz w:val="20"/>
                <w:szCs w:val="20"/>
                <w:lang w:eastAsia="cs-CZ"/>
              </w:rPr>
            </w:pPr>
            <w:r w:rsidRPr="00FF6597">
              <w:rPr>
                <w:rFonts w:eastAsia="Times New Roman"/>
                <w:b/>
                <w:sz w:val="20"/>
                <w:szCs w:val="20"/>
                <w:lang w:eastAsia="cs-CZ"/>
              </w:rPr>
              <w:t>Oblastní nemocnice Mladá Boleslav, a.s., nemocnice Středočeského kraje</w:t>
            </w:r>
          </w:p>
          <w:p w14:paraId="6F2F9CC2" w14:textId="77777777" w:rsidR="00DA01F3" w:rsidRPr="00FF6597" w:rsidRDefault="00DA01F3" w:rsidP="00832738">
            <w:pPr>
              <w:spacing w:after="0" w:line="240" w:lineRule="auto"/>
              <w:jc w:val="center"/>
              <w:rPr>
                <w:rFonts w:eastAsia="Times New Roman"/>
                <w:sz w:val="20"/>
                <w:szCs w:val="20"/>
                <w:lang w:eastAsia="cs-CZ"/>
              </w:rPr>
            </w:pPr>
            <w:r w:rsidRPr="00FF6597">
              <w:rPr>
                <w:rFonts w:eastAsia="Times New Roman"/>
                <w:sz w:val="20"/>
                <w:szCs w:val="20"/>
                <w:lang w:eastAsia="cs-CZ"/>
              </w:rPr>
              <w:t>JUDr. Ladislav Řípa</w:t>
            </w:r>
          </w:p>
          <w:p w14:paraId="109DB218" w14:textId="77777777" w:rsidR="00DA01F3" w:rsidRPr="00FF6597" w:rsidRDefault="00DA01F3" w:rsidP="00832738">
            <w:pPr>
              <w:spacing w:after="0" w:line="240" w:lineRule="auto"/>
              <w:jc w:val="center"/>
              <w:rPr>
                <w:rFonts w:eastAsia="Times New Roman"/>
                <w:sz w:val="20"/>
                <w:szCs w:val="20"/>
                <w:lang w:eastAsia="cs-CZ"/>
              </w:rPr>
            </w:pPr>
            <w:r w:rsidRPr="00FF6597">
              <w:rPr>
                <w:rFonts w:eastAsia="Times New Roman"/>
                <w:sz w:val="20"/>
                <w:szCs w:val="20"/>
                <w:lang w:eastAsia="cs-CZ"/>
              </w:rPr>
              <w:t>předseda představenstva</w:t>
            </w:r>
          </w:p>
        </w:tc>
        <w:tc>
          <w:tcPr>
            <w:tcW w:w="4606" w:type="dxa"/>
            <w:shd w:val="clear" w:color="auto" w:fill="auto"/>
          </w:tcPr>
          <w:p w14:paraId="0CC600B0" w14:textId="77777777" w:rsidR="00DA01F3" w:rsidRPr="00FF6597" w:rsidRDefault="00DA01F3" w:rsidP="00832738">
            <w:pPr>
              <w:spacing w:after="0" w:line="240" w:lineRule="auto"/>
              <w:jc w:val="center"/>
              <w:rPr>
                <w:rFonts w:eastAsia="Times New Roman"/>
                <w:sz w:val="20"/>
                <w:szCs w:val="20"/>
                <w:lang w:eastAsia="cs-CZ"/>
              </w:rPr>
            </w:pPr>
          </w:p>
          <w:p w14:paraId="23151BBB" w14:textId="77777777" w:rsidR="00DA01F3" w:rsidRPr="00FF6597" w:rsidRDefault="00DA01F3" w:rsidP="00832738">
            <w:pPr>
              <w:spacing w:after="0" w:line="240" w:lineRule="auto"/>
              <w:jc w:val="center"/>
              <w:rPr>
                <w:rFonts w:eastAsia="Times New Roman"/>
                <w:sz w:val="20"/>
                <w:szCs w:val="20"/>
                <w:lang w:eastAsia="cs-CZ"/>
              </w:rPr>
            </w:pPr>
          </w:p>
          <w:p w14:paraId="7BD5ACD2" w14:textId="77777777" w:rsidR="00DA01F3" w:rsidRPr="00FF6597" w:rsidRDefault="00DA01F3" w:rsidP="00832738">
            <w:pPr>
              <w:spacing w:after="0" w:line="240" w:lineRule="auto"/>
              <w:jc w:val="center"/>
              <w:rPr>
                <w:rFonts w:eastAsia="Times New Roman"/>
                <w:sz w:val="20"/>
                <w:szCs w:val="20"/>
                <w:lang w:eastAsia="cs-CZ"/>
              </w:rPr>
            </w:pPr>
          </w:p>
          <w:p w14:paraId="4F53F6F7" w14:textId="77777777" w:rsidR="00DA01F3" w:rsidRPr="00FF6597" w:rsidRDefault="00DA01F3" w:rsidP="00832738">
            <w:pPr>
              <w:spacing w:after="0" w:line="240" w:lineRule="auto"/>
              <w:jc w:val="center"/>
              <w:rPr>
                <w:rFonts w:eastAsia="Times New Roman"/>
                <w:sz w:val="20"/>
                <w:szCs w:val="20"/>
                <w:lang w:eastAsia="cs-CZ"/>
              </w:rPr>
            </w:pPr>
          </w:p>
          <w:p w14:paraId="6336332D" w14:textId="77777777" w:rsidR="00DA01F3" w:rsidRPr="00FF6597" w:rsidRDefault="00DA01F3" w:rsidP="00832738">
            <w:pPr>
              <w:spacing w:after="0" w:line="240" w:lineRule="auto"/>
              <w:jc w:val="center"/>
              <w:rPr>
                <w:rFonts w:eastAsia="Times New Roman"/>
                <w:sz w:val="20"/>
                <w:szCs w:val="20"/>
                <w:lang w:eastAsia="cs-CZ"/>
              </w:rPr>
            </w:pPr>
            <w:r w:rsidRPr="00FF6597">
              <w:rPr>
                <w:rFonts w:eastAsia="Times New Roman"/>
                <w:sz w:val="20"/>
                <w:szCs w:val="20"/>
                <w:lang w:eastAsia="cs-CZ"/>
              </w:rPr>
              <w:t>……………………………………………….</w:t>
            </w:r>
          </w:p>
          <w:p w14:paraId="5D7F1313" w14:textId="77777777" w:rsidR="00DA01F3" w:rsidRDefault="00FF6597" w:rsidP="00832738">
            <w:pPr>
              <w:spacing w:after="0" w:line="240" w:lineRule="auto"/>
              <w:jc w:val="center"/>
              <w:rPr>
                <w:rFonts w:eastAsia="Times New Roman"/>
                <w:b/>
                <w:sz w:val="20"/>
                <w:szCs w:val="20"/>
                <w:lang w:eastAsia="cs-CZ"/>
              </w:rPr>
            </w:pPr>
            <w:r>
              <w:rPr>
                <w:rFonts w:eastAsia="Times New Roman"/>
                <w:b/>
                <w:sz w:val="20"/>
                <w:szCs w:val="20"/>
                <w:lang w:eastAsia="cs-CZ"/>
              </w:rPr>
              <w:t>EMH stavební CZ s.r.o.</w:t>
            </w:r>
          </w:p>
          <w:p w14:paraId="1667C1FC" w14:textId="77777777" w:rsidR="00FF6597" w:rsidRPr="00FF6597" w:rsidRDefault="00FF6597" w:rsidP="00832738">
            <w:pPr>
              <w:spacing w:after="0" w:line="240" w:lineRule="auto"/>
              <w:jc w:val="center"/>
              <w:rPr>
                <w:rFonts w:eastAsia="Times New Roman"/>
                <w:sz w:val="20"/>
                <w:szCs w:val="20"/>
                <w:lang w:eastAsia="cs-CZ"/>
              </w:rPr>
            </w:pPr>
            <w:r w:rsidRPr="00FF6597">
              <w:rPr>
                <w:rFonts w:eastAsia="Times New Roman"/>
                <w:sz w:val="20"/>
                <w:szCs w:val="20"/>
                <w:lang w:eastAsia="cs-CZ"/>
              </w:rPr>
              <w:t xml:space="preserve">Martin </w:t>
            </w:r>
            <w:proofErr w:type="spellStart"/>
            <w:r w:rsidRPr="00FF6597">
              <w:rPr>
                <w:rFonts w:eastAsia="Times New Roman"/>
                <w:sz w:val="20"/>
                <w:szCs w:val="20"/>
                <w:lang w:eastAsia="cs-CZ"/>
              </w:rPr>
              <w:t>Hajzler</w:t>
            </w:r>
            <w:proofErr w:type="spellEnd"/>
          </w:p>
          <w:p w14:paraId="31563032" w14:textId="7D5B4139" w:rsidR="00FF6597" w:rsidRPr="00FF6597" w:rsidRDefault="00FF6597" w:rsidP="00832738">
            <w:pPr>
              <w:spacing w:after="0" w:line="240" w:lineRule="auto"/>
              <w:jc w:val="center"/>
              <w:rPr>
                <w:rFonts w:eastAsia="Times New Roman"/>
                <w:b/>
                <w:sz w:val="20"/>
                <w:szCs w:val="20"/>
                <w:lang w:eastAsia="cs-CZ"/>
              </w:rPr>
            </w:pPr>
            <w:r w:rsidRPr="00FF6597">
              <w:rPr>
                <w:rFonts w:eastAsia="Times New Roman"/>
                <w:sz w:val="20"/>
                <w:szCs w:val="20"/>
                <w:lang w:eastAsia="cs-CZ"/>
              </w:rPr>
              <w:t>jednatel</w:t>
            </w:r>
          </w:p>
        </w:tc>
      </w:tr>
      <w:tr w:rsidR="00DA01F3" w:rsidRPr="0016146E" w14:paraId="0705EF1B" w14:textId="77777777" w:rsidTr="00FF6597">
        <w:trPr>
          <w:trHeight w:val="120"/>
          <w:jc w:val="center"/>
        </w:trPr>
        <w:tc>
          <w:tcPr>
            <w:tcW w:w="4606" w:type="dxa"/>
            <w:shd w:val="clear" w:color="auto" w:fill="auto"/>
          </w:tcPr>
          <w:p w14:paraId="24B95EBE" w14:textId="77777777" w:rsidR="00DA01F3" w:rsidRPr="00FF6597" w:rsidRDefault="00DA01F3" w:rsidP="00832738">
            <w:pPr>
              <w:spacing w:after="0" w:line="240" w:lineRule="auto"/>
              <w:jc w:val="center"/>
              <w:rPr>
                <w:rFonts w:eastAsia="Times New Roman"/>
                <w:sz w:val="20"/>
                <w:szCs w:val="20"/>
                <w:lang w:eastAsia="cs-CZ"/>
              </w:rPr>
            </w:pPr>
          </w:p>
          <w:p w14:paraId="76747590" w14:textId="77777777" w:rsidR="00DA01F3" w:rsidRPr="00FF6597" w:rsidRDefault="00DA01F3" w:rsidP="00832738">
            <w:pPr>
              <w:spacing w:after="0" w:line="240" w:lineRule="auto"/>
              <w:jc w:val="center"/>
              <w:rPr>
                <w:rFonts w:eastAsia="Times New Roman"/>
                <w:sz w:val="20"/>
                <w:szCs w:val="20"/>
                <w:lang w:eastAsia="cs-CZ"/>
              </w:rPr>
            </w:pPr>
          </w:p>
          <w:p w14:paraId="6CCF0DA5" w14:textId="77777777" w:rsidR="00DA01F3" w:rsidRPr="00FF6597" w:rsidRDefault="00DA01F3" w:rsidP="00832738">
            <w:pPr>
              <w:spacing w:after="0" w:line="240" w:lineRule="auto"/>
              <w:jc w:val="center"/>
              <w:rPr>
                <w:rFonts w:eastAsia="Times New Roman"/>
                <w:sz w:val="20"/>
                <w:szCs w:val="20"/>
                <w:lang w:eastAsia="cs-CZ"/>
              </w:rPr>
            </w:pPr>
          </w:p>
          <w:p w14:paraId="5E4B685A" w14:textId="77777777" w:rsidR="00DA01F3" w:rsidRPr="00FF6597" w:rsidRDefault="00DA01F3" w:rsidP="00832738">
            <w:pPr>
              <w:spacing w:after="0" w:line="240" w:lineRule="auto"/>
              <w:jc w:val="center"/>
              <w:rPr>
                <w:rFonts w:eastAsia="Times New Roman"/>
                <w:sz w:val="20"/>
                <w:szCs w:val="20"/>
                <w:lang w:eastAsia="cs-CZ"/>
              </w:rPr>
            </w:pPr>
            <w:r w:rsidRPr="00FF6597">
              <w:rPr>
                <w:rFonts w:eastAsia="Times New Roman"/>
                <w:sz w:val="20"/>
                <w:szCs w:val="20"/>
                <w:lang w:eastAsia="cs-CZ"/>
              </w:rPr>
              <w:t>……………………………………………….</w:t>
            </w:r>
          </w:p>
          <w:p w14:paraId="0DEF36D1" w14:textId="77777777" w:rsidR="00DA01F3" w:rsidRPr="00FF6597" w:rsidRDefault="00DA01F3" w:rsidP="00832738">
            <w:pPr>
              <w:spacing w:after="0" w:line="240" w:lineRule="auto"/>
              <w:jc w:val="center"/>
              <w:rPr>
                <w:rFonts w:eastAsia="Times New Roman"/>
                <w:b/>
                <w:sz w:val="20"/>
                <w:szCs w:val="20"/>
                <w:lang w:eastAsia="cs-CZ"/>
              </w:rPr>
            </w:pPr>
            <w:r w:rsidRPr="00FF6597">
              <w:rPr>
                <w:rFonts w:eastAsia="Times New Roman"/>
                <w:b/>
                <w:sz w:val="20"/>
                <w:szCs w:val="20"/>
                <w:lang w:eastAsia="cs-CZ"/>
              </w:rPr>
              <w:t>Oblastní nemocnice Mladá Boleslav, a.s., nemocnice Středočeského kraje</w:t>
            </w:r>
          </w:p>
          <w:p w14:paraId="2D16958B" w14:textId="666C27E8" w:rsidR="00DA01F3" w:rsidRPr="00FF6597" w:rsidRDefault="00F83ABF" w:rsidP="00832738">
            <w:pPr>
              <w:spacing w:after="0" w:line="240" w:lineRule="auto"/>
              <w:jc w:val="center"/>
              <w:rPr>
                <w:rFonts w:eastAsia="Times New Roman"/>
                <w:sz w:val="20"/>
                <w:szCs w:val="20"/>
                <w:lang w:eastAsia="cs-CZ"/>
              </w:rPr>
            </w:pPr>
            <w:r w:rsidRPr="00FF6597">
              <w:rPr>
                <w:rFonts w:eastAsia="Times New Roman"/>
                <w:sz w:val="20"/>
                <w:szCs w:val="20"/>
                <w:lang w:eastAsia="cs-CZ"/>
              </w:rPr>
              <w:t>Mgr. Daniel Marek</w:t>
            </w:r>
          </w:p>
          <w:p w14:paraId="5673B004" w14:textId="77777777" w:rsidR="00DA01F3" w:rsidRPr="00D643D3" w:rsidRDefault="00DA01F3" w:rsidP="00832738">
            <w:pPr>
              <w:spacing w:after="0" w:line="240" w:lineRule="auto"/>
              <w:jc w:val="center"/>
              <w:rPr>
                <w:rFonts w:eastAsia="Times New Roman"/>
                <w:sz w:val="20"/>
                <w:szCs w:val="20"/>
                <w:lang w:eastAsia="cs-CZ"/>
              </w:rPr>
            </w:pPr>
            <w:r w:rsidRPr="00FF6597">
              <w:rPr>
                <w:rFonts w:eastAsia="Times New Roman"/>
                <w:sz w:val="20"/>
                <w:szCs w:val="20"/>
                <w:lang w:eastAsia="cs-CZ"/>
              </w:rPr>
              <w:t>místopředseda představenstva</w:t>
            </w:r>
          </w:p>
        </w:tc>
        <w:tc>
          <w:tcPr>
            <w:tcW w:w="4606" w:type="dxa"/>
            <w:shd w:val="clear" w:color="auto" w:fill="auto"/>
          </w:tcPr>
          <w:p w14:paraId="2F345DF9" w14:textId="77777777" w:rsidR="00DA01F3" w:rsidRPr="003F7A39" w:rsidRDefault="00DA01F3" w:rsidP="00832738">
            <w:pPr>
              <w:spacing w:after="0" w:line="240" w:lineRule="auto"/>
              <w:jc w:val="center"/>
              <w:rPr>
                <w:rFonts w:eastAsia="Times New Roman"/>
                <w:sz w:val="20"/>
                <w:szCs w:val="20"/>
                <w:lang w:eastAsia="cs-CZ"/>
              </w:rPr>
            </w:pPr>
          </w:p>
        </w:tc>
      </w:tr>
    </w:tbl>
    <w:p w14:paraId="09B28387" w14:textId="77777777" w:rsidR="00DA01F3" w:rsidRPr="0025755A" w:rsidRDefault="00DA01F3" w:rsidP="00DA01F3">
      <w:pPr>
        <w:tabs>
          <w:tab w:val="left" w:pos="567"/>
        </w:tabs>
        <w:spacing w:after="0" w:line="240" w:lineRule="auto"/>
        <w:jc w:val="both"/>
        <w:rPr>
          <w:rFonts w:eastAsia="Times New Roman"/>
          <w:snapToGrid w:val="0"/>
          <w:sz w:val="20"/>
          <w:szCs w:val="28"/>
          <w:lang w:eastAsia="cs-CZ"/>
        </w:rPr>
      </w:pPr>
    </w:p>
    <w:sectPr w:rsidR="00DA01F3" w:rsidRPr="0025755A" w:rsidSect="0025755A">
      <w:headerReference w:type="default" r:id="rId8"/>
      <w:footerReference w:type="even" r:id="rId9"/>
      <w:footerReference w:type="default" r:id="rId10"/>
      <w:pgSz w:w="11906" w:h="16838"/>
      <w:pgMar w:top="2234" w:right="1418" w:bottom="1985" w:left="1418" w:header="567" w:footer="567"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92D16" w16cex:dateUtc="2023-06-30T08:29:00Z"/>
  <w16cex:commentExtensible w16cex:durableId="28492D88" w16cex:dateUtc="2023-06-30T08: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F8B82" w14:textId="77777777" w:rsidR="00CA78BA" w:rsidRDefault="00CA78BA">
      <w:pPr>
        <w:spacing w:after="0" w:line="240" w:lineRule="auto"/>
      </w:pPr>
      <w:r>
        <w:separator/>
      </w:r>
    </w:p>
  </w:endnote>
  <w:endnote w:type="continuationSeparator" w:id="0">
    <w:p w14:paraId="50BB9FED" w14:textId="77777777" w:rsidR="00CA78BA" w:rsidRDefault="00CA78BA">
      <w:pPr>
        <w:spacing w:after="0" w:line="240" w:lineRule="auto"/>
      </w:pPr>
      <w:r>
        <w:continuationSeparator/>
      </w:r>
    </w:p>
  </w:endnote>
  <w:endnote w:type="continuationNotice" w:id="1">
    <w:p w14:paraId="61A61DD6" w14:textId="77777777" w:rsidR="00CA78BA" w:rsidRDefault="00CA78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0CB6" w14:textId="77777777" w:rsidR="00FD0E99" w:rsidRDefault="003210B9" w:rsidP="00A57C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4BD5CA3" w14:textId="77777777" w:rsidR="00FD0E99" w:rsidRDefault="00FF6597" w:rsidP="00A57CF7">
    <w:pPr>
      <w:pStyle w:val="Zpat"/>
      <w:ind w:right="360"/>
    </w:pPr>
  </w:p>
  <w:p w14:paraId="2F97ADBC" w14:textId="77777777" w:rsidR="00FD0E99" w:rsidRDefault="00FF6597"/>
  <w:p w14:paraId="68F0DAF0" w14:textId="77777777" w:rsidR="00FD0E99" w:rsidRDefault="00FF6597"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66C7B" w14:textId="77777777" w:rsidR="00FD0E99" w:rsidRPr="00AC725D" w:rsidRDefault="003210B9" w:rsidP="00A57CF7">
    <w:pPr>
      <w:pStyle w:val="Zpat"/>
      <w:framePr w:wrap="around" w:vAnchor="text" w:hAnchor="margin" w:xAlign="right" w:y="1"/>
      <w:rPr>
        <w:rStyle w:val="slostrnky"/>
        <w:sz w:val="18"/>
      </w:rPr>
    </w:pPr>
    <w:r w:rsidRPr="00AC725D">
      <w:rPr>
        <w:sz w:val="18"/>
      </w:rPr>
      <w:t xml:space="preserve">Stránka </w:t>
    </w:r>
    <w:r w:rsidRPr="00AC725D">
      <w:rPr>
        <w:sz w:val="18"/>
      </w:rPr>
      <w:fldChar w:fldCharType="begin"/>
    </w:r>
    <w:r w:rsidRPr="00AC725D">
      <w:rPr>
        <w:sz w:val="18"/>
      </w:rPr>
      <w:instrText xml:space="preserve">PAGE  </w:instrText>
    </w:r>
    <w:r w:rsidRPr="00AC725D">
      <w:rPr>
        <w:sz w:val="18"/>
      </w:rPr>
      <w:fldChar w:fldCharType="separate"/>
    </w:r>
    <w:r>
      <w:rPr>
        <w:noProof/>
        <w:sz w:val="18"/>
      </w:rPr>
      <w:t>2</w:t>
    </w:r>
    <w:r w:rsidRPr="00AC725D">
      <w:rPr>
        <w:sz w:val="18"/>
      </w:rPr>
      <w:fldChar w:fldCharType="end"/>
    </w:r>
    <w:r w:rsidRPr="00AC725D">
      <w:rPr>
        <w:sz w:val="18"/>
      </w:rPr>
      <w:t xml:space="preserve"> z </w:t>
    </w:r>
    <w:r w:rsidR="00FF6597">
      <w:fldChar w:fldCharType="begin"/>
    </w:r>
    <w:r w:rsidR="00FF6597">
      <w:instrText xml:space="preserve"> NUMPAGES  \* Arabic  \* MERGEFORMAT </w:instrText>
    </w:r>
    <w:r w:rsidR="00FF6597">
      <w:fldChar w:fldCharType="separate"/>
    </w:r>
    <w:r w:rsidRPr="002F1066">
      <w:rPr>
        <w:noProof/>
        <w:sz w:val="18"/>
      </w:rPr>
      <w:t>7</w:t>
    </w:r>
    <w:r w:rsidR="00FF6597">
      <w:rPr>
        <w:noProof/>
        <w:sz w:val="18"/>
      </w:rPr>
      <w:fldChar w:fldCharType="end"/>
    </w:r>
  </w:p>
  <w:p w14:paraId="665C6400" w14:textId="43E0F1C7" w:rsidR="00FD0E99" w:rsidRDefault="003210B9" w:rsidP="00A57CF7">
    <w:pPr>
      <w:ind w:right="360"/>
    </w:pPr>
    <w:r>
      <w:rPr>
        <w:noProof/>
        <w:lang w:eastAsia="cs-CZ"/>
      </w:rPr>
      <w:drawing>
        <wp:anchor distT="0" distB="0" distL="114300" distR="114300" simplePos="0" relativeHeight="251660288" behindDoc="1" locked="0" layoutInCell="1" allowOverlap="1" wp14:anchorId="6E319483" wp14:editId="7F1B5501">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8" name="Obrázek 8"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sidR="00DA01F3">
      <w:rPr>
        <w:noProof/>
        <w:lang w:eastAsia="cs-CZ"/>
      </w:rPr>
      <mc:AlternateContent>
        <mc:Choice Requires="wps">
          <w:drawing>
            <wp:anchor distT="4294967294" distB="4294967294" distL="114300" distR="114300" simplePos="0" relativeHeight="251661312" behindDoc="0" locked="0" layoutInCell="1" allowOverlap="1" wp14:anchorId="206C85AC" wp14:editId="39D53863">
              <wp:simplePos x="0" y="0"/>
              <wp:positionH relativeFrom="column">
                <wp:posOffset>-957580</wp:posOffset>
              </wp:positionH>
              <wp:positionV relativeFrom="paragraph">
                <wp:posOffset>-353061</wp:posOffset>
              </wp:positionV>
              <wp:extent cx="7946390" cy="0"/>
              <wp:effectExtent l="0" t="0" r="0" b="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639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type w14:anchorId="31C7E0F5" id="_x0000_t32" coordsize="21600,21600" o:spt="32" o:oned="t" path="m,l21600,21600e" filled="f">
              <v:path arrowok="t" fillok="f" o:connecttype="none"/>
              <o:lock v:ext="edit" shapetype="t"/>
            </v:shapetype>
            <v:shape id="Přímá spojnice se šipkou 1" o:spid="_x0000_s1026" type="#_x0000_t32" style="position:absolute;margin-left:-75.4pt;margin-top:-27.8pt;width:625.7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" strokecolor="#7f7f7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BB957" w14:textId="77777777" w:rsidR="00CA78BA" w:rsidRDefault="00CA78BA">
      <w:pPr>
        <w:spacing w:after="0" w:line="240" w:lineRule="auto"/>
      </w:pPr>
      <w:r>
        <w:separator/>
      </w:r>
    </w:p>
  </w:footnote>
  <w:footnote w:type="continuationSeparator" w:id="0">
    <w:p w14:paraId="0F911B78" w14:textId="77777777" w:rsidR="00CA78BA" w:rsidRDefault="00CA78BA">
      <w:pPr>
        <w:spacing w:after="0" w:line="240" w:lineRule="auto"/>
      </w:pPr>
      <w:r>
        <w:continuationSeparator/>
      </w:r>
    </w:p>
  </w:footnote>
  <w:footnote w:type="continuationNotice" w:id="1">
    <w:p w14:paraId="01D0022B" w14:textId="77777777" w:rsidR="00CA78BA" w:rsidRDefault="00CA78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35FAE" w14:textId="13A954FB" w:rsidR="00FD0E99" w:rsidRDefault="003210B9" w:rsidP="0025755A">
    <w:pPr>
      <w:pStyle w:val="Zhlav"/>
    </w:pPr>
    <w:r>
      <w:rPr>
        <w:noProof/>
        <w:lang w:eastAsia="cs-CZ"/>
      </w:rPr>
      <w:drawing>
        <wp:anchor distT="0" distB="0" distL="114300" distR="114300" simplePos="0" relativeHeight="251662336" behindDoc="1" locked="0" layoutInCell="1" allowOverlap="1" wp14:anchorId="0CEA038A" wp14:editId="08968A39">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10" name="Obrázek 10"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9264" behindDoc="1" locked="0" layoutInCell="1" allowOverlap="1" wp14:anchorId="12415775" wp14:editId="6FC4DBCF">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9" name="Obrázek 9"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a:srcRect/>
                  <a:stretch>
                    <a:fillRect/>
                  </a:stretch>
                </pic:blipFill>
                <pic:spPr bwMode="auto">
                  <a:xfrm>
                    <a:off x="0" y="0"/>
                    <a:ext cx="73437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C1EA3"/>
    <w:multiLevelType w:val="multilevel"/>
    <w:tmpl w:val="3094F038"/>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859"/>
        </w:tabs>
        <w:ind w:left="859" w:hanging="576"/>
      </w:pPr>
      <w:rPr>
        <w:sz w:val="20"/>
      </w:rPr>
    </w:lvl>
    <w:lvl w:ilvl="2">
      <w:start w:val="1"/>
      <w:numFmt w:val="lowerLetter"/>
      <w:lvlText w:val="%3)"/>
      <w:lvlJc w:val="left"/>
      <w:pPr>
        <w:tabs>
          <w:tab w:val="num" w:pos="1287"/>
        </w:tabs>
        <w:ind w:left="1287" w:hanging="720"/>
      </w:pPr>
      <w:rPr>
        <w:rFonts w:ascii="Verdana" w:hAnsi="Verdana" w:hint="default"/>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3A1F6AFC"/>
    <w:multiLevelType w:val="multilevel"/>
    <w:tmpl w:val="12D832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508E27EB"/>
    <w:multiLevelType w:val="hybridMultilevel"/>
    <w:tmpl w:val="40740F8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1F3"/>
    <w:rsid w:val="00005AFA"/>
    <w:rsid w:val="00064C45"/>
    <w:rsid w:val="000F0BF8"/>
    <w:rsid w:val="00126862"/>
    <w:rsid w:val="00134455"/>
    <w:rsid w:val="0014612C"/>
    <w:rsid w:val="002112A7"/>
    <w:rsid w:val="0025755A"/>
    <w:rsid w:val="0029444D"/>
    <w:rsid w:val="002C778B"/>
    <w:rsid w:val="003210B9"/>
    <w:rsid w:val="00357D7E"/>
    <w:rsid w:val="003E6C4F"/>
    <w:rsid w:val="00472681"/>
    <w:rsid w:val="00523F4B"/>
    <w:rsid w:val="00537A35"/>
    <w:rsid w:val="006C4450"/>
    <w:rsid w:val="00793548"/>
    <w:rsid w:val="007A0EBE"/>
    <w:rsid w:val="00816472"/>
    <w:rsid w:val="00834971"/>
    <w:rsid w:val="00934327"/>
    <w:rsid w:val="00984628"/>
    <w:rsid w:val="009B37E9"/>
    <w:rsid w:val="009F5526"/>
    <w:rsid w:val="00A440ED"/>
    <w:rsid w:val="00A454EE"/>
    <w:rsid w:val="00B12686"/>
    <w:rsid w:val="00B240A5"/>
    <w:rsid w:val="00B64B48"/>
    <w:rsid w:val="00B6732D"/>
    <w:rsid w:val="00B821F7"/>
    <w:rsid w:val="00BD4001"/>
    <w:rsid w:val="00C055F4"/>
    <w:rsid w:val="00C4037F"/>
    <w:rsid w:val="00C848B3"/>
    <w:rsid w:val="00CA78BA"/>
    <w:rsid w:val="00CC69B7"/>
    <w:rsid w:val="00CD5784"/>
    <w:rsid w:val="00D55565"/>
    <w:rsid w:val="00D8040B"/>
    <w:rsid w:val="00D97331"/>
    <w:rsid w:val="00DA01F3"/>
    <w:rsid w:val="00E17272"/>
    <w:rsid w:val="00E204B8"/>
    <w:rsid w:val="00E75ABC"/>
    <w:rsid w:val="00EC05F6"/>
    <w:rsid w:val="00ED29B3"/>
    <w:rsid w:val="00F1238D"/>
    <w:rsid w:val="00F37B0E"/>
    <w:rsid w:val="00F57652"/>
    <w:rsid w:val="00F83ABF"/>
    <w:rsid w:val="00FF65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66BD0"/>
  <w15:chartTrackingRefBased/>
  <w15:docId w15:val="{06194D49-692E-431A-AE91-94BB5045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A01F3"/>
    <w:pPr>
      <w:spacing w:after="200" w:line="276" w:lineRule="auto"/>
    </w:pPr>
    <w:rPr>
      <w:rFonts w:ascii="Verdana" w:eastAsia="Calibri" w:hAnsi="Verdana" w:cs="Times New Roman"/>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qFormat/>
    <w:rsid w:val="00DA01F3"/>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aliases w:val="14b B,h2,hlavicka,F2,F21,ASAPHeading 2,PA Major Section,2,sub-sect,21,sub-sect1,22,sub-sect2,211,sub-sect11,Nadpis 2T,Reshdr2,section header,23,sub-sect3,24,sub-sect4,25,sub-sect5,no section,(1.1,1.2,1.3 etc),Heaidng 2,H2,l2,Level 2,Nadpis můj"/>
    <w:basedOn w:val="Normln"/>
    <w:next w:val="Normln"/>
    <w:link w:val="Nadpis2Char"/>
    <w:qFormat/>
    <w:rsid w:val="00CA78BA"/>
    <w:pPr>
      <w:keepNext/>
      <w:numPr>
        <w:ilvl w:val="1"/>
        <w:numId w:val="1"/>
      </w:numPr>
      <w:tabs>
        <w:tab w:val="clear" w:pos="859"/>
        <w:tab w:val="num" w:pos="576"/>
      </w:tabs>
      <w:spacing w:after="0" w:line="240" w:lineRule="auto"/>
      <w:ind w:left="576"/>
      <w:outlineLvl w:val="1"/>
    </w:pPr>
    <w:rPr>
      <w:rFonts w:ascii="Times New Roman" w:eastAsia="Times New Roman" w:hAnsi="Times New Roman"/>
      <w:sz w:val="24"/>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DA01F3"/>
    <w:rPr>
      <w:rFonts w:ascii="Times New Roman" w:eastAsia="Times New Roman" w:hAnsi="Times New Roman" w:cs="Times New Roman"/>
      <w:b/>
      <w:kern w:val="28"/>
      <w:sz w:val="28"/>
      <w:szCs w:val="20"/>
      <w:u w:val="single"/>
      <w:lang w:eastAsia="cs-CZ"/>
    </w:rPr>
  </w:style>
  <w:style w:type="character" w:customStyle="1" w:styleId="Nadpis2Char">
    <w:name w:val="Nadpis 2 Char"/>
    <w:aliases w:val="14b B Char,h2 Char,hlavicka Char,F2 Char,F21 Char,ASAPHeading 2 Char,PA Major Section Char,2 Char,sub-sect Char,21 Char,sub-sect1 Char,22 Char,sub-sect2 Char,211 Char,sub-sect11 Char,Nadpis 2T Char,Reshdr2 Char,section header Char,23 Char"/>
    <w:basedOn w:val="Standardnpsmoodstavce"/>
    <w:link w:val="Nadpis2"/>
    <w:rsid w:val="00DA01F3"/>
    <w:rPr>
      <w:rFonts w:ascii="Times New Roman" w:eastAsia="Times New Roman" w:hAnsi="Times New Roman" w:cs="Times New Roman"/>
      <w:sz w:val="24"/>
      <w:szCs w:val="20"/>
      <w:lang w:eastAsia="de-DE"/>
    </w:rPr>
  </w:style>
  <w:style w:type="paragraph" w:styleId="Zhlav">
    <w:name w:val="header"/>
    <w:basedOn w:val="Normln"/>
    <w:link w:val="ZhlavChar"/>
    <w:unhideWhenUsed/>
    <w:rsid w:val="00DA01F3"/>
    <w:pPr>
      <w:tabs>
        <w:tab w:val="center" w:pos="4536"/>
        <w:tab w:val="right" w:pos="9072"/>
      </w:tabs>
      <w:spacing w:after="0" w:line="240" w:lineRule="auto"/>
    </w:pPr>
  </w:style>
  <w:style w:type="character" w:customStyle="1" w:styleId="ZhlavChar">
    <w:name w:val="Záhlaví Char"/>
    <w:basedOn w:val="Standardnpsmoodstavce"/>
    <w:link w:val="Zhlav"/>
    <w:rsid w:val="00DA01F3"/>
    <w:rPr>
      <w:rFonts w:ascii="Verdana" w:eastAsia="Calibri" w:hAnsi="Verdana" w:cs="Times New Roman"/>
    </w:rPr>
  </w:style>
  <w:style w:type="paragraph" w:styleId="Zpat">
    <w:name w:val="footer"/>
    <w:basedOn w:val="Normln"/>
    <w:link w:val="ZpatChar"/>
    <w:unhideWhenUsed/>
    <w:rsid w:val="00DA01F3"/>
    <w:pPr>
      <w:tabs>
        <w:tab w:val="center" w:pos="4536"/>
        <w:tab w:val="right" w:pos="9072"/>
      </w:tabs>
      <w:spacing w:after="0" w:line="240" w:lineRule="auto"/>
    </w:pPr>
  </w:style>
  <w:style w:type="character" w:customStyle="1" w:styleId="ZpatChar">
    <w:name w:val="Zápatí Char"/>
    <w:basedOn w:val="Standardnpsmoodstavce"/>
    <w:link w:val="Zpat"/>
    <w:rsid w:val="00DA01F3"/>
    <w:rPr>
      <w:rFonts w:ascii="Verdana" w:eastAsia="Calibri" w:hAnsi="Verdana" w:cs="Times New Roman"/>
    </w:rPr>
  </w:style>
  <w:style w:type="character" w:styleId="slostrnky">
    <w:name w:val="page number"/>
    <w:basedOn w:val="Standardnpsmoodstavce"/>
    <w:rsid w:val="00DA01F3"/>
  </w:style>
  <w:style w:type="character" w:styleId="Hypertextovodkaz">
    <w:name w:val="Hyperlink"/>
    <w:basedOn w:val="Standardnpsmoodstavce"/>
    <w:rsid w:val="00DA01F3"/>
    <w:rPr>
      <w:color w:val="0000FF"/>
      <w:u w:val="single"/>
    </w:rPr>
  </w:style>
  <w:style w:type="paragraph" w:styleId="Revize">
    <w:name w:val="Revision"/>
    <w:hidden/>
    <w:uiPriority w:val="99"/>
    <w:semiHidden/>
    <w:rsid w:val="00CD5784"/>
    <w:pPr>
      <w:spacing w:after="0" w:line="240" w:lineRule="auto"/>
    </w:pPr>
    <w:rPr>
      <w:rFonts w:ascii="Verdana" w:eastAsia="Calibri" w:hAnsi="Verdana" w:cs="Times New Roman"/>
    </w:rPr>
  </w:style>
  <w:style w:type="character" w:customStyle="1" w:styleId="contentpasted0">
    <w:name w:val="contentpasted0"/>
    <w:basedOn w:val="Standardnpsmoodstavce"/>
    <w:rsid w:val="00005AFA"/>
  </w:style>
  <w:style w:type="paragraph" w:styleId="Odstavecseseznamem">
    <w:name w:val="List Paragraph"/>
    <w:basedOn w:val="Normln"/>
    <w:uiPriority w:val="34"/>
    <w:qFormat/>
    <w:rsid w:val="00005AFA"/>
    <w:pPr>
      <w:ind w:left="720"/>
      <w:contextualSpacing/>
    </w:pPr>
  </w:style>
  <w:style w:type="character" w:styleId="Odkaznakoment">
    <w:name w:val="annotation reference"/>
    <w:basedOn w:val="Standardnpsmoodstavce"/>
    <w:uiPriority w:val="99"/>
    <w:semiHidden/>
    <w:unhideWhenUsed/>
    <w:rsid w:val="00CA78BA"/>
    <w:rPr>
      <w:sz w:val="16"/>
      <w:szCs w:val="16"/>
    </w:rPr>
  </w:style>
  <w:style w:type="paragraph" w:styleId="Textkomente">
    <w:name w:val="annotation text"/>
    <w:basedOn w:val="Normln"/>
    <w:link w:val="TextkomenteChar"/>
    <w:uiPriority w:val="99"/>
    <w:semiHidden/>
    <w:unhideWhenUsed/>
    <w:rsid w:val="00CA78BA"/>
    <w:pPr>
      <w:spacing w:line="240" w:lineRule="auto"/>
    </w:pPr>
    <w:rPr>
      <w:sz w:val="20"/>
      <w:szCs w:val="20"/>
    </w:rPr>
  </w:style>
  <w:style w:type="character" w:customStyle="1" w:styleId="TextkomenteChar">
    <w:name w:val="Text komentáře Char"/>
    <w:basedOn w:val="Standardnpsmoodstavce"/>
    <w:link w:val="Textkomente"/>
    <w:uiPriority w:val="99"/>
    <w:semiHidden/>
    <w:rsid w:val="00CA78BA"/>
    <w:rPr>
      <w:rFonts w:ascii="Verdana" w:eastAsia="Calibri" w:hAnsi="Verdana" w:cs="Times New Roman"/>
      <w:sz w:val="20"/>
      <w:szCs w:val="20"/>
    </w:rPr>
  </w:style>
  <w:style w:type="paragraph" w:styleId="Pedmtkomente">
    <w:name w:val="annotation subject"/>
    <w:basedOn w:val="Textkomente"/>
    <w:next w:val="Textkomente"/>
    <w:link w:val="PedmtkomenteChar"/>
    <w:uiPriority w:val="99"/>
    <w:semiHidden/>
    <w:unhideWhenUsed/>
    <w:rsid w:val="00CA78BA"/>
    <w:rPr>
      <w:b/>
      <w:bCs/>
    </w:rPr>
  </w:style>
  <w:style w:type="character" w:customStyle="1" w:styleId="PedmtkomenteChar">
    <w:name w:val="Předmět komentáře Char"/>
    <w:basedOn w:val="TextkomenteChar"/>
    <w:link w:val="Pedmtkomente"/>
    <w:uiPriority w:val="99"/>
    <w:semiHidden/>
    <w:rsid w:val="00CA78BA"/>
    <w:rPr>
      <w:rFonts w:ascii="Verdana" w:eastAsia="Calibri" w:hAnsi="Verdana" w:cs="Times New Roman"/>
      <w:b/>
      <w:bCs/>
      <w:sz w:val="20"/>
      <w:szCs w:val="20"/>
    </w:rPr>
  </w:style>
  <w:style w:type="paragraph" w:styleId="Textbubliny">
    <w:name w:val="Balloon Text"/>
    <w:basedOn w:val="Normln"/>
    <w:link w:val="TextbublinyChar"/>
    <w:uiPriority w:val="99"/>
    <w:semiHidden/>
    <w:unhideWhenUsed/>
    <w:rsid w:val="00C848B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848B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audianovanemocnice.cz/dokumenty/ms-63/p1=63" TargetMode="Externa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3248</Words>
  <Characters>19166</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osc26648</dc:creator>
  <cp:keywords/>
  <dc:description/>
  <cp:lastModifiedBy>Kučera Ondřej</cp:lastModifiedBy>
  <cp:revision>9</cp:revision>
  <cp:lastPrinted>2023-07-24T06:41:00Z</cp:lastPrinted>
  <dcterms:created xsi:type="dcterms:W3CDTF">2023-06-30T09:31:00Z</dcterms:created>
  <dcterms:modified xsi:type="dcterms:W3CDTF">2023-07-24T06:41:00Z</dcterms:modified>
</cp:coreProperties>
</file>