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138B3" w14:textId="74E1883A" w:rsid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Cs w:val="24"/>
          <w:lang w:val="cs-CZ"/>
        </w:rPr>
      </w:pPr>
      <w:r>
        <w:rPr>
          <w:rFonts w:ascii="Arial" w:hAnsi="Arial" w:cs="Arial"/>
          <w:bCs/>
          <w:i w:val="0"/>
          <w:iCs w:val="0"/>
          <w:szCs w:val="24"/>
          <w:lang w:val="cs-CZ"/>
        </w:rPr>
        <w:t xml:space="preserve">DODATEK Č. </w:t>
      </w:r>
      <w:r w:rsidR="002A758D">
        <w:rPr>
          <w:rFonts w:ascii="Arial" w:hAnsi="Arial" w:cs="Arial"/>
          <w:bCs/>
          <w:i w:val="0"/>
          <w:iCs w:val="0"/>
          <w:szCs w:val="24"/>
          <w:lang w:val="cs-CZ"/>
        </w:rPr>
        <w:t>1</w:t>
      </w:r>
    </w:p>
    <w:p w14:paraId="229918B9" w14:textId="77777777" w:rsidR="002B15D8" w:rsidRP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 w:val="0"/>
          <w:i w:val="0"/>
          <w:iCs w:val="0"/>
          <w:sz w:val="20"/>
        </w:rPr>
      </w:pPr>
      <w:r w:rsidRPr="004205E8">
        <w:rPr>
          <w:rFonts w:ascii="Arial" w:hAnsi="Arial" w:cs="Arial"/>
          <w:b w:val="0"/>
          <w:i w:val="0"/>
          <w:iCs w:val="0"/>
          <w:sz w:val="20"/>
          <w:lang w:val="cs-CZ"/>
        </w:rPr>
        <w:t>ke smlouvě o dílo</w:t>
      </w:r>
    </w:p>
    <w:p w14:paraId="6656480C" w14:textId="77777777" w:rsidR="002B15D8" w:rsidRPr="004205E8" w:rsidRDefault="002B15D8" w:rsidP="0057035A">
      <w:pPr>
        <w:pStyle w:val="Zkladntext"/>
        <w:keepNext/>
        <w:spacing w:before="0"/>
        <w:jc w:val="center"/>
        <w:rPr>
          <w:rFonts w:ascii="Arial" w:hAnsi="Arial" w:cs="Arial"/>
          <w:sz w:val="20"/>
        </w:rPr>
      </w:pPr>
      <w:r w:rsidRPr="004205E8">
        <w:rPr>
          <w:rFonts w:ascii="Arial" w:hAnsi="Arial" w:cs="Arial"/>
          <w:sz w:val="20"/>
        </w:rPr>
        <w:t>uzavřen</w:t>
      </w:r>
      <w:r w:rsidR="004205E8" w:rsidRPr="004205E8">
        <w:rPr>
          <w:rFonts w:ascii="Arial" w:hAnsi="Arial" w:cs="Arial"/>
          <w:sz w:val="20"/>
          <w:lang w:val="cs-CZ"/>
        </w:rPr>
        <w:t>é</w:t>
      </w:r>
      <w:r w:rsidRPr="004205E8">
        <w:rPr>
          <w:rFonts w:ascii="Arial" w:hAnsi="Arial" w:cs="Arial"/>
          <w:sz w:val="20"/>
        </w:rPr>
        <w:t xml:space="preserve"> mezi </w:t>
      </w:r>
      <w:r w:rsidR="004205E8" w:rsidRPr="004205E8">
        <w:rPr>
          <w:rFonts w:ascii="Arial" w:hAnsi="Arial" w:cs="Arial"/>
          <w:sz w:val="20"/>
          <w:lang w:val="cs-CZ"/>
        </w:rPr>
        <w:t xml:space="preserve">následujícími </w:t>
      </w:r>
      <w:r w:rsidRPr="004205E8">
        <w:rPr>
          <w:rFonts w:ascii="Arial" w:hAnsi="Arial" w:cs="Arial"/>
          <w:sz w:val="20"/>
        </w:rPr>
        <w:t>smluvními stranami:</w:t>
      </w:r>
    </w:p>
    <w:p w14:paraId="63F0C9AB" w14:textId="77777777" w:rsidR="00E359F6" w:rsidRDefault="00E359F6" w:rsidP="001849E5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7758ABA" w14:textId="77777777" w:rsidR="001849E5" w:rsidRPr="001849E5" w:rsidRDefault="001849E5" w:rsidP="001849E5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Městská knihovna v Praze</w:t>
      </w:r>
    </w:p>
    <w:p w14:paraId="6357C0BC" w14:textId="77777777" w:rsidR="001849E5" w:rsidRPr="001849E5" w:rsidRDefault="001849E5" w:rsidP="001849E5">
      <w:pPr>
        <w:keepNext/>
        <w:tabs>
          <w:tab w:val="left" w:pos="-1985"/>
        </w:tabs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Mariánské nám. 1, 115 72 Praha 1</w:t>
      </w:r>
    </w:p>
    <w:p w14:paraId="3889CADB" w14:textId="77777777"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ind w:left="851" w:hanging="851"/>
        <w:outlineLvl w:val="1"/>
        <w:rPr>
          <w:rFonts w:ascii="Arial" w:hAnsi="Arial" w:cs="Arial"/>
          <w:sz w:val="22"/>
          <w:szCs w:val="22"/>
          <w:lang w:val="x-none"/>
        </w:rPr>
      </w:pPr>
      <w:r w:rsidRPr="001849E5">
        <w:rPr>
          <w:rFonts w:ascii="Arial" w:hAnsi="Arial" w:cs="Arial"/>
          <w:sz w:val="22"/>
          <w:szCs w:val="22"/>
          <w:lang w:val="x-none"/>
        </w:rPr>
        <w:t>IČO: 00064467, DIČ: CZ 00064467</w:t>
      </w:r>
    </w:p>
    <w:p w14:paraId="1938163E" w14:textId="053AF510"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05085C">
        <w:rPr>
          <w:rFonts w:ascii="Arial" w:hAnsi="Arial" w:cs="Arial"/>
          <w:sz w:val="22"/>
          <w:szCs w:val="22"/>
        </w:rPr>
        <w:t>xxxxxxxxxxx</w:t>
      </w:r>
      <w:proofErr w:type="spellEnd"/>
      <w:r w:rsidRPr="001849E5">
        <w:rPr>
          <w:rFonts w:ascii="Arial" w:hAnsi="Arial" w:cs="Arial"/>
          <w:sz w:val="22"/>
          <w:szCs w:val="22"/>
        </w:rPr>
        <w:t xml:space="preserve">, číslo účtu: </w:t>
      </w:r>
      <w:proofErr w:type="spellStart"/>
      <w:r w:rsidR="0005085C">
        <w:rPr>
          <w:rFonts w:ascii="Arial" w:hAnsi="Arial" w:cs="Arial"/>
          <w:sz w:val="22"/>
          <w:szCs w:val="22"/>
        </w:rPr>
        <w:t>xxxxxxxxxxxx</w:t>
      </w:r>
      <w:proofErr w:type="spellEnd"/>
    </w:p>
    <w:p w14:paraId="17BA0478" w14:textId="2FEA2BC8" w:rsidR="001849E5" w:rsidRDefault="002A758D" w:rsidP="001849E5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1849E5" w:rsidRPr="001849E5">
        <w:rPr>
          <w:rFonts w:ascii="Arial" w:hAnsi="Arial" w:cs="Arial"/>
          <w:sz w:val="22"/>
          <w:szCs w:val="22"/>
        </w:rPr>
        <w:t>: RNDr. Tomáš</w:t>
      </w:r>
      <w:r>
        <w:rPr>
          <w:rFonts w:ascii="Arial" w:hAnsi="Arial" w:cs="Arial"/>
          <w:sz w:val="22"/>
          <w:szCs w:val="22"/>
        </w:rPr>
        <w:t>em</w:t>
      </w:r>
      <w:r w:rsidR="001849E5" w:rsidRPr="001849E5">
        <w:rPr>
          <w:rFonts w:ascii="Arial" w:hAnsi="Arial" w:cs="Arial"/>
          <w:sz w:val="22"/>
          <w:szCs w:val="22"/>
        </w:rPr>
        <w:t xml:space="preserve"> Řehák</w:t>
      </w:r>
      <w:r>
        <w:rPr>
          <w:rFonts w:ascii="Arial" w:hAnsi="Arial" w:cs="Arial"/>
          <w:sz w:val="22"/>
          <w:szCs w:val="22"/>
        </w:rPr>
        <w:t>em</w:t>
      </w:r>
      <w:r w:rsidR="001C27C5">
        <w:rPr>
          <w:rFonts w:ascii="Arial" w:hAnsi="Arial" w:cs="Arial"/>
          <w:sz w:val="22"/>
          <w:szCs w:val="22"/>
        </w:rPr>
        <w:t>, Ph.D.</w:t>
      </w:r>
      <w:r w:rsidR="001849E5" w:rsidRPr="001849E5">
        <w:rPr>
          <w:rFonts w:ascii="Arial" w:hAnsi="Arial" w:cs="Arial"/>
          <w:sz w:val="22"/>
          <w:szCs w:val="22"/>
        </w:rPr>
        <w:t xml:space="preserve"> – ředitel</w:t>
      </w:r>
      <w:r>
        <w:rPr>
          <w:rFonts w:ascii="Arial" w:hAnsi="Arial" w:cs="Arial"/>
          <w:sz w:val="22"/>
          <w:szCs w:val="22"/>
        </w:rPr>
        <w:t>em</w:t>
      </w:r>
    </w:p>
    <w:p w14:paraId="7A12AAA0" w14:textId="1E938FAE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Kontaktní osoba: </w:t>
      </w:r>
      <w:proofErr w:type="spellStart"/>
      <w:r w:rsidR="0005085C">
        <w:rPr>
          <w:rFonts w:ascii="Arial" w:hAnsi="Arial" w:cs="Arial"/>
          <w:sz w:val="22"/>
          <w:szCs w:val="22"/>
        </w:rPr>
        <w:t>xxxxxxxxxx</w:t>
      </w:r>
      <w:proofErr w:type="spellEnd"/>
    </w:p>
    <w:p w14:paraId="12B465D2" w14:textId="1DFBD197" w:rsidR="002A758D" w:rsidRPr="001849E5" w:rsidRDefault="002A758D" w:rsidP="002A758D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05085C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EF0F1A6" w14:textId="77777777" w:rsidR="002A758D" w:rsidRDefault="001C27C5" w:rsidP="00CA6CCE">
      <w:pPr>
        <w:keepNext/>
        <w:numPr>
          <w:ilvl w:val="12"/>
          <w:numId w:val="0"/>
        </w:numPr>
        <w:spacing w:after="120"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 </w:t>
      </w:r>
    </w:p>
    <w:p w14:paraId="564A2F0F" w14:textId="3D39013A" w:rsidR="001849E5" w:rsidRPr="001849E5" w:rsidRDefault="001849E5" w:rsidP="00CA6CCE">
      <w:pPr>
        <w:keepNext/>
        <w:numPr>
          <w:ilvl w:val="12"/>
          <w:numId w:val="0"/>
        </w:numPr>
        <w:spacing w:after="120"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(dále jen "</w:t>
      </w:r>
      <w:r w:rsidRPr="002A758D">
        <w:rPr>
          <w:rFonts w:ascii="Arial" w:hAnsi="Arial" w:cs="Arial"/>
          <w:b/>
          <w:sz w:val="22"/>
          <w:szCs w:val="22"/>
        </w:rPr>
        <w:t>objednatel</w:t>
      </w:r>
      <w:r w:rsidRPr="001849E5">
        <w:rPr>
          <w:rFonts w:ascii="Arial" w:hAnsi="Arial" w:cs="Arial"/>
          <w:sz w:val="22"/>
          <w:szCs w:val="22"/>
        </w:rPr>
        <w:t>")</w:t>
      </w:r>
    </w:p>
    <w:p w14:paraId="425E8E83" w14:textId="5E904E98" w:rsidR="00BB5F3E" w:rsidRDefault="001849E5" w:rsidP="00FB2808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a</w:t>
      </w:r>
    </w:p>
    <w:p w14:paraId="408E1B78" w14:textId="77777777" w:rsidR="001849E5" w:rsidRPr="001849E5" w:rsidRDefault="001849E5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9B2FC77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b/>
          <w:sz w:val="22"/>
          <w:szCs w:val="22"/>
        </w:rPr>
      </w:pPr>
      <w:r w:rsidRPr="002A758D">
        <w:rPr>
          <w:rFonts w:ascii="Arial" w:hAnsi="Arial" w:cs="Arial"/>
          <w:b/>
          <w:sz w:val="22"/>
          <w:szCs w:val="22"/>
        </w:rPr>
        <w:t>KASCH-interiér s.r.o.</w:t>
      </w:r>
    </w:p>
    <w:p w14:paraId="328C0A98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se sídlem Jaromíra Šamala 318/10, 725 25 Ostrava</w:t>
      </w:r>
    </w:p>
    <w:p w14:paraId="417F26E3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IČO: 26831724</w:t>
      </w:r>
    </w:p>
    <w:p w14:paraId="460398BF" w14:textId="77777777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DIČ: 26831724</w:t>
      </w:r>
    </w:p>
    <w:p w14:paraId="1307BFC4" w14:textId="60A45D5A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05085C"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2B5476A8" w14:textId="01336C5B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:</w:t>
      </w:r>
      <w:r w:rsidRPr="002A758D">
        <w:rPr>
          <w:rFonts w:ascii="Arial" w:hAnsi="Arial" w:cs="Arial"/>
          <w:sz w:val="22"/>
          <w:szCs w:val="22"/>
        </w:rPr>
        <w:t xml:space="preserve"> Zbyňkem </w:t>
      </w:r>
      <w:proofErr w:type="spellStart"/>
      <w:r w:rsidRPr="002A758D">
        <w:rPr>
          <w:rFonts w:ascii="Arial" w:hAnsi="Arial" w:cs="Arial"/>
          <w:sz w:val="22"/>
          <w:szCs w:val="22"/>
        </w:rPr>
        <w:t>Klapuchem</w:t>
      </w:r>
      <w:proofErr w:type="spellEnd"/>
      <w:r w:rsidRPr="002A758D">
        <w:rPr>
          <w:rFonts w:ascii="Arial" w:hAnsi="Arial" w:cs="Arial"/>
          <w:sz w:val="22"/>
          <w:szCs w:val="22"/>
        </w:rPr>
        <w:t xml:space="preserve">; Ing. Tomášem </w:t>
      </w:r>
      <w:proofErr w:type="spellStart"/>
      <w:r w:rsidRPr="002A758D">
        <w:rPr>
          <w:rFonts w:ascii="Arial" w:hAnsi="Arial" w:cs="Arial"/>
          <w:sz w:val="22"/>
          <w:szCs w:val="22"/>
        </w:rPr>
        <w:t>Klapuchem</w:t>
      </w:r>
      <w:proofErr w:type="spellEnd"/>
      <w:r w:rsidRPr="002A758D">
        <w:rPr>
          <w:rFonts w:ascii="Arial" w:hAnsi="Arial" w:cs="Arial"/>
          <w:sz w:val="22"/>
          <w:szCs w:val="22"/>
        </w:rPr>
        <w:t>; Ing. Terezou Antonínovou, jednateli</w:t>
      </w:r>
    </w:p>
    <w:p w14:paraId="6258C433" w14:textId="428F88A4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Kontaktní osoba</w:t>
      </w:r>
      <w:r w:rsidR="00413B7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13B73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026BC913" w14:textId="1C9E3B2F" w:rsidR="002A758D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05085C">
        <w:rPr>
          <w:rFonts w:ascii="Arial" w:hAnsi="Arial" w:cs="Arial"/>
          <w:sz w:val="22"/>
          <w:szCs w:val="22"/>
        </w:rPr>
        <w:t>xxxxxxxxxxxxxxxxxxxxxxxxxxxxxxx</w:t>
      </w:r>
      <w:proofErr w:type="spellEnd"/>
    </w:p>
    <w:p w14:paraId="5F7A9611" w14:textId="63911291" w:rsidR="004205E8" w:rsidRP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2A758D">
        <w:rPr>
          <w:rFonts w:ascii="Arial" w:hAnsi="Arial" w:cs="Arial"/>
          <w:sz w:val="22"/>
          <w:szCs w:val="22"/>
        </w:rPr>
        <w:t>(dále jen „</w:t>
      </w:r>
      <w:r w:rsidRPr="002A758D">
        <w:rPr>
          <w:rFonts w:ascii="Arial" w:hAnsi="Arial" w:cs="Arial"/>
          <w:b/>
          <w:sz w:val="22"/>
          <w:szCs w:val="22"/>
        </w:rPr>
        <w:t>zhotovitel</w:t>
      </w:r>
      <w:r w:rsidRPr="002A758D">
        <w:rPr>
          <w:rFonts w:ascii="Arial" w:hAnsi="Arial" w:cs="Arial"/>
          <w:sz w:val="22"/>
          <w:szCs w:val="22"/>
        </w:rPr>
        <w:t>“)</w:t>
      </w:r>
    </w:p>
    <w:p w14:paraId="4F822DCD" w14:textId="77777777" w:rsidR="002A758D" w:rsidRDefault="002A758D" w:rsidP="002A758D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14:paraId="1B095C27" w14:textId="61240452" w:rsidR="00230736" w:rsidRPr="001849E5" w:rsidRDefault="00BB5F3E" w:rsidP="0057035A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</w:t>
      </w:r>
      <w:r w:rsidR="004205E8">
        <w:rPr>
          <w:rFonts w:ascii="Arial" w:hAnsi="Arial" w:cs="Arial"/>
          <w:sz w:val="22"/>
          <w:szCs w:val="22"/>
        </w:rPr>
        <w:t xml:space="preserve">objednatel a zhotovitel </w:t>
      </w:r>
      <w:r w:rsidRPr="001849E5">
        <w:rPr>
          <w:rFonts w:ascii="Arial" w:hAnsi="Arial" w:cs="Arial"/>
          <w:sz w:val="22"/>
          <w:szCs w:val="22"/>
        </w:rPr>
        <w:t>dále společně jen „</w:t>
      </w:r>
      <w:r w:rsidRPr="002A758D">
        <w:rPr>
          <w:rFonts w:ascii="Arial" w:hAnsi="Arial" w:cs="Arial"/>
          <w:b/>
          <w:sz w:val="22"/>
          <w:szCs w:val="22"/>
        </w:rPr>
        <w:t>smluvní strany</w:t>
      </w:r>
      <w:r w:rsidRPr="001849E5">
        <w:rPr>
          <w:rFonts w:ascii="Arial" w:hAnsi="Arial" w:cs="Arial"/>
          <w:sz w:val="22"/>
          <w:szCs w:val="22"/>
        </w:rPr>
        <w:t>“)</w:t>
      </w:r>
    </w:p>
    <w:p w14:paraId="6BA13555" w14:textId="77777777" w:rsidR="00F22157" w:rsidRDefault="00F22157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B0DAAA0" w14:textId="7925997E" w:rsidR="00F22157" w:rsidRDefault="00F22157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27E7242" w14:textId="37F20EA4" w:rsidR="003F550E" w:rsidRDefault="003F550E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C287A0D" w14:textId="02913B59" w:rsidR="003F550E" w:rsidRDefault="003F550E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89E7CEE" w14:textId="77777777" w:rsidR="003F550E" w:rsidRDefault="003F550E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BC5E436" w14:textId="77777777" w:rsidR="00040A00" w:rsidRPr="001849E5" w:rsidRDefault="00040A00" w:rsidP="00E247CE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PREAMBULE</w:t>
      </w:r>
    </w:p>
    <w:p w14:paraId="71D0D557" w14:textId="09E640BF" w:rsidR="003153CD" w:rsidRDefault="005E1346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 xml:space="preserve">Smluvní strany uzavřely dne </w:t>
      </w:r>
      <w:r w:rsidR="002A758D" w:rsidRPr="002A758D">
        <w:rPr>
          <w:rFonts w:ascii="Arial" w:hAnsi="Arial" w:cs="Arial"/>
          <w:b w:val="0"/>
          <w:sz w:val="22"/>
          <w:szCs w:val="22"/>
          <w:lang w:val="cs-CZ"/>
        </w:rPr>
        <w:t>23. 12. 2022</w:t>
      </w:r>
      <w:r w:rsidR="002A758D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cs-CZ"/>
        </w:rPr>
        <w:t>smlouvu o dílo</w:t>
      </w:r>
      <w:r w:rsidR="00E53807">
        <w:rPr>
          <w:rFonts w:ascii="Arial" w:hAnsi="Arial" w:cs="Arial"/>
          <w:b w:val="0"/>
          <w:sz w:val="22"/>
          <w:szCs w:val="22"/>
          <w:lang w:val="cs-CZ"/>
        </w:rPr>
        <w:t xml:space="preserve"> (dále </w:t>
      </w:r>
      <w:r w:rsidR="00E53807" w:rsidRPr="008974E6">
        <w:rPr>
          <w:rFonts w:ascii="Arial" w:hAnsi="Arial" w:cs="Arial"/>
          <w:b w:val="0"/>
          <w:sz w:val="22"/>
          <w:szCs w:val="22"/>
          <w:lang w:val="cs-CZ"/>
        </w:rPr>
        <w:t>jen „</w:t>
      </w:r>
      <w:r w:rsidR="00E53807" w:rsidRPr="008974E6">
        <w:rPr>
          <w:rFonts w:ascii="Arial" w:hAnsi="Arial" w:cs="Arial"/>
          <w:b w:val="0"/>
          <w:bCs/>
          <w:sz w:val="22"/>
          <w:szCs w:val="22"/>
          <w:lang w:val="cs-CZ"/>
        </w:rPr>
        <w:t>Smlouva</w:t>
      </w:r>
      <w:r w:rsidR="00E53807" w:rsidRPr="008974E6">
        <w:rPr>
          <w:rFonts w:ascii="Arial" w:hAnsi="Arial" w:cs="Arial"/>
          <w:b w:val="0"/>
          <w:sz w:val="22"/>
          <w:szCs w:val="22"/>
          <w:lang w:val="cs-CZ"/>
        </w:rPr>
        <w:t>“)</w:t>
      </w:r>
      <w:r w:rsidRPr="008974E6">
        <w:rPr>
          <w:rFonts w:ascii="Arial" w:hAnsi="Arial" w:cs="Arial"/>
          <w:b w:val="0"/>
          <w:sz w:val="22"/>
          <w:szCs w:val="22"/>
          <w:lang w:val="cs-CZ"/>
        </w:rPr>
        <w:t>,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jejímž předmětem 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je závazek zhotovitele provést pro objednatele dílo s názvem „</w:t>
      </w:r>
      <w:r w:rsidR="002A758D" w:rsidRPr="002A758D">
        <w:rPr>
          <w:rFonts w:ascii="Arial" w:hAnsi="Arial" w:cs="Arial"/>
          <w:bCs/>
          <w:iCs/>
          <w:sz w:val="22"/>
          <w:szCs w:val="22"/>
        </w:rPr>
        <w:t>Dodávka a instalace interiéru pobočky MKP Petřiny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“</w:t>
      </w:r>
      <w:r w:rsidR="00E53807">
        <w:rPr>
          <w:rFonts w:ascii="Arial" w:hAnsi="Arial" w:cs="Arial"/>
          <w:b w:val="0"/>
          <w:iCs/>
          <w:sz w:val="22"/>
          <w:szCs w:val="22"/>
          <w:lang w:val="cs-CZ"/>
        </w:rPr>
        <w:t xml:space="preserve"> za podmínek sjednaných ve Smlouvě. Smlouva byla uzavřena v rámci zadávacího řízení na 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veřejnou zakázku </w:t>
      </w:r>
      <w:r w:rsidR="007114C1" w:rsidRPr="003153CD">
        <w:rPr>
          <w:rFonts w:ascii="Arial" w:hAnsi="Arial" w:cs="Arial"/>
          <w:b w:val="0"/>
          <w:iCs/>
          <w:sz w:val="22"/>
          <w:szCs w:val="22"/>
          <w:lang w:val="cs-CZ"/>
        </w:rPr>
        <w:t>s totožným názvem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. </w:t>
      </w:r>
    </w:p>
    <w:p w14:paraId="7AF0EBE4" w14:textId="5332087F" w:rsidR="00C95F0F" w:rsidRDefault="00224B30" w:rsidP="002A758D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>
        <w:rPr>
          <w:rFonts w:ascii="Arial" w:hAnsi="Arial" w:cs="Arial"/>
          <w:b w:val="0"/>
          <w:iCs/>
          <w:sz w:val="22"/>
          <w:szCs w:val="22"/>
          <w:lang w:val="cs-CZ"/>
        </w:rPr>
        <w:t>V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> průběhu plnění předmětu Smlouvy</w:t>
      </w:r>
      <w:r w:rsidR="00A622A6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 nastaly skutečnosti</w:t>
      </w:r>
      <w:r w:rsidR="00A745A4">
        <w:rPr>
          <w:rFonts w:ascii="Arial" w:hAnsi="Arial" w:cs="Arial"/>
          <w:b w:val="0"/>
          <w:iCs/>
          <w:sz w:val="22"/>
          <w:szCs w:val="22"/>
          <w:lang w:val="cs-CZ"/>
        </w:rPr>
        <w:t xml:space="preserve">, které zapříčinily prodloužení lhůty pro zhotovení díla, bez zavinění </w:t>
      </w:r>
      <w:r w:rsidR="002A758D">
        <w:rPr>
          <w:rFonts w:ascii="Arial" w:hAnsi="Arial" w:cs="Arial"/>
          <w:b w:val="0"/>
          <w:iCs/>
          <w:sz w:val="22"/>
          <w:szCs w:val="22"/>
          <w:lang w:val="cs-CZ"/>
        </w:rPr>
        <w:t xml:space="preserve">zhotovitele. Důvodem zdržení je posun při realizaci stavebních prací budovy, ve které má být předmět Smlouvy dodáván, tj. </w:t>
      </w:r>
      <w:r w:rsidR="002A758D" w:rsidRPr="002A758D">
        <w:rPr>
          <w:rFonts w:ascii="Arial" w:hAnsi="Arial" w:cs="Arial"/>
          <w:b w:val="0"/>
          <w:iCs/>
          <w:sz w:val="22"/>
          <w:szCs w:val="22"/>
          <w:lang w:val="cs-CZ"/>
        </w:rPr>
        <w:t>stavby pobočk</w:t>
      </w:r>
      <w:r w:rsidR="002A758D">
        <w:rPr>
          <w:rFonts w:ascii="Arial" w:hAnsi="Arial" w:cs="Arial"/>
          <w:b w:val="0"/>
          <w:iCs/>
          <w:sz w:val="22"/>
          <w:szCs w:val="22"/>
          <w:lang w:val="cs-CZ"/>
        </w:rPr>
        <w:t>y</w:t>
      </w:r>
      <w:r w:rsidR="002A758D" w:rsidRPr="002A758D">
        <w:rPr>
          <w:rFonts w:ascii="Arial" w:hAnsi="Arial" w:cs="Arial"/>
          <w:b w:val="0"/>
          <w:iCs/>
          <w:sz w:val="22"/>
          <w:szCs w:val="22"/>
          <w:lang w:val="cs-CZ"/>
        </w:rPr>
        <w:t xml:space="preserve"> objednatele na adrese Mahulenina 31/17, Praha 6</w:t>
      </w:r>
    </w:p>
    <w:p w14:paraId="32C7226F" w14:textId="5BE785EA" w:rsidR="007A14CE" w:rsidRDefault="00E359F6" w:rsidP="00E359F6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 w:rsidRPr="00C95F0F">
        <w:rPr>
          <w:rFonts w:ascii="Arial" w:hAnsi="Arial" w:cs="Arial"/>
          <w:b w:val="0"/>
          <w:iCs/>
          <w:sz w:val="22"/>
          <w:szCs w:val="22"/>
          <w:lang w:val="cs-CZ"/>
        </w:rPr>
        <w:t xml:space="preserve">Na základě výše zmíněných důvodů ve spojení se čl. </w:t>
      </w:r>
      <w:r w:rsidR="00632F15">
        <w:rPr>
          <w:rFonts w:ascii="Arial" w:hAnsi="Arial" w:cs="Arial"/>
          <w:b w:val="0"/>
          <w:iCs/>
          <w:sz w:val="22"/>
          <w:szCs w:val="22"/>
          <w:lang w:val="cs-CZ"/>
        </w:rPr>
        <w:t>15.3</w:t>
      </w:r>
      <w:r w:rsidRPr="00C95F0F">
        <w:rPr>
          <w:rFonts w:ascii="Arial" w:hAnsi="Arial" w:cs="Arial"/>
          <w:b w:val="0"/>
          <w:iCs/>
          <w:sz w:val="22"/>
          <w:szCs w:val="22"/>
          <w:lang w:val="cs-CZ"/>
        </w:rPr>
        <w:t xml:space="preserve">. </w:t>
      </w:r>
      <w:r w:rsidR="008812AA" w:rsidRPr="00C95F0F">
        <w:rPr>
          <w:rFonts w:ascii="Arial" w:hAnsi="Arial" w:cs="Arial"/>
          <w:b w:val="0"/>
          <w:iCs/>
          <w:sz w:val="22"/>
          <w:szCs w:val="22"/>
          <w:lang w:val="cs-CZ"/>
        </w:rPr>
        <w:t>S</w:t>
      </w:r>
      <w:r w:rsidRPr="00C95F0F">
        <w:rPr>
          <w:rFonts w:ascii="Arial" w:hAnsi="Arial" w:cs="Arial"/>
          <w:b w:val="0"/>
          <w:iCs/>
          <w:sz w:val="22"/>
          <w:szCs w:val="22"/>
          <w:lang w:val="cs-CZ"/>
        </w:rPr>
        <w:t xml:space="preserve">mlouvy se smluvní strany </w:t>
      </w:r>
      <w:r w:rsidR="008812AA" w:rsidRPr="00C95F0F">
        <w:rPr>
          <w:rFonts w:ascii="Arial" w:hAnsi="Arial" w:cs="Arial"/>
          <w:b w:val="0"/>
          <w:iCs/>
          <w:sz w:val="22"/>
          <w:szCs w:val="22"/>
          <w:lang w:val="cs-CZ"/>
        </w:rPr>
        <w:t>dohodly o prodloužení lhůty pro zhotovení díla</w:t>
      </w:r>
      <w:r w:rsidR="006E026B">
        <w:rPr>
          <w:rFonts w:ascii="Arial" w:hAnsi="Arial" w:cs="Arial"/>
          <w:b w:val="0"/>
          <w:iCs/>
          <w:sz w:val="22"/>
          <w:szCs w:val="22"/>
          <w:lang w:val="cs-CZ"/>
        </w:rPr>
        <w:t xml:space="preserve"> z důvodů stojících na straně objednatele</w:t>
      </w:r>
      <w:r w:rsidR="00942B53">
        <w:rPr>
          <w:rFonts w:ascii="Arial" w:hAnsi="Arial" w:cs="Arial"/>
          <w:b w:val="0"/>
          <w:iCs/>
          <w:sz w:val="22"/>
          <w:szCs w:val="22"/>
          <w:lang w:val="cs-CZ"/>
        </w:rPr>
        <w:t xml:space="preserve"> </w:t>
      </w:r>
    </w:p>
    <w:p w14:paraId="07968923" w14:textId="4E29C068" w:rsidR="001C27C5" w:rsidRDefault="00942B53" w:rsidP="00E359F6">
      <w:pPr>
        <w:pStyle w:val="Nadpis1"/>
        <w:keepNext w:val="0"/>
        <w:numPr>
          <w:ilvl w:val="12"/>
          <w:numId w:val="0"/>
        </w:numPr>
        <w:jc w:val="both"/>
      </w:pP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Toto prodloužení lhůty 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 xml:space="preserve">pro zhotovení díla 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má 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>s ohledem na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všech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>ny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výše uveden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>é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důvod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>y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nezaviněné zhotovitelem charakter n</w:t>
      </w:r>
      <w:r w:rsidRPr="00942B53">
        <w:rPr>
          <w:rFonts w:ascii="Arial" w:hAnsi="Arial" w:cs="Arial"/>
          <w:b w:val="0"/>
          <w:iCs/>
          <w:sz w:val="22"/>
          <w:szCs w:val="22"/>
          <w:lang w:val="cs-CZ"/>
        </w:rPr>
        <w:t>epodstatné změny závazku ze smlouvy dle § 222 odst. 6 zákona</w:t>
      </w:r>
      <w:r>
        <w:rPr>
          <w:rFonts w:ascii="Arial" w:hAnsi="Arial" w:cs="Arial"/>
          <w:b w:val="0"/>
          <w:iCs/>
          <w:sz w:val="22"/>
          <w:szCs w:val="22"/>
          <w:lang w:val="cs-CZ"/>
        </w:rPr>
        <w:t xml:space="preserve"> č. 134/2016 Sb., o zadávání veřejných zakázek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 xml:space="preserve">, v platném znění, kdy </w:t>
      </w:r>
      <w:r w:rsidR="007A14CE" w:rsidRPr="007A14CE">
        <w:rPr>
          <w:rFonts w:ascii="Arial" w:hAnsi="Arial" w:cs="Arial"/>
          <w:b w:val="0"/>
          <w:iCs/>
          <w:sz w:val="22"/>
          <w:szCs w:val="22"/>
          <w:lang w:val="cs-CZ"/>
        </w:rPr>
        <w:t xml:space="preserve">potřeba 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 xml:space="preserve">prodloužení lhůty pro zhotovení díla </w:t>
      </w:r>
      <w:r w:rsidR="007A14CE" w:rsidRPr="007A14CE">
        <w:rPr>
          <w:rFonts w:ascii="Arial" w:hAnsi="Arial" w:cs="Arial"/>
          <w:b w:val="0"/>
          <w:iCs/>
          <w:sz w:val="22"/>
          <w:szCs w:val="22"/>
          <w:lang w:val="cs-CZ"/>
        </w:rPr>
        <w:t>vznikla v důsledku okolností, které zadavatel jednající s náležitou péčí nemohl předvídat</w:t>
      </w:r>
      <w:r w:rsidR="007A14CE">
        <w:rPr>
          <w:rFonts w:ascii="Arial" w:hAnsi="Arial" w:cs="Arial"/>
          <w:b w:val="0"/>
          <w:iCs/>
          <w:sz w:val="22"/>
          <w:szCs w:val="22"/>
          <w:lang w:val="cs-CZ"/>
        </w:rPr>
        <w:t xml:space="preserve"> a nemění celkovou povahu veřejné zakázky.</w:t>
      </w:r>
    </w:p>
    <w:p w14:paraId="4C360ABD" w14:textId="5C094E47" w:rsidR="003F550E" w:rsidRDefault="008974E6" w:rsidP="009D163E">
      <w:pPr>
        <w:pStyle w:val="Nadpis1"/>
        <w:keepNext w:val="0"/>
        <w:numPr>
          <w:ilvl w:val="12"/>
          <w:numId w:val="0"/>
        </w:numPr>
        <w:jc w:val="both"/>
      </w:pPr>
      <w:r>
        <w:rPr>
          <w:rFonts w:ascii="Arial" w:hAnsi="Arial" w:cs="Arial"/>
          <w:b w:val="0"/>
          <w:sz w:val="22"/>
          <w:szCs w:val="22"/>
          <w:lang w:val="cs-CZ"/>
        </w:rPr>
        <w:t xml:space="preserve">S ohledem na výše uvedené </w:t>
      </w:r>
      <w:r w:rsidR="00224B30">
        <w:rPr>
          <w:rFonts w:ascii="Arial" w:hAnsi="Arial" w:cs="Arial"/>
          <w:b w:val="0"/>
          <w:sz w:val="22"/>
          <w:szCs w:val="22"/>
          <w:lang w:val="cs-CZ"/>
        </w:rPr>
        <w:t xml:space="preserve">smluvní strany </w:t>
      </w:r>
      <w:r w:rsidR="008812AA">
        <w:rPr>
          <w:rFonts w:ascii="Arial" w:hAnsi="Arial" w:cs="Arial"/>
          <w:b w:val="0"/>
          <w:sz w:val="22"/>
          <w:szCs w:val="22"/>
          <w:lang w:val="cs-CZ"/>
        </w:rPr>
        <w:t>uzavírají tento dodatek</w:t>
      </w:r>
      <w:r w:rsidR="00224B30">
        <w:rPr>
          <w:rFonts w:ascii="Arial" w:hAnsi="Arial" w:cs="Arial"/>
          <w:b w:val="0"/>
          <w:sz w:val="22"/>
          <w:szCs w:val="22"/>
          <w:lang w:val="cs-CZ"/>
        </w:rPr>
        <w:t xml:space="preserve"> č. </w:t>
      </w:r>
      <w:r w:rsidR="002A758D">
        <w:rPr>
          <w:rFonts w:ascii="Arial" w:hAnsi="Arial" w:cs="Arial"/>
          <w:b w:val="0"/>
          <w:sz w:val="22"/>
          <w:szCs w:val="22"/>
          <w:lang w:val="cs-CZ"/>
        </w:rPr>
        <w:t>1</w:t>
      </w:r>
      <w:r w:rsidR="00224B30">
        <w:rPr>
          <w:rFonts w:ascii="Arial" w:hAnsi="Arial" w:cs="Arial"/>
          <w:b w:val="0"/>
          <w:sz w:val="22"/>
          <w:szCs w:val="22"/>
          <w:lang w:val="cs-CZ"/>
        </w:rPr>
        <w:t xml:space="preserve"> ke Smlouvě níže uvedeného znění.</w:t>
      </w:r>
    </w:p>
    <w:p w14:paraId="1A5BA765" w14:textId="493192ED" w:rsidR="003F550E" w:rsidRDefault="003F550E" w:rsidP="00F22157"/>
    <w:p w14:paraId="6949AFA1" w14:textId="7266EA87" w:rsidR="000B1949" w:rsidRPr="00FB2808" w:rsidRDefault="000B1949" w:rsidP="00FB2808"/>
    <w:p w14:paraId="033ED538" w14:textId="77777777" w:rsidR="002B15D8" w:rsidRPr="00F00277" w:rsidRDefault="006676CA" w:rsidP="007114C1">
      <w:pPr>
        <w:pStyle w:val="Nadpis1"/>
        <w:keepNext w:val="0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  <w:lang w:val="cs-CZ"/>
        </w:rPr>
      </w:pPr>
      <w:r w:rsidRPr="001849E5">
        <w:rPr>
          <w:rFonts w:ascii="Arial" w:hAnsi="Arial" w:cs="Arial"/>
          <w:sz w:val="22"/>
          <w:szCs w:val="22"/>
        </w:rPr>
        <w:lastRenderedPageBreak/>
        <w:t>I.</w:t>
      </w:r>
      <w:r w:rsidRPr="001849E5">
        <w:rPr>
          <w:rFonts w:ascii="Arial" w:hAnsi="Arial" w:cs="Arial"/>
          <w:sz w:val="22"/>
          <w:szCs w:val="22"/>
        </w:rPr>
        <w:br/>
      </w:r>
      <w:r w:rsidR="00F00277">
        <w:rPr>
          <w:rFonts w:ascii="Arial" w:hAnsi="Arial" w:cs="Arial"/>
          <w:sz w:val="22"/>
          <w:szCs w:val="22"/>
          <w:lang w:val="cs-CZ"/>
        </w:rPr>
        <w:t>PŘEDM</w:t>
      </w:r>
      <w:r w:rsidR="001C27C5">
        <w:rPr>
          <w:rFonts w:ascii="Arial" w:hAnsi="Arial" w:cs="Arial"/>
          <w:sz w:val="22"/>
          <w:szCs w:val="22"/>
          <w:lang w:val="cs-CZ"/>
        </w:rPr>
        <w:t>Ě</w:t>
      </w:r>
      <w:r w:rsidR="00F00277">
        <w:rPr>
          <w:rFonts w:ascii="Arial" w:hAnsi="Arial" w:cs="Arial"/>
          <w:sz w:val="22"/>
          <w:szCs w:val="22"/>
          <w:lang w:val="cs-CZ"/>
        </w:rPr>
        <w:t>T DODATKU</w:t>
      </w:r>
    </w:p>
    <w:p w14:paraId="1C866F02" w14:textId="77777777" w:rsidR="00717D8C" w:rsidRDefault="00717D8C" w:rsidP="001C27C5">
      <w:pPr>
        <w:pStyle w:val="Odstavecseseznamem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5D52E7" w14:textId="4E4AD3B1" w:rsidR="00F00277" w:rsidRPr="009D163E" w:rsidRDefault="00F00277" w:rsidP="008812AA">
      <w:pPr>
        <w:pStyle w:val="Odstavecseseznamem"/>
        <w:numPr>
          <w:ilvl w:val="0"/>
          <w:numId w:val="2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 w:rsidRPr="009D163E">
        <w:rPr>
          <w:rFonts w:ascii="Arial" w:hAnsi="Arial" w:cs="Arial"/>
          <w:bCs/>
          <w:iCs/>
          <w:sz w:val="22"/>
          <w:szCs w:val="22"/>
        </w:rPr>
        <w:t xml:space="preserve">Smluvní strany se dohodly na následující změně </w:t>
      </w:r>
      <w:proofErr w:type="spellStart"/>
      <w:r w:rsidRPr="009D163E">
        <w:rPr>
          <w:rFonts w:ascii="Arial" w:hAnsi="Arial" w:cs="Arial"/>
          <w:bCs/>
          <w:iCs/>
          <w:sz w:val="22"/>
          <w:szCs w:val="22"/>
        </w:rPr>
        <w:t>čl</w:t>
      </w:r>
      <w:proofErr w:type="spellEnd"/>
      <w:r w:rsidR="00632F15" w:rsidRPr="009D163E">
        <w:rPr>
          <w:rFonts w:ascii="Arial" w:hAnsi="Arial" w:cs="Arial"/>
          <w:bCs/>
          <w:iCs/>
          <w:sz w:val="22"/>
          <w:szCs w:val="22"/>
        </w:rPr>
        <w:t xml:space="preserve"> 2.1</w:t>
      </w:r>
      <w:r w:rsidRPr="009D163E">
        <w:rPr>
          <w:rFonts w:ascii="Arial" w:hAnsi="Arial" w:cs="Arial"/>
          <w:bCs/>
          <w:iCs/>
          <w:sz w:val="22"/>
          <w:szCs w:val="22"/>
        </w:rPr>
        <w:t xml:space="preserve"> Smlouvy, který nově zní:</w:t>
      </w:r>
    </w:p>
    <w:p w14:paraId="7C3E83A1" w14:textId="478C4C92" w:rsidR="00632F15" w:rsidRPr="009D163E" w:rsidRDefault="001C27C5" w:rsidP="00632F15">
      <w:pPr>
        <w:pStyle w:val="Odstavecseseznamem"/>
        <w:keepNext/>
        <w:keepLines/>
        <w:spacing w:line="240" w:lineRule="atLeast"/>
        <w:ind w:left="708"/>
        <w:jc w:val="both"/>
        <w:rPr>
          <w:rFonts w:ascii="Arial" w:hAnsi="Arial" w:cs="Arial"/>
          <w:sz w:val="22"/>
          <w:szCs w:val="22"/>
        </w:rPr>
      </w:pPr>
      <w:r w:rsidRPr="009D163E">
        <w:rPr>
          <w:rFonts w:ascii="Arial" w:hAnsi="Arial" w:cs="Arial"/>
          <w:sz w:val="22"/>
          <w:szCs w:val="22"/>
        </w:rPr>
        <w:t>„</w:t>
      </w:r>
      <w:r w:rsidR="00632F15" w:rsidRPr="009D163E">
        <w:rPr>
          <w:rFonts w:ascii="Arial" w:hAnsi="Arial" w:cs="Arial"/>
          <w:sz w:val="22"/>
          <w:szCs w:val="22"/>
        </w:rPr>
        <w:t xml:space="preserve">Zhotovitel se zavazuje realizovat Dílo v termínu od 01/2023 do 09/2023 v souladu s harmonogramem prací, který tvoří přílohu č. 2 </w:t>
      </w:r>
      <w:proofErr w:type="gramStart"/>
      <w:r w:rsidR="00632F15" w:rsidRPr="009D163E">
        <w:rPr>
          <w:rFonts w:ascii="Arial" w:hAnsi="Arial" w:cs="Arial"/>
          <w:sz w:val="22"/>
          <w:szCs w:val="22"/>
        </w:rPr>
        <w:t>této</w:t>
      </w:r>
      <w:proofErr w:type="gramEnd"/>
      <w:r w:rsidR="00632F15" w:rsidRPr="009D163E">
        <w:rPr>
          <w:rFonts w:ascii="Arial" w:hAnsi="Arial" w:cs="Arial"/>
          <w:sz w:val="22"/>
          <w:szCs w:val="22"/>
        </w:rPr>
        <w:t xml:space="preserve"> smlouvy. Objednatel je připraven převzít dokončené dílo i v dřívějším termínu, než je uvedeno příloze č. 2 </w:t>
      </w:r>
      <w:proofErr w:type="gramStart"/>
      <w:r w:rsidR="00632F15" w:rsidRPr="009D163E">
        <w:rPr>
          <w:rFonts w:ascii="Arial" w:hAnsi="Arial" w:cs="Arial"/>
          <w:sz w:val="22"/>
          <w:szCs w:val="22"/>
        </w:rPr>
        <w:t>této</w:t>
      </w:r>
      <w:proofErr w:type="gramEnd"/>
      <w:r w:rsidR="00632F15" w:rsidRPr="009D163E">
        <w:rPr>
          <w:rFonts w:ascii="Arial" w:hAnsi="Arial" w:cs="Arial"/>
          <w:sz w:val="22"/>
          <w:szCs w:val="22"/>
        </w:rPr>
        <w:t xml:space="preserve"> smlouvy.</w:t>
      </w:r>
      <w:r w:rsidRPr="009D163E">
        <w:rPr>
          <w:rFonts w:ascii="Arial" w:hAnsi="Arial" w:cs="Arial"/>
          <w:sz w:val="22"/>
          <w:szCs w:val="22"/>
        </w:rPr>
        <w:t>“</w:t>
      </w:r>
    </w:p>
    <w:p w14:paraId="5C2B83D8" w14:textId="77777777" w:rsidR="00632F15" w:rsidRPr="009D163E" w:rsidRDefault="00632F15" w:rsidP="00632F15">
      <w:pPr>
        <w:keepNext/>
        <w:keepLines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92C3D3" w14:textId="11BD5DA8" w:rsidR="00632F15" w:rsidRPr="00632F15" w:rsidRDefault="003F550E" w:rsidP="000B1949">
      <w:pPr>
        <w:keepNext/>
        <w:keepLines/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D163E">
        <w:rPr>
          <w:rFonts w:ascii="Arial" w:hAnsi="Arial" w:cs="Arial"/>
          <w:sz w:val="22"/>
          <w:szCs w:val="22"/>
        </w:rPr>
        <w:t>2</w:t>
      </w:r>
      <w:r w:rsidR="00632F15" w:rsidRPr="009D163E">
        <w:rPr>
          <w:rFonts w:ascii="Arial" w:hAnsi="Arial" w:cs="Arial"/>
          <w:sz w:val="22"/>
          <w:szCs w:val="22"/>
        </w:rPr>
        <w:t>.    Smluvní strany se dohodly na změně přílohy č. 2 Smlouvy „Harmonogram prací“. Nové znění této přílohy Smlouvy je přílohou tohoto dodatku.</w:t>
      </w:r>
    </w:p>
    <w:p w14:paraId="33AD1583" w14:textId="77777777" w:rsidR="001C27C5" w:rsidRDefault="001C27C5" w:rsidP="001C27C5">
      <w:pPr>
        <w:pStyle w:val="Odstavecseseznamem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21F171D" w14:textId="49781CDE" w:rsidR="00433D97" w:rsidRPr="009D163E" w:rsidRDefault="00C879CB" w:rsidP="009D163E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 w:rsidRPr="009D163E">
        <w:rPr>
          <w:rFonts w:ascii="Arial" w:hAnsi="Arial" w:cs="Arial"/>
          <w:bCs/>
          <w:iCs/>
          <w:sz w:val="22"/>
          <w:szCs w:val="22"/>
        </w:rPr>
        <w:t>Všechna ostatní ujednání Smlouvy zůstávají beze změn</w:t>
      </w:r>
      <w:r w:rsidR="00040A00" w:rsidRPr="009D163E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4DC662D0" w14:textId="77777777" w:rsidR="00433D97" w:rsidRDefault="00433D97" w:rsidP="009D163E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9DC4627" w14:textId="77777777" w:rsidR="00F22157" w:rsidRDefault="00F2215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14:paraId="2287EA01" w14:textId="77777777" w:rsidR="00F22157" w:rsidRPr="001849E5" w:rsidRDefault="00F2215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14:paraId="4EC9B701" w14:textId="77777777" w:rsidR="002B15D8" w:rsidRPr="001849E5" w:rsidRDefault="00F61C04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2B15D8" w:rsidRPr="001849E5">
        <w:rPr>
          <w:rFonts w:ascii="Arial" w:hAnsi="Arial" w:cs="Arial"/>
          <w:b/>
          <w:sz w:val="22"/>
          <w:szCs w:val="22"/>
        </w:rPr>
        <w:t>.</w:t>
      </w:r>
    </w:p>
    <w:p w14:paraId="2B7E7B5B" w14:textId="77777777" w:rsidR="002B15D8" w:rsidRPr="001849E5" w:rsidRDefault="002B15D8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ZÁVĚREČNÁ USTANOVENÍ</w:t>
      </w:r>
    </w:p>
    <w:p w14:paraId="2E4F0B4E" w14:textId="77777777" w:rsidR="009F1017" w:rsidRPr="001849E5" w:rsidRDefault="009F1017" w:rsidP="00EB6A2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971807C" w14:textId="77777777" w:rsidR="002B15D8" w:rsidRPr="005F163E" w:rsidRDefault="002B15D8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1.</w:t>
      </w:r>
      <w:r w:rsidRPr="001849E5">
        <w:rPr>
          <w:rFonts w:ascii="Arial" w:hAnsi="Arial" w:cs="Arial"/>
          <w:sz w:val="22"/>
          <w:szCs w:val="22"/>
        </w:rPr>
        <w:tab/>
      </w:r>
      <w:r w:rsidR="00C879CB" w:rsidRPr="00994E70">
        <w:rPr>
          <w:rFonts w:ascii="Arial" w:hAnsi="Arial" w:cs="Arial"/>
          <w:sz w:val="22"/>
          <w:szCs w:val="22"/>
        </w:rPr>
        <w:t xml:space="preserve">Tento dodatek nabývá platnosti dnem jeho podpisu oběma smluvními stranami a stává se tímto dnem nedílnou součástí </w:t>
      </w:r>
      <w:r w:rsidR="0067043B">
        <w:rPr>
          <w:rFonts w:ascii="Arial" w:hAnsi="Arial" w:cs="Arial"/>
          <w:sz w:val="22"/>
          <w:szCs w:val="22"/>
        </w:rPr>
        <w:t>S</w:t>
      </w:r>
      <w:r w:rsidR="00C879CB" w:rsidRPr="00994E70">
        <w:rPr>
          <w:rFonts w:ascii="Arial" w:hAnsi="Arial" w:cs="Arial"/>
          <w:sz w:val="22"/>
          <w:szCs w:val="22"/>
        </w:rPr>
        <w:t xml:space="preserve">mlouvy. Dodatek nabývá účinnosti dnem jeho zveřejnění v registru smluv v souladu se zákonem č. 340/2015 Sb., o registru </w:t>
      </w:r>
      <w:r w:rsidR="00C879CB" w:rsidRPr="005F163E">
        <w:rPr>
          <w:rFonts w:ascii="Arial" w:hAnsi="Arial" w:cs="Arial"/>
          <w:sz w:val="22"/>
          <w:szCs w:val="22"/>
        </w:rPr>
        <w:t>smluv (dále jen „zákon o registru smluv“)</w:t>
      </w:r>
      <w:r w:rsidRPr="005F163E">
        <w:rPr>
          <w:rFonts w:ascii="Arial" w:hAnsi="Arial" w:cs="Arial"/>
          <w:sz w:val="22"/>
          <w:szCs w:val="22"/>
        </w:rPr>
        <w:t>.</w:t>
      </w:r>
    </w:p>
    <w:p w14:paraId="025AE406" w14:textId="77777777" w:rsidR="00994E70" w:rsidRPr="00994E70" w:rsidRDefault="00994E70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F99A57C" w14:textId="77777777" w:rsidR="00632F15" w:rsidRDefault="00C879CB" w:rsidP="00D05A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F15">
        <w:rPr>
          <w:rFonts w:ascii="Arial" w:hAnsi="Arial" w:cs="Arial"/>
          <w:sz w:val="22"/>
          <w:szCs w:val="22"/>
        </w:rPr>
        <w:t>Smluvní strany výslovně sjednávají, že uveřejnění tohoto dodatku v registru smluv dle zákona o registru smluv zajistí objednatel.</w:t>
      </w:r>
    </w:p>
    <w:p w14:paraId="181F34EB" w14:textId="77777777" w:rsidR="00632F15" w:rsidRDefault="00632F15" w:rsidP="00632F15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1ACEB9" w14:textId="6F6F33B2" w:rsidR="00632F15" w:rsidRPr="00632F15" w:rsidRDefault="00632F15" w:rsidP="00D05A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32F15">
        <w:rPr>
          <w:rFonts w:ascii="Arial" w:hAnsi="Arial" w:cs="Arial"/>
          <w:sz w:val="22"/>
          <w:szCs w:val="22"/>
        </w:rPr>
        <w:t>Tato smlouva je vypracována v elektronickém vyhotovení a podepsána elektronickými podpisy.</w:t>
      </w:r>
    </w:p>
    <w:p w14:paraId="62279189" w14:textId="77777777" w:rsidR="00F22157" w:rsidRDefault="00F22157" w:rsidP="007B247B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28E009" w14:textId="7D93265C" w:rsidR="00F22157" w:rsidRDefault="00F22157" w:rsidP="008812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má jednu přílohu: </w:t>
      </w:r>
      <w:r>
        <w:rPr>
          <w:rFonts w:ascii="Arial" w:hAnsi="Arial" w:cs="Arial"/>
          <w:bCs/>
          <w:iCs/>
          <w:sz w:val="22"/>
          <w:szCs w:val="22"/>
        </w:rPr>
        <w:t>„</w:t>
      </w:r>
      <w:r w:rsidR="00802467">
        <w:rPr>
          <w:rFonts w:ascii="Arial" w:hAnsi="Arial" w:cs="Arial"/>
          <w:bCs/>
          <w:iCs/>
          <w:sz w:val="22"/>
          <w:szCs w:val="22"/>
        </w:rPr>
        <w:t>Aktualizovaný h</w:t>
      </w:r>
      <w:r>
        <w:rPr>
          <w:rFonts w:ascii="Arial" w:hAnsi="Arial" w:cs="Arial"/>
          <w:bCs/>
          <w:iCs/>
          <w:sz w:val="22"/>
          <w:szCs w:val="22"/>
        </w:rPr>
        <w:t>armonogram prací“</w:t>
      </w:r>
      <w:r w:rsidR="00C95AF2">
        <w:rPr>
          <w:rFonts w:ascii="Arial" w:hAnsi="Arial" w:cs="Arial"/>
          <w:bCs/>
          <w:iCs/>
          <w:sz w:val="22"/>
          <w:szCs w:val="22"/>
        </w:rPr>
        <w:t>.</w:t>
      </w:r>
    </w:p>
    <w:p w14:paraId="24194CDA" w14:textId="177DB380" w:rsidR="003F550E" w:rsidRDefault="003F550E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4C5BE36E" w14:textId="6BFAE98D" w:rsidR="003F550E" w:rsidRDefault="003F550E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13DEB771" w14:textId="77777777" w:rsidR="003F550E" w:rsidRPr="00632F15" w:rsidRDefault="003F550E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5D42DEC6" w14:textId="77777777" w:rsidR="00C95F0F" w:rsidRDefault="00C95F0F" w:rsidP="00F217A4">
      <w:pPr>
        <w:jc w:val="both"/>
        <w:rPr>
          <w:rFonts w:ascii="Arial" w:hAnsi="Arial" w:cs="Arial"/>
          <w:sz w:val="22"/>
          <w:szCs w:val="22"/>
        </w:rPr>
      </w:pPr>
    </w:p>
    <w:p w14:paraId="07F1B132" w14:textId="77777777" w:rsidR="00F22157" w:rsidRDefault="00F22157" w:rsidP="00F217A4">
      <w:pPr>
        <w:jc w:val="both"/>
        <w:rPr>
          <w:rFonts w:ascii="Arial" w:hAnsi="Arial" w:cs="Arial"/>
          <w:sz w:val="22"/>
          <w:szCs w:val="22"/>
        </w:rPr>
      </w:pPr>
    </w:p>
    <w:p w14:paraId="5E276F0E" w14:textId="77777777" w:rsidR="00F22157" w:rsidRDefault="00F22157" w:rsidP="00F217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632F15" w:rsidRPr="00130FCA" w14:paraId="5DE97E69" w14:textId="77777777" w:rsidTr="00B31E86">
        <w:tc>
          <w:tcPr>
            <w:tcW w:w="4606" w:type="dxa"/>
            <w:shd w:val="clear" w:color="auto" w:fill="auto"/>
          </w:tcPr>
          <w:p w14:paraId="660A37FD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V Praze dne dle data elektronického podpisu</w:t>
            </w:r>
          </w:p>
          <w:p w14:paraId="3037597E" w14:textId="5D9F6245" w:rsidR="003F550E" w:rsidRDefault="003F550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689CD4E" w14:textId="77777777" w:rsidR="003F550E" w:rsidRPr="00632F15" w:rsidRDefault="003F550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3BC168A8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5D8D505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Objednatel:</w:t>
            </w:r>
          </w:p>
          <w:p w14:paraId="6A70C814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3B88801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9462E95" w14:textId="6D5ECDC9" w:rsid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69098FD4" w14:textId="02280FE6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5F69B1B" w14:textId="52DED238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9339824" w14:textId="77777777" w:rsidR="009D163E" w:rsidRPr="00632F15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475E803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______________________________</w:t>
            </w:r>
          </w:p>
          <w:p w14:paraId="6A52ABC8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32F15">
              <w:rPr>
                <w:rFonts w:ascii="Arial" w:hAnsi="Arial" w:cs="Arial"/>
                <w:b/>
                <w:bCs/>
                <w:sz w:val="22"/>
              </w:rPr>
              <w:t>Městská knihovna v Praze</w:t>
            </w:r>
          </w:p>
          <w:p w14:paraId="0094F8B1" w14:textId="7BC6D692" w:rsidR="00632F15" w:rsidRPr="00632F15" w:rsidRDefault="00632F15" w:rsidP="00632F1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RNDr. Tomáš Řehák</w:t>
            </w:r>
            <w:r>
              <w:rPr>
                <w:rFonts w:ascii="Arial" w:hAnsi="Arial" w:cs="Arial"/>
                <w:sz w:val="22"/>
              </w:rPr>
              <w:t>, Ph.D</w:t>
            </w:r>
            <w:r w:rsidR="00797FD6">
              <w:rPr>
                <w:rFonts w:ascii="Arial" w:hAnsi="Arial" w:cs="Arial"/>
                <w:sz w:val="22"/>
              </w:rPr>
              <w:t>.,</w:t>
            </w:r>
            <w:r w:rsidRPr="00632F15">
              <w:rPr>
                <w:rFonts w:ascii="Arial" w:hAnsi="Arial" w:cs="Arial"/>
                <w:sz w:val="22"/>
              </w:rPr>
              <w:t xml:space="preserve"> ředitel</w:t>
            </w:r>
          </w:p>
        </w:tc>
        <w:tc>
          <w:tcPr>
            <w:tcW w:w="4607" w:type="dxa"/>
            <w:shd w:val="clear" w:color="auto" w:fill="auto"/>
          </w:tcPr>
          <w:p w14:paraId="6E155A64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V Ostravě dne dle data elektronického podpisu</w:t>
            </w:r>
          </w:p>
          <w:p w14:paraId="4439A218" w14:textId="71A255AA" w:rsid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0E303234" w14:textId="18155BAE" w:rsidR="003F550E" w:rsidRPr="00632F15" w:rsidRDefault="003F550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20C4A28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Zhotovitel:</w:t>
            </w:r>
          </w:p>
          <w:p w14:paraId="16E5FFCD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0932BA6" w14:textId="361B3797" w:rsid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D3065BC" w14:textId="4F49DCE3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FABD16C" w14:textId="0A30E264" w:rsidR="009D163E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069C66F" w14:textId="77777777" w:rsidR="009D163E" w:rsidRPr="00632F15" w:rsidRDefault="009D163E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AFF103D" w14:textId="77777777" w:rsidR="00632F15" w:rsidRPr="00632F15" w:rsidRDefault="00632F15" w:rsidP="00B31E86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8FE406A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32F15">
              <w:rPr>
                <w:rFonts w:ascii="Arial" w:hAnsi="Arial" w:cs="Arial"/>
                <w:sz w:val="22"/>
              </w:rPr>
              <w:t>______________________________</w:t>
            </w:r>
          </w:p>
          <w:p w14:paraId="4CFA1CCA" w14:textId="77777777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32F15">
              <w:rPr>
                <w:rFonts w:ascii="Arial" w:hAnsi="Arial" w:cs="Arial"/>
                <w:b/>
                <w:bCs/>
                <w:sz w:val="22"/>
              </w:rPr>
              <w:t>KASCH-interiér s.r.o.</w:t>
            </w:r>
          </w:p>
          <w:p w14:paraId="322F5C02" w14:textId="3439BEE3" w:rsidR="00632F15" w:rsidRPr="00632F15" w:rsidRDefault="00632F15" w:rsidP="00B31E8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Zbyněk </w:t>
            </w:r>
            <w:proofErr w:type="spellStart"/>
            <w:r>
              <w:rPr>
                <w:rFonts w:ascii="Arial" w:hAnsi="Arial" w:cs="Arial"/>
                <w:sz w:val="22"/>
              </w:rPr>
              <w:t>Klapuch</w:t>
            </w:r>
            <w:proofErr w:type="spellEnd"/>
            <w:r>
              <w:rPr>
                <w:rFonts w:ascii="Arial" w:hAnsi="Arial" w:cs="Arial"/>
                <w:sz w:val="22"/>
              </w:rPr>
              <w:t>;</w:t>
            </w:r>
            <w:r w:rsidRPr="00632F15">
              <w:rPr>
                <w:rFonts w:ascii="Arial" w:hAnsi="Arial" w:cs="Arial"/>
                <w:sz w:val="22"/>
              </w:rPr>
              <w:t xml:space="preserve"> jednatel</w:t>
            </w:r>
          </w:p>
        </w:tc>
      </w:tr>
    </w:tbl>
    <w:p w14:paraId="6FEB19F7" w14:textId="13DB7AFF" w:rsidR="006E0B62" w:rsidRDefault="006E0B62" w:rsidP="000B1949">
      <w:pPr>
        <w:jc w:val="both"/>
        <w:rPr>
          <w:rFonts w:ascii="Arial" w:hAnsi="Arial" w:cs="Arial"/>
          <w:sz w:val="22"/>
          <w:szCs w:val="22"/>
        </w:rPr>
      </w:pPr>
    </w:p>
    <w:sectPr w:rsidR="006E0B62" w:rsidSect="007B2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560" w:left="1418" w:header="709" w:footer="50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6D859A" w16cid:durableId="286A71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3265" w14:textId="77777777" w:rsidR="00166DC4" w:rsidRDefault="00166DC4" w:rsidP="00D362ED">
      <w:r>
        <w:separator/>
      </w:r>
    </w:p>
  </w:endnote>
  <w:endnote w:type="continuationSeparator" w:id="0">
    <w:p w14:paraId="30499D88" w14:textId="77777777" w:rsidR="00166DC4" w:rsidRDefault="00166DC4" w:rsidP="00D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411B" w14:textId="77777777" w:rsidR="00413B73" w:rsidRDefault="00413B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0D63" w14:textId="5D9AC349" w:rsidR="00225244" w:rsidRDefault="00225244">
    <w:pPr>
      <w:pStyle w:val="Zpat"/>
      <w:jc w:val="center"/>
    </w:pPr>
    <w:bookmarkStart w:id="0" w:name="_GoBack"/>
    <w:bookmarkEnd w:id="0"/>
  </w:p>
  <w:p w14:paraId="3D6066B5" w14:textId="77777777" w:rsidR="00225244" w:rsidRDefault="002252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F9A2" w14:textId="77777777" w:rsidR="00413B73" w:rsidRDefault="00413B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2D05" w14:textId="77777777" w:rsidR="00166DC4" w:rsidRDefault="00166DC4" w:rsidP="00D362ED">
      <w:r>
        <w:separator/>
      </w:r>
    </w:p>
  </w:footnote>
  <w:footnote w:type="continuationSeparator" w:id="0">
    <w:p w14:paraId="1CDFECD8" w14:textId="77777777" w:rsidR="00166DC4" w:rsidRDefault="00166DC4" w:rsidP="00D3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0459" w14:textId="77777777" w:rsidR="00413B73" w:rsidRDefault="00413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C8D5" w14:textId="77777777" w:rsidR="00413B73" w:rsidRDefault="00413B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55AD" w14:textId="77777777" w:rsidR="00413B73" w:rsidRDefault="00413B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b w:val="0"/>
        <w:bCs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FF814B2"/>
    <w:multiLevelType w:val="hybridMultilevel"/>
    <w:tmpl w:val="E92A6EC4"/>
    <w:lvl w:ilvl="0" w:tplc="381278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81334"/>
    <w:multiLevelType w:val="singleLevel"/>
    <w:tmpl w:val="C946FA4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" w15:restartNumberingAfterBreak="0">
    <w:nsid w:val="3C9A1826"/>
    <w:multiLevelType w:val="hybridMultilevel"/>
    <w:tmpl w:val="254412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8090D"/>
    <w:multiLevelType w:val="hybridMultilevel"/>
    <w:tmpl w:val="39E8DB30"/>
    <w:lvl w:ilvl="0" w:tplc="54DE1876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b w:val="0"/>
          <w:i w:val="0"/>
          <w:sz w:val="24"/>
        </w:rPr>
      </w:lvl>
    </w:lvlOverride>
  </w:num>
  <w:num w:numId="2">
    <w:abstractNumId w:val="5"/>
  </w:num>
  <w:num w:numId="3">
    <w:abstractNumId w:val="4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8"/>
    <w:rsid w:val="00001EE7"/>
    <w:rsid w:val="00003A1A"/>
    <w:rsid w:val="00004FB1"/>
    <w:rsid w:val="00005317"/>
    <w:rsid w:val="0000698A"/>
    <w:rsid w:val="00011836"/>
    <w:rsid w:val="000119E2"/>
    <w:rsid w:val="000161B0"/>
    <w:rsid w:val="00016AC7"/>
    <w:rsid w:val="0002335D"/>
    <w:rsid w:val="00023548"/>
    <w:rsid w:val="00024E9D"/>
    <w:rsid w:val="0002553A"/>
    <w:rsid w:val="00025A1C"/>
    <w:rsid w:val="0003320C"/>
    <w:rsid w:val="000369E6"/>
    <w:rsid w:val="000370B8"/>
    <w:rsid w:val="00040A00"/>
    <w:rsid w:val="0005085C"/>
    <w:rsid w:val="00055AB8"/>
    <w:rsid w:val="000602AE"/>
    <w:rsid w:val="0006321B"/>
    <w:rsid w:val="0006609A"/>
    <w:rsid w:val="000702BD"/>
    <w:rsid w:val="0007049C"/>
    <w:rsid w:val="00073089"/>
    <w:rsid w:val="000741AE"/>
    <w:rsid w:val="00074504"/>
    <w:rsid w:val="0007547B"/>
    <w:rsid w:val="00075A43"/>
    <w:rsid w:val="00075DD7"/>
    <w:rsid w:val="0008261F"/>
    <w:rsid w:val="00084899"/>
    <w:rsid w:val="00085A7D"/>
    <w:rsid w:val="00087C9C"/>
    <w:rsid w:val="00091544"/>
    <w:rsid w:val="0009290B"/>
    <w:rsid w:val="00093BE1"/>
    <w:rsid w:val="00094EB9"/>
    <w:rsid w:val="000974FF"/>
    <w:rsid w:val="000A381E"/>
    <w:rsid w:val="000A794F"/>
    <w:rsid w:val="000B042E"/>
    <w:rsid w:val="000B1949"/>
    <w:rsid w:val="000B2120"/>
    <w:rsid w:val="000B396B"/>
    <w:rsid w:val="000B3CA9"/>
    <w:rsid w:val="000B5A9E"/>
    <w:rsid w:val="000C21D4"/>
    <w:rsid w:val="000C5733"/>
    <w:rsid w:val="000C6E9E"/>
    <w:rsid w:val="000D23E6"/>
    <w:rsid w:val="000D55C2"/>
    <w:rsid w:val="000D7C5F"/>
    <w:rsid w:val="000E051B"/>
    <w:rsid w:val="000E5216"/>
    <w:rsid w:val="000E6E35"/>
    <w:rsid w:val="000F26A6"/>
    <w:rsid w:val="0010174B"/>
    <w:rsid w:val="001022F3"/>
    <w:rsid w:val="0010371A"/>
    <w:rsid w:val="00111429"/>
    <w:rsid w:val="0011446F"/>
    <w:rsid w:val="001168F7"/>
    <w:rsid w:val="00131EED"/>
    <w:rsid w:val="0013489A"/>
    <w:rsid w:val="00134A67"/>
    <w:rsid w:val="001356DF"/>
    <w:rsid w:val="001362DC"/>
    <w:rsid w:val="00142B45"/>
    <w:rsid w:val="00142EF6"/>
    <w:rsid w:val="00144EE5"/>
    <w:rsid w:val="001467E0"/>
    <w:rsid w:val="001467E1"/>
    <w:rsid w:val="0014690A"/>
    <w:rsid w:val="00146BB6"/>
    <w:rsid w:val="00153085"/>
    <w:rsid w:val="001530A4"/>
    <w:rsid w:val="0015682E"/>
    <w:rsid w:val="0015745C"/>
    <w:rsid w:val="00162EB3"/>
    <w:rsid w:val="00163635"/>
    <w:rsid w:val="001649D6"/>
    <w:rsid w:val="00165DBD"/>
    <w:rsid w:val="00166DC4"/>
    <w:rsid w:val="00166EC1"/>
    <w:rsid w:val="0017185D"/>
    <w:rsid w:val="00171CF9"/>
    <w:rsid w:val="00176865"/>
    <w:rsid w:val="00180761"/>
    <w:rsid w:val="001840A1"/>
    <w:rsid w:val="001849E5"/>
    <w:rsid w:val="00190F80"/>
    <w:rsid w:val="00191811"/>
    <w:rsid w:val="00192CEA"/>
    <w:rsid w:val="001954EF"/>
    <w:rsid w:val="00197CF4"/>
    <w:rsid w:val="001A4BE1"/>
    <w:rsid w:val="001A54E1"/>
    <w:rsid w:val="001B44BD"/>
    <w:rsid w:val="001B4DF0"/>
    <w:rsid w:val="001B635B"/>
    <w:rsid w:val="001C018D"/>
    <w:rsid w:val="001C01BF"/>
    <w:rsid w:val="001C27C5"/>
    <w:rsid w:val="001C5CC7"/>
    <w:rsid w:val="001C5EFB"/>
    <w:rsid w:val="001C7579"/>
    <w:rsid w:val="001C7F13"/>
    <w:rsid w:val="001D2CA6"/>
    <w:rsid w:val="001D4E51"/>
    <w:rsid w:val="001D4EAC"/>
    <w:rsid w:val="001D7891"/>
    <w:rsid w:val="001D7F93"/>
    <w:rsid w:val="001E2F70"/>
    <w:rsid w:val="001E7BE1"/>
    <w:rsid w:val="001F504F"/>
    <w:rsid w:val="00200106"/>
    <w:rsid w:val="00201892"/>
    <w:rsid w:val="002063F1"/>
    <w:rsid w:val="002119E1"/>
    <w:rsid w:val="00212CBB"/>
    <w:rsid w:val="00214969"/>
    <w:rsid w:val="0022421D"/>
    <w:rsid w:val="00224B30"/>
    <w:rsid w:val="00224CEB"/>
    <w:rsid w:val="00225244"/>
    <w:rsid w:val="00225261"/>
    <w:rsid w:val="0022543F"/>
    <w:rsid w:val="00230736"/>
    <w:rsid w:val="00231C9C"/>
    <w:rsid w:val="00232DCB"/>
    <w:rsid w:val="0023409B"/>
    <w:rsid w:val="0023417C"/>
    <w:rsid w:val="00237115"/>
    <w:rsid w:val="002410C1"/>
    <w:rsid w:val="002518ED"/>
    <w:rsid w:val="00252904"/>
    <w:rsid w:val="00254A9F"/>
    <w:rsid w:val="00255534"/>
    <w:rsid w:val="00263461"/>
    <w:rsid w:val="00263D73"/>
    <w:rsid w:val="002668DF"/>
    <w:rsid w:val="002739AE"/>
    <w:rsid w:val="002807E0"/>
    <w:rsid w:val="002822DC"/>
    <w:rsid w:val="00282D1F"/>
    <w:rsid w:val="00283E77"/>
    <w:rsid w:val="00287FAD"/>
    <w:rsid w:val="0029386B"/>
    <w:rsid w:val="002A0097"/>
    <w:rsid w:val="002A0567"/>
    <w:rsid w:val="002A201B"/>
    <w:rsid w:val="002A2BA9"/>
    <w:rsid w:val="002A5A95"/>
    <w:rsid w:val="002A6036"/>
    <w:rsid w:val="002A758D"/>
    <w:rsid w:val="002B15D8"/>
    <w:rsid w:val="002C4029"/>
    <w:rsid w:val="002C6087"/>
    <w:rsid w:val="002D3817"/>
    <w:rsid w:val="002D5C0A"/>
    <w:rsid w:val="002D5E67"/>
    <w:rsid w:val="002E01AD"/>
    <w:rsid w:val="002E11EF"/>
    <w:rsid w:val="002E396A"/>
    <w:rsid w:val="002E41BF"/>
    <w:rsid w:val="002F13D2"/>
    <w:rsid w:val="002F2732"/>
    <w:rsid w:val="002F6978"/>
    <w:rsid w:val="0030040D"/>
    <w:rsid w:val="0030698F"/>
    <w:rsid w:val="00314093"/>
    <w:rsid w:val="0031531E"/>
    <w:rsid w:val="003153CD"/>
    <w:rsid w:val="00321E94"/>
    <w:rsid w:val="00323C4F"/>
    <w:rsid w:val="003248EF"/>
    <w:rsid w:val="00325D9E"/>
    <w:rsid w:val="0032728E"/>
    <w:rsid w:val="00330A64"/>
    <w:rsid w:val="00331B2F"/>
    <w:rsid w:val="00335513"/>
    <w:rsid w:val="00341422"/>
    <w:rsid w:val="003467EA"/>
    <w:rsid w:val="00346874"/>
    <w:rsid w:val="003477AF"/>
    <w:rsid w:val="00350C0F"/>
    <w:rsid w:val="003543AC"/>
    <w:rsid w:val="00360F72"/>
    <w:rsid w:val="00361821"/>
    <w:rsid w:val="003619A6"/>
    <w:rsid w:val="003752D9"/>
    <w:rsid w:val="0039109E"/>
    <w:rsid w:val="003910F9"/>
    <w:rsid w:val="0039307D"/>
    <w:rsid w:val="003952CE"/>
    <w:rsid w:val="00395C6E"/>
    <w:rsid w:val="003A2123"/>
    <w:rsid w:val="003A309E"/>
    <w:rsid w:val="003A5137"/>
    <w:rsid w:val="003A5B93"/>
    <w:rsid w:val="003A6091"/>
    <w:rsid w:val="003A68B1"/>
    <w:rsid w:val="003B628F"/>
    <w:rsid w:val="003B6AB0"/>
    <w:rsid w:val="003C00CE"/>
    <w:rsid w:val="003C14BC"/>
    <w:rsid w:val="003C2713"/>
    <w:rsid w:val="003C284F"/>
    <w:rsid w:val="003C37F5"/>
    <w:rsid w:val="003D3B8B"/>
    <w:rsid w:val="003D4387"/>
    <w:rsid w:val="003E2681"/>
    <w:rsid w:val="003E47AA"/>
    <w:rsid w:val="003E58A6"/>
    <w:rsid w:val="003F1141"/>
    <w:rsid w:val="003F1D3A"/>
    <w:rsid w:val="003F242F"/>
    <w:rsid w:val="003F550E"/>
    <w:rsid w:val="003F6BB1"/>
    <w:rsid w:val="00406FA3"/>
    <w:rsid w:val="00407CDC"/>
    <w:rsid w:val="00410397"/>
    <w:rsid w:val="00410A58"/>
    <w:rsid w:val="004128F3"/>
    <w:rsid w:val="004136DC"/>
    <w:rsid w:val="00413B73"/>
    <w:rsid w:val="00413E39"/>
    <w:rsid w:val="004163F5"/>
    <w:rsid w:val="004205E8"/>
    <w:rsid w:val="00425A42"/>
    <w:rsid w:val="004275B5"/>
    <w:rsid w:val="00430AEF"/>
    <w:rsid w:val="004337CD"/>
    <w:rsid w:val="00433D97"/>
    <w:rsid w:val="0043772D"/>
    <w:rsid w:val="00441596"/>
    <w:rsid w:val="00442DEE"/>
    <w:rsid w:val="00443A06"/>
    <w:rsid w:val="004449D0"/>
    <w:rsid w:val="00444FA5"/>
    <w:rsid w:val="00444FEF"/>
    <w:rsid w:val="0045565E"/>
    <w:rsid w:val="00455F7F"/>
    <w:rsid w:val="00456A71"/>
    <w:rsid w:val="00471846"/>
    <w:rsid w:val="00472A7C"/>
    <w:rsid w:val="00475507"/>
    <w:rsid w:val="004806FE"/>
    <w:rsid w:val="0048082A"/>
    <w:rsid w:val="00480A58"/>
    <w:rsid w:val="004816B5"/>
    <w:rsid w:val="004827EC"/>
    <w:rsid w:val="00483010"/>
    <w:rsid w:val="00485C91"/>
    <w:rsid w:val="00485FC8"/>
    <w:rsid w:val="0048729D"/>
    <w:rsid w:val="00493CBA"/>
    <w:rsid w:val="00494056"/>
    <w:rsid w:val="00494D90"/>
    <w:rsid w:val="00496496"/>
    <w:rsid w:val="004A1739"/>
    <w:rsid w:val="004A4303"/>
    <w:rsid w:val="004A4C14"/>
    <w:rsid w:val="004A5E82"/>
    <w:rsid w:val="004B1D57"/>
    <w:rsid w:val="004B5FCE"/>
    <w:rsid w:val="004B71F1"/>
    <w:rsid w:val="004B7E25"/>
    <w:rsid w:val="004C0B68"/>
    <w:rsid w:val="004C1911"/>
    <w:rsid w:val="004C2686"/>
    <w:rsid w:val="004C4F7F"/>
    <w:rsid w:val="004D181C"/>
    <w:rsid w:val="004D2F35"/>
    <w:rsid w:val="004D3D57"/>
    <w:rsid w:val="004D5FA9"/>
    <w:rsid w:val="004E6AA6"/>
    <w:rsid w:val="004F7C04"/>
    <w:rsid w:val="00500720"/>
    <w:rsid w:val="005038FB"/>
    <w:rsid w:val="0050419D"/>
    <w:rsid w:val="0050619C"/>
    <w:rsid w:val="00506613"/>
    <w:rsid w:val="005106B5"/>
    <w:rsid w:val="0052068F"/>
    <w:rsid w:val="005208DF"/>
    <w:rsid w:val="00522E7F"/>
    <w:rsid w:val="00525F0F"/>
    <w:rsid w:val="00527360"/>
    <w:rsid w:val="005314DC"/>
    <w:rsid w:val="005359CF"/>
    <w:rsid w:val="00540639"/>
    <w:rsid w:val="005425D2"/>
    <w:rsid w:val="00556B5B"/>
    <w:rsid w:val="00557BAD"/>
    <w:rsid w:val="0056325C"/>
    <w:rsid w:val="005644D8"/>
    <w:rsid w:val="00565826"/>
    <w:rsid w:val="0057035A"/>
    <w:rsid w:val="00573DD0"/>
    <w:rsid w:val="00577A77"/>
    <w:rsid w:val="00577D44"/>
    <w:rsid w:val="00582146"/>
    <w:rsid w:val="00585119"/>
    <w:rsid w:val="00585D27"/>
    <w:rsid w:val="00586404"/>
    <w:rsid w:val="005926BC"/>
    <w:rsid w:val="0059361E"/>
    <w:rsid w:val="005A0DC0"/>
    <w:rsid w:val="005A10DD"/>
    <w:rsid w:val="005A252F"/>
    <w:rsid w:val="005A329F"/>
    <w:rsid w:val="005A77BB"/>
    <w:rsid w:val="005B0026"/>
    <w:rsid w:val="005B3E25"/>
    <w:rsid w:val="005B4A8B"/>
    <w:rsid w:val="005C216E"/>
    <w:rsid w:val="005C4E8C"/>
    <w:rsid w:val="005C6F04"/>
    <w:rsid w:val="005C7416"/>
    <w:rsid w:val="005D1FC3"/>
    <w:rsid w:val="005D5F52"/>
    <w:rsid w:val="005D7E70"/>
    <w:rsid w:val="005E01E0"/>
    <w:rsid w:val="005E06EE"/>
    <w:rsid w:val="005E07DE"/>
    <w:rsid w:val="005E10D3"/>
    <w:rsid w:val="005E1346"/>
    <w:rsid w:val="005E1FA0"/>
    <w:rsid w:val="005E36E2"/>
    <w:rsid w:val="005E3704"/>
    <w:rsid w:val="005E7DDD"/>
    <w:rsid w:val="005F163E"/>
    <w:rsid w:val="005F233E"/>
    <w:rsid w:val="005F3655"/>
    <w:rsid w:val="005F7803"/>
    <w:rsid w:val="00602E1E"/>
    <w:rsid w:val="00604014"/>
    <w:rsid w:val="006072B6"/>
    <w:rsid w:val="0061376A"/>
    <w:rsid w:val="00614845"/>
    <w:rsid w:val="00615FE2"/>
    <w:rsid w:val="006166A1"/>
    <w:rsid w:val="006166B6"/>
    <w:rsid w:val="00616BE6"/>
    <w:rsid w:val="006178CF"/>
    <w:rsid w:val="006237EE"/>
    <w:rsid w:val="00623AD3"/>
    <w:rsid w:val="00626582"/>
    <w:rsid w:val="0062660E"/>
    <w:rsid w:val="00627106"/>
    <w:rsid w:val="00627773"/>
    <w:rsid w:val="00632F15"/>
    <w:rsid w:val="0064408C"/>
    <w:rsid w:val="006456B6"/>
    <w:rsid w:val="00645F5C"/>
    <w:rsid w:val="00646E83"/>
    <w:rsid w:val="0065084C"/>
    <w:rsid w:val="006520F0"/>
    <w:rsid w:val="00660255"/>
    <w:rsid w:val="00664936"/>
    <w:rsid w:val="00665805"/>
    <w:rsid w:val="006674B6"/>
    <w:rsid w:val="006676CA"/>
    <w:rsid w:val="0067043B"/>
    <w:rsid w:val="00676221"/>
    <w:rsid w:val="0068756E"/>
    <w:rsid w:val="0069071B"/>
    <w:rsid w:val="00691534"/>
    <w:rsid w:val="00692908"/>
    <w:rsid w:val="00693819"/>
    <w:rsid w:val="00696A34"/>
    <w:rsid w:val="00696A64"/>
    <w:rsid w:val="006A036E"/>
    <w:rsid w:val="006A145A"/>
    <w:rsid w:val="006A26E2"/>
    <w:rsid w:val="006A75AB"/>
    <w:rsid w:val="006B3FA9"/>
    <w:rsid w:val="006B5742"/>
    <w:rsid w:val="006B7482"/>
    <w:rsid w:val="006B7B03"/>
    <w:rsid w:val="006C1520"/>
    <w:rsid w:val="006C399C"/>
    <w:rsid w:val="006C4917"/>
    <w:rsid w:val="006D1654"/>
    <w:rsid w:val="006D1E72"/>
    <w:rsid w:val="006D5E7F"/>
    <w:rsid w:val="006E026B"/>
    <w:rsid w:val="006E0B62"/>
    <w:rsid w:val="006E49E8"/>
    <w:rsid w:val="006E578A"/>
    <w:rsid w:val="006E6998"/>
    <w:rsid w:val="006E6A21"/>
    <w:rsid w:val="006E6DFF"/>
    <w:rsid w:val="006E7731"/>
    <w:rsid w:val="006F31B0"/>
    <w:rsid w:val="006F5BE5"/>
    <w:rsid w:val="006F67FE"/>
    <w:rsid w:val="00700D3C"/>
    <w:rsid w:val="00706392"/>
    <w:rsid w:val="00710080"/>
    <w:rsid w:val="00710D3F"/>
    <w:rsid w:val="007114C1"/>
    <w:rsid w:val="007117CA"/>
    <w:rsid w:val="00717B46"/>
    <w:rsid w:val="00717D31"/>
    <w:rsid w:val="00717D8C"/>
    <w:rsid w:val="00721FAD"/>
    <w:rsid w:val="00723E8F"/>
    <w:rsid w:val="00725C94"/>
    <w:rsid w:val="007300B5"/>
    <w:rsid w:val="0073357D"/>
    <w:rsid w:val="00733AD8"/>
    <w:rsid w:val="00734E8C"/>
    <w:rsid w:val="00740D1A"/>
    <w:rsid w:val="00743542"/>
    <w:rsid w:val="007469E8"/>
    <w:rsid w:val="00747609"/>
    <w:rsid w:val="00751285"/>
    <w:rsid w:val="00751530"/>
    <w:rsid w:val="00756E32"/>
    <w:rsid w:val="007570CA"/>
    <w:rsid w:val="007666F4"/>
    <w:rsid w:val="00770E8B"/>
    <w:rsid w:val="00774D5B"/>
    <w:rsid w:val="00776FED"/>
    <w:rsid w:val="007774B4"/>
    <w:rsid w:val="00784F91"/>
    <w:rsid w:val="00785DA2"/>
    <w:rsid w:val="00787998"/>
    <w:rsid w:val="00787EC7"/>
    <w:rsid w:val="007918D6"/>
    <w:rsid w:val="00797992"/>
    <w:rsid w:val="00797FD6"/>
    <w:rsid w:val="007A14CE"/>
    <w:rsid w:val="007A2351"/>
    <w:rsid w:val="007A549E"/>
    <w:rsid w:val="007B081C"/>
    <w:rsid w:val="007B0AC0"/>
    <w:rsid w:val="007B1865"/>
    <w:rsid w:val="007B247B"/>
    <w:rsid w:val="007B587B"/>
    <w:rsid w:val="007B61E5"/>
    <w:rsid w:val="007C24B8"/>
    <w:rsid w:val="007C71D7"/>
    <w:rsid w:val="007C7B38"/>
    <w:rsid w:val="007D0711"/>
    <w:rsid w:val="007D0BCC"/>
    <w:rsid w:val="007D3B80"/>
    <w:rsid w:val="007D4699"/>
    <w:rsid w:val="007E1D47"/>
    <w:rsid w:val="007E6C83"/>
    <w:rsid w:val="007E760C"/>
    <w:rsid w:val="007F494D"/>
    <w:rsid w:val="007F4EF4"/>
    <w:rsid w:val="007F559F"/>
    <w:rsid w:val="007F56BB"/>
    <w:rsid w:val="007F5B15"/>
    <w:rsid w:val="007F62E1"/>
    <w:rsid w:val="007F708D"/>
    <w:rsid w:val="00801FD7"/>
    <w:rsid w:val="00802467"/>
    <w:rsid w:val="00806650"/>
    <w:rsid w:val="00807DE0"/>
    <w:rsid w:val="00814069"/>
    <w:rsid w:val="008143F7"/>
    <w:rsid w:val="00817F16"/>
    <w:rsid w:val="0082346E"/>
    <w:rsid w:val="008241FC"/>
    <w:rsid w:val="00826167"/>
    <w:rsid w:val="00826353"/>
    <w:rsid w:val="008265B9"/>
    <w:rsid w:val="008301AF"/>
    <w:rsid w:val="00831E2E"/>
    <w:rsid w:val="008346EA"/>
    <w:rsid w:val="00835FCF"/>
    <w:rsid w:val="008374CD"/>
    <w:rsid w:val="00843D56"/>
    <w:rsid w:val="00843E53"/>
    <w:rsid w:val="00843FA7"/>
    <w:rsid w:val="00844FCC"/>
    <w:rsid w:val="00845C1F"/>
    <w:rsid w:val="00852347"/>
    <w:rsid w:val="00854F08"/>
    <w:rsid w:val="008554A4"/>
    <w:rsid w:val="00856811"/>
    <w:rsid w:val="00856C96"/>
    <w:rsid w:val="0085776A"/>
    <w:rsid w:val="00862108"/>
    <w:rsid w:val="00862219"/>
    <w:rsid w:val="00864315"/>
    <w:rsid w:val="008673BC"/>
    <w:rsid w:val="00867FBA"/>
    <w:rsid w:val="0087084F"/>
    <w:rsid w:val="008741A7"/>
    <w:rsid w:val="008812AA"/>
    <w:rsid w:val="00890BA2"/>
    <w:rsid w:val="0089323C"/>
    <w:rsid w:val="00893B10"/>
    <w:rsid w:val="008959C6"/>
    <w:rsid w:val="008974E6"/>
    <w:rsid w:val="00897C5A"/>
    <w:rsid w:val="008A1CEF"/>
    <w:rsid w:val="008A720C"/>
    <w:rsid w:val="008B3B3E"/>
    <w:rsid w:val="008B3F95"/>
    <w:rsid w:val="008B48B2"/>
    <w:rsid w:val="008B5680"/>
    <w:rsid w:val="008C320B"/>
    <w:rsid w:val="008C5EBF"/>
    <w:rsid w:val="008D3BA7"/>
    <w:rsid w:val="008D4879"/>
    <w:rsid w:val="008E1B2E"/>
    <w:rsid w:val="008E248E"/>
    <w:rsid w:val="008E3333"/>
    <w:rsid w:val="008E43A6"/>
    <w:rsid w:val="008F02DC"/>
    <w:rsid w:val="008F0EE2"/>
    <w:rsid w:val="008F1DE6"/>
    <w:rsid w:val="008F2495"/>
    <w:rsid w:val="008F35FC"/>
    <w:rsid w:val="008F3D37"/>
    <w:rsid w:val="008F5AEA"/>
    <w:rsid w:val="008F65A8"/>
    <w:rsid w:val="0090298D"/>
    <w:rsid w:val="00902B0A"/>
    <w:rsid w:val="00906096"/>
    <w:rsid w:val="0091061E"/>
    <w:rsid w:val="00913AB2"/>
    <w:rsid w:val="00916E3D"/>
    <w:rsid w:val="009201D4"/>
    <w:rsid w:val="009246DB"/>
    <w:rsid w:val="00926527"/>
    <w:rsid w:val="00926AF7"/>
    <w:rsid w:val="009278ED"/>
    <w:rsid w:val="0093133C"/>
    <w:rsid w:val="00931573"/>
    <w:rsid w:val="0093254F"/>
    <w:rsid w:val="00936E4D"/>
    <w:rsid w:val="0094268B"/>
    <w:rsid w:val="00942B53"/>
    <w:rsid w:val="00950E8B"/>
    <w:rsid w:val="00952F11"/>
    <w:rsid w:val="0095478D"/>
    <w:rsid w:val="00954D92"/>
    <w:rsid w:val="00960AC9"/>
    <w:rsid w:val="00962DA9"/>
    <w:rsid w:val="00963D74"/>
    <w:rsid w:val="009643A7"/>
    <w:rsid w:val="0096487B"/>
    <w:rsid w:val="00966399"/>
    <w:rsid w:val="00967623"/>
    <w:rsid w:val="00967E82"/>
    <w:rsid w:val="0097019F"/>
    <w:rsid w:val="00977D8B"/>
    <w:rsid w:val="009831C2"/>
    <w:rsid w:val="00984584"/>
    <w:rsid w:val="00984A43"/>
    <w:rsid w:val="00986568"/>
    <w:rsid w:val="009902A6"/>
    <w:rsid w:val="009911B5"/>
    <w:rsid w:val="00993F43"/>
    <w:rsid w:val="00994E70"/>
    <w:rsid w:val="00995DEB"/>
    <w:rsid w:val="00996F24"/>
    <w:rsid w:val="009975B0"/>
    <w:rsid w:val="0099777B"/>
    <w:rsid w:val="009B3173"/>
    <w:rsid w:val="009B4374"/>
    <w:rsid w:val="009B7EF5"/>
    <w:rsid w:val="009C0790"/>
    <w:rsid w:val="009C27B2"/>
    <w:rsid w:val="009C3DC0"/>
    <w:rsid w:val="009C60AA"/>
    <w:rsid w:val="009C6C65"/>
    <w:rsid w:val="009D0479"/>
    <w:rsid w:val="009D163E"/>
    <w:rsid w:val="009D2B0C"/>
    <w:rsid w:val="009D370B"/>
    <w:rsid w:val="009D6801"/>
    <w:rsid w:val="009E26B1"/>
    <w:rsid w:val="009E71AB"/>
    <w:rsid w:val="009E7920"/>
    <w:rsid w:val="009F1017"/>
    <w:rsid w:val="009F447E"/>
    <w:rsid w:val="009F4DB9"/>
    <w:rsid w:val="009F5BAE"/>
    <w:rsid w:val="00A01911"/>
    <w:rsid w:val="00A01C04"/>
    <w:rsid w:val="00A060A3"/>
    <w:rsid w:val="00A12CE6"/>
    <w:rsid w:val="00A15FBC"/>
    <w:rsid w:val="00A164C7"/>
    <w:rsid w:val="00A215F2"/>
    <w:rsid w:val="00A23153"/>
    <w:rsid w:val="00A259B4"/>
    <w:rsid w:val="00A2724B"/>
    <w:rsid w:val="00A30250"/>
    <w:rsid w:val="00A354AA"/>
    <w:rsid w:val="00A364E1"/>
    <w:rsid w:val="00A43DDC"/>
    <w:rsid w:val="00A44F37"/>
    <w:rsid w:val="00A53D11"/>
    <w:rsid w:val="00A551F1"/>
    <w:rsid w:val="00A563DC"/>
    <w:rsid w:val="00A57AE4"/>
    <w:rsid w:val="00A61080"/>
    <w:rsid w:val="00A622A6"/>
    <w:rsid w:val="00A62E88"/>
    <w:rsid w:val="00A65A51"/>
    <w:rsid w:val="00A66410"/>
    <w:rsid w:val="00A66A80"/>
    <w:rsid w:val="00A704F6"/>
    <w:rsid w:val="00A7391A"/>
    <w:rsid w:val="00A745A4"/>
    <w:rsid w:val="00A75D02"/>
    <w:rsid w:val="00A807C4"/>
    <w:rsid w:val="00A8279A"/>
    <w:rsid w:val="00A85C88"/>
    <w:rsid w:val="00A87FE2"/>
    <w:rsid w:val="00A94AD3"/>
    <w:rsid w:val="00A977CF"/>
    <w:rsid w:val="00AA0DAA"/>
    <w:rsid w:val="00AA0FC4"/>
    <w:rsid w:val="00AA111D"/>
    <w:rsid w:val="00AA3551"/>
    <w:rsid w:val="00AA5CBC"/>
    <w:rsid w:val="00AA7604"/>
    <w:rsid w:val="00AB2723"/>
    <w:rsid w:val="00AB458C"/>
    <w:rsid w:val="00AB4EF8"/>
    <w:rsid w:val="00AC56CF"/>
    <w:rsid w:val="00AC62F5"/>
    <w:rsid w:val="00AD0562"/>
    <w:rsid w:val="00AD3364"/>
    <w:rsid w:val="00AD7BB3"/>
    <w:rsid w:val="00AE0A9A"/>
    <w:rsid w:val="00AE0D7A"/>
    <w:rsid w:val="00AE2007"/>
    <w:rsid w:val="00AF378B"/>
    <w:rsid w:val="00AF494D"/>
    <w:rsid w:val="00AF75D9"/>
    <w:rsid w:val="00B03D62"/>
    <w:rsid w:val="00B04707"/>
    <w:rsid w:val="00B07405"/>
    <w:rsid w:val="00B15081"/>
    <w:rsid w:val="00B1515B"/>
    <w:rsid w:val="00B15368"/>
    <w:rsid w:val="00B15752"/>
    <w:rsid w:val="00B22554"/>
    <w:rsid w:val="00B24E6A"/>
    <w:rsid w:val="00B252DC"/>
    <w:rsid w:val="00B26850"/>
    <w:rsid w:val="00B27A3D"/>
    <w:rsid w:val="00B3125E"/>
    <w:rsid w:val="00B3125F"/>
    <w:rsid w:val="00B31419"/>
    <w:rsid w:val="00B32CA7"/>
    <w:rsid w:val="00B33427"/>
    <w:rsid w:val="00B373DC"/>
    <w:rsid w:val="00B41A41"/>
    <w:rsid w:val="00B427D3"/>
    <w:rsid w:val="00B4514D"/>
    <w:rsid w:val="00B45337"/>
    <w:rsid w:val="00B50513"/>
    <w:rsid w:val="00B54370"/>
    <w:rsid w:val="00B550E0"/>
    <w:rsid w:val="00B614E2"/>
    <w:rsid w:val="00B628FE"/>
    <w:rsid w:val="00B64E82"/>
    <w:rsid w:val="00B677FC"/>
    <w:rsid w:val="00B679F6"/>
    <w:rsid w:val="00B71361"/>
    <w:rsid w:val="00B71CF3"/>
    <w:rsid w:val="00B75D8D"/>
    <w:rsid w:val="00B77005"/>
    <w:rsid w:val="00B805A1"/>
    <w:rsid w:val="00B82F62"/>
    <w:rsid w:val="00B86001"/>
    <w:rsid w:val="00B863B3"/>
    <w:rsid w:val="00B87ADC"/>
    <w:rsid w:val="00B902A5"/>
    <w:rsid w:val="00B90BDC"/>
    <w:rsid w:val="00B90C47"/>
    <w:rsid w:val="00B92F2E"/>
    <w:rsid w:val="00BA2B2C"/>
    <w:rsid w:val="00BA4123"/>
    <w:rsid w:val="00BA56B3"/>
    <w:rsid w:val="00BB0A40"/>
    <w:rsid w:val="00BB0DC1"/>
    <w:rsid w:val="00BB19D5"/>
    <w:rsid w:val="00BB449B"/>
    <w:rsid w:val="00BB49C7"/>
    <w:rsid w:val="00BB5F3E"/>
    <w:rsid w:val="00BB60F3"/>
    <w:rsid w:val="00BB66DF"/>
    <w:rsid w:val="00BB67E1"/>
    <w:rsid w:val="00BC0CFB"/>
    <w:rsid w:val="00BC2073"/>
    <w:rsid w:val="00BC2DA2"/>
    <w:rsid w:val="00BC426E"/>
    <w:rsid w:val="00BC43D9"/>
    <w:rsid w:val="00BD2713"/>
    <w:rsid w:val="00BD2836"/>
    <w:rsid w:val="00BD36B9"/>
    <w:rsid w:val="00BD6B84"/>
    <w:rsid w:val="00BD6F98"/>
    <w:rsid w:val="00BD71DD"/>
    <w:rsid w:val="00BD7B72"/>
    <w:rsid w:val="00BE3CC1"/>
    <w:rsid w:val="00BE530E"/>
    <w:rsid w:val="00BE6637"/>
    <w:rsid w:val="00BE6C90"/>
    <w:rsid w:val="00BE6F42"/>
    <w:rsid w:val="00BF7701"/>
    <w:rsid w:val="00C02F05"/>
    <w:rsid w:val="00C030D3"/>
    <w:rsid w:val="00C03D65"/>
    <w:rsid w:val="00C04E18"/>
    <w:rsid w:val="00C06394"/>
    <w:rsid w:val="00C06998"/>
    <w:rsid w:val="00C116A7"/>
    <w:rsid w:val="00C13522"/>
    <w:rsid w:val="00C17039"/>
    <w:rsid w:val="00C2193A"/>
    <w:rsid w:val="00C227F5"/>
    <w:rsid w:val="00C22EF3"/>
    <w:rsid w:val="00C2313D"/>
    <w:rsid w:val="00C25D40"/>
    <w:rsid w:val="00C264CD"/>
    <w:rsid w:val="00C452CD"/>
    <w:rsid w:val="00C52B68"/>
    <w:rsid w:val="00C5566E"/>
    <w:rsid w:val="00C56357"/>
    <w:rsid w:val="00C57096"/>
    <w:rsid w:val="00C64C50"/>
    <w:rsid w:val="00C70A98"/>
    <w:rsid w:val="00C71367"/>
    <w:rsid w:val="00C7192C"/>
    <w:rsid w:val="00C71F88"/>
    <w:rsid w:val="00C728E7"/>
    <w:rsid w:val="00C731E6"/>
    <w:rsid w:val="00C77E2B"/>
    <w:rsid w:val="00C80600"/>
    <w:rsid w:val="00C8118F"/>
    <w:rsid w:val="00C81F21"/>
    <w:rsid w:val="00C83F0E"/>
    <w:rsid w:val="00C854CD"/>
    <w:rsid w:val="00C86334"/>
    <w:rsid w:val="00C871BB"/>
    <w:rsid w:val="00C879CB"/>
    <w:rsid w:val="00C95AF2"/>
    <w:rsid w:val="00C95F0F"/>
    <w:rsid w:val="00CA01A2"/>
    <w:rsid w:val="00CA01AF"/>
    <w:rsid w:val="00CA03EF"/>
    <w:rsid w:val="00CA38AB"/>
    <w:rsid w:val="00CA6CCE"/>
    <w:rsid w:val="00CB1F05"/>
    <w:rsid w:val="00CB50A0"/>
    <w:rsid w:val="00CB5B5D"/>
    <w:rsid w:val="00CB7A0F"/>
    <w:rsid w:val="00CC0A92"/>
    <w:rsid w:val="00CC2227"/>
    <w:rsid w:val="00CC4768"/>
    <w:rsid w:val="00CD000C"/>
    <w:rsid w:val="00CE5DBD"/>
    <w:rsid w:val="00CE612B"/>
    <w:rsid w:val="00CF6559"/>
    <w:rsid w:val="00CF6F76"/>
    <w:rsid w:val="00D01DBC"/>
    <w:rsid w:val="00D05069"/>
    <w:rsid w:val="00D06980"/>
    <w:rsid w:val="00D07E13"/>
    <w:rsid w:val="00D10490"/>
    <w:rsid w:val="00D132D9"/>
    <w:rsid w:val="00D13373"/>
    <w:rsid w:val="00D134E9"/>
    <w:rsid w:val="00D17F01"/>
    <w:rsid w:val="00D2642B"/>
    <w:rsid w:val="00D352DC"/>
    <w:rsid w:val="00D362ED"/>
    <w:rsid w:val="00D41A7B"/>
    <w:rsid w:val="00D4559A"/>
    <w:rsid w:val="00D47A87"/>
    <w:rsid w:val="00D51662"/>
    <w:rsid w:val="00D54B8A"/>
    <w:rsid w:val="00D61416"/>
    <w:rsid w:val="00D654A1"/>
    <w:rsid w:val="00D670C3"/>
    <w:rsid w:val="00D70599"/>
    <w:rsid w:val="00D70B91"/>
    <w:rsid w:val="00D70D1C"/>
    <w:rsid w:val="00D74C13"/>
    <w:rsid w:val="00D80726"/>
    <w:rsid w:val="00D818BE"/>
    <w:rsid w:val="00D8205D"/>
    <w:rsid w:val="00D866B9"/>
    <w:rsid w:val="00D86FEB"/>
    <w:rsid w:val="00D872CE"/>
    <w:rsid w:val="00D87B92"/>
    <w:rsid w:val="00D9015F"/>
    <w:rsid w:val="00D90F23"/>
    <w:rsid w:val="00D9412D"/>
    <w:rsid w:val="00D95337"/>
    <w:rsid w:val="00DA090E"/>
    <w:rsid w:val="00DA1506"/>
    <w:rsid w:val="00DA2D66"/>
    <w:rsid w:val="00DA390C"/>
    <w:rsid w:val="00DA569C"/>
    <w:rsid w:val="00DB16F5"/>
    <w:rsid w:val="00DB4D22"/>
    <w:rsid w:val="00DC0726"/>
    <w:rsid w:val="00DC2B19"/>
    <w:rsid w:val="00DD0D4B"/>
    <w:rsid w:val="00DD28D6"/>
    <w:rsid w:val="00DD5F9E"/>
    <w:rsid w:val="00DD7E61"/>
    <w:rsid w:val="00DE5B0D"/>
    <w:rsid w:val="00DE6CB8"/>
    <w:rsid w:val="00DF0AF1"/>
    <w:rsid w:val="00DF102B"/>
    <w:rsid w:val="00DF256E"/>
    <w:rsid w:val="00DF2BEA"/>
    <w:rsid w:val="00E02C7C"/>
    <w:rsid w:val="00E03559"/>
    <w:rsid w:val="00E0528A"/>
    <w:rsid w:val="00E14324"/>
    <w:rsid w:val="00E179AA"/>
    <w:rsid w:val="00E20B49"/>
    <w:rsid w:val="00E23C1E"/>
    <w:rsid w:val="00E2457D"/>
    <w:rsid w:val="00E247CE"/>
    <w:rsid w:val="00E255D1"/>
    <w:rsid w:val="00E26333"/>
    <w:rsid w:val="00E30272"/>
    <w:rsid w:val="00E31CA1"/>
    <w:rsid w:val="00E32942"/>
    <w:rsid w:val="00E34234"/>
    <w:rsid w:val="00E349BD"/>
    <w:rsid w:val="00E359F6"/>
    <w:rsid w:val="00E361CE"/>
    <w:rsid w:val="00E3649A"/>
    <w:rsid w:val="00E408B3"/>
    <w:rsid w:val="00E4586A"/>
    <w:rsid w:val="00E45C5F"/>
    <w:rsid w:val="00E4779F"/>
    <w:rsid w:val="00E51F1A"/>
    <w:rsid w:val="00E53807"/>
    <w:rsid w:val="00E5747E"/>
    <w:rsid w:val="00E60824"/>
    <w:rsid w:val="00E631EC"/>
    <w:rsid w:val="00E646B9"/>
    <w:rsid w:val="00E652B7"/>
    <w:rsid w:val="00E738A3"/>
    <w:rsid w:val="00E81434"/>
    <w:rsid w:val="00E82566"/>
    <w:rsid w:val="00E82637"/>
    <w:rsid w:val="00E856B3"/>
    <w:rsid w:val="00E950D8"/>
    <w:rsid w:val="00E954C4"/>
    <w:rsid w:val="00E97C67"/>
    <w:rsid w:val="00EA3386"/>
    <w:rsid w:val="00EA6052"/>
    <w:rsid w:val="00EB1325"/>
    <w:rsid w:val="00EB2FF5"/>
    <w:rsid w:val="00EB6427"/>
    <w:rsid w:val="00EB64BD"/>
    <w:rsid w:val="00EB6A2C"/>
    <w:rsid w:val="00EC3D3B"/>
    <w:rsid w:val="00EC4919"/>
    <w:rsid w:val="00ED472B"/>
    <w:rsid w:val="00ED4F1F"/>
    <w:rsid w:val="00ED6E35"/>
    <w:rsid w:val="00ED7AE4"/>
    <w:rsid w:val="00EE6256"/>
    <w:rsid w:val="00EF03E7"/>
    <w:rsid w:val="00F00277"/>
    <w:rsid w:val="00F02B9B"/>
    <w:rsid w:val="00F13AF7"/>
    <w:rsid w:val="00F15141"/>
    <w:rsid w:val="00F1772B"/>
    <w:rsid w:val="00F204AF"/>
    <w:rsid w:val="00F20690"/>
    <w:rsid w:val="00F217A4"/>
    <w:rsid w:val="00F22157"/>
    <w:rsid w:val="00F22AF2"/>
    <w:rsid w:val="00F23500"/>
    <w:rsid w:val="00F24461"/>
    <w:rsid w:val="00F2468E"/>
    <w:rsid w:val="00F2476F"/>
    <w:rsid w:val="00F2640E"/>
    <w:rsid w:val="00F31A0B"/>
    <w:rsid w:val="00F345F6"/>
    <w:rsid w:val="00F36F97"/>
    <w:rsid w:val="00F40228"/>
    <w:rsid w:val="00F402F0"/>
    <w:rsid w:val="00F4590C"/>
    <w:rsid w:val="00F45979"/>
    <w:rsid w:val="00F52FD8"/>
    <w:rsid w:val="00F557F9"/>
    <w:rsid w:val="00F61C04"/>
    <w:rsid w:val="00F61DDC"/>
    <w:rsid w:val="00F62FD2"/>
    <w:rsid w:val="00F640E1"/>
    <w:rsid w:val="00F65C59"/>
    <w:rsid w:val="00F72573"/>
    <w:rsid w:val="00F75120"/>
    <w:rsid w:val="00F7584D"/>
    <w:rsid w:val="00F81661"/>
    <w:rsid w:val="00F82212"/>
    <w:rsid w:val="00F8274B"/>
    <w:rsid w:val="00F82E1E"/>
    <w:rsid w:val="00F8417C"/>
    <w:rsid w:val="00F87353"/>
    <w:rsid w:val="00F8770F"/>
    <w:rsid w:val="00F9187C"/>
    <w:rsid w:val="00F918DD"/>
    <w:rsid w:val="00F9322E"/>
    <w:rsid w:val="00F94C29"/>
    <w:rsid w:val="00F9524E"/>
    <w:rsid w:val="00F95ED5"/>
    <w:rsid w:val="00FA3566"/>
    <w:rsid w:val="00FA75D6"/>
    <w:rsid w:val="00FA7985"/>
    <w:rsid w:val="00FB0613"/>
    <w:rsid w:val="00FB137A"/>
    <w:rsid w:val="00FB2808"/>
    <w:rsid w:val="00FB28B5"/>
    <w:rsid w:val="00FC3446"/>
    <w:rsid w:val="00FC66CA"/>
    <w:rsid w:val="00FC7A9C"/>
    <w:rsid w:val="00FD13FD"/>
    <w:rsid w:val="00FD646F"/>
    <w:rsid w:val="00FE4133"/>
    <w:rsid w:val="00FE44EA"/>
    <w:rsid w:val="00FE4B58"/>
    <w:rsid w:val="00FE4F4F"/>
    <w:rsid w:val="00FE645F"/>
    <w:rsid w:val="00FF2332"/>
    <w:rsid w:val="00FF2845"/>
    <w:rsid w:val="00FF2974"/>
    <w:rsid w:val="00FF367B"/>
    <w:rsid w:val="00FF4C48"/>
    <w:rsid w:val="00FF514E"/>
    <w:rsid w:val="00FF51E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5D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5F780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4C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374CD"/>
    <w:rPr>
      <w:rFonts w:ascii="Times New Roman" w:eastAsia="Times New Roman" w:hAnsi="Times New Roman"/>
    </w:rPr>
  </w:style>
  <w:style w:type="character" w:customStyle="1" w:styleId="TextkomenteChar1">
    <w:name w:val="Text komentáře Char1"/>
    <w:uiPriority w:val="99"/>
    <w:semiHidden/>
    <w:rsid w:val="00BE6C90"/>
    <w:rPr>
      <w:rFonts w:ascii="Arial" w:eastAsia="Lucida Sans Unicode" w:hAnsi="Arial" w:cs="Arial"/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rsid w:val="0094268B"/>
    <w:rPr>
      <w:rFonts w:ascii="Courier New" w:eastAsia="Calibri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4268B"/>
    <w:rPr>
      <w:rFonts w:ascii="Courier New" w:hAnsi="Courier New"/>
      <w:lang w:val="x-none" w:eastAsia="x-none"/>
    </w:rPr>
  </w:style>
  <w:style w:type="table" w:styleId="Mkatabulky">
    <w:name w:val="Table Grid"/>
    <w:basedOn w:val="Normlntabulka"/>
    <w:uiPriority w:val="59"/>
    <w:rsid w:val="005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rsid w:val="00A745A4"/>
    <w:pPr>
      <w:tabs>
        <w:tab w:val="left" w:pos="6300"/>
      </w:tabs>
      <w:spacing w:line="360" w:lineRule="auto"/>
      <w:ind w:left="4252"/>
      <w:jc w:val="right"/>
    </w:pPr>
    <w:rPr>
      <w:rFonts w:ascii="Arial" w:hAnsi="Arial"/>
      <w:sz w:val="24"/>
      <w:szCs w:val="24"/>
    </w:rPr>
  </w:style>
  <w:style w:type="character" w:customStyle="1" w:styleId="PodpisChar">
    <w:name w:val="Podpis Char"/>
    <w:basedOn w:val="Standardnpsmoodstavce"/>
    <w:link w:val="Podpis"/>
    <w:rsid w:val="00A745A4"/>
    <w:rPr>
      <w:rFonts w:ascii="Arial" w:eastAsia="Times New Roman" w:hAnsi="Arial"/>
      <w:sz w:val="24"/>
      <w:szCs w:val="24"/>
    </w:rPr>
  </w:style>
  <w:style w:type="paragraph" w:styleId="Revize">
    <w:name w:val="Revision"/>
    <w:hidden/>
    <w:uiPriority w:val="99"/>
    <w:semiHidden/>
    <w:rsid w:val="00942B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71BD-8D9D-48EB-B063-9DAF19A2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3569</CharactersWithSpaces>
  <SharedDoc>false</SharedDoc>
  <HLinks>
    <vt:vector size="24" baseType="variant">
      <vt:variant>
        <vt:i4>4325478</vt:i4>
      </vt:variant>
      <vt:variant>
        <vt:i4>9</vt:i4>
      </vt:variant>
      <vt:variant>
        <vt:i4>0</vt:i4>
      </vt:variant>
      <vt:variant>
        <vt:i4>5</vt:i4>
      </vt:variant>
      <vt:variant>
        <vt:lpwstr>mailto:thadacek@subterra.cz</vt:lpwstr>
      </vt:variant>
      <vt:variant>
        <vt:lpwstr/>
      </vt:variant>
      <vt:variant>
        <vt:i4>2555921</vt:i4>
      </vt:variant>
      <vt:variant>
        <vt:i4>6</vt:i4>
      </vt:variant>
      <vt:variant>
        <vt:i4>0</vt:i4>
      </vt:variant>
      <vt:variant>
        <vt:i4>5</vt:i4>
      </vt:variant>
      <vt:variant>
        <vt:lpwstr>mailto:pkajer@subterra.cz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mailto:robert.navratil@mlp.cz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mailto:ondrej.lachnit@mlp.cz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2023-07-31T06:11:00Z</dcterms:created>
  <dcterms:modified xsi:type="dcterms:W3CDTF">2023-07-31T06:36:00Z</dcterms:modified>
</cp:coreProperties>
</file>